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AF9" w:rsidRDefault="00F51AF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ADA54" wp14:editId="5E267EFD">
                <wp:simplePos x="0" y="0"/>
                <wp:positionH relativeFrom="margin">
                  <wp:posOffset>590550</wp:posOffset>
                </wp:positionH>
                <wp:positionV relativeFrom="paragraph">
                  <wp:posOffset>-57150</wp:posOffset>
                </wp:positionV>
                <wp:extent cx="4410075" cy="66675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B60" w:rsidRPr="00F51AF9" w:rsidRDefault="002E1B60" w:rsidP="00F51AF9">
                            <w:pPr>
                              <w:spacing w:line="216" w:lineRule="auto"/>
                              <w:rPr>
                                <w:rFonts w:ascii="Calibri" w:hAnsi="Calibri" w:cs="Calibri"/>
                                <w:b/>
                                <w:smallCaps/>
                                <w:sz w:val="36"/>
                                <w:szCs w:val="36"/>
                              </w:rPr>
                            </w:pPr>
                            <w:r w:rsidRPr="00F51AF9">
                              <w:rPr>
                                <w:rFonts w:ascii="Calibri" w:hAnsi="Calibri" w:cs="Calibri"/>
                                <w:b/>
                                <w:smallCaps/>
                                <w:sz w:val="36"/>
                                <w:szCs w:val="36"/>
                              </w:rPr>
                              <w:t>Oregon Teacher Standards and Practices Commission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ADA5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6.5pt;margin-top:-4.5pt;width:347.2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" stroked="f">
                <v:textbox>
                  <w:txbxContent>
                    <w:p w:rsidR="002E1B60" w:rsidRPr="00F51AF9" w:rsidRDefault="002E1B60" w:rsidP="00F51AF9">
                      <w:pPr>
                        <w:spacing w:line="216" w:lineRule="auto"/>
                        <w:rPr>
                          <w:rFonts w:ascii="Calibri" w:hAnsi="Calibri" w:cs="Calibri"/>
                          <w:b/>
                          <w:smallCaps/>
                          <w:sz w:val="36"/>
                          <w:szCs w:val="36"/>
                        </w:rPr>
                      </w:pPr>
                      <w:r w:rsidRPr="00F51AF9">
                        <w:rPr>
                          <w:rFonts w:ascii="Calibri" w:hAnsi="Calibri" w:cs="Calibri"/>
                          <w:b/>
                          <w:smallCaps/>
                          <w:sz w:val="36"/>
                          <w:szCs w:val="36"/>
                        </w:rPr>
                        <w:t>Oregon Teacher Standards and Practices Commission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1AF9">
        <w:rPr>
          <w:noProof/>
        </w:rPr>
        <w:drawing>
          <wp:inline distT="0" distB="0" distL="0" distR="0" wp14:anchorId="1E67686C" wp14:editId="001DC803">
            <wp:extent cx="504825" cy="504825"/>
            <wp:effectExtent l="0" t="0" r="9525" b="9525"/>
            <wp:docPr id="1" name="Picture 1" descr="C:\Users\crobbeck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obbecke\Desktop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33A" w:rsidRPr="00D8633A" w:rsidRDefault="00D8633A" w:rsidP="00D8633A">
      <w:pPr>
        <w:spacing w:after="200" w:line="240" w:lineRule="auto"/>
        <w:jc w:val="center"/>
        <w:rPr>
          <w:b/>
          <w:sz w:val="36"/>
        </w:rPr>
      </w:pPr>
      <w:r w:rsidRPr="00D8633A">
        <w:rPr>
          <w:b/>
          <w:sz w:val="36"/>
        </w:rPr>
        <w:t xml:space="preserve">TSPC </w:t>
      </w:r>
      <w:r>
        <w:rPr>
          <w:b/>
          <w:sz w:val="36"/>
        </w:rPr>
        <w:t xml:space="preserve">Newsletters and Field Notes </w:t>
      </w:r>
      <w:r w:rsidRPr="00D8633A">
        <w:rPr>
          <w:b/>
          <w:sz w:val="36"/>
        </w:rPr>
        <w:t>-- 2016</w:t>
      </w:r>
    </w:p>
    <w:p w:rsidR="00D8633A" w:rsidRPr="00D8633A" w:rsidRDefault="00D8633A" w:rsidP="00D8633A">
      <w:pPr>
        <w:spacing w:after="0" w:line="240" w:lineRule="auto"/>
        <w:jc w:val="center"/>
        <w:rPr>
          <w:i/>
        </w:rPr>
      </w:pPr>
      <w:r w:rsidRPr="00D8633A">
        <w:rPr>
          <w:i/>
        </w:rPr>
        <w:t>This i</w:t>
      </w:r>
      <w:r w:rsidR="0087699D" w:rsidRPr="00D8633A">
        <w:rPr>
          <w:i/>
        </w:rPr>
        <w:t>s a repository of TSPC communications to educator preparation providers</w:t>
      </w:r>
      <w:r>
        <w:rPr>
          <w:i/>
        </w:rPr>
        <w:t xml:space="preserve"> for 2016.</w:t>
      </w:r>
    </w:p>
    <w:p w:rsidR="00D8633A" w:rsidRPr="00D8633A" w:rsidRDefault="00D8633A" w:rsidP="00D8633A">
      <w:pPr>
        <w:spacing w:before="100" w:after="0" w:line="240" w:lineRule="auto"/>
        <w:jc w:val="center"/>
        <w:rPr>
          <w:i/>
        </w:rPr>
      </w:pPr>
      <w:r w:rsidRPr="00D8633A">
        <w:rPr>
          <w:i/>
        </w:rPr>
        <w:t>I</w:t>
      </w:r>
      <w:r w:rsidR="0087699D" w:rsidRPr="00D8633A">
        <w:rPr>
          <w:i/>
        </w:rPr>
        <w:t xml:space="preserve">nformation contained in </w:t>
      </w:r>
      <w:r w:rsidRPr="00D8633A">
        <w:rPr>
          <w:i/>
        </w:rPr>
        <w:t xml:space="preserve">newsletters and field notes are a reflection of then-current laws and processes. Current rules can be found in </w:t>
      </w:r>
      <w:hyperlink r:id="rId8" w:history="1">
        <w:r w:rsidRPr="00D8633A">
          <w:rPr>
            <w:rStyle w:val="Hyperlink"/>
            <w:i/>
          </w:rPr>
          <w:t>Oregon Administrative Rule Chapter 584</w:t>
        </w:r>
      </w:hyperlink>
      <w:r w:rsidRPr="00D8633A">
        <w:rPr>
          <w:i/>
        </w:rPr>
        <w:t xml:space="preserve">. </w:t>
      </w:r>
    </w:p>
    <w:p w:rsidR="0087699D" w:rsidRPr="00D8633A" w:rsidRDefault="00D8633A" w:rsidP="00D8633A">
      <w:pPr>
        <w:spacing w:before="100" w:after="0" w:line="240" w:lineRule="auto"/>
        <w:jc w:val="center"/>
        <w:rPr>
          <w:i/>
        </w:rPr>
      </w:pPr>
      <w:r w:rsidRPr="00D8633A">
        <w:rPr>
          <w:i/>
        </w:rPr>
        <w:t xml:space="preserve">See the </w:t>
      </w:r>
      <w:hyperlink r:id="rId9" w:history="1">
        <w:r w:rsidRPr="00D8633A">
          <w:rPr>
            <w:rStyle w:val="Hyperlink"/>
            <w:i/>
          </w:rPr>
          <w:t>TSPC website</w:t>
        </w:r>
      </w:hyperlink>
      <w:r w:rsidRPr="00D8633A">
        <w:rPr>
          <w:i/>
        </w:rPr>
        <w:t xml:space="preserve"> for current information or contact </w:t>
      </w:r>
      <w:hyperlink r:id="rId10" w:history="1">
        <w:r w:rsidRPr="00D8633A">
          <w:rPr>
            <w:rStyle w:val="Hyperlink"/>
            <w:i/>
          </w:rPr>
          <w:t>TSPC staff</w:t>
        </w:r>
      </w:hyperlink>
      <w:r w:rsidRPr="00D8633A">
        <w:rPr>
          <w:i/>
        </w:rPr>
        <w:t>.</w:t>
      </w:r>
    </w:p>
    <w:p w:rsidR="00D8633A" w:rsidRDefault="00D8633A" w:rsidP="00D8633A">
      <w:pPr>
        <w:spacing w:after="0" w:line="240" w:lineRule="auto"/>
        <w:jc w:val="center"/>
      </w:pPr>
    </w:p>
    <w:tbl>
      <w:tblPr>
        <w:tblW w:w="1097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9809"/>
      </w:tblGrid>
      <w:tr w:rsidR="001D725F" w:rsidRPr="00F51AF9" w:rsidTr="0087699D">
        <w:trPr>
          <w:tblHeader/>
        </w:trPr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87699D" w:rsidRDefault="001D725F" w:rsidP="00876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4"/>
                <w:szCs w:val="20"/>
              </w:rPr>
            </w:pPr>
            <w:r w:rsidRPr="0087699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0"/>
              </w:rPr>
              <w:t>Date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87699D" w:rsidRDefault="001D725F" w:rsidP="00F51AF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4"/>
                <w:szCs w:val="20"/>
              </w:rPr>
            </w:pPr>
            <w:r w:rsidRPr="0087699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0"/>
              </w:rPr>
              <w:t>Subject</w:t>
            </w:r>
          </w:p>
        </w:tc>
      </w:tr>
      <w:tr w:rsidR="00803166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166" w:rsidRPr="00F51AF9" w:rsidRDefault="00803166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12/16/16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03166" w:rsidRDefault="00803166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Field Notes:</w:t>
            </w:r>
          </w:p>
          <w:p w:rsidR="00803166" w:rsidRDefault="00803166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Adding endorsements (including Monica’s 9/9/16 memo):</w:t>
            </w:r>
          </w:p>
          <w:p w:rsidR="00803166" w:rsidRDefault="00803166" w:rsidP="00803166">
            <w:pPr>
              <w:spacing w:after="0" w:line="240" w:lineRule="auto"/>
              <w:ind w:left="720"/>
              <w:rPr>
                <w:rFonts w:ascii="Calibri" w:eastAsia="Times New Roman" w:hAnsi="Calibri" w:cs="Times New Roman"/>
              </w:rPr>
            </w:pPr>
            <w:r>
              <w:object w:dxaOrig="1531" w:dyaOrig="9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11" o:title=""/>
                </v:shape>
                <o:OLEObject Type="Embed" ProgID="AcroExch.Document.11" ShapeID="_x0000_i1025" DrawAspect="Icon" ObjectID="_1545025300" r:id="rId12"/>
              </w:object>
            </w:r>
          </w:p>
          <w:p w:rsidR="00803166" w:rsidRDefault="00803166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Dyslexia report clarification (including guidance document):</w:t>
            </w:r>
          </w:p>
          <w:p w:rsidR="00803166" w:rsidRDefault="00803166" w:rsidP="00803166">
            <w:pPr>
              <w:spacing w:after="0" w:line="240" w:lineRule="auto"/>
              <w:ind w:left="720"/>
              <w:rPr>
                <w:rFonts w:ascii="Calibri" w:eastAsia="Times New Roman" w:hAnsi="Calibri" w:cs="Times New Roman"/>
              </w:rPr>
            </w:pPr>
            <w:r>
              <w:object w:dxaOrig="1531" w:dyaOrig="991">
                <v:shape id="_x0000_i1026" type="#_x0000_t75" style="width:76.5pt;height:49.5pt" o:ole="">
                  <v:imagedata r:id="rId13" o:title=""/>
                </v:shape>
                <o:OLEObject Type="Embed" ProgID="Word.Document.12" ShapeID="_x0000_i1026" DrawAspect="Icon" ObjectID="_1545025301" r:id="rId14">
                  <o:FieldCodes>\s</o:FieldCodes>
                </o:OLEObject>
              </w:object>
            </w:r>
          </w:p>
          <w:p w:rsidR="00803166" w:rsidRDefault="00803166" w:rsidP="0080316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Dyslexia and ELL reports: They will be public documents</w:t>
            </w:r>
          </w:p>
          <w:p w:rsidR="00803166" w:rsidRDefault="00803166" w:rsidP="0080316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PDUs Q &amp; As</w:t>
            </w:r>
          </w:p>
          <w:p w:rsidR="00803166" w:rsidRDefault="00803166" w:rsidP="0080316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Rules Advisory Committee (RAC) website location and who to contact</w:t>
            </w:r>
          </w:p>
          <w:p w:rsidR="00803166" w:rsidRDefault="00803166" w:rsidP="0080316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Have you ever thought, “Where did I see that?” – Links to EPP page and </w:t>
            </w:r>
            <w:proofErr w:type="spellStart"/>
            <w:r>
              <w:rPr>
                <w:rFonts w:ascii="Calibri" w:eastAsia="Times New Roman" w:hAnsi="Calibri" w:cs="Times New Roman"/>
              </w:rPr>
              <w:t>Papertrail</w:t>
            </w:r>
            <w:proofErr w:type="spellEnd"/>
            <w:r>
              <w:rPr>
                <w:rFonts w:ascii="Calibri" w:eastAsia="Times New Roman" w:hAnsi="Calibri" w:cs="Times New Roman"/>
              </w:rPr>
              <w:t>—2016 document</w:t>
            </w:r>
          </w:p>
          <w:p w:rsidR="00803166" w:rsidRDefault="00803166" w:rsidP="0080316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(topics list)</w:t>
            </w:r>
          </w:p>
          <w:p w:rsidR="00803166" w:rsidRDefault="00803166" w:rsidP="0080316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Teacher shortage Q &amp; A</w:t>
            </w:r>
          </w:p>
          <w:p w:rsidR="00803166" w:rsidRPr="00F51AF9" w:rsidRDefault="00803166" w:rsidP="0080316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Cooperating Teachers shortage Q &amp; A</w:t>
            </w:r>
          </w:p>
        </w:tc>
      </w:tr>
      <w:tr w:rsidR="001D725F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F51AF9" w:rsidRDefault="001D725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11/28/16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Field Notes: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November 2016 Commission debrief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Clinical practices for dual endorsement candidates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Cooperating Teacher update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eLicensing update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ELL report clarifications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Program Completion Reports (C-2s) required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Program Review and Standards Handbook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Public Records Request form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Rules Advisory Committee (RAC)</w:t>
            </w:r>
          </w:p>
          <w:p w:rsidR="001D725F" w:rsidRPr="001D725F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TSPC staffing</w:t>
            </w:r>
          </w:p>
          <w:p w:rsidR="001D725F" w:rsidRPr="00F51AF9" w:rsidRDefault="002E1B6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52" type="#_x0000_t75" style="width:76.5pt;height:49.5pt" o:ole="">
                  <v:imagedata r:id="rId15" o:title=""/>
                </v:shape>
                <o:OLEObject Type="Embed" ProgID="Package" ShapeID="_x0000_i1052" DrawAspect="Icon" ObjectID="_1545025302" r:id="rId16"/>
              </w:object>
            </w:r>
          </w:p>
        </w:tc>
      </w:tr>
      <w:tr w:rsidR="001D725F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F51AF9" w:rsidRDefault="001D725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11/18/16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F51AF9" w:rsidRDefault="002E1B60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hyperlink r:id="rId17" w:history="1">
              <w:r w:rsidR="001D725F" w:rsidRPr="00F51AF9">
                <w:rPr>
                  <w:rFonts w:ascii="Calibri" w:eastAsia="Times New Roman" w:hAnsi="Calibri" w:cs="Times New Roman"/>
                  <w:color w:val="0000FF"/>
                  <w:u w:val="single"/>
                </w:rPr>
                <w:t>Newsletter</w:t>
              </w:r>
            </w:hyperlink>
            <w:r w:rsidR="001D725F" w:rsidRPr="00F51AF9">
              <w:rPr>
                <w:rFonts w:ascii="Calibri" w:eastAsia="Times New Roman" w:hAnsi="Calibri" w:cs="Times New Roman"/>
              </w:rPr>
              <w:t xml:space="preserve"> (11/18/16)</w:t>
            </w:r>
          </w:p>
          <w:p w:rsidR="001D725F" w:rsidRDefault="001D725F" w:rsidP="00F51AF9">
            <w:pPr>
              <w:spacing w:after="0" w:line="240" w:lineRule="auto"/>
              <w:ind w:left="189" w:hanging="189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</w:t>
            </w:r>
            <w:r>
              <w:rPr>
                <w:rFonts w:ascii="Calibri" w:eastAsia="Times New Roman" w:hAnsi="Calibri" w:cs="Times New Roman"/>
              </w:rPr>
              <w:t xml:space="preserve">Save the Date: </w:t>
            </w:r>
            <w:r w:rsidRPr="00F51AF9">
              <w:rPr>
                <w:rFonts w:ascii="Calibri" w:eastAsia="Times New Roman" w:hAnsi="Calibri" w:cs="Times New Roman"/>
              </w:rPr>
              <w:t>TSPC Professional Practices Discussion with the Districts: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</w:rPr>
              <w:t xml:space="preserve">     </w:t>
            </w:r>
            <w:r w:rsidRPr="00F51AF9">
              <w:rPr>
                <w:rFonts w:ascii="Calibri" w:eastAsia="Times New Roman" w:hAnsi="Calibri" w:cs="Times New Roman"/>
              </w:rPr>
              <w:t>12/8/16</w:t>
            </w:r>
          </w:p>
        </w:tc>
      </w:tr>
      <w:tr w:rsidR="002E1B60" w:rsidRPr="00F51AF9" w:rsidTr="002E1B60">
        <w:trPr>
          <w:cantSplit/>
        </w:trPr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B60" w:rsidRPr="00F51AF9" w:rsidRDefault="002E1B6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11/8/16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E1B60" w:rsidRDefault="002E1B60" w:rsidP="00F51AF9">
            <w:pPr>
              <w:spacing w:after="0" w:line="240" w:lineRule="auto"/>
            </w:pPr>
            <w:r>
              <w:t>Email on behalf of Trent Danowski:</w:t>
            </w:r>
          </w:p>
          <w:p w:rsidR="002E1B60" w:rsidRDefault="002E1B60" w:rsidP="002E1B60">
            <w:pPr>
              <w:spacing w:after="0" w:line="240" w:lineRule="auto"/>
              <w:ind w:left="720"/>
            </w:pPr>
            <w:r>
              <w:object w:dxaOrig="1531" w:dyaOrig="991">
                <v:shape id="_x0000_i1059" type="#_x0000_t75" style="width:76.5pt;height:49.5pt" o:ole="">
                  <v:imagedata r:id="rId18" o:title=""/>
                </v:shape>
                <o:OLEObject Type="Embed" ProgID="Package" ShapeID="_x0000_i1059" DrawAspect="Icon" ObjectID="_1545025303" r:id="rId19"/>
              </w:object>
            </w:r>
          </w:p>
          <w:p w:rsidR="002E1B60" w:rsidRDefault="002E1B60" w:rsidP="00F51AF9">
            <w:pPr>
              <w:spacing w:after="0" w:line="240" w:lineRule="auto"/>
            </w:pPr>
            <w:r>
              <w:t xml:space="preserve">     ELL Report Revision Guidance:</w:t>
            </w:r>
          </w:p>
          <w:p w:rsidR="002E1B60" w:rsidRDefault="002E1B60" w:rsidP="002E1B60">
            <w:pPr>
              <w:spacing w:after="0" w:line="240" w:lineRule="auto"/>
              <w:ind w:left="720"/>
            </w:pPr>
            <w:r>
              <w:object w:dxaOrig="1531" w:dyaOrig="991">
                <v:shape id="_x0000_i1065" type="#_x0000_t75" style="width:76.5pt;height:49.5pt" o:ole="">
                  <v:imagedata r:id="rId20" o:title=""/>
                </v:shape>
                <o:OLEObject Type="Embed" ProgID="Word.Document.12" ShapeID="_x0000_i1065" DrawAspect="Icon" ObjectID="_1545025304" r:id="rId21">
                  <o:FieldCodes>\s</o:FieldCodes>
                </o:OLEObject>
              </w:object>
            </w:r>
            <w:r>
              <w:t xml:space="preserve"> </w:t>
            </w:r>
            <w:bookmarkStart w:id="0" w:name="_GoBack"/>
            <w:bookmarkEnd w:id="0"/>
          </w:p>
          <w:p w:rsidR="002E1B60" w:rsidRPr="002E1B60" w:rsidRDefault="002E1B60" w:rsidP="002E1B60">
            <w:pPr>
              <w:spacing w:after="0" w:line="240" w:lineRule="auto"/>
              <w:ind w:left="720"/>
              <w:rPr>
                <w:i/>
              </w:rPr>
            </w:pPr>
            <w:r>
              <w:rPr>
                <w:i/>
              </w:rPr>
              <w:t>The above document was emailed in a second email to revise the due date listed in the report.</w:t>
            </w:r>
          </w:p>
          <w:p w:rsidR="002E1B60" w:rsidRDefault="002E1B60" w:rsidP="00F51AF9">
            <w:pPr>
              <w:spacing w:after="0" w:line="240" w:lineRule="auto"/>
            </w:pPr>
            <w:r>
              <w:t xml:space="preserve">     Revised ELL Standards Template:</w:t>
            </w:r>
          </w:p>
          <w:p w:rsidR="002E1B60" w:rsidRDefault="002E1B60" w:rsidP="002E1B60">
            <w:pPr>
              <w:spacing w:after="0" w:line="240" w:lineRule="auto"/>
              <w:ind w:left="720"/>
            </w:pPr>
            <w:r>
              <w:object w:dxaOrig="1531" w:dyaOrig="991">
                <v:shape id="_x0000_i1057" type="#_x0000_t75" style="width:76.5pt;height:49.5pt" o:ole="">
                  <v:imagedata r:id="rId22" o:title=""/>
                </v:shape>
                <o:OLEObject Type="Embed" ProgID="Word.Document.8" ShapeID="_x0000_i1057" DrawAspect="Icon" ObjectID="_1545025305" r:id="rId23">
                  <o:FieldCodes>\s</o:FieldCodes>
                </o:OLEObject>
              </w:object>
            </w:r>
          </w:p>
        </w:tc>
      </w:tr>
      <w:tr w:rsidR="001D725F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F51AF9" w:rsidRDefault="001D725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11/8/16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F51AF9" w:rsidRDefault="002E1B60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hyperlink r:id="rId24" w:history="1">
              <w:r w:rsidR="001D725F" w:rsidRPr="001D725F">
                <w:rPr>
                  <w:rStyle w:val="Hyperlink"/>
                  <w:rFonts w:ascii="Calibri" w:eastAsia="Times New Roman" w:hAnsi="Calibri" w:cs="Times New Roman"/>
                </w:rPr>
                <w:t>Newsletter</w:t>
              </w:r>
            </w:hyperlink>
            <w:r w:rsidR="001D725F" w:rsidRPr="00F51AF9">
              <w:rPr>
                <w:rFonts w:ascii="Calibri" w:eastAsia="Times New Roman" w:hAnsi="Calibri" w:cs="Times New Roman"/>
              </w:rPr>
              <w:t xml:space="preserve"> (11/4/16)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Thanks to OSPA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Change in fingerprinting fee</w:t>
            </w:r>
            <w:r>
              <w:rPr>
                <w:rFonts w:ascii="Calibri" w:eastAsia="Times New Roman" w:hAnsi="Calibri" w:cs="Times New Roman"/>
              </w:rPr>
              <w:t xml:space="preserve"> to $55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Not available in Educator Lookup</w:t>
            </w:r>
            <w:r w:rsidRPr="00F51AF9">
              <w:rPr>
                <w:rFonts w:ascii="Calibri" w:eastAsia="Times New Roman" w:hAnsi="Calibri" w:cs="Times New Roman"/>
              </w:rPr>
              <w:t xml:space="preserve">: </w:t>
            </w:r>
            <w:r>
              <w:rPr>
                <w:rFonts w:ascii="Calibri" w:eastAsia="Times New Roman" w:hAnsi="Calibri" w:cs="Times New Roman"/>
              </w:rPr>
              <w:t>T</w:t>
            </w:r>
            <w:r w:rsidRPr="00F51AF9">
              <w:rPr>
                <w:rFonts w:ascii="Calibri" w:eastAsia="Times New Roman" w:hAnsi="Calibri" w:cs="Times New Roman"/>
              </w:rPr>
              <w:t>est scores (including Civil Rights) and transcripts</w:t>
            </w:r>
          </w:p>
          <w:p w:rsidR="001D725F" w:rsidRPr="00F51AF9" w:rsidRDefault="001D725F" w:rsidP="001D725F">
            <w:pPr>
              <w:spacing w:after="0" w:line="240" w:lineRule="auto"/>
              <w:ind w:left="279" w:hanging="279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PEER form receipt notification: PEER form no longer entered so it doesn't trigger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F51AF9">
              <w:rPr>
                <w:rFonts w:ascii="Calibri" w:eastAsia="Times New Roman" w:hAnsi="Calibri" w:cs="Times New Roman"/>
              </w:rPr>
              <w:t xml:space="preserve">the automatic email to notify districts. </w:t>
            </w:r>
            <w:r>
              <w:rPr>
                <w:rFonts w:ascii="Calibri" w:eastAsia="Times New Roman" w:hAnsi="Calibri" w:cs="Times New Roman"/>
              </w:rPr>
              <w:t>L</w:t>
            </w:r>
            <w:r w:rsidRPr="00F51AF9">
              <w:rPr>
                <w:rFonts w:ascii="Calibri" w:eastAsia="Times New Roman" w:hAnsi="Calibri" w:cs="Times New Roman"/>
              </w:rPr>
              <w:t>ook in Educator Lookup to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F51AF9">
              <w:rPr>
                <w:rFonts w:ascii="Calibri" w:eastAsia="Times New Roman" w:hAnsi="Calibri" w:cs="Times New Roman"/>
              </w:rPr>
              <w:t>verify the PEER form was entered into the file, usually within 48 hours from when we receive it</w:t>
            </w:r>
            <w:r>
              <w:rPr>
                <w:rFonts w:ascii="Calibri" w:eastAsia="Times New Roman" w:hAnsi="Calibri" w:cs="Times New Roman"/>
              </w:rPr>
              <w:t>.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Commission meeting agenda link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Sidebar:</w:t>
            </w:r>
          </w:p>
          <w:p w:rsidR="001D725F" w:rsidRPr="00F51AF9" w:rsidRDefault="001D725F" w:rsidP="001D725F">
            <w:pPr>
              <w:spacing w:after="0" w:line="240" w:lineRule="auto"/>
              <w:ind w:left="279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Calibri" w:eastAsia="Times New Roman" w:hAnsi="Calibri" w:cs="Times New Roman"/>
              </w:rPr>
              <w:t>Videos: Two videos are now available, for: Browser Assistance and Forgot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F51AF9">
              <w:rPr>
                <w:rFonts w:ascii="Calibri" w:eastAsia="Times New Roman" w:hAnsi="Calibri" w:cs="Times New Roman"/>
              </w:rPr>
              <w:t>Username and Password Reset. Videos are on the sign-in page and there is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F51AF9">
              <w:rPr>
                <w:rFonts w:ascii="Calibri" w:eastAsia="Times New Roman" w:hAnsi="Calibri" w:cs="Times New Roman"/>
              </w:rPr>
              <w:t>a link to Educator Lookup on the sign-in page.</w:t>
            </w:r>
          </w:p>
        </w:tc>
      </w:tr>
      <w:tr w:rsidR="001D725F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F51AF9" w:rsidRDefault="001D725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10/25/16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TSPC Field Notes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Commission meeting dates</w:t>
            </w:r>
          </w:p>
          <w:p w:rsidR="001D725F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TSPC contacts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28" type="#_x0000_t75" style="width:76.5pt;height:49.5pt" o:ole="">
                  <v:imagedata r:id="rId25" o:title=""/>
                </v:shape>
                <o:OLEObject Type="Embed" ProgID="Package" ShapeID="_x0000_i1028" DrawAspect="Icon" ObjectID="_1545025306" r:id="rId26"/>
              </w:object>
            </w:r>
          </w:p>
        </w:tc>
      </w:tr>
      <w:tr w:rsidR="001D725F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F51AF9" w:rsidRDefault="001D725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9/23/16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TSPC reports update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ELL report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Annual report</w:t>
            </w:r>
          </w:p>
          <w:p w:rsidR="001D725F" w:rsidRPr="00F51AF9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Reports summary</w:t>
            </w:r>
          </w:p>
          <w:p w:rsidR="001D725F" w:rsidRDefault="001D725F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 xml:space="preserve">     Campus visits</w:t>
            </w:r>
          </w:p>
          <w:p w:rsidR="001D725F" w:rsidRPr="00F51AF9" w:rsidRDefault="002E1B6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54" type="#_x0000_t75" style="width:76.5pt;height:49.5pt" o:ole="">
                  <v:imagedata r:id="rId27" o:title=""/>
                </v:shape>
                <o:OLEObject Type="Embed" ProgID="Package" ShapeID="_x0000_i1054" DrawAspect="Icon" ObjectID="_1545025307" r:id="rId28"/>
              </w:object>
            </w:r>
          </w:p>
        </w:tc>
      </w:tr>
      <w:tr w:rsidR="0087699D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699D" w:rsidRPr="00F51AF9" w:rsidRDefault="0087699D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9/16/16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699D" w:rsidRPr="00F51AF9" w:rsidRDefault="002E1B60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hyperlink r:id="rId29" w:history="1">
              <w:r w:rsidR="0087699D" w:rsidRPr="001D725F">
                <w:rPr>
                  <w:rStyle w:val="Hyperlink"/>
                  <w:rFonts w:ascii="Calibri" w:eastAsia="Times New Roman" w:hAnsi="Calibri" w:cs="Times New Roman"/>
                </w:rPr>
                <w:t>Newsletter</w:t>
              </w:r>
            </w:hyperlink>
            <w:r w:rsidR="0087699D" w:rsidRPr="00F51AF9">
              <w:rPr>
                <w:rFonts w:ascii="Calibri" w:eastAsia="Times New Roman" w:hAnsi="Calibri" w:cs="Times New Roman"/>
              </w:rPr>
              <w:t xml:space="preserve"> (9/16/16)</w:t>
            </w:r>
          </w:p>
          <w:p w:rsidR="0087699D" w:rsidRPr="00F51AF9" w:rsidRDefault="0087699D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License for Conditional Assignment (LCA) -- details on the Licensing tab</w:t>
            </w:r>
          </w:p>
          <w:p w:rsidR="0087699D" w:rsidRPr="00F51AF9" w:rsidRDefault="0087699D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TSPC will present at the OSPA Fall Conference</w:t>
            </w:r>
          </w:p>
          <w:p w:rsidR="0087699D" w:rsidRPr="00F51AF9" w:rsidRDefault="0087699D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Sidebar:</w:t>
            </w:r>
          </w:p>
          <w:p w:rsidR="0087699D" w:rsidRDefault="0087699D" w:rsidP="0087699D">
            <w:pPr>
              <w:spacing w:after="0" w:line="240" w:lineRule="auto"/>
              <w:ind w:left="279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Expedited Applications must be complete before you send the C-3 form to TSPC</w:t>
            </w:r>
          </w:p>
          <w:p w:rsidR="0087699D" w:rsidRDefault="0087699D" w:rsidP="0087699D">
            <w:pPr>
              <w:spacing w:after="0" w:line="240" w:lineRule="auto"/>
              <w:ind w:left="279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Applications must be submitted online through e-Licensing. For help,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F51AF9">
              <w:rPr>
                <w:rFonts w:ascii="Calibri" w:eastAsia="Times New Roman" w:hAnsi="Calibri" w:cs="Times New Roman"/>
              </w:rPr>
              <w:t xml:space="preserve">see </w:t>
            </w:r>
            <w:hyperlink r:id="rId30" w:history="1">
              <w:r w:rsidRPr="00F51AF9">
                <w:rPr>
                  <w:rFonts w:ascii="Calibri" w:eastAsia="Times New Roman" w:hAnsi="Calibri" w:cs="Times New Roman"/>
                  <w:color w:val="0000FF"/>
                  <w:u w:val="single"/>
                </w:rPr>
                <w:t>C-3 submission guidelines</w:t>
              </w:r>
            </w:hyperlink>
          </w:p>
          <w:p w:rsidR="0087699D" w:rsidRDefault="0087699D" w:rsidP="0087699D">
            <w:pPr>
              <w:spacing w:after="0" w:line="240" w:lineRule="auto"/>
              <w:ind w:left="279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lastRenderedPageBreak/>
              <w:t>PDU requirements overview and link to website</w:t>
            </w:r>
          </w:p>
          <w:p w:rsidR="0087699D" w:rsidRPr="00F51AF9" w:rsidRDefault="0087699D" w:rsidP="0087699D">
            <w:pPr>
              <w:spacing w:after="0" w:line="240" w:lineRule="auto"/>
              <w:ind w:left="639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Calibri" w:eastAsia="Times New Roman" w:hAnsi="Calibri" w:cs="Times New Roman"/>
              </w:rPr>
              <w:t>APD form: Is not for regular renewal and PDU verification. It is submitted by a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F51AF9">
              <w:rPr>
                <w:rFonts w:ascii="Calibri" w:eastAsia="Times New Roman" w:hAnsi="Calibri" w:cs="Times New Roman"/>
              </w:rPr>
              <w:t>district to verify the APDUs completed in that district. It should be submitted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F51AF9">
              <w:rPr>
                <w:rFonts w:ascii="Calibri" w:eastAsia="Times New Roman" w:hAnsi="Calibri" w:cs="Times New Roman"/>
              </w:rPr>
              <w:t xml:space="preserve">by the district to </w:t>
            </w:r>
            <w:hyperlink r:id="rId31" w:history="1">
              <w:r w:rsidRPr="00E25F18">
                <w:rPr>
                  <w:rStyle w:val="Hyperlink"/>
                  <w:rFonts w:ascii="Calibri" w:eastAsia="Times New Roman" w:hAnsi="Calibri" w:cs="Times New Roman"/>
                </w:rPr>
                <w:t>contact.tspc@oregon.gov</w:t>
              </w:r>
            </w:hyperlink>
            <w:r w:rsidRPr="00F51AF9">
              <w:rPr>
                <w:rFonts w:ascii="Calibri" w:eastAsia="Times New Roman" w:hAnsi="Calibri" w:cs="Times New Roman"/>
              </w:rPr>
              <w:t>.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87699D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699D" w:rsidRPr="00F51AF9" w:rsidRDefault="0087699D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9/9/16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699D" w:rsidRDefault="0087699D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Adding endorsements</w:t>
            </w:r>
          </w:p>
          <w:p w:rsidR="0087699D" w:rsidRPr="00F51AF9" w:rsidRDefault="0087699D" w:rsidP="00F5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object w:dxaOrig="1531" w:dyaOrig="991">
                <v:shape id="_x0000_i1030" type="#_x0000_t75" style="width:76.5pt;height:49.5pt" o:ole="">
                  <v:imagedata r:id="rId32" o:title=""/>
                </v:shape>
                <o:OLEObject Type="Embed" ProgID="AcroExch.Document.11" ShapeID="_x0000_i1030" DrawAspect="Icon" ObjectID="_1545025308" r:id="rId33"/>
              </w:object>
            </w:r>
          </w:p>
        </w:tc>
      </w:tr>
      <w:tr w:rsidR="0087699D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699D" w:rsidRPr="00F51AF9" w:rsidRDefault="0087699D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9/8/16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699D" w:rsidRPr="00F51AF9" w:rsidRDefault="002E1B60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hyperlink r:id="rId34" w:history="1">
              <w:r w:rsidR="0087699D" w:rsidRPr="00F51AF9">
                <w:rPr>
                  <w:rFonts w:ascii="Calibri" w:eastAsia="Times New Roman" w:hAnsi="Calibri" w:cs="Times New Roman"/>
                  <w:color w:val="0000FF"/>
                  <w:u w:val="single"/>
                </w:rPr>
                <w:t>Newsletter (9/2/16)</w:t>
              </w:r>
            </w:hyperlink>
          </w:p>
          <w:p w:rsidR="0087699D" w:rsidRPr="00F51AF9" w:rsidRDefault="0087699D" w:rsidP="0087699D">
            <w:pPr>
              <w:spacing w:after="0" w:line="240" w:lineRule="auto"/>
              <w:ind w:left="279" w:hanging="279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A Message from the TSPC Professional Practices Team: A reminder for educators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F51AF9">
              <w:rPr>
                <w:rFonts w:ascii="Calibri" w:eastAsia="Times New Roman" w:hAnsi="Calibri" w:cs="Times New Roman"/>
              </w:rPr>
              <w:t>about social media and digital communications in education</w:t>
            </w:r>
          </w:p>
          <w:p w:rsidR="0087699D" w:rsidRPr="00F51AF9" w:rsidRDefault="0087699D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NASDTEC schools and districts access to the NASDTEC Clearinghouse</w:t>
            </w:r>
          </w:p>
          <w:p w:rsidR="0087699D" w:rsidRPr="00F51AF9" w:rsidRDefault="0087699D" w:rsidP="00F5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AF9">
              <w:rPr>
                <w:rFonts w:ascii="Calibri" w:eastAsia="Times New Roman" w:hAnsi="Calibri" w:cs="Times New Roman"/>
              </w:rPr>
              <w:t>District sponsorship letters (for emergency licenses)</w:t>
            </w:r>
          </w:p>
        </w:tc>
      </w:tr>
      <w:tr w:rsidR="0087699D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699D" w:rsidRPr="00F51AF9" w:rsidRDefault="0087699D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8/22/16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699D" w:rsidRPr="00F51AF9" w:rsidRDefault="002E1B60" w:rsidP="00F51AF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hyperlink r:id="rId35" w:history="1">
              <w:r w:rsidR="0087699D" w:rsidRPr="00F51AF9">
                <w:rPr>
                  <w:rFonts w:ascii="Calibri" w:eastAsia="Times New Roman" w:hAnsi="Calibri" w:cs="Times New Roman"/>
                  <w:color w:val="0000FF"/>
                  <w:u w:val="single"/>
                </w:rPr>
                <w:t>Newsletter (8/19/16)</w:t>
              </w:r>
            </w:hyperlink>
          </w:p>
          <w:p w:rsidR="0087699D" w:rsidRPr="00F51AF9" w:rsidRDefault="0087699D" w:rsidP="0087699D">
            <w:pPr>
              <w:spacing w:after="0" w:line="240" w:lineRule="auto"/>
              <w:ind w:left="279" w:hanging="279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A message from Elizabeth, Director of Licensure</w:t>
            </w:r>
          </w:p>
          <w:p w:rsidR="0087699D" w:rsidRDefault="0087699D" w:rsidP="0087699D">
            <w:pPr>
              <w:spacing w:after="0" w:line="240" w:lineRule="auto"/>
              <w:ind w:left="729" w:hanging="9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Include the TSPC account number or other identifying information</w:t>
            </w:r>
          </w:p>
          <w:p w:rsidR="0087699D" w:rsidRPr="00F51AF9" w:rsidRDefault="0087699D" w:rsidP="0087699D">
            <w:pPr>
              <w:spacing w:after="0" w:line="240" w:lineRule="auto"/>
              <w:ind w:left="729" w:hanging="9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Confirm your applicant has submitted application and fee before district letters</w:t>
            </w:r>
          </w:p>
          <w:p w:rsidR="0087699D" w:rsidRDefault="0087699D" w:rsidP="0087699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Contacting staff</w:t>
            </w:r>
          </w:p>
          <w:p w:rsidR="0087699D" w:rsidRDefault="0087699D" w:rsidP="0087699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Fingerprinting: FieldPrint</w:t>
            </w:r>
          </w:p>
          <w:p w:rsidR="0087699D" w:rsidRDefault="0087699D" w:rsidP="0087699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Emergency versus Restricted Teaching L</w:t>
            </w:r>
            <w:r>
              <w:rPr>
                <w:rFonts w:ascii="Calibri" w:eastAsia="Times New Roman" w:hAnsi="Calibri" w:cs="Times New Roman"/>
              </w:rPr>
              <w:t>icenses: What's the difference?</w:t>
            </w:r>
          </w:p>
          <w:p w:rsidR="0087699D" w:rsidRPr="00F51AF9" w:rsidRDefault="0087699D" w:rsidP="0087699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Sidebar:</w:t>
            </w:r>
          </w:p>
          <w:p w:rsidR="0087699D" w:rsidRDefault="0087699D" w:rsidP="0087699D">
            <w:pPr>
              <w:spacing w:after="0" w:line="240" w:lineRule="auto"/>
              <w:ind w:left="279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eLicensing tips: forgotten usernames</w:t>
            </w:r>
          </w:p>
          <w:p w:rsidR="0087699D" w:rsidRDefault="0087699D" w:rsidP="0087699D">
            <w:pPr>
              <w:spacing w:after="0" w:line="240" w:lineRule="auto"/>
              <w:ind w:left="639" w:hanging="360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"Payment Error" message: Some browser or network settings and operating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Pr="00F51AF9">
              <w:rPr>
                <w:rFonts w:ascii="Calibri" w:eastAsia="Times New Roman" w:hAnsi="Calibri" w:cs="Times New Roman"/>
              </w:rPr>
              <w:t>systems block from opening other websites. Remedy: try a different browser/computer/network</w:t>
            </w:r>
          </w:p>
          <w:p w:rsidR="0087699D" w:rsidRPr="0087699D" w:rsidRDefault="0087699D" w:rsidP="0087699D">
            <w:pPr>
              <w:spacing w:after="0" w:line="240" w:lineRule="auto"/>
              <w:ind w:left="549" w:hanging="279"/>
              <w:rPr>
                <w:rFonts w:ascii="Calibri" w:eastAsia="Times New Roman" w:hAnsi="Calibri" w:cs="Times New Roman"/>
              </w:rPr>
            </w:pPr>
            <w:r w:rsidRPr="00F51AF9">
              <w:rPr>
                <w:rFonts w:ascii="Calibri" w:eastAsia="Times New Roman" w:hAnsi="Calibri" w:cs="Times New Roman"/>
              </w:rPr>
              <w:t>System outage: Did not affect eLicensing or the phones, did affect productivity</w:t>
            </w:r>
          </w:p>
        </w:tc>
      </w:tr>
      <w:tr w:rsidR="0087699D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699D" w:rsidRPr="00F51AF9" w:rsidRDefault="0087699D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8/5/16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7699D" w:rsidRPr="00F51AF9" w:rsidRDefault="002E1B6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6" w:history="1">
              <w:r w:rsidR="0087699D" w:rsidRPr="00F51AF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Newsletter (8/5/16)</w:t>
              </w:r>
            </w:hyperlink>
          </w:p>
          <w:p w:rsidR="0087699D" w:rsidRPr="00F51AF9" w:rsidRDefault="0087699D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A message from Monica (listed meetings attended and groups she met with)</w:t>
            </w:r>
          </w:p>
          <w:p w:rsidR="0087699D" w:rsidRPr="00F51AF9" w:rsidRDefault="0087699D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eLicensing Updates</w:t>
            </w:r>
          </w:p>
          <w:p w:rsidR="0087699D" w:rsidRPr="00F51AF9" w:rsidRDefault="0087699D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Expedited Fee Process reminder (posted to Topic A-L)</w:t>
            </w:r>
          </w:p>
          <w:p w:rsidR="0087699D" w:rsidRPr="00F51AF9" w:rsidRDefault="0087699D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Error before the payment screen</w:t>
            </w:r>
          </w:p>
          <w:p w:rsidR="0087699D" w:rsidRPr="00F51AF9" w:rsidRDefault="0087699D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School Psychologist Licensure</w:t>
            </w:r>
          </w:p>
          <w:p w:rsidR="0087699D" w:rsidRPr="00F51AF9" w:rsidRDefault="0087699D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Do you know who your district's TSPC contact is?</w:t>
            </w:r>
          </w:p>
          <w:p w:rsidR="0087699D" w:rsidRPr="00F51AF9" w:rsidRDefault="0087699D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Question of the week: Should applicants create multiple user names?</w:t>
            </w:r>
          </w:p>
        </w:tc>
      </w:tr>
      <w:tr w:rsidR="00D8633A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7/22/16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8633A" w:rsidRPr="00F51AF9" w:rsidRDefault="002E1B6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7" w:history="1">
              <w:r w:rsidR="00D8633A" w:rsidRPr="00D8633A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Newsletter</w:t>
              </w:r>
            </w:hyperlink>
            <w:r w:rsidR="00D8633A"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(7/22/16)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New Deputy Director to begin August 1 (Trent Danowski)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Oversight of Professional Practices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Assisting Monica with state approval of EPPs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Question of the week: 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Do districts need to expedite requests for the LCA? Answer: No</w:t>
            </w:r>
          </w:p>
          <w:p w:rsidR="00D8633A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Username reminders…If you forget, don't create a new username.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Sidebar:</w:t>
            </w:r>
          </w:p>
          <w:p w:rsidR="00D8633A" w:rsidRPr="00F51AF9" w:rsidRDefault="00D8633A" w:rsidP="00D8633A">
            <w:pPr>
              <w:spacing w:after="0" w:line="240" w:lineRule="auto"/>
              <w:ind w:left="54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LCA reminders</w:t>
            </w:r>
          </w:p>
        </w:tc>
      </w:tr>
      <w:tr w:rsidR="00D8633A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7/11/16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D8633A" w:rsidRPr="00F51AF9" w:rsidRDefault="002E1B6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38" w:history="1">
              <w:r w:rsidR="00D8633A" w:rsidRPr="00D8633A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Newsletter</w:t>
              </w:r>
            </w:hyperlink>
            <w:r w:rsidR="00D8633A"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(7/8/16)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The busy summer season has arrived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Processing time: A quick update - about the backlog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What's in Educator Look Up?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Continuing PDU documentation may be easier than you think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Supporting documents: A few simple steps may save you some time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TSPC district liaisons are a great resource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Fast Track is up and running!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Expedited service: A few quick reminders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          Expedited service fees are now being charged $149 + $10 portal fee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Teaching licenses for 2016-17 can be expedited August 1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Late fees: Apply before expiration date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Sidebar: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eLicensing updates released for improved accessibility and expedited service and late fees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No additional enhancements to eLicensing until the fall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Fall 2016 eLicensing changes: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District access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Program (university) access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Improvements to licensure processing functionality</w:t>
            </w:r>
          </w:p>
          <w:p w:rsidR="00D8633A" w:rsidRPr="00F51AF9" w:rsidRDefault="00D8633A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All state offices are transitioning to a new phone system</w:t>
            </w:r>
          </w:p>
        </w:tc>
      </w:tr>
      <w:tr w:rsidR="00882C80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6/28/16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Overcharges and refunds in eLicensing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Re-run of information on how to avoid over-charges for background checks.</w:t>
            </w:r>
          </w:p>
          <w:p w:rsidR="00882C80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Re-forward of the 6/24/16 email, below.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object w:dxaOrig="4320" w:dyaOrig="810">
                <v:shape id="_x0000_i1031" type="#_x0000_t75" style="width:233.25pt;height:43.5pt" o:ole="">
                  <v:imagedata r:id="rId39" o:title=""/>
                </v:shape>
                <o:OLEObject Type="Embed" ProgID="Package" ShapeID="_x0000_i1031" DrawAspect="Content" ObjectID="_1545025309" r:id="rId40"/>
              </w:object>
            </w:r>
          </w:p>
        </w:tc>
      </w:tr>
      <w:tr w:rsidR="00882C80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6/24/16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82C80" w:rsidRPr="00F51AF9" w:rsidRDefault="002E1B6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41" w:history="1">
              <w:r w:rsidR="00882C80" w:rsidRPr="00882C80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Newsletter</w:t>
              </w:r>
            </w:hyperlink>
            <w:r w:rsidR="00882C80"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(6/24/16)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Fees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Expedited Service Fees</w:t>
            </w:r>
            <w:r w:rsidR="00125577">
              <w:rPr>
                <w:rFonts w:ascii="Arial" w:eastAsia="Times New Roman" w:hAnsi="Arial" w:cs="Arial"/>
                <w:sz w:val="20"/>
                <w:szCs w:val="20"/>
              </w:rPr>
              <w:t>: eLicensing to start charging for expedited service June 29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Expedited Service Process</w:t>
            </w:r>
            <w:r w:rsidR="00125577">
              <w:rPr>
                <w:rFonts w:ascii="Arial" w:eastAsia="Times New Roman" w:hAnsi="Arial" w:cs="Arial"/>
                <w:sz w:val="20"/>
                <w:szCs w:val="20"/>
              </w:rPr>
              <w:t>: Districts may start expediting teaching licenses for 2016-17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Late Fees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Forgot password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Applicant History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Selecting country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Renewal updates: International Visiting Teacher and Five-Year CTE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June Commission Meeting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Highlights from June meeting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Professional Practices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(cases, new complaint forms, PP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subcommittee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update, private letter of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     reproval process amendments)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Licensure (fast track continues the same process, Teacher Leader License,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Redesign review issues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     &amp; lessons learned, license production 12 weeks)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Program approval (language proficiency consistency standards for bilingual,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dual language, and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world language endorsements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; Cooperating Teacher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Standards; ELL reports; experimental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courses or programs; round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table discussion summary reports; CAEP implementation and unit</w:t>
            </w:r>
          </w:p>
          <w:p w:rsidR="00882C80" w:rsidRPr="00F51AF9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review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subcommittee update)</w:t>
            </w:r>
          </w:p>
          <w:p w:rsidR="00882C80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Administrative Rules</w:t>
            </w:r>
          </w:p>
          <w:p w:rsidR="00882C80" w:rsidRDefault="00882C8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Permanent</w:t>
            </w:r>
            <w:r w:rsidR="005D309A">
              <w:rPr>
                <w:rFonts w:ascii="Arial" w:eastAsia="Times New Roman" w:hAnsi="Arial" w:cs="Arial"/>
                <w:sz w:val="20"/>
                <w:szCs w:val="20"/>
              </w:rPr>
              <w:t xml:space="preserve"> rules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: No permanent rules were adopted at this meeting</w:t>
            </w:r>
          </w:p>
          <w:p w:rsidR="00882C80" w:rsidRDefault="00882C80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Temporary</w:t>
            </w:r>
            <w:r w:rsidR="005D309A">
              <w:rPr>
                <w:rFonts w:ascii="Arial" w:eastAsia="Times New Roman" w:hAnsi="Arial" w:cs="Arial"/>
                <w:sz w:val="20"/>
                <w:szCs w:val="20"/>
              </w:rPr>
              <w:t xml:space="preserve"> rules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: Commission adopted six temporary rules, to become effective 7/1/16. Related to:</w:t>
            </w:r>
          </w:p>
          <w:p w:rsidR="00882C80" w:rsidRDefault="00882C80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National Accreditation Transition</w:t>
            </w:r>
          </w:p>
          <w:p w:rsidR="00882C80" w:rsidRDefault="00882C80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Teacher Leader License</w:t>
            </w:r>
          </w:p>
          <w:p w:rsidR="00882C80" w:rsidRDefault="00882C80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Application Processing Procedures</w:t>
            </w:r>
          </w:p>
          <w:p w:rsidR="00882C80" w:rsidRDefault="00882C80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Middle Level</w:t>
            </w:r>
          </w:p>
          <w:p w:rsidR="00882C80" w:rsidRDefault="00882C80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Experimental Programs</w:t>
            </w:r>
          </w:p>
          <w:p w:rsidR="00882C80" w:rsidRDefault="00882C80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Informal Letters of Reproval</w:t>
            </w:r>
          </w:p>
          <w:p w:rsidR="00882C80" w:rsidRDefault="00882C80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</w:t>
            </w:r>
            <w:r w:rsidR="005D309A">
              <w:rPr>
                <w:rFonts w:ascii="Arial" w:eastAsia="Times New Roman" w:hAnsi="Arial" w:cs="Arial"/>
                <w:sz w:val="20"/>
                <w:szCs w:val="20"/>
              </w:rPr>
              <w:t>Proposed rules: Commission proposed about 20 rule changes, mostly technical or clarifications</w:t>
            </w:r>
          </w:p>
          <w:p w:rsidR="005D309A" w:rsidRDefault="005D309A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TSPC staff changes</w:t>
            </w:r>
          </w:p>
          <w:p w:rsidR="005D309A" w:rsidRDefault="005D309A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Highlights from Rulemaking</w:t>
            </w:r>
          </w:p>
          <w:p w:rsidR="005D309A" w:rsidRDefault="005D309A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Temporary rules:</w:t>
            </w:r>
          </w:p>
          <w:p w:rsidR="005D309A" w:rsidRDefault="005D309A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Middle Level: To permit MLMS to add foundational subjects with a test</w:t>
            </w:r>
          </w:p>
          <w:p w:rsidR="005D309A" w:rsidRDefault="005D309A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Grace period: Will provide all licenses expiring June 30 with 120-day grace period with application and</w:t>
            </w:r>
          </w:p>
          <w:p w:rsidR="005D309A" w:rsidRDefault="005D309A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Paid fee on file. Will apply to Restricted Substitute, Restricted Teaching and Int’l. Visiting Teaching.</w:t>
            </w:r>
          </w:p>
          <w:p w:rsidR="005D309A" w:rsidRDefault="005D309A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Late fees: Replaces “month” with “30 days” for how late fees will be calculated.</w:t>
            </w:r>
          </w:p>
          <w:p w:rsidR="005D309A" w:rsidRDefault="005D309A" w:rsidP="00882C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June Proposed Rules</w:t>
            </w:r>
          </w:p>
          <w:p w:rsidR="005D309A" w:rsidRDefault="005D309A" w:rsidP="005D30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Professional Teaching License: Experience Requirement: Clarification on what does and doesn’t count</w:t>
            </w:r>
          </w:p>
          <w:p w:rsidR="005D309A" w:rsidRDefault="005D309A" w:rsidP="005D30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R</w:t>
            </w:r>
            <w:r w:rsidR="00992C87">
              <w:rPr>
                <w:rFonts w:ascii="Arial" w:eastAsia="Times New Roman" w:hAnsi="Arial" w:cs="Arial"/>
                <w:sz w:val="20"/>
                <w:szCs w:val="20"/>
              </w:rPr>
              <w:t>estricted License</w:t>
            </w:r>
          </w:p>
          <w:p w:rsidR="00992C87" w:rsidRDefault="00992C87" w:rsidP="005D30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          Family and Consumer Studies: Proposes title change to Family and Consumer Sciences</w:t>
            </w:r>
          </w:p>
          <w:p w:rsidR="00992C87" w:rsidRPr="00F51AF9" w:rsidRDefault="00992C87" w:rsidP="005D30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Public hearing on dyslexia and reading: July 27, 2016</w:t>
            </w:r>
          </w:p>
        </w:tc>
      </w:tr>
      <w:tr w:rsidR="00125577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6/24/16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25577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Transcripts and refunds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object w:dxaOrig="2820" w:dyaOrig="810">
                <v:shape id="_x0000_i1032" type="#_x0000_t75" style="width:104.25pt;height:30pt" o:ole="">
                  <v:imagedata r:id="rId42" o:title=""/>
                </v:shape>
                <o:OLEObject Type="Embed" ProgID="Package" ShapeID="_x0000_i1032" DrawAspect="Content" ObjectID="_1545025310" r:id="rId43"/>
              </w:object>
            </w:r>
          </w:p>
        </w:tc>
      </w:tr>
      <w:tr w:rsidR="00125577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6/22/16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Forwarded CAEP Accreditation Weekly Update: Week of Wed., June 21, 2016, with note that this update includes a recap of changes made by CAEP at their June meeting, including: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Revisions to Advanced Standards; and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Revisions to Standard 3, component 2.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Also included were: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2016 Fall CAEP Conference notice with registration open note -- 7/31 early bird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New CAEP </w:t>
            </w:r>
            <w:hyperlink r:id="rId44" w:history="1">
              <w:r w:rsidRPr="00F51AF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Standards for Advanced Programs</w:t>
              </w:r>
            </w:hyperlink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</w:t>
            </w:r>
            <w:hyperlink r:id="rId45" w:history="1">
              <w:r w:rsidRPr="00F51AF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CAEP 2016 Standards for Advanced Programs</w:t>
              </w:r>
            </w:hyperlink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</w:t>
            </w:r>
            <w:hyperlink r:id="rId46" w:history="1">
              <w:r w:rsidRPr="00F51AF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CAEP 2016 Standards for Advanced Programs: One-Pager</w:t>
              </w:r>
            </w:hyperlink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</w:t>
            </w:r>
            <w:hyperlink r:id="rId47" w:history="1">
              <w:r w:rsidRPr="00F51AF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Board Action: Summary of Changes in Standards for Adv. Programs (6/10/16)</w:t>
              </w:r>
            </w:hyperlink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</w:t>
            </w:r>
            <w:hyperlink r:id="rId48" w:history="1">
              <w:r w:rsidRPr="00F51AF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Policy Changes: Accreditation for Advanced Programs</w:t>
              </w:r>
            </w:hyperlink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</w:t>
            </w:r>
            <w:hyperlink r:id="rId49" w:history="1">
              <w:r w:rsidRPr="00F51AF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Scope of Accreditation for Advanced Programs</w:t>
              </w:r>
            </w:hyperlink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  <w:hyperlink r:id="rId50" w:history="1">
              <w:r w:rsidRPr="00F51AF9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</w:rPr>
                <w:t>CAEP Accreditation Handbook</w:t>
              </w:r>
            </w:hyperlink>
            <w:r w:rsidRPr="00F51AF9"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 xml:space="preserve"> </w:t>
            </w:r>
          </w:p>
          <w:p w:rsidR="00125577" w:rsidRPr="00125577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color w:val="666666"/>
                <w:sz w:val="20"/>
                <w:szCs w:val="20"/>
              </w:rPr>
              <w:t xml:space="preserve"> </w:t>
            </w:r>
            <w:r w:rsidRPr="00125577">
              <w:rPr>
                <w:rFonts w:ascii="Arial" w:eastAsia="Times New Roman" w:hAnsi="Arial" w:cs="Arial"/>
                <w:sz w:val="20"/>
                <w:szCs w:val="20"/>
              </w:rPr>
              <w:t xml:space="preserve">    TEACH Grants update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object w:dxaOrig="1800" w:dyaOrig="810">
                <v:shape id="_x0000_i1033" type="#_x0000_t75" style="width:90pt;height:40.5pt" o:ole="">
                  <v:imagedata r:id="rId51" o:title=""/>
                </v:shape>
                <o:OLEObject Type="Embed" ProgID="Package" ShapeID="_x0000_i1033" DrawAspect="Content" ObjectID="_1545025311" r:id="rId52"/>
              </w:object>
            </w:r>
          </w:p>
        </w:tc>
      </w:tr>
      <w:tr w:rsidR="00125577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6/10/16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25577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June 26-28 CAEP Site Team training -- space is available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object w:dxaOrig="4005" w:dyaOrig="810">
                <v:shape id="_x0000_i1034" type="#_x0000_t75" style="width:199.5pt;height:40.5pt" o:ole="">
                  <v:imagedata r:id="rId53" o:title=""/>
                </v:shape>
                <o:OLEObject Type="Embed" ProgID="Package" ShapeID="_x0000_i1034" DrawAspect="Content" ObjectID="_1545025312" r:id="rId54"/>
              </w:object>
            </w:r>
          </w:p>
        </w:tc>
      </w:tr>
      <w:tr w:rsidR="00125577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6/10/16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25577" w:rsidRPr="00F51AF9" w:rsidRDefault="002E1B6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55" w:history="1">
              <w:r w:rsidR="00125577" w:rsidRPr="00125577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Newsletter</w:t>
              </w:r>
            </w:hyperlink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Fast Track and expedited applications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Fast Track rules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Expedited licenses (admin only…teachers can expedite 8/1)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Fast Track need reduced because of eLicensing (backlog is now 12 weeks)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Do you still have questions about which license to apply for?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TSPC staff are answering about 150 calls per day.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How to avoid hold times. (Email, check the FAQs.)</w:t>
            </w:r>
          </w:p>
          <w:p w:rsidR="00125577" w:rsidRPr="00F51AF9" w:rsidRDefault="00125577" w:rsidP="00125577">
            <w:pPr>
              <w:spacing w:after="0" w:line="240" w:lineRule="auto"/>
              <w:ind w:left="279" w:hanging="270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Applicant question of the week: What is my eL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icensing username and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>password.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D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o I have a username and password? Answer: You may be in the TSPC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database but that does not mean you automatically have an eLicensing account. 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Create a new account when you apply for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new license or license renewal</w:t>
            </w:r>
          </w:p>
          <w:p w:rsidR="00125577" w:rsidRPr="00F51AF9" w:rsidRDefault="00125577" w:rsidP="001255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Next Commission meeting is June 20-2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2 in Warm Springs (draft agenda)</w:t>
            </w:r>
          </w:p>
        </w:tc>
      </w:tr>
      <w:tr w:rsidR="00125577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6/6/16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Field Notes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CAEP: Spring 2016 State Clinic materials and advanced program timeline info.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CAEP: Accreditation Update Final State Clinic PPT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edTPA: May 2016 newsletter link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edTPA Operational Update (submission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&amp; 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reporting schedule, 2016-17 schedule, 2016-17 handbooks)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edTPA: Summary of May coordinator conference call</w:t>
            </w:r>
          </w:p>
          <w:p w:rsidR="00125577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Testing: ORELA vouchers are available to purchase by EPPs for candidates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AF9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491" w:dyaOrig="811">
                <v:shape id="_x0000_i1035" type="#_x0000_t75" style="width:104.25pt;height:33.75pt" o:ole="">
                  <v:imagedata r:id="rId56" o:title=""/>
                </v:shape>
                <o:OLEObject Type="Embed" ProgID="Package" ShapeID="_x0000_i1035" DrawAspect="Content" ObjectID="_1545025313" r:id="rId57"/>
              </w:object>
            </w:r>
          </w:p>
        </w:tc>
      </w:tr>
      <w:tr w:rsidR="00125577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6/6/16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25577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CAEP Institutional Training at Marylhurst University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78C">
              <w:rPr>
                <w:rFonts w:ascii="Arial" w:eastAsia="Times New Roman" w:hAnsi="Arial" w:cs="Arial"/>
                <w:sz w:val="20"/>
                <w:szCs w:val="20"/>
              </w:rPr>
              <w:object w:dxaOrig="7815" w:dyaOrig="810">
                <v:shape id="_x0000_i1036" type="#_x0000_t75" style="width:306pt;height:30.75pt" o:ole="">
                  <v:imagedata r:id="rId58" o:title=""/>
                </v:shape>
                <o:OLEObject Type="Embed" ProgID="Package" ShapeID="_x0000_i1036" DrawAspect="Content" ObjectID="_1545025314" r:id="rId59"/>
              </w:object>
            </w:r>
          </w:p>
        </w:tc>
      </w:tr>
      <w:tr w:rsidR="00125577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5/27/16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125577" w:rsidRPr="00F51AF9" w:rsidRDefault="002E1B6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0" w:history="1">
              <w:r w:rsidR="00125577" w:rsidRPr="00125577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Newsletter</w:t>
              </w:r>
            </w:hyperlink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New Executive Director Monica Ann Beane starting June 1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eLicensing functionality: Application submissions and online fee payments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Educator Lookup: All other applicant information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New Redesign web page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ESSA update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Licensure Guide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Course codes assigned to endorsements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Which endorsements can teach a particular course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Teachers on Special Assignment (TOSA)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Speech Language Pathologists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Initial II licensee wants to apply for a Professional License (Question of the Week)</w:t>
            </w:r>
          </w:p>
          <w:p w:rsidR="00125577" w:rsidRPr="00F51AF9" w:rsidRDefault="00125577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Next Commission meeting</w:t>
            </w:r>
          </w:p>
        </w:tc>
      </w:tr>
      <w:tr w:rsidR="00C5220F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5220F" w:rsidRPr="00F51AF9" w:rsidRDefault="00C5220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5/19/16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5220F" w:rsidRDefault="00C5220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Candidate accounts in eLicensing</w:t>
            </w:r>
          </w:p>
          <w:p w:rsidR="00C5220F" w:rsidRPr="00F51AF9" w:rsidRDefault="00C5220F" w:rsidP="00F0078C">
            <w:pPr>
              <w:spacing w:after="0" w:line="240" w:lineRule="auto"/>
              <w:ind w:firstLine="72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7" type="#_x0000_t75" style="width:76.5pt;height:49.5pt" o:ole="">
                  <v:imagedata r:id="rId61" o:title=""/>
                </v:shape>
                <o:OLEObject Type="Embed" ProgID="Package" ShapeID="_x0000_i1037" DrawAspect="Icon" ObjectID="_1545025315" r:id="rId62"/>
              </w:object>
            </w:r>
          </w:p>
        </w:tc>
      </w:tr>
      <w:tr w:rsidR="00C5220F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5220F" w:rsidRPr="00F51AF9" w:rsidRDefault="00C5220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5/13/16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C5220F" w:rsidRPr="00F51AF9" w:rsidRDefault="002E1B6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3" w:history="1">
              <w:r w:rsidR="00C5220F" w:rsidRPr="00C5220F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Newsletter</w:t>
              </w:r>
            </w:hyperlink>
          </w:p>
          <w:p w:rsidR="00C5220F" w:rsidRPr="00F51AF9" w:rsidRDefault="00C5220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New licensure redesign web page</w:t>
            </w:r>
          </w:p>
          <w:p w:rsidR="00C5220F" w:rsidRPr="00F51AF9" w:rsidRDefault="00C5220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Overview of new teaching licenses, tables for converting old to new licenses,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endorsements, and</w:t>
            </w:r>
          </w:p>
          <w:p w:rsidR="00C5220F" w:rsidRPr="00F51AF9" w:rsidRDefault="00C5220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specializations, updates on timelines for redesign of admin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and personnel service licenses</w:t>
            </w:r>
          </w:p>
          <w:p w:rsidR="00C5220F" w:rsidRPr="00F51AF9" w:rsidRDefault="00C5220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Error messages and their meanings</w:t>
            </w:r>
          </w:p>
          <w:p w:rsidR="00C5220F" w:rsidRPr="00F51AF9" w:rsidRDefault="00C5220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Improving efficiency: wait times, best time to call: noon hour or 5-5:30 p.m.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new computer terminal available</w:t>
            </w:r>
          </w:p>
          <w:p w:rsidR="00C5220F" w:rsidRPr="00F51AF9" w:rsidRDefault="00C5220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at TSPC, computer access</w:t>
            </w:r>
          </w:p>
          <w:p w:rsidR="00C5220F" w:rsidRPr="00F51AF9" w:rsidRDefault="00C5220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2016-17 expedited requests (8/1 w/begin accepting expediting requests f/16-17)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expedited request</w:t>
            </w:r>
          </w:p>
          <w:p w:rsidR="00C5220F" w:rsidRPr="00F51AF9" w:rsidRDefault="00C5220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guidelines (complete and correct; district statement of need,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including assignment start date; only </w:t>
            </w:r>
          </w:p>
          <w:p w:rsidR="00C5220F" w:rsidRPr="00F51AF9" w:rsidRDefault="00C5220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accepted from a school or district;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the 8/1 date only applies to teacher and personnel service licenses),</w:t>
            </w:r>
          </w:p>
          <w:p w:rsidR="00C5220F" w:rsidRPr="00F51AF9" w:rsidRDefault="00C5220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admin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expedited requests accepted now</w:t>
            </w:r>
          </w:p>
          <w:p w:rsidR="00C5220F" w:rsidRPr="00F51AF9" w:rsidRDefault="00C5220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Updated APD form for professional development</w:t>
            </w:r>
          </w:p>
        </w:tc>
      </w:tr>
      <w:tr w:rsidR="00FB469B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5/12/16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Field Notes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Who to contact at TSPC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CAEP Visitor Team evaluation rubric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edTPA e-blast</w:t>
            </w:r>
          </w:p>
          <w:p w:rsidR="00FB469B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Proposed dyslexia and reading rules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8" type="#_x0000_t75" style="width:76.5pt;height:49.5pt" o:ole="">
                  <v:imagedata r:id="rId64" o:title=""/>
                </v:shape>
                <o:OLEObject Type="Embed" ProgID="Package" ShapeID="_x0000_i1038" DrawAspect="Icon" ObjectID="_1545025316" r:id="rId65"/>
              </w:object>
            </w:r>
          </w:p>
        </w:tc>
      </w:tr>
      <w:tr w:rsidR="00FB469B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5/10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B469B" w:rsidRDefault="002E1B6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66" w:history="1">
              <w:r w:rsidR="00FB469B" w:rsidRPr="00FB469B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Newsletter</w:t>
              </w:r>
            </w:hyperlink>
            <w:r w:rsidR="00FB469B"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ew executive director announcement</w:t>
            </w:r>
          </w:p>
        </w:tc>
      </w:tr>
      <w:tr w:rsidR="00FB469B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5/3/16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Field Notes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Fingerprinting - where candidates access their certificates of clearance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Fingerprinting - overcharges</w:t>
            </w:r>
          </w:p>
          <w:p w:rsidR="00FB469B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OARs -- Status of program rules revisions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39" type="#_x0000_t75" style="width:76.5pt;height:49.5pt" o:ole="">
                  <v:imagedata r:id="rId67" o:title=""/>
                </v:shape>
                <o:OLEObject Type="Embed" ProgID="Package" ShapeID="_x0000_i1039" DrawAspect="Icon" ObjectID="_1545025317" r:id="rId68"/>
              </w:object>
            </w:r>
          </w:p>
        </w:tc>
      </w:tr>
      <w:tr w:rsidR="00FB469B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4/22/16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Field Notes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CAEP fall conference save-the-date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CAEP Standard 3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CAEP rubric in handbook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USDOE proposed regulations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Licensing - gold seal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Licensing - How to determine if a candidate already has an account</w:t>
            </w:r>
          </w:p>
          <w:p w:rsidR="00FB469B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Where to find Educator Look Up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40" type="#_x0000_t75" style="width:76.5pt;height:49.5pt" o:ole="">
                  <v:imagedata r:id="rId69" o:title=""/>
                </v:shape>
                <o:OLEObject Type="Embed" ProgID="Package" ShapeID="_x0000_i1040" DrawAspect="Icon" ObjectID="_1545025318" r:id="rId70"/>
              </w:object>
            </w:r>
          </w:p>
        </w:tc>
      </w:tr>
      <w:tr w:rsidR="00FB469B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4/21/16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CAEP Session 3 (Standards 4 &amp; 5)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F0078C">
              <w:rPr>
                <w:rFonts w:ascii="Arial" w:eastAsia="Times New Roman" w:hAnsi="Arial" w:cs="Arial"/>
                <w:sz w:val="20"/>
                <w:szCs w:val="20"/>
              </w:rPr>
              <w:object w:dxaOrig="4455" w:dyaOrig="810">
                <v:shape id="_x0000_i1041" type="#_x0000_t75" style="width:171pt;height:30.75pt" o:ole="">
                  <v:imagedata r:id="rId71" o:title=""/>
                </v:shape>
                <o:OLEObject Type="Embed" ProgID="Package" ShapeID="_x0000_i1041" DrawAspect="Content" ObjectID="_1545025319" r:id="rId72"/>
              </w:object>
            </w:r>
          </w:p>
        </w:tc>
      </w:tr>
      <w:tr w:rsidR="00FB469B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4/18/16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B469B" w:rsidRPr="00F51AF9" w:rsidRDefault="002E1B60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73" w:history="1">
              <w:r w:rsidR="00FB469B" w:rsidRPr="00A14D16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Newsletter</w:t>
              </w:r>
            </w:hyperlink>
          </w:p>
          <w:p w:rsidR="00FB469B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OACTE survey</w:t>
            </w:r>
          </w:p>
          <w:p w:rsidR="00FB469B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78C">
              <w:rPr>
                <w:rFonts w:ascii="Arial" w:eastAsia="Times New Roman" w:hAnsi="Arial" w:cs="Arial"/>
                <w:sz w:val="20"/>
                <w:szCs w:val="20"/>
              </w:rPr>
              <w:object w:dxaOrig="1920" w:dyaOrig="811">
                <v:shape id="_x0000_i1042" type="#_x0000_t75" style="width:96pt;height:40.5pt" o:ole="">
                  <v:imagedata r:id="rId74" o:title=""/>
                </v:shape>
                <o:OLEObject Type="Embed" ProgID="Package" ShapeID="_x0000_i1042" DrawAspect="Content" ObjectID="_1545025320" r:id="rId75"/>
              </w:objec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B469B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4/14/16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Field Notes</w:t>
            </w:r>
          </w:p>
          <w:p w:rsidR="00FB469B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CAEP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EPP annual reports due 4/15/16</w:t>
            </w:r>
          </w:p>
          <w:p w:rsidR="00FB469B" w:rsidRPr="00F51AF9" w:rsidRDefault="00FB469B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New TSPC CAEP web page</w:t>
            </w:r>
          </w:p>
          <w:p w:rsidR="00FB469B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="00FB469B"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2016 Spring CAEP Conference presentations</w:t>
            </w:r>
          </w:p>
          <w:p w:rsidR="00FB469B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  <w:r w:rsidR="00FB469B"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CAEP Accreditation Handbook</w:t>
            </w:r>
          </w:p>
          <w:p w:rsidR="009E4A4F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TSPC</w:t>
            </w:r>
          </w:p>
          <w:p w:rsidR="00FB469B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="00FB469B"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Commission April meeting audio recordings</w:t>
            </w:r>
          </w:p>
          <w:p w:rsidR="00FB469B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="00FB469B"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June Commission dates are 6/20-22, not 6/22-24</w:t>
            </w:r>
          </w:p>
          <w:p w:rsidR="009E4A4F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edTPA</w:t>
            </w:r>
          </w:p>
          <w:p w:rsidR="00FB469B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="00FB469B"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New TSPC edTPA page</w:t>
            </w:r>
          </w:p>
          <w:p w:rsidR="00FB469B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="00FB469B"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Link to national edTPA web page</w:t>
            </w:r>
          </w:p>
          <w:p w:rsidR="00FB469B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="00FB469B"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edTPA resources: Top 10 and stakeholders handouts</w:t>
            </w:r>
          </w:p>
          <w:p w:rsidR="00FB469B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43" type="#_x0000_t75" style="width:76.5pt;height:49.5pt" o:ole="">
                  <v:imagedata r:id="rId76" o:title=""/>
                </v:shape>
                <o:OLEObject Type="Embed" ProgID="Package" ShapeID="_x0000_i1043" DrawAspect="Icon" ObjectID="_1545025321" r:id="rId77"/>
              </w:object>
            </w:r>
          </w:p>
        </w:tc>
      </w:tr>
      <w:tr w:rsidR="009E4A4F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4/6/16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Fingerprinting update from TSPC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Being charged twice for fingerprinting</w:t>
            </w:r>
          </w:p>
          <w:p w:rsidR="009E4A4F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Overview of the fingerprinting process (timelines and responsibilities)</w:t>
            </w:r>
            <w:r w:rsidRPr="00F0078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9E4A4F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78C">
              <w:rPr>
                <w:rFonts w:ascii="Arial" w:eastAsia="Times New Roman" w:hAnsi="Arial" w:cs="Arial"/>
                <w:sz w:val="20"/>
                <w:szCs w:val="20"/>
              </w:rPr>
              <w:object w:dxaOrig="3780" w:dyaOrig="810">
                <v:shape id="_x0000_i1044" type="#_x0000_t75" style="width:186pt;height:39pt" o:ole="">
                  <v:imagedata r:id="rId78" o:title=""/>
                </v:shape>
                <o:OLEObject Type="Embed" ProgID="Package" ShapeID="_x0000_i1044" DrawAspect="Content" ObjectID="_1545025322" r:id="rId79"/>
              </w:objec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E4A4F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3/11/16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E4A4F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TSPC review of draft program rules -- meeting information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78C">
              <w:rPr>
                <w:rFonts w:ascii="Arial" w:eastAsia="Times New Roman" w:hAnsi="Arial" w:cs="Arial"/>
                <w:sz w:val="20"/>
                <w:szCs w:val="20"/>
              </w:rPr>
              <w:object w:dxaOrig="7200" w:dyaOrig="810">
                <v:shape id="_x0000_i1045" type="#_x0000_t75" style="width:334.5pt;height:37.5pt" o:ole="">
                  <v:imagedata r:id="rId80" o:title=""/>
                </v:shape>
                <o:OLEObject Type="Embed" ProgID="Package" ShapeID="_x0000_i1045" DrawAspect="Content" ObjectID="_1545025323" r:id="rId81"/>
              </w:object>
            </w:r>
          </w:p>
        </w:tc>
      </w:tr>
      <w:tr w:rsidR="009E4A4F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3/9/16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CAEP accreditation info. On advanced programs and webinars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     Advanced level programs - when should they be included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CAEP volunteers call for service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Upcoming EPP webinars</w:t>
            </w:r>
          </w:p>
          <w:p w:rsidR="009E4A4F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Archived EPP webinars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78C">
              <w:rPr>
                <w:rFonts w:ascii="Arial" w:eastAsia="Times New Roman" w:hAnsi="Arial" w:cs="Arial"/>
                <w:sz w:val="20"/>
                <w:szCs w:val="20"/>
              </w:rPr>
              <w:object w:dxaOrig="2670" w:dyaOrig="810">
                <v:shape id="_x0000_i1046" type="#_x0000_t75" style="width:84pt;height:25.5pt" o:ole="">
                  <v:imagedata r:id="rId82" o:title=""/>
                </v:shape>
                <o:OLEObject Type="Embed" ProgID="Package" ShapeID="_x0000_i1046" DrawAspect="Content" ObjectID="_1545025324" r:id="rId83"/>
              </w:object>
            </w:r>
          </w:p>
        </w:tc>
      </w:tr>
      <w:tr w:rsidR="009E4A4F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2/25/16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E4A4F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3/2/16 Title II training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78C">
              <w:rPr>
                <w:rFonts w:ascii="Arial" w:eastAsia="Times New Roman" w:hAnsi="Arial" w:cs="Arial"/>
                <w:sz w:val="20"/>
                <w:szCs w:val="20"/>
              </w:rPr>
              <w:object w:dxaOrig="3600" w:dyaOrig="810">
                <v:shape id="_x0000_i1047" type="#_x0000_t75" style="width:126pt;height:28.5pt" o:ole="">
                  <v:imagedata r:id="rId84" o:title=""/>
                </v:shape>
                <o:OLEObject Type="Embed" ProgID="Package" ShapeID="_x0000_i1047" DrawAspect="Content" ObjectID="_1545025325" r:id="rId85"/>
              </w:object>
            </w:r>
          </w:p>
        </w:tc>
      </w:tr>
      <w:tr w:rsidR="009E4A4F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2/25/16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E4A4F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3/2/16 Title II training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0078C">
              <w:rPr>
                <w:rFonts w:ascii="Arial" w:eastAsia="Times New Roman" w:hAnsi="Arial" w:cs="Arial"/>
                <w:sz w:val="20"/>
                <w:szCs w:val="20"/>
              </w:rPr>
              <w:object w:dxaOrig="3601" w:dyaOrig="811">
                <v:shape id="_x0000_i1048" type="#_x0000_t75" style="width:139.5pt;height:31.5pt" o:ole="">
                  <v:imagedata r:id="rId86" o:title=""/>
                </v:shape>
                <o:OLEObject Type="Embed" ProgID="Package" ShapeID="_x0000_i1048" DrawAspect="Content" ObjectID="_1545025326" r:id="rId87"/>
              </w:object>
            </w:r>
          </w:p>
        </w:tc>
      </w:tr>
      <w:tr w:rsidR="009E4A4F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2/18/16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2/16/16 TSPC newsletter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FAQs re: licenses, endorsements, PDUs, processing time, fingerprinting,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expiration date, C-1 forms no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longer accepted, contact information,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correspondence to TSPC, processing time, all fingerprinting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now done by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Fieldprint, expirations extended, payment attempt failure, unexpected error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31" w:dyaOrig="991">
                <v:shape id="_x0000_i1049" type="#_x0000_t75" style="width:76.5pt;height:49.5pt" o:ole="">
                  <v:imagedata r:id="rId88" o:title=""/>
                </v:shape>
                <o:OLEObject Type="Embed" ProgID="Package" ShapeID="_x0000_i1049" DrawAspect="Icon" ObjectID="_1545025327" r:id="rId89"/>
              </w:object>
            </w:r>
          </w:p>
        </w:tc>
      </w:tr>
      <w:tr w:rsidR="009E4A4F" w:rsidRPr="00F51AF9" w:rsidTr="002E1B60">
        <w:tc>
          <w:tcPr>
            <w:tcW w:w="11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1/27/16</w:t>
            </w:r>
          </w:p>
        </w:tc>
        <w:tc>
          <w:tcPr>
            <w:tcW w:w="98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TSPC field notes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eLicensing problems, PA-1 forms no longer used, fingerprinting, C-2 forms,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 xml:space="preserve">          fast track no longer available, TSPC working in two systems</w:t>
            </w:r>
          </w:p>
          <w:p w:rsidR="009E4A4F" w:rsidRPr="00F51AF9" w:rsidRDefault="009E4A4F" w:rsidP="00F51A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51AF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 w:rsidRPr="00F0078C">
              <w:rPr>
                <w:rFonts w:ascii="Arial" w:eastAsia="Times New Roman" w:hAnsi="Arial" w:cs="Arial"/>
                <w:sz w:val="20"/>
                <w:szCs w:val="20"/>
              </w:rPr>
              <w:object w:dxaOrig="2115" w:dyaOrig="810">
                <v:shape id="_x0000_i1050" type="#_x0000_t75" style="width:105.75pt;height:40.5pt" o:ole="">
                  <v:imagedata r:id="rId90" o:title=""/>
                </v:shape>
                <o:OLEObject Type="Embed" ProgID="Package" ShapeID="_x0000_i1050" DrawAspect="Content" ObjectID="_1545025328" r:id="rId91"/>
              </w:object>
            </w:r>
          </w:p>
        </w:tc>
      </w:tr>
    </w:tbl>
    <w:p w:rsidR="00F51AF9" w:rsidRPr="00F51AF9" w:rsidRDefault="00F51AF9" w:rsidP="00F51AF9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51AF9">
        <w:rPr>
          <w:rFonts w:ascii="Calibri" w:eastAsia="Times New Roman" w:hAnsi="Calibri" w:cs="Times New Roman"/>
          <w:color w:val="000000"/>
        </w:rPr>
        <w:t> </w:t>
      </w:r>
    </w:p>
    <w:p w:rsidR="00250737" w:rsidRDefault="00250737"/>
    <w:sectPr w:rsidR="00250737" w:rsidSect="00F51AF9">
      <w:footerReference w:type="default" r:id="rId9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B60" w:rsidRDefault="002E1B60" w:rsidP="00D8633A">
      <w:pPr>
        <w:spacing w:after="0" w:line="240" w:lineRule="auto"/>
      </w:pPr>
      <w:r>
        <w:separator/>
      </w:r>
    </w:p>
  </w:endnote>
  <w:endnote w:type="continuationSeparator" w:id="0">
    <w:p w:rsidR="002E1B60" w:rsidRDefault="002E1B60" w:rsidP="00D8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B60" w:rsidRPr="00D8633A" w:rsidRDefault="002E1B60" w:rsidP="00D8633A">
    <w:pPr>
      <w:pStyle w:val="Footer"/>
      <w:pBdr>
        <w:top w:val="single" w:sz="4" w:space="1" w:color="auto"/>
      </w:pBdr>
      <w:tabs>
        <w:tab w:val="clear" w:pos="9360"/>
        <w:tab w:val="right" w:pos="10800"/>
      </w:tabs>
      <w:rPr>
        <w:sz w:val="18"/>
      </w:rPr>
    </w:pPr>
    <w:r w:rsidRPr="00D8633A">
      <w:rPr>
        <w:sz w:val="18"/>
      </w:rPr>
      <w:t>O:\E_P\Communications to EPPs\</w:t>
    </w:r>
    <w:proofErr w:type="spellStart"/>
    <w:r w:rsidRPr="00D8633A">
      <w:rPr>
        <w:sz w:val="18"/>
      </w:rPr>
      <w:t>Papertrail</w:t>
    </w:r>
    <w:proofErr w:type="spellEnd"/>
    <w:r>
      <w:rPr>
        <w:sz w:val="18"/>
      </w:rPr>
      <w:t>--2016</w:t>
    </w:r>
    <w:r w:rsidRPr="00D8633A">
      <w:rPr>
        <w:sz w:val="18"/>
      </w:rPr>
      <w:t xml:space="preserve"> | Page </w:t>
    </w:r>
    <w:r w:rsidRPr="00D8633A">
      <w:rPr>
        <w:sz w:val="18"/>
      </w:rPr>
      <w:fldChar w:fldCharType="begin"/>
    </w:r>
    <w:r w:rsidRPr="00D8633A">
      <w:rPr>
        <w:sz w:val="18"/>
      </w:rPr>
      <w:instrText xml:space="preserve"> PAGE   \* MERGEFORMAT </w:instrText>
    </w:r>
    <w:r w:rsidRPr="00D8633A">
      <w:rPr>
        <w:sz w:val="18"/>
      </w:rPr>
      <w:fldChar w:fldCharType="separate"/>
    </w:r>
    <w:r w:rsidR="00E53B0D">
      <w:rPr>
        <w:noProof/>
        <w:sz w:val="18"/>
      </w:rPr>
      <w:t>8</w:t>
    </w:r>
    <w:r w:rsidRPr="00D8633A">
      <w:rPr>
        <w:noProof/>
        <w:sz w:val="18"/>
      </w:rPr>
      <w:fldChar w:fldCharType="end"/>
    </w:r>
    <w:r>
      <w:rPr>
        <w:noProof/>
        <w:sz w:val="18"/>
      </w:rPr>
      <w:tab/>
    </w:r>
    <w:r>
      <w:rPr>
        <w:noProof/>
        <w:sz w:val="18"/>
      </w:rPr>
      <w:tab/>
      <w:t>Updated: January 4</w:t>
    </w:r>
    <w:r w:rsidRPr="00D8633A">
      <w:rPr>
        <w:noProof/>
        <w:sz w:val="18"/>
      </w:rPr>
      <w:t>, 201</w:t>
    </w:r>
    <w:r>
      <w:rPr>
        <w:noProof/>
        <w:sz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B60" w:rsidRDefault="002E1B60" w:rsidP="00D8633A">
      <w:pPr>
        <w:spacing w:after="0" w:line="240" w:lineRule="auto"/>
      </w:pPr>
      <w:r>
        <w:separator/>
      </w:r>
    </w:p>
  </w:footnote>
  <w:footnote w:type="continuationSeparator" w:id="0">
    <w:p w:rsidR="002E1B60" w:rsidRDefault="002E1B60" w:rsidP="00D86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214C89"/>
    <w:multiLevelType w:val="multilevel"/>
    <w:tmpl w:val="C06C9D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AF9"/>
    <w:rsid w:val="00005B9D"/>
    <w:rsid w:val="00015EB6"/>
    <w:rsid w:val="0002298D"/>
    <w:rsid w:val="000358D8"/>
    <w:rsid w:val="0004106F"/>
    <w:rsid w:val="00043EC3"/>
    <w:rsid w:val="00047740"/>
    <w:rsid w:val="000566BD"/>
    <w:rsid w:val="00057F47"/>
    <w:rsid w:val="00061915"/>
    <w:rsid w:val="00063583"/>
    <w:rsid w:val="00072BFF"/>
    <w:rsid w:val="00081DF6"/>
    <w:rsid w:val="00092860"/>
    <w:rsid w:val="00096812"/>
    <w:rsid w:val="000A6CF5"/>
    <w:rsid w:val="000C10A5"/>
    <w:rsid w:val="000D07C3"/>
    <w:rsid w:val="000D640A"/>
    <w:rsid w:val="000E7507"/>
    <w:rsid w:val="00100FD6"/>
    <w:rsid w:val="001010FF"/>
    <w:rsid w:val="00102B11"/>
    <w:rsid w:val="00112F1E"/>
    <w:rsid w:val="00114436"/>
    <w:rsid w:val="00120E18"/>
    <w:rsid w:val="00124C7B"/>
    <w:rsid w:val="00125577"/>
    <w:rsid w:val="00135BB2"/>
    <w:rsid w:val="00171687"/>
    <w:rsid w:val="0018610A"/>
    <w:rsid w:val="001A4970"/>
    <w:rsid w:val="001B50F2"/>
    <w:rsid w:val="001B5834"/>
    <w:rsid w:val="001B5FB6"/>
    <w:rsid w:val="001C14F5"/>
    <w:rsid w:val="001D6864"/>
    <w:rsid w:val="001D725F"/>
    <w:rsid w:val="001E4749"/>
    <w:rsid w:val="00212086"/>
    <w:rsid w:val="00216BF7"/>
    <w:rsid w:val="00224392"/>
    <w:rsid w:val="002340E8"/>
    <w:rsid w:val="0024444F"/>
    <w:rsid w:val="002446E2"/>
    <w:rsid w:val="00250737"/>
    <w:rsid w:val="00256B3E"/>
    <w:rsid w:val="0026128D"/>
    <w:rsid w:val="00264FB3"/>
    <w:rsid w:val="0026571B"/>
    <w:rsid w:val="00273786"/>
    <w:rsid w:val="00280F3B"/>
    <w:rsid w:val="00290F59"/>
    <w:rsid w:val="0029425B"/>
    <w:rsid w:val="002A69E4"/>
    <w:rsid w:val="002B142A"/>
    <w:rsid w:val="002C52F7"/>
    <w:rsid w:val="002C65B1"/>
    <w:rsid w:val="002D2C2E"/>
    <w:rsid w:val="002D5872"/>
    <w:rsid w:val="002D7909"/>
    <w:rsid w:val="002E1B60"/>
    <w:rsid w:val="002E332B"/>
    <w:rsid w:val="00306A0B"/>
    <w:rsid w:val="00306F27"/>
    <w:rsid w:val="003121C8"/>
    <w:rsid w:val="0031536B"/>
    <w:rsid w:val="003209B6"/>
    <w:rsid w:val="003313A6"/>
    <w:rsid w:val="00345D53"/>
    <w:rsid w:val="003478BE"/>
    <w:rsid w:val="003922A5"/>
    <w:rsid w:val="003A6263"/>
    <w:rsid w:val="003A7838"/>
    <w:rsid w:val="003D5278"/>
    <w:rsid w:val="003E3230"/>
    <w:rsid w:val="003F3A45"/>
    <w:rsid w:val="004069EC"/>
    <w:rsid w:val="0043079F"/>
    <w:rsid w:val="00436EED"/>
    <w:rsid w:val="0045730C"/>
    <w:rsid w:val="00466002"/>
    <w:rsid w:val="00472E44"/>
    <w:rsid w:val="00482636"/>
    <w:rsid w:val="00491EDC"/>
    <w:rsid w:val="004A0EAA"/>
    <w:rsid w:val="004A345F"/>
    <w:rsid w:val="004A51E1"/>
    <w:rsid w:val="004B181B"/>
    <w:rsid w:val="004B78C3"/>
    <w:rsid w:val="004C6A0A"/>
    <w:rsid w:val="004E1307"/>
    <w:rsid w:val="004E4184"/>
    <w:rsid w:val="004F6605"/>
    <w:rsid w:val="00501365"/>
    <w:rsid w:val="00512D3E"/>
    <w:rsid w:val="0051382C"/>
    <w:rsid w:val="005142CB"/>
    <w:rsid w:val="0051648D"/>
    <w:rsid w:val="0052401C"/>
    <w:rsid w:val="00532B20"/>
    <w:rsid w:val="00536B6A"/>
    <w:rsid w:val="00564D49"/>
    <w:rsid w:val="005654D0"/>
    <w:rsid w:val="00566CF6"/>
    <w:rsid w:val="00570000"/>
    <w:rsid w:val="00571C3A"/>
    <w:rsid w:val="005948F2"/>
    <w:rsid w:val="005B08F3"/>
    <w:rsid w:val="005C311C"/>
    <w:rsid w:val="005D309A"/>
    <w:rsid w:val="006100AC"/>
    <w:rsid w:val="0064010B"/>
    <w:rsid w:val="00643700"/>
    <w:rsid w:val="00646582"/>
    <w:rsid w:val="00651DB6"/>
    <w:rsid w:val="00663E9F"/>
    <w:rsid w:val="00666E3D"/>
    <w:rsid w:val="00671293"/>
    <w:rsid w:val="0068352A"/>
    <w:rsid w:val="006927B8"/>
    <w:rsid w:val="006C24EA"/>
    <w:rsid w:val="006C2B95"/>
    <w:rsid w:val="006D2F91"/>
    <w:rsid w:val="006D4AA7"/>
    <w:rsid w:val="00711D67"/>
    <w:rsid w:val="00711E56"/>
    <w:rsid w:val="007132E7"/>
    <w:rsid w:val="007144CE"/>
    <w:rsid w:val="00746E5D"/>
    <w:rsid w:val="00747F6B"/>
    <w:rsid w:val="00765FD1"/>
    <w:rsid w:val="00772FB4"/>
    <w:rsid w:val="00774CAA"/>
    <w:rsid w:val="0077507D"/>
    <w:rsid w:val="007850BF"/>
    <w:rsid w:val="00792F13"/>
    <w:rsid w:val="00794750"/>
    <w:rsid w:val="007A7A94"/>
    <w:rsid w:val="007B14AF"/>
    <w:rsid w:val="007B58E6"/>
    <w:rsid w:val="007C1535"/>
    <w:rsid w:val="007C6F3E"/>
    <w:rsid w:val="007E1D5B"/>
    <w:rsid w:val="007E2E87"/>
    <w:rsid w:val="00801DCF"/>
    <w:rsid w:val="00803166"/>
    <w:rsid w:val="00814EE1"/>
    <w:rsid w:val="00840F37"/>
    <w:rsid w:val="00844419"/>
    <w:rsid w:val="00853575"/>
    <w:rsid w:val="008570CC"/>
    <w:rsid w:val="0087699D"/>
    <w:rsid w:val="00877672"/>
    <w:rsid w:val="00877B76"/>
    <w:rsid w:val="00882C80"/>
    <w:rsid w:val="008871E5"/>
    <w:rsid w:val="00892F5F"/>
    <w:rsid w:val="008A2E34"/>
    <w:rsid w:val="008B2CA6"/>
    <w:rsid w:val="008B4EF5"/>
    <w:rsid w:val="008B67AB"/>
    <w:rsid w:val="008C2821"/>
    <w:rsid w:val="008D14BF"/>
    <w:rsid w:val="008D5E44"/>
    <w:rsid w:val="008F21B8"/>
    <w:rsid w:val="0090402A"/>
    <w:rsid w:val="009150EF"/>
    <w:rsid w:val="0091602F"/>
    <w:rsid w:val="00920A89"/>
    <w:rsid w:val="00947624"/>
    <w:rsid w:val="00952AA2"/>
    <w:rsid w:val="0095407F"/>
    <w:rsid w:val="009542A7"/>
    <w:rsid w:val="00963718"/>
    <w:rsid w:val="00964D8D"/>
    <w:rsid w:val="00977068"/>
    <w:rsid w:val="00992C87"/>
    <w:rsid w:val="00997E51"/>
    <w:rsid w:val="009B03FB"/>
    <w:rsid w:val="009C4EC4"/>
    <w:rsid w:val="009C5436"/>
    <w:rsid w:val="009E02FB"/>
    <w:rsid w:val="009E4A4F"/>
    <w:rsid w:val="009E4DFA"/>
    <w:rsid w:val="009E7042"/>
    <w:rsid w:val="009F2327"/>
    <w:rsid w:val="00A0295F"/>
    <w:rsid w:val="00A05E15"/>
    <w:rsid w:val="00A13654"/>
    <w:rsid w:val="00A14D16"/>
    <w:rsid w:val="00A56857"/>
    <w:rsid w:val="00A66BEA"/>
    <w:rsid w:val="00A706DF"/>
    <w:rsid w:val="00A723F2"/>
    <w:rsid w:val="00A77FD2"/>
    <w:rsid w:val="00A801FD"/>
    <w:rsid w:val="00A809FF"/>
    <w:rsid w:val="00A831D8"/>
    <w:rsid w:val="00AA1E27"/>
    <w:rsid w:val="00AB21A5"/>
    <w:rsid w:val="00AD0BB7"/>
    <w:rsid w:val="00AF153C"/>
    <w:rsid w:val="00AF7507"/>
    <w:rsid w:val="00B34E61"/>
    <w:rsid w:val="00B35DEB"/>
    <w:rsid w:val="00B37F91"/>
    <w:rsid w:val="00B45F1D"/>
    <w:rsid w:val="00B54E86"/>
    <w:rsid w:val="00B66D01"/>
    <w:rsid w:val="00B938D2"/>
    <w:rsid w:val="00B95517"/>
    <w:rsid w:val="00BB3E40"/>
    <w:rsid w:val="00BC1D1B"/>
    <w:rsid w:val="00BE38D0"/>
    <w:rsid w:val="00BF1C60"/>
    <w:rsid w:val="00BF26BA"/>
    <w:rsid w:val="00C0183E"/>
    <w:rsid w:val="00C041AA"/>
    <w:rsid w:val="00C057ED"/>
    <w:rsid w:val="00C13C2E"/>
    <w:rsid w:val="00C1516E"/>
    <w:rsid w:val="00C21339"/>
    <w:rsid w:val="00C36817"/>
    <w:rsid w:val="00C3722D"/>
    <w:rsid w:val="00C5220F"/>
    <w:rsid w:val="00C52F5C"/>
    <w:rsid w:val="00C66DC5"/>
    <w:rsid w:val="00C7306B"/>
    <w:rsid w:val="00C81FA3"/>
    <w:rsid w:val="00C83D02"/>
    <w:rsid w:val="00C8624A"/>
    <w:rsid w:val="00C9286C"/>
    <w:rsid w:val="00CA294F"/>
    <w:rsid w:val="00CB3A13"/>
    <w:rsid w:val="00CB747A"/>
    <w:rsid w:val="00CD3151"/>
    <w:rsid w:val="00CD73CC"/>
    <w:rsid w:val="00CD7AC3"/>
    <w:rsid w:val="00D27F14"/>
    <w:rsid w:val="00D341B7"/>
    <w:rsid w:val="00D379BA"/>
    <w:rsid w:val="00D40AEC"/>
    <w:rsid w:val="00D62665"/>
    <w:rsid w:val="00D658B9"/>
    <w:rsid w:val="00D8633A"/>
    <w:rsid w:val="00D9050F"/>
    <w:rsid w:val="00D90B6A"/>
    <w:rsid w:val="00D9134A"/>
    <w:rsid w:val="00DB5926"/>
    <w:rsid w:val="00DC21AD"/>
    <w:rsid w:val="00DE3CC2"/>
    <w:rsid w:val="00DE6AA0"/>
    <w:rsid w:val="00E01642"/>
    <w:rsid w:val="00E22B19"/>
    <w:rsid w:val="00E26523"/>
    <w:rsid w:val="00E348C3"/>
    <w:rsid w:val="00E53B0D"/>
    <w:rsid w:val="00E66872"/>
    <w:rsid w:val="00E71374"/>
    <w:rsid w:val="00E77306"/>
    <w:rsid w:val="00E83474"/>
    <w:rsid w:val="00E95B9B"/>
    <w:rsid w:val="00EC498C"/>
    <w:rsid w:val="00EC65FA"/>
    <w:rsid w:val="00ED2E03"/>
    <w:rsid w:val="00ED7808"/>
    <w:rsid w:val="00EE2335"/>
    <w:rsid w:val="00EE5579"/>
    <w:rsid w:val="00EF3051"/>
    <w:rsid w:val="00EF74FC"/>
    <w:rsid w:val="00F0078C"/>
    <w:rsid w:val="00F05799"/>
    <w:rsid w:val="00F121E2"/>
    <w:rsid w:val="00F24791"/>
    <w:rsid w:val="00F27D60"/>
    <w:rsid w:val="00F31433"/>
    <w:rsid w:val="00F44237"/>
    <w:rsid w:val="00F44E1C"/>
    <w:rsid w:val="00F46894"/>
    <w:rsid w:val="00F51AF9"/>
    <w:rsid w:val="00F82A98"/>
    <w:rsid w:val="00F8481B"/>
    <w:rsid w:val="00F90EAD"/>
    <w:rsid w:val="00F90F7C"/>
    <w:rsid w:val="00F9454C"/>
    <w:rsid w:val="00FA3AC0"/>
    <w:rsid w:val="00FB469B"/>
    <w:rsid w:val="00FD519D"/>
    <w:rsid w:val="00FE35F8"/>
    <w:rsid w:val="00FE4D6B"/>
    <w:rsid w:val="00FE755A"/>
    <w:rsid w:val="00FF0ECC"/>
    <w:rsid w:val="00FF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5:chartTrackingRefBased/>
  <w15:docId w15:val="{67843CFD-2F9B-4800-A597-1D613D4D4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1AF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0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7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7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7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6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33A"/>
  </w:style>
  <w:style w:type="paragraph" w:styleId="Footer">
    <w:name w:val="footer"/>
    <w:basedOn w:val="Normal"/>
    <w:link w:val="FooterChar"/>
    <w:uiPriority w:val="99"/>
    <w:unhideWhenUsed/>
    <w:rsid w:val="00D86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1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21" Type="http://schemas.openxmlformats.org/officeDocument/2006/relationships/package" Target="embeddings/Microsoft_Word_Document2.docx"/><Relationship Id="rId42" Type="http://schemas.openxmlformats.org/officeDocument/2006/relationships/image" Target="media/image12.emf"/><Relationship Id="rId47" Type="http://schemas.openxmlformats.org/officeDocument/2006/relationships/hyperlink" Target="https://t.e2ma.net/click/rkoeo/fzznun/70b4td" TargetMode="External"/><Relationship Id="rId63" Type="http://schemas.openxmlformats.org/officeDocument/2006/relationships/hyperlink" Target="http://eepurl.com/b1Inif" TargetMode="External"/><Relationship Id="rId68" Type="http://schemas.openxmlformats.org/officeDocument/2006/relationships/oleObject" Target="embeddings/oleObject15.bin"/><Relationship Id="rId84" Type="http://schemas.openxmlformats.org/officeDocument/2006/relationships/image" Target="media/image27.emf"/><Relationship Id="rId89" Type="http://schemas.openxmlformats.org/officeDocument/2006/relationships/oleObject" Target="embeddings/oleObject25.bin"/><Relationship Id="rId16" Type="http://schemas.openxmlformats.org/officeDocument/2006/relationships/oleObject" Target="embeddings/oleObject2.bin"/><Relationship Id="rId11" Type="http://schemas.openxmlformats.org/officeDocument/2006/relationships/image" Target="media/image2.emf"/><Relationship Id="rId32" Type="http://schemas.openxmlformats.org/officeDocument/2006/relationships/image" Target="media/image10.emf"/><Relationship Id="rId37" Type="http://schemas.openxmlformats.org/officeDocument/2006/relationships/hyperlink" Target="http://eepurl.com/b9Utuf" TargetMode="External"/><Relationship Id="rId53" Type="http://schemas.openxmlformats.org/officeDocument/2006/relationships/image" Target="media/image14.emf"/><Relationship Id="rId58" Type="http://schemas.openxmlformats.org/officeDocument/2006/relationships/image" Target="media/image16.emf"/><Relationship Id="rId74" Type="http://schemas.openxmlformats.org/officeDocument/2006/relationships/image" Target="media/image22.emf"/><Relationship Id="rId79" Type="http://schemas.openxmlformats.org/officeDocument/2006/relationships/oleObject" Target="embeddings/oleObject20.bin"/><Relationship Id="rId5" Type="http://schemas.openxmlformats.org/officeDocument/2006/relationships/footnotes" Target="footnotes.xml"/><Relationship Id="rId90" Type="http://schemas.openxmlformats.org/officeDocument/2006/relationships/image" Target="media/image30.emf"/><Relationship Id="rId95" Type="http://schemas.openxmlformats.org/officeDocument/2006/relationships/customXml" Target="../customXml/item1.xml"/><Relationship Id="rId22" Type="http://schemas.openxmlformats.org/officeDocument/2006/relationships/image" Target="media/image7.emf"/><Relationship Id="rId27" Type="http://schemas.openxmlformats.org/officeDocument/2006/relationships/image" Target="media/image9.emf"/><Relationship Id="rId43" Type="http://schemas.openxmlformats.org/officeDocument/2006/relationships/oleObject" Target="embeddings/oleObject8.bin"/><Relationship Id="rId48" Type="http://schemas.openxmlformats.org/officeDocument/2006/relationships/hyperlink" Target="https://t.e2ma.net/click/rkoeo/fzznun/ntc4td" TargetMode="External"/><Relationship Id="rId64" Type="http://schemas.openxmlformats.org/officeDocument/2006/relationships/image" Target="media/image18.emf"/><Relationship Id="rId69" Type="http://schemas.openxmlformats.org/officeDocument/2006/relationships/image" Target="media/image20.emf"/><Relationship Id="rId80" Type="http://schemas.openxmlformats.org/officeDocument/2006/relationships/image" Target="media/image25.emf"/><Relationship Id="rId85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hyperlink" Target="http://arcweb.sos.state.or.us/pages/rules/oars_500/oar_584/584_tofc.html" TargetMode="External"/><Relationship Id="rId25" Type="http://schemas.openxmlformats.org/officeDocument/2006/relationships/image" Target="media/image8.emf"/><Relationship Id="rId33" Type="http://schemas.openxmlformats.org/officeDocument/2006/relationships/oleObject" Target="embeddings/oleObject6.bin"/><Relationship Id="rId38" Type="http://schemas.openxmlformats.org/officeDocument/2006/relationships/hyperlink" Target="http://eepurl.com/cpgqNz" TargetMode="External"/><Relationship Id="rId46" Type="http://schemas.openxmlformats.org/officeDocument/2006/relationships/hyperlink" Target="http://eepurl.com/b85YVP" TargetMode="External"/><Relationship Id="rId59" Type="http://schemas.openxmlformats.org/officeDocument/2006/relationships/oleObject" Target="embeddings/oleObject12.bin"/><Relationship Id="rId67" Type="http://schemas.openxmlformats.org/officeDocument/2006/relationships/image" Target="media/image19.emf"/><Relationship Id="rId20" Type="http://schemas.openxmlformats.org/officeDocument/2006/relationships/image" Target="media/image6.emf"/><Relationship Id="rId41" Type="http://schemas.openxmlformats.org/officeDocument/2006/relationships/hyperlink" Target="https://t.e2ma.net/click/rkoeo/fzznun/r8a4td" TargetMode="External"/><Relationship Id="rId54" Type="http://schemas.openxmlformats.org/officeDocument/2006/relationships/oleObject" Target="embeddings/oleObject10.bin"/><Relationship Id="rId62" Type="http://schemas.openxmlformats.org/officeDocument/2006/relationships/oleObject" Target="embeddings/oleObject13.bin"/><Relationship Id="rId70" Type="http://schemas.openxmlformats.org/officeDocument/2006/relationships/oleObject" Target="embeddings/oleObject16.bin"/><Relationship Id="rId75" Type="http://schemas.openxmlformats.org/officeDocument/2006/relationships/oleObject" Target="embeddings/oleObject18.bin"/><Relationship Id="rId83" Type="http://schemas.openxmlformats.org/officeDocument/2006/relationships/oleObject" Target="embeddings/oleObject22.bin"/><Relationship Id="rId88" Type="http://schemas.openxmlformats.org/officeDocument/2006/relationships/image" Target="media/image29.emf"/><Relationship Id="rId91" Type="http://schemas.openxmlformats.org/officeDocument/2006/relationships/oleObject" Target="embeddings/oleObject26.bin"/><Relationship Id="rId9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emf"/><Relationship Id="rId23" Type="http://schemas.openxmlformats.org/officeDocument/2006/relationships/oleObject" Target="embeddings/Microsoft_Word_97_-_2003_Document1.doc"/><Relationship Id="rId28" Type="http://schemas.openxmlformats.org/officeDocument/2006/relationships/oleObject" Target="embeddings/oleObject5.bin"/><Relationship Id="rId36" Type="http://schemas.openxmlformats.org/officeDocument/2006/relationships/hyperlink" Target="http://eepurl.com/b7bCaf?u=3d28c3b6ff9b73244eb35a366&amp;id=4b03833b3d" TargetMode="External"/><Relationship Id="rId49" Type="http://schemas.openxmlformats.org/officeDocument/2006/relationships/hyperlink" Target="http://us12.campaign-archive2.com/" TargetMode="External"/><Relationship Id="rId57" Type="http://schemas.openxmlformats.org/officeDocument/2006/relationships/oleObject" Target="embeddings/oleObject11.bin"/><Relationship Id="rId10" Type="http://schemas.openxmlformats.org/officeDocument/2006/relationships/hyperlink" Target="https://t.e2ma.net/click/rkoeo/fzznun/3ld4td" TargetMode="External"/><Relationship Id="rId31" Type="http://schemas.openxmlformats.org/officeDocument/2006/relationships/hyperlink" Target="http://www.oregon.gov/tspc/Pages/contact_us.aspx" TargetMode="External"/><Relationship Id="rId44" Type="http://schemas.openxmlformats.org/officeDocument/2006/relationships/hyperlink" Target="mailto:contact.tspc@oregon.gov" TargetMode="External"/><Relationship Id="rId52" Type="http://schemas.openxmlformats.org/officeDocument/2006/relationships/oleObject" Target="embeddings/oleObject9.bin"/><Relationship Id="rId60" Type="http://schemas.openxmlformats.org/officeDocument/2006/relationships/hyperlink" Target="https://t.e2ma.net/click/rkoeo/fzznun/vn93td" TargetMode="External"/><Relationship Id="rId65" Type="http://schemas.openxmlformats.org/officeDocument/2006/relationships/oleObject" Target="embeddings/oleObject14.bin"/><Relationship Id="rId73" Type="http://schemas.openxmlformats.org/officeDocument/2006/relationships/hyperlink" Target="http://eepurl.com/b3oO0X" TargetMode="External"/><Relationship Id="rId78" Type="http://schemas.openxmlformats.org/officeDocument/2006/relationships/image" Target="media/image24.emf"/><Relationship Id="rId81" Type="http://schemas.openxmlformats.org/officeDocument/2006/relationships/oleObject" Target="embeddings/oleObject21.bin"/><Relationship Id="rId86" Type="http://schemas.openxmlformats.org/officeDocument/2006/relationships/image" Target="media/image28.emf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eepurl.com/bYn9tb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5.emf"/><Relationship Id="rId39" Type="http://schemas.openxmlformats.org/officeDocument/2006/relationships/image" Target="media/image11.emf"/><Relationship Id="rId34" Type="http://schemas.openxmlformats.org/officeDocument/2006/relationships/hyperlink" Target="http://www.oregon.gov/tspc/Pages/index.aspx" TargetMode="External"/><Relationship Id="rId50" Type="http://schemas.openxmlformats.org/officeDocument/2006/relationships/hyperlink" Target="http://eepurl.com/cdXD_v" TargetMode="External"/><Relationship Id="rId55" Type="http://schemas.openxmlformats.org/officeDocument/2006/relationships/hyperlink" Target="https://t.e2ma.net/click/frtdo/fzznun/7wortd" TargetMode="External"/><Relationship Id="rId76" Type="http://schemas.openxmlformats.org/officeDocument/2006/relationships/image" Target="media/image23.emf"/><Relationship Id="rId97" Type="http://schemas.openxmlformats.org/officeDocument/2006/relationships/customXml" Target="../customXml/item3.xml"/><Relationship Id="rId7" Type="http://schemas.openxmlformats.org/officeDocument/2006/relationships/image" Target="media/image1.jpeg"/><Relationship Id="rId71" Type="http://schemas.openxmlformats.org/officeDocument/2006/relationships/image" Target="media/image21.emf"/><Relationship Id="rId92" Type="http://schemas.openxmlformats.org/officeDocument/2006/relationships/footer" Target="footer1.xml"/><Relationship Id="rId2" Type="http://schemas.openxmlformats.org/officeDocument/2006/relationships/styles" Target="styles.xml"/><Relationship Id="rId29" Type="http://schemas.openxmlformats.org/officeDocument/2006/relationships/hyperlink" Target="http://eepurl.com/b5mKJn" TargetMode="External"/><Relationship Id="rId24" Type="http://schemas.openxmlformats.org/officeDocument/2006/relationships/hyperlink" Target="http://eepurl.com/cf7JV1" TargetMode="External"/><Relationship Id="rId40" Type="http://schemas.openxmlformats.org/officeDocument/2006/relationships/oleObject" Target="embeddings/oleObject7.bin"/><Relationship Id="rId45" Type="http://schemas.openxmlformats.org/officeDocument/2006/relationships/hyperlink" Target="http://eepurl.com/cmLCYv" TargetMode="External"/><Relationship Id="rId66" Type="http://schemas.openxmlformats.org/officeDocument/2006/relationships/hyperlink" Target="https://t.e2ma.net/click/rkoeo/fzznun/bga4td" TargetMode="External"/><Relationship Id="rId87" Type="http://schemas.openxmlformats.org/officeDocument/2006/relationships/oleObject" Target="embeddings/oleObject24.bin"/><Relationship Id="rId61" Type="http://schemas.openxmlformats.org/officeDocument/2006/relationships/image" Target="media/image17.emf"/><Relationship Id="rId82" Type="http://schemas.openxmlformats.org/officeDocument/2006/relationships/image" Target="media/image26.emf"/><Relationship Id="rId19" Type="http://schemas.openxmlformats.org/officeDocument/2006/relationships/oleObject" Target="embeddings/oleObject3.bin"/><Relationship Id="rId14" Type="http://schemas.openxmlformats.org/officeDocument/2006/relationships/package" Target="embeddings/Microsoft_Word_Document1.docx"/><Relationship Id="rId30" Type="http://schemas.openxmlformats.org/officeDocument/2006/relationships/hyperlink" Target="http://eepurl.com/b1dZsH" TargetMode="External"/><Relationship Id="rId35" Type="http://schemas.openxmlformats.org/officeDocument/2006/relationships/hyperlink" Target="http://www.tspc.state.or.us/General/c-3%20submission.htm?u=3d28c3b6ff9b73244eb35a366&amp;id=d2b56f9241" TargetMode="External"/><Relationship Id="rId56" Type="http://schemas.openxmlformats.org/officeDocument/2006/relationships/image" Target="media/image15.emf"/><Relationship Id="rId77" Type="http://schemas.openxmlformats.org/officeDocument/2006/relationships/oleObject" Target="embeddings/oleObject19.bin"/><Relationship Id="rId8" Type="http://schemas.openxmlformats.org/officeDocument/2006/relationships/hyperlink" Target="http://us12.campaign-archive2.com/" TargetMode="External"/><Relationship Id="rId51" Type="http://schemas.openxmlformats.org/officeDocument/2006/relationships/image" Target="media/image13.emf"/><Relationship Id="rId72" Type="http://schemas.openxmlformats.org/officeDocument/2006/relationships/oleObject" Target="embeddings/oleObject17.bin"/><Relationship Id="rId9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80AED18-FD18-466D-97BC-DC7A92FDC59E}"/>
</file>

<file path=customXml/itemProps2.xml><?xml version="1.0" encoding="utf-8"?>
<ds:datastoreItem xmlns:ds="http://schemas.openxmlformats.org/officeDocument/2006/customXml" ds:itemID="{102C560C-3E1B-4497-9B16-4C3C57639A21}"/>
</file>

<file path=customXml/itemProps3.xml><?xml version="1.0" encoding="utf-8"?>
<ds:datastoreItem xmlns:ds="http://schemas.openxmlformats.org/officeDocument/2006/customXml" ds:itemID="{4DA70E83-A240-4D81-AF84-92ABFC6B09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8</Pages>
  <Words>2416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16161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TSPC Paper Trail -- 2016</dc:title>
  <dc:subject/>
  <dc:creator>ROBBECKE Candace * TSPC</dc:creator>
  <cp:keywords/>
  <dc:description/>
  <cp:lastModifiedBy>ROBBECKE Candace * TSPC</cp:lastModifiedBy>
  <cp:revision>6</cp:revision>
  <dcterms:created xsi:type="dcterms:W3CDTF">2016-12-08T16:36:00Z</dcterms:created>
  <dcterms:modified xsi:type="dcterms:W3CDTF">2017-01-04T16:54:00Z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