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7D71B" w14:textId="4161745E" w:rsidR="00E153D9" w:rsidRDefault="00E153D9" w:rsidP="007F0C9F">
      <w:pPr>
        <w:ind w:left="3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1"/>
        <w:gridCol w:w="3551"/>
        <w:gridCol w:w="7078"/>
      </w:tblGrid>
      <w:tr w:rsidR="00F85E87" w:rsidRPr="00FC373D" w14:paraId="777659DC" w14:textId="3917F5CC" w:rsidTr="00F85E87">
        <w:tc>
          <w:tcPr>
            <w:tcW w:w="3366" w:type="dxa"/>
          </w:tcPr>
          <w:p w14:paraId="65ABB9FD" w14:textId="36D20AB6" w:rsidR="00F85E87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Gráfico</w:t>
            </w:r>
          </w:p>
        </w:tc>
        <w:tc>
          <w:tcPr>
            <w:tcW w:w="3574" w:type="dxa"/>
          </w:tcPr>
          <w:p w14:paraId="355776D3" w14:textId="68A6E4FD" w:rsidR="00F85E87" w:rsidRPr="00FC373D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Texto gráfico</w:t>
            </w:r>
          </w:p>
        </w:tc>
        <w:tc>
          <w:tcPr>
            <w:tcW w:w="7090" w:type="dxa"/>
          </w:tcPr>
          <w:p w14:paraId="673D5844" w14:textId="323E7A56" w:rsidR="00F85E87" w:rsidRPr="00AC68C0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 w:rsidRPr="00AC68C0">
              <w:rPr>
                <w:b/>
                <w:bCs/>
                <w:i/>
                <w:iCs/>
              </w:rPr>
              <w:t>Publicación en redes sociales</w:t>
            </w:r>
          </w:p>
        </w:tc>
      </w:tr>
      <w:tr w:rsidR="00F85E87" w14:paraId="6556550E" w14:textId="77777777" w:rsidTr="00F85E87">
        <w:trPr>
          <w:trHeight w:val="7703"/>
        </w:trPr>
        <w:tc>
          <w:tcPr>
            <w:tcW w:w="3366" w:type="dxa"/>
          </w:tcPr>
          <w:p w14:paraId="25B2FFB1" w14:textId="77777777" w:rsidR="00F85E87" w:rsidRDefault="00F85E87" w:rsidP="003B3109">
            <w:pPr>
              <w:spacing w:before="240" w:after="24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58949E0" wp14:editId="5ED7FA9B">
                  <wp:extent cx="2022557" cy="1695506"/>
                  <wp:effectExtent l="0" t="0" r="0" b="0"/>
                  <wp:docPr id="136503351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98FBFC-7666-42DB-A6E7-67490224B0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03351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557" cy="169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99EA14" w14:textId="1DDE55AB" w:rsidR="00C1138E" w:rsidRDefault="00C1138E" w:rsidP="003B3109">
            <w:pPr>
              <w:spacing w:before="240" w:after="240"/>
              <w:rPr>
                <w:noProof/>
              </w:rPr>
            </w:pPr>
          </w:p>
        </w:tc>
        <w:tc>
          <w:tcPr>
            <w:tcW w:w="3574" w:type="dxa"/>
          </w:tcPr>
          <w:p w14:paraId="50D4A49E" w14:textId="01B71750" w:rsidR="00F85E87" w:rsidRPr="00D75C01" w:rsidRDefault="00490EE2" w:rsidP="003B3109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OCTUBRE ES EL MES DE LA PREVENCIÓN DE INCENDIOS</w:t>
            </w:r>
          </w:p>
          <w:p w14:paraId="6EF90A2D" w14:textId="2643E4A8" w:rsidR="00736F25" w:rsidRPr="00D75C01" w:rsidRDefault="00D75C01" w:rsidP="003B3109">
            <w:pPr>
              <w:spacing w:before="240" w:after="240"/>
              <w:rPr>
                <w:lang w:val="es-GT"/>
              </w:rPr>
            </w:pPr>
            <w:r>
              <w:rPr>
                <w:lang w:val="es-GT"/>
              </w:rPr>
              <w:t xml:space="preserve">ÚNASE A LA INICIATIVA </w:t>
            </w:r>
            <w:r w:rsidR="00490EE2" w:rsidRPr="00D75C01">
              <w:rPr>
                <w:lang w:val="es-GT"/>
              </w:rPr>
              <w:t xml:space="preserve">DE SEGURIDAD CONTRA </w:t>
            </w:r>
            <w:r>
              <w:rPr>
                <w:lang w:val="es-GT"/>
              </w:rPr>
              <w:t xml:space="preserve">LOS </w:t>
            </w:r>
            <w:r w:rsidR="00490EE2" w:rsidRPr="00D75C01">
              <w:rPr>
                <w:lang w:val="es-GT"/>
              </w:rPr>
              <w:t>INCENDIOS</w:t>
            </w:r>
          </w:p>
          <w:p w14:paraId="12624BA1" w14:textId="2C597A4D" w:rsidR="00F85E87" w:rsidRPr="00D75C01" w:rsidRDefault="00F85E87" w:rsidP="00F85E87">
            <w:pPr>
              <w:spacing w:before="240" w:after="240"/>
              <w:rPr>
                <w:b/>
                <w:bCs/>
                <w:i/>
                <w:iCs/>
                <w:lang w:val="es-GT"/>
              </w:rPr>
            </w:pPr>
          </w:p>
        </w:tc>
        <w:tc>
          <w:tcPr>
            <w:tcW w:w="7090" w:type="dxa"/>
          </w:tcPr>
          <w:p w14:paraId="69A79C7A" w14:textId="61EE62F5" w:rsidR="00F85E87" w:rsidRPr="00D75C01" w:rsidRDefault="00F85E87" w:rsidP="003B3109">
            <w:pPr>
              <w:spacing w:before="240" w:after="240"/>
              <w:rPr>
                <w:rFonts w:ascii="Segoe UI Emoji" w:hAnsi="Segoe UI Emoji" w:cs="Segoe UI Emoji"/>
                <w:lang w:val="es-GT"/>
              </w:rPr>
            </w:pPr>
            <w:r w:rsidRPr="00D75C01">
              <w:rPr>
                <w:lang w:val="es-GT"/>
              </w:rPr>
              <w:t xml:space="preserve">Octubre es el Mes de la Prevención de Incendios en Oregón, ¡y lo </w:t>
            </w:r>
            <w:r w:rsidR="00D75C01">
              <w:rPr>
                <w:lang w:val="es-GT"/>
              </w:rPr>
              <w:t>invitamos</w:t>
            </w:r>
            <w:r w:rsidRPr="00D75C01">
              <w:rPr>
                <w:lang w:val="es-GT"/>
              </w:rPr>
              <w:t xml:space="preserve"> a </w:t>
            </w:r>
            <w:r w:rsidR="00D75C01">
              <w:rPr>
                <w:b/>
                <w:bCs/>
                <w:i/>
                <w:iCs/>
                <w:lang w:val="es-GT"/>
              </w:rPr>
              <w:t xml:space="preserve">unirse a la iniciativa de </w:t>
            </w:r>
            <w:r w:rsidRPr="00D75C01">
              <w:rPr>
                <w:b/>
                <w:bCs/>
                <w:i/>
                <w:iCs/>
                <w:lang w:val="es-GT"/>
              </w:rPr>
              <w:t xml:space="preserve">seguridad contra </w:t>
            </w:r>
            <w:r w:rsidR="00D75C01">
              <w:rPr>
                <w:b/>
                <w:bCs/>
                <w:i/>
                <w:iCs/>
                <w:lang w:val="es-GT"/>
              </w:rPr>
              <w:t xml:space="preserve">los </w:t>
            </w:r>
            <w:r w:rsidRPr="00D75C01">
              <w:rPr>
                <w:b/>
                <w:bCs/>
                <w:i/>
                <w:iCs/>
                <w:lang w:val="es-GT"/>
              </w:rPr>
              <w:t>incendios</w:t>
            </w:r>
            <w:r w:rsidRPr="00D75C01">
              <w:rPr>
                <w:lang w:val="es-GT"/>
              </w:rPr>
              <w:t xml:space="preserve">! </w:t>
            </w:r>
          </w:p>
          <w:p w14:paraId="5E2AF352" w14:textId="6C43FEBD" w:rsidR="00F85E87" w:rsidRPr="00D75C01" w:rsidRDefault="00F85E87" w:rsidP="003B3109">
            <w:pPr>
              <w:spacing w:before="240" w:after="240"/>
              <w:rPr>
                <w:rFonts w:ascii="Segoe UI Emoji" w:hAnsi="Segoe UI Emoji" w:cs="Segoe UI Emoji"/>
                <w:lang w:val="es-GT"/>
              </w:rPr>
            </w:pPr>
            <w:r w:rsidRPr="00D75C01">
              <w:rPr>
                <w:lang w:val="es-GT"/>
              </w:rPr>
              <w:t xml:space="preserve">Las baterías recargables </w:t>
            </w:r>
            <w:r w:rsidR="00D75C01">
              <w:rPr>
                <w:lang w:val="es-GT"/>
              </w:rPr>
              <w:t>son muy comunes</w:t>
            </w:r>
            <w:r w:rsidRPr="00D75C01">
              <w:rPr>
                <w:lang w:val="es-GT"/>
              </w:rPr>
              <w:t xml:space="preserve">. </w:t>
            </w:r>
            <w:r w:rsidR="00D75C01">
              <w:rPr>
                <w:lang w:val="es-GT"/>
              </w:rPr>
              <w:t xml:space="preserve">Se utilizan para todo tipo de dispositivos, </w:t>
            </w:r>
            <w:r w:rsidRPr="00D75C01">
              <w:rPr>
                <w:lang w:val="es-GT"/>
              </w:rPr>
              <w:t xml:space="preserve">desde teléfonos y computadoras portátiles hasta </w:t>
            </w:r>
            <w:r w:rsidR="00D75C01" w:rsidRPr="00D75C01">
              <w:rPr>
                <w:lang w:val="es-GT"/>
              </w:rPr>
              <w:t>patinetes y herramientas eléctricos</w:t>
            </w:r>
            <w:r w:rsidRPr="00D75C01">
              <w:rPr>
                <w:lang w:val="es-GT"/>
              </w:rPr>
              <w:t xml:space="preserve">. Son </w:t>
            </w:r>
            <w:r w:rsidR="00D75C01">
              <w:rPr>
                <w:lang w:val="es-GT"/>
              </w:rPr>
              <w:t xml:space="preserve">muy prácticas, </w:t>
            </w:r>
            <w:r w:rsidRPr="00D75C01">
              <w:rPr>
                <w:lang w:val="es-GT"/>
              </w:rPr>
              <w:t xml:space="preserve">pero si no se </w:t>
            </w:r>
            <w:r w:rsidR="00D75C01">
              <w:rPr>
                <w:lang w:val="es-GT"/>
              </w:rPr>
              <w:t xml:space="preserve">utilizan de manera </w:t>
            </w:r>
            <w:r w:rsidRPr="00D75C01">
              <w:rPr>
                <w:lang w:val="es-GT"/>
              </w:rPr>
              <w:t xml:space="preserve">correcta, </w:t>
            </w:r>
            <w:r w:rsidR="00D75C01">
              <w:rPr>
                <w:lang w:val="es-GT"/>
              </w:rPr>
              <w:t xml:space="preserve">pueden presentar </w:t>
            </w:r>
            <w:r w:rsidRPr="00D75C01">
              <w:rPr>
                <w:lang w:val="es-GT"/>
              </w:rPr>
              <w:t xml:space="preserve">un grave riesgo de incendio. Una batería dañada o mal utilizada puede sobrecalentarse, incendiarse o incluso explotar. </w:t>
            </w:r>
          </w:p>
          <w:p w14:paraId="49628E8E" w14:textId="7E70EB84" w:rsidR="00F85E87" w:rsidRPr="00D75C01" w:rsidRDefault="00D75C01" w:rsidP="003B3109">
            <w:pPr>
              <w:spacing w:before="240" w:after="240"/>
              <w:rPr>
                <w:lang w:val="es-GT"/>
              </w:rPr>
            </w:pPr>
            <w:r>
              <w:rPr>
                <w:lang w:val="es-GT"/>
              </w:rPr>
              <w:t xml:space="preserve">Consulte </w:t>
            </w:r>
            <w:r w:rsidR="00F85E87" w:rsidRPr="00D75C01">
              <w:rPr>
                <w:lang w:val="es-GT"/>
              </w:rPr>
              <w:t xml:space="preserve">nuestros recursos y obtenga información </w:t>
            </w:r>
            <w:r>
              <w:rPr>
                <w:lang w:val="es-GT"/>
              </w:rPr>
              <w:t xml:space="preserve">adicional </w:t>
            </w:r>
            <w:r w:rsidR="00F85E87" w:rsidRPr="00D75C01">
              <w:rPr>
                <w:lang w:val="es-GT"/>
              </w:rPr>
              <w:t>sobre cómo</w:t>
            </w:r>
            <w:r>
              <w:rPr>
                <w:lang w:val="es-GT"/>
              </w:rPr>
              <w:t xml:space="preserve"> tomar medidas con respecto a </w:t>
            </w:r>
            <w:r w:rsidR="00F85E87" w:rsidRPr="00D75C01">
              <w:rPr>
                <w:lang w:val="es-GT"/>
              </w:rPr>
              <w:t>su seguridad: https://www.oregon.gov/osfm/education/Pages/battery_safety.aspx</w:t>
            </w:r>
          </w:p>
          <w:p w14:paraId="5FFC18F5" w14:textId="6503C6DC" w:rsidR="00F85E87" w:rsidRPr="00AC68C0" w:rsidRDefault="00F85E87" w:rsidP="003B3109">
            <w:pPr>
              <w:spacing w:before="240" w:after="240"/>
            </w:pPr>
            <w:r w:rsidRPr="00AC68C0">
              <w:t>#OregonFirePreventionMonth #TakeChargeofFireSafety #LithiumIonBatterySafety #RechargeableBatterySafety #FirePrevention #OregonStateFireMarshal</w:t>
            </w:r>
          </w:p>
        </w:tc>
      </w:tr>
      <w:tr w:rsidR="00F85E87" w14:paraId="59E87A9A" w14:textId="77777777" w:rsidTr="00F85E87">
        <w:trPr>
          <w:trHeight w:val="9314"/>
        </w:trPr>
        <w:tc>
          <w:tcPr>
            <w:tcW w:w="3366" w:type="dxa"/>
          </w:tcPr>
          <w:p w14:paraId="409AA08C" w14:textId="59492E12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7795303" wp14:editId="35314764">
                  <wp:extent cx="1961076" cy="1643965"/>
                  <wp:effectExtent l="0" t="0" r="1270" b="0"/>
                  <wp:docPr id="100389300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C9EB4-F1F3-4372-B2F8-B4D8B67B75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9300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46225ACE" w14:textId="060639F9" w:rsidR="002609AD" w:rsidRPr="00D75C01" w:rsidRDefault="00490EE2" w:rsidP="002609AD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COMPRE SOLO PRODUCTOS </w:t>
            </w:r>
            <w:r w:rsidR="00D75C01">
              <w:rPr>
                <w:lang w:val="es-GT"/>
              </w:rPr>
              <w:t>CERTIFICADOS</w:t>
            </w:r>
          </w:p>
          <w:p w14:paraId="3140A6D7" w14:textId="67247E1A" w:rsidR="00F85E87" w:rsidRPr="00D75C01" w:rsidRDefault="00AC68C0" w:rsidP="00F85E87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Al comprar dispositivos recargables, busque marcas </w:t>
            </w:r>
            <w:r w:rsidR="00D75C01">
              <w:rPr>
                <w:lang w:val="es-GT"/>
              </w:rPr>
              <w:t xml:space="preserve">con </w:t>
            </w:r>
            <w:r w:rsidRPr="00D75C01">
              <w:rPr>
                <w:lang w:val="es-GT"/>
              </w:rPr>
              <w:t>certificación de seguridad como UL, ETL o CSA para asegurarse de que cumpl</w:t>
            </w:r>
            <w:r w:rsidR="00D75C01">
              <w:rPr>
                <w:lang w:val="es-GT"/>
              </w:rPr>
              <w:t>e</w:t>
            </w:r>
            <w:r w:rsidRPr="00D75C01">
              <w:rPr>
                <w:lang w:val="es-GT"/>
              </w:rPr>
              <w:t>n con los estándares de seguridad.</w:t>
            </w:r>
          </w:p>
        </w:tc>
        <w:tc>
          <w:tcPr>
            <w:tcW w:w="7090" w:type="dxa"/>
          </w:tcPr>
          <w:p w14:paraId="5B01D449" w14:textId="131C638E" w:rsidR="00F85E87" w:rsidRPr="00D75C01" w:rsidRDefault="00F85E87" w:rsidP="00DD5638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Cuando compr</w:t>
            </w:r>
            <w:r w:rsidR="00D75C01">
              <w:rPr>
                <w:lang w:val="es-GT"/>
              </w:rPr>
              <w:t>e</w:t>
            </w:r>
            <w:r w:rsidRPr="00D75C01">
              <w:rPr>
                <w:lang w:val="es-GT"/>
              </w:rPr>
              <w:t xml:space="preserve"> nuevos dispositivos con baterías recargables, desde bicicletas eléctricas hasta herramientas eléctricas, ¿sabe cómo elegir uno</w:t>
            </w:r>
            <w:r w:rsidR="00D75C01">
              <w:rPr>
                <w:lang w:val="es-GT"/>
              </w:rPr>
              <w:t xml:space="preserve"> que sea</w:t>
            </w:r>
            <w:r w:rsidRPr="00D75C01">
              <w:rPr>
                <w:lang w:val="es-GT"/>
              </w:rPr>
              <w:t xml:space="preserve"> seguro? Aquí </w:t>
            </w:r>
            <w:r w:rsidR="00D75C01">
              <w:rPr>
                <w:lang w:val="es-GT"/>
              </w:rPr>
              <w:t xml:space="preserve">le ofrecemos </w:t>
            </w:r>
            <w:r w:rsidRPr="00D75C01">
              <w:rPr>
                <w:lang w:val="es-GT"/>
              </w:rPr>
              <w:t xml:space="preserve">un consejo crucial: </w:t>
            </w:r>
            <w:r w:rsidR="00D75C01">
              <w:rPr>
                <w:b/>
                <w:bCs/>
                <w:i/>
                <w:iCs/>
                <w:lang w:val="es-GT"/>
              </w:rPr>
              <w:t>compre</w:t>
            </w:r>
            <w:r w:rsidRPr="00D75C01">
              <w:rPr>
                <w:b/>
                <w:bCs/>
                <w:i/>
                <w:iCs/>
                <w:lang w:val="es-GT"/>
              </w:rPr>
              <w:t xml:space="preserve"> productos</w:t>
            </w:r>
            <w:r w:rsidR="00D75C01">
              <w:rPr>
                <w:b/>
                <w:bCs/>
                <w:i/>
                <w:iCs/>
                <w:lang w:val="es-GT"/>
              </w:rPr>
              <w:t xml:space="preserve"> «certificados»</w:t>
            </w:r>
            <w:r w:rsidRPr="00D75C01">
              <w:rPr>
                <w:i/>
                <w:iCs/>
                <w:lang w:val="es-GT"/>
              </w:rPr>
              <w:t>.</w:t>
            </w:r>
          </w:p>
          <w:p w14:paraId="7039E7C2" w14:textId="14A3D6A9" w:rsidR="00F85E87" w:rsidRPr="00D75C01" w:rsidRDefault="00D75C01" w:rsidP="00DD5638">
            <w:pPr>
              <w:spacing w:before="240" w:after="240"/>
              <w:rPr>
                <w:lang w:val="es-GT"/>
              </w:rPr>
            </w:pPr>
            <w:r>
              <w:rPr>
                <w:lang w:val="es-GT"/>
              </w:rPr>
              <w:t>Por lo general, l</w:t>
            </w:r>
            <w:r w:rsidR="00F85E87" w:rsidRPr="00D75C01">
              <w:rPr>
                <w:lang w:val="es-GT"/>
              </w:rPr>
              <w:t xml:space="preserve">os productos </w:t>
            </w:r>
            <w:r>
              <w:rPr>
                <w:lang w:val="es-GT"/>
              </w:rPr>
              <w:t>«certificados»</w:t>
            </w:r>
            <w:r w:rsidR="00F85E87" w:rsidRPr="00D75C01">
              <w:rPr>
                <w:lang w:val="es-GT"/>
              </w:rPr>
              <w:t xml:space="preserve"> han sido rigurosamente probados por un laboratorio de pruebas</w:t>
            </w:r>
            <w:r>
              <w:rPr>
                <w:lang w:val="es-GT"/>
              </w:rPr>
              <w:t xml:space="preserve"> independiente</w:t>
            </w:r>
            <w:r w:rsidR="00F85E87" w:rsidRPr="00D75C01">
              <w:rPr>
                <w:lang w:val="es-GT"/>
              </w:rPr>
              <w:t xml:space="preserve"> reconocido, como UL, ETL O CSA. Esto significa que el producto ha sido evaluado y certificado para cumplir con los estándares de seguridad </w:t>
            </w:r>
            <w:r>
              <w:rPr>
                <w:lang w:val="es-GT"/>
              </w:rPr>
              <w:t xml:space="preserve">que ayudan </w:t>
            </w:r>
            <w:r w:rsidR="00F85E87" w:rsidRPr="00D75C01">
              <w:rPr>
                <w:lang w:val="es-GT"/>
              </w:rPr>
              <w:t>a</w:t>
            </w:r>
            <w:r>
              <w:rPr>
                <w:lang w:val="es-GT"/>
              </w:rPr>
              <w:t xml:space="preserve"> proteger a</w:t>
            </w:r>
            <w:r w:rsidR="00F85E87" w:rsidRPr="00D75C01">
              <w:rPr>
                <w:lang w:val="es-GT"/>
              </w:rPr>
              <w:t xml:space="preserve"> </w:t>
            </w:r>
            <w:r>
              <w:rPr>
                <w:lang w:val="es-GT"/>
              </w:rPr>
              <w:t xml:space="preserve">las personas </w:t>
            </w:r>
            <w:r w:rsidR="00F85E87" w:rsidRPr="00D75C01">
              <w:rPr>
                <w:lang w:val="es-GT"/>
              </w:rPr>
              <w:t>contra incendios y riesgos eléctricos.</w:t>
            </w:r>
          </w:p>
          <w:p w14:paraId="6A73B81E" w14:textId="631E2155" w:rsidR="00F85E87" w:rsidRPr="00D75C01" w:rsidRDefault="00F85E87" w:rsidP="00DD5638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Busque una marca</w:t>
            </w:r>
            <w:r w:rsidR="00D75C01">
              <w:rPr>
                <w:lang w:val="es-GT"/>
              </w:rPr>
              <w:t xml:space="preserve"> que contenga una </w:t>
            </w:r>
            <w:r w:rsidRPr="00D75C01">
              <w:rPr>
                <w:lang w:val="es-GT"/>
              </w:rPr>
              <w:t xml:space="preserve">imagen </w:t>
            </w:r>
            <w:r w:rsidR="00D75C01">
              <w:rPr>
                <w:lang w:val="es-GT"/>
              </w:rPr>
              <w:t>de certificación en</w:t>
            </w:r>
            <w:r w:rsidRPr="00D75C01">
              <w:rPr>
                <w:lang w:val="es-GT"/>
              </w:rPr>
              <w:t xml:space="preserve"> el producto en sí, </w:t>
            </w:r>
            <w:r w:rsidR="00D75C01">
              <w:rPr>
                <w:lang w:val="es-GT"/>
              </w:rPr>
              <w:t xml:space="preserve">en </w:t>
            </w:r>
            <w:r w:rsidRPr="00D75C01">
              <w:rPr>
                <w:lang w:val="es-GT"/>
              </w:rPr>
              <w:t>su empaque o en la descripción del producto. Es un pequeño detalle que</w:t>
            </w:r>
            <w:r w:rsidR="00D75C01">
              <w:rPr>
                <w:lang w:val="es-GT"/>
              </w:rPr>
              <w:t xml:space="preserve"> puede hacer </w:t>
            </w:r>
            <w:r w:rsidRPr="00D75C01">
              <w:rPr>
                <w:lang w:val="es-GT"/>
              </w:rPr>
              <w:t>una gran diferencia en la protección de su hogar y su familia.</w:t>
            </w:r>
          </w:p>
          <w:p w14:paraId="1A3E0F95" w14:textId="746B3814" w:rsidR="00F85E87" w:rsidRPr="00AC68C0" w:rsidRDefault="00F85E87" w:rsidP="00DD5638">
            <w:pPr>
              <w:spacing w:before="240" w:after="240"/>
            </w:pPr>
            <w:r w:rsidRPr="00AC68C0">
              <w:t>#OregonFirePreventionMonth #TakeChargeofFireSafety #ListedProducts #ULListed #BatterySafety #FireSafetyTips</w:t>
            </w:r>
          </w:p>
        </w:tc>
      </w:tr>
      <w:tr w:rsidR="00F85E87" w:rsidRPr="00FC373D" w14:paraId="6392129B" w14:textId="77777777" w:rsidTr="00F85E87">
        <w:tc>
          <w:tcPr>
            <w:tcW w:w="3366" w:type="dxa"/>
          </w:tcPr>
          <w:p w14:paraId="74D927D9" w14:textId="77777777" w:rsidR="00F85E87" w:rsidRPr="00FC373D" w:rsidRDefault="00F85E87" w:rsidP="00FA4C6D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  <w:tc>
          <w:tcPr>
            <w:tcW w:w="10664" w:type="dxa"/>
            <w:gridSpan w:val="2"/>
          </w:tcPr>
          <w:p w14:paraId="49DAA252" w14:textId="77777777" w:rsidR="00F85E87" w:rsidRPr="00AC68C0" w:rsidRDefault="00F85E87" w:rsidP="00FA4C6D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</w:tr>
      <w:tr w:rsidR="00F85E87" w:rsidRPr="00D75C01" w14:paraId="271AA93C" w14:textId="77777777" w:rsidTr="00F85E87">
        <w:trPr>
          <w:trHeight w:val="9404"/>
        </w:trPr>
        <w:tc>
          <w:tcPr>
            <w:tcW w:w="3366" w:type="dxa"/>
          </w:tcPr>
          <w:p w14:paraId="4776582A" w14:textId="497E0720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E44273" wp14:editId="4D81FBBF">
                  <wp:extent cx="1961076" cy="1643965"/>
                  <wp:effectExtent l="0" t="0" r="1270" b="0"/>
                  <wp:docPr id="84966927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5EF1AA-242C-4CD3-A019-0438E3C6B4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669277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383CC8DC" w14:textId="39D0DC3E" w:rsidR="00F85E87" w:rsidRPr="00D75C01" w:rsidRDefault="00490EE2" w:rsidP="00DD5EEC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CARGUE </w:t>
            </w:r>
            <w:r w:rsidR="00D75C01">
              <w:rPr>
                <w:lang w:val="es-GT"/>
              </w:rPr>
              <w:t xml:space="preserve">LOS </w:t>
            </w:r>
            <w:r w:rsidRPr="00D75C01">
              <w:rPr>
                <w:lang w:val="es-GT"/>
              </w:rPr>
              <w:t xml:space="preserve">DISPOSITIVOS DE </w:t>
            </w:r>
            <w:r w:rsidR="00D75C01">
              <w:rPr>
                <w:lang w:val="es-GT"/>
              </w:rPr>
              <w:t>MANERA</w:t>
            </w:r>
            <w:r w:rsidRPr="00D75C01">
              <w:rPr>
                <w:lang w:val="es-GT"/>
              </w:rPr>
              <w:t xml:space="preserve"> SEGURA </w:t>
            </w:r>
          </w:p>
          <w:p w14:paraId="0595A7E9" w14:textId="64CCC211" w:rsidR="00843CA5" w:rsidRPr="00D75C01" w:rsidRDefault="00AC68C0" w:rsidP="00DD5EEC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Utilice el cargador original, siga las instrucciones del fabricante y cargue</w:t>
            </w:r>
            <w:r w:rsidR="00D75C01">
              <w:rPr>
                <w:lang w:val="es-GT"/>
              </w:rPr>
              <w:t xml:space="preserve"> el dispositivo</w:t>
            </w:r>
            <w:r w:rsidRPr="00D75C01">
              <w:rPr>
                <w:lang w:val="es-GT"/>
              </w:rPr>
              <w:t xml:space="preserve"> sobre una superficie</w:t>
            </w:r>
            <w:r w:rsidR="00D75C01">
              <w:rPr>
                <w:lang w:val="es-GT"/>
              </w:rPr>
              <w:t xml:space="preserve"> sólida</w:t>
            </w:r>
            <w:r w:rsidRPr="00D75C01">
              <w:rPr>
                <w:lang w:val="es-GT"/>
              </w:rPr>
              <w:t>. Desenchufe o retire la batería una vez que esté completamente cargada.</w:t>
            </w:r>
          </w:p>
        </w:tc>
        <w:tc>
          <w:tcPr>
            <w:tcW w:w="7090" w:type="dxa"/>
          </w:tcPr>
          <w:p w14:paraId="12D14975" w14:textId="68B498E1" w:rsidR="00F85E87" w:rsidRPr="00D75C01" w:rsidRDefault="00D75C01" w:rsidP="00C53100">
            <w:pPr>
              <w:spacing w:before="240" w:after="240"/>
              <w:rPr>
                <w:lang w:val="es-GT"/>
              </w:rPr>
            </w:pPr>
            <w:r>
              <w:rPr>
                <w:lang w:val="es-GT"/>
              </w:rPr>
              <w:t>Octubre e</w:t>
            </w:r>
            <w:r w:rsidR="00F85E87" w:rsidRPr="00D75C01">
              <w:rPr>
                <w:lang w:val="es-GT"/>
              </w:rPr>
              <w:t xml:space="preserve">s el Mes de la Prevención de Incendios en Oregón y continuamos enfocándonos en la seguridad de las baterías recargables. Cargar </w:t>
            </w:r>
            <w:r>
              <w:rPr>
                <w:lang w:val="es-GT"/>
              </w:rPr>
              <w:t xml:space="preserve">los </w:t>
            </w:r>
            <w:r w:rsidR="00F85E87" w:rsidRPr="00D75C01">
              <w:rPr>
                <w:lang w:val="es-GT"/>
              </w:rPr>
              <w:t>teléfonos inteligentes, computadoras portátiles y otros dispositivos que funcionan con baterías de manera segura es un</w:t>
            </w:r>
            <w:r>
              <w:rPr>
                <w:lang w:val="es-GT"/>
              </w:rPr>
              <w:t xml:space="preserve">a medida sencilla </w:t>
            </w:r>
            <w:r w:rsidR="00F85E87" w:rsidRPr="00D75C01">
              <w:rPr>
                <w:lang w:val="es-GT"/>
              </w:rPr>
              <w:t xml:space="preserve">pero vital para prevenir incendios. </w:t>
            </w:r>
            <w:r>
              <w:rPr>
                <w:lang w:val="es-GT"/>
              </w:rPr>
              <w:t xml:space="preserve">A continuación, le presentamos </w:t>
            </w:r>
            <w:r w:rsidR="00F85E87" w:rsidRPr="00D75C01">
              <w:rPr>
                <w:lang w:val="es-GT"/>
              </w:rPr>
              <w:t xml:space="preserve">algunas </w:t>
            </w:r>
            <w:r>
              <w:rPr>
                <w:lang w:val="es-GT"/>
              </w:rPr>
              <w:t xml:space="preserve">recomendaciones </w:t>
            </w:r>
            <w:r w:rsidR="00F85E87" w:rsidRPr="00D75C01">
              <w:rPr>
                <w:lang w:val="es-GT"/>
              </w:rPr>
              <w:t>clave</w:t>
            </w:r>
            <w:r>
              <w:rPr>
                <w:lang w:val="es-GT"/>
              </w:rPr>
              <w:t xml:space="preserve"> sobre lo </w:t>
            </w:r>
            <w:r w:rsidR="00F85E87" w:rsidRPr="00D75C01">
              <w:rPr>
                <w:lang w:val="es-GT"/>
              </w:rPr>
              <w:t>que se debe y no se debe hacer:</w:t>
            </w:r>
          </w:p>
          <w:p w14:paraId="01FBC747" w14:textId="2B50639A" w:rsidR="00F85E87" w:rsidRPr="00D75C01" w:rsidRDefault="00F85E87" w:rsidP="00C53100">
            <w:pPr>
              <w:spacing w:before="240" w:after="240"/>
              <w:rPr>
                <w:lang w:val="es-GT"/>
              </w:rPr>
            </w:pPr>
            <w:r w:rsidRPr="00D75C01">
              <w:rPr>
                <w:rFonts w:ascii="Segoe UI Emoji" w:hAnsi="Segoe UI Emoji" w:cs="Segoe UI Emoji"/>
                <w:lang w:val="es-GT"/>
              </w:rPr>
              <w:t>✅</w:t>
            </w:r>
            <w:r w:rsidRPr="00D75C01">
              <w:rPr>
                <w:lang w:val="es-GT"/>
              </w:rPr>
              <w:t xml:space="preserve"> </w:t>
            </w:r>
            <w:r w:rsidR="00D75C01" w:rsidRPr="00D75C01">
              <w:rPr>
                <w:lang w:val="es-GT"/>
              </w:rPr>
              <w:t xml:space="preserve">LO QUE SE </w:t>
            </w:r>
            <w:r w:rsidR="00D75C01">
              <w:rPr>
                <w:lang w:val="es-GT"/>
              </w:rPr>
              <w:t>DEBE</w:t>
            </w:r>
            <w:r w:rsidR="00D75C01" w:rsidRPr="00D75C01">
              <w:rPr>
                <w:lang w:val="es-GT"/>
              </w:rPr>
              <w:t xml:space="preserve"> </w:t>
            </w:r>
            <w:r w:rsidRPr="00D75C01">
              <w:rPr>
                <w:lang w:val="es-GT"/>
              </w:rPr>
              <w:t>HACER:</w:t>
            </w:r>
          </w:p>
          <w:p w14:paraId="3318A3FE" w14:textId="7F0A532F" w:rsidR="00F85E87" w:rsidRPr="00D75C01" w:rsidRDefault="00F85E87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U</w:t>
            </w:r>
            <w:r w:rsidR="00D75C01">
              <w:rPr>
                <w:lang w:val="es-GT"/>
              </w:rPr>
              <w:t xml:space="preserve">tilizar </w:t>
            </w:r>
            <w:r w:rsidRPr="00D75C01">
              <w:rPr>
                <w:lang w:val="es-GT"/>
              </w:rPr>
              <w:t>el cargador</w:t>
            </w:r>
            <w:r w:rsidR="00D75C01">
              <w:rPr>
                <w:lang w:val="es-GT"/>
              </w:rPr>
              <w:t xml:space="preserve"> original del </w:t>
            </w:r>
            <w:r w:rsidRPr="00D75C01">
              <w:rPr>
                <w:lang w:val="es-GT"/>
              </w:rPr>
              <w:t xml:space="preserve">dispositivo o uno diseñado y certificado específicamente para </w:t>
            </w:r>
            <w:r w:rsidR="00D75C01">
              <w:rPr>
                <w:lang w:val="es-GT"/>
              </w:rPr>
              <w:t xml:space="preserve">el </w:t>
            </w:r>
            <w:r w:rsidRPr="00D75C01">
              <w:rPr>
                <w:lang w:val="es-GT"/>
              </w:rPr>
              <w:t>dispositivo.</w:t>
            </w:r>
          </w:p>
          <w:p w14:paraId="53581FC4" w14:textId="6AAAE2C5" w:rsidR="00F85E87" w:rsidRPr="00D75C01" w:rsidRDefault="00F85E87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Colo</w:t>
            </w:r>
            <w:r w:rsidR="00D75C01">
              <w:rPr>
                <w:lang w:val="es-GT"/>
              </w:rPr>
              <w:t xml:space="preserve">car </w:t>
            </w:r>
            <w:r w:rsidRPr="00D75C01">
              <w:rPr>
                <w:lang w:val="es-GT"/>
              </w:rPr>
              <w:t>los dispositivos sobre una superficie</w:t>
            </w:r>
            <w:r w:rsidR="00D75C01">
              <w:rPr>
                <w:lang w:val="es-GT"/>
              </w:rPr>
              <w:t xml:space="preserve"> sólida</w:t>
            </w:r>
            <w:r w:rsidRPr="00D75C01">
              <w:rPr>
                <w:lang w:val="es-GT"/>
              </w:rPr>
              <w:t xml:space="preserve"> y no inflamable mientras se cargan. Evite cargar</w:t>
            </w:r>
            <w:r w:rsidR="00D75C01">
              <w:rPr>
                <w:lang w:val="es-GT"/>
              </w:rPr>
              <w:t>los</w:t>
            </w:r>
            <w:r w:rsidRPr="00D75C01">
              <w:rPr>
                <w:lang w:val="es-GT"/>
              </w:rPr>
              <w:t xml:space="preserve"> en camas, sofás o cerca de cualquier</w:t>
            </w:r>
            <w:r w:rsidR="00D75C01">
              <w:rPr>
                <w:lang w:val="es-GT"/>
              </w:rPr>
              <w:t xml:space="preserve"> objeto </w:t>
            </w:r>
            <w:r w:rsidRPr="00D75C01">
              <w:rPr>
                <w:lang w:val="es-GT"/>
              </w:rPr>
              <w:t>que pueda incendiarse fácilmente.</w:t>
            </w:r>
          </w:p>
          <w:p w14:paraId="76C78089" w14:textId="6440770D" w:rsidR="00F85E87" w:rsidRPr="00D75C01" w:rsidRDefault="00F85E87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Desenchuf</w:t>
            </w:r>
            <w:r w:rsidR="00D75C01">
              <w:rPr>
                <w:lang w:val="es-GT"/>
              </w:rPr>
              <w:t>ar</w:t>
            </w:r>
            <w:r w:rsidRPr="00D75C01">
              <w:rPr>
                <w:lang w:val="es-GT"/>
              </w:rPr>
              <w:t xml:space="preserve"> los dispositivos una vez que estén completamente cargados para evitar sobrecargas.</w:t>
            </w:r>
          </w:p>
          <w:p w14:paraId="7ABEE219" w14:textId="78C77100" w:rsidR="00F85E87" w:rsidRPr="00D75C01" w:rsidRDefault="00F85E87" w:rsidP="00C53100">
            <w:pPr>
              <w:spacing w:before="240" w:after="240"/>
              <w:rPr>
                <w:lang w:val="es-GT"/>
              </w:rPr>
            </w:pPr>
            <w:r w:rsidRPr="00D75C01">
              <w:rPr>
                <w:rFonts w:ascii="Segoe UI Emoji" w:hAnsi="Segoe UI Emoji" w:cs="Segoe UI Emoji"/>
                <w:lang w:val="es-GT"/>
              </w:rPr>
              <w:t>❌</w:t>
            </w:r>
            <w:r w:rsidRPr="00D75C01">
              <w:rPr>
                <w:lang w:val="es-GT"/>
              </w:rPr>
              <w:t xml:space="preserve"> </w:t>
            </w:r>
            <w:r w:rsidR="00D75C01" w:rsidRPr="00D75C01">
              <w:rPr>
                <w:lang w:val="es-GT"/>
              </w:rPr>
              <w:t xml:space="preserve">LO QUE </w:t>
            </w:r>
            <w:r w:rsidRPr="00D75C01">
              <w:rPr>
                <w:lang w:val="es-GT"/>
              </w:rPr>
              <w:t>NO</w:t>
            </w:r>
            <w:r w:rsidR="00D75C01" w:rsidRPr="00D75C01">
              <w:rPr>
                <w:lang w:val="es-GT"/>
              </w:rPr>
              <w:t xml:space="preserve"> SE DEBE HACER</w:t>
            </w:r>
            <w:r w:rsidRPr="00D75C01">
              <w:rPr>
                <w:lang w:val="es-GT"/>
              </w:rPr>
              <w:t>:</w:t>
            </w:r>
          </w:p>
          <w:p w14:paraId="07F4CBBA" w14:textId="1D1E6B5B" w:rsidR="00F85E87" w:rsidRPr="00D75C01" w:rsidRDefault="00F85E87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Utili</w:t>
            </w:r>
            <w:r w:rsidR="00D75C01">
              <w:rPr>
                <w:lang w:val="es-GT"/>
              </w:rPr>
              <w:t xml:space="preserve">zar </w:t>
            </w:r>
            <w:r w:rsidRPr="00D75C01">
              <w:rPr>
                <w:lang w:val="es-GT"/>
              </w:rPr>
              <w:t>cables de carga o cargadores dañados. Reemplácelos inmediatamente.</w:t>
            </w:r>
          </w:p>
          <w:p w14:paraId="55384EC0" w14:textId="644CD88D" w:rsidR="00F85E87" w:rsidRPr="00D75C01" w:rsidRDefault="00F85E87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Carg</w:t>
            </w:r>
            <w:r w:rsidR="00D75C01">
              <w:rPr>
                <w:lang w:val="es-GT"/>
              </w:rPr>
              <w:t xml:space="preserve">ar los </w:t>
            </w:r>
            <w:r w:rsidRPr="00D75C01">
              <w:rPr>
                <w:lang w:val="es-GT"/>
              </w:rPr>
              <w:t xml:space="preserve">dispositivos en </w:t>
            </w:r>
            <w:r w:rsidR="00D75C01">
              <w:rPr>
                <w:lang w:val="es-GT"/>
              </w:rPr>
              <w:t xml:space="preserve">entornos </w:t>
            </w:r>
            <w:r w:rsidRPr="00D75C01">
              <w:rPr>
                <w:lang w:val="es-GT"/>
              </w:rPr>
              <w:t>extremadamente calientes o fríos.</w:t>
            </w:r>
          </w:p>
          <w:p w14:paraId="6C31EDB8" w14:textId="7E129FED" w:rsidR="00F85E87" w:rsidRPr="00D75C01" w:rsidRDefault="00F85E87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Cubr</w:t>
            </w:r>
            <w:r w:rsidR="00D75C01">
              <w:rPr>
                <w:lang w:val="es-GT"/>
              </w:rPr>
              <w:t xml:space="preserve">ir </w:t>
            </w:r>
            <w:r w:rsidRPr="00D75C01">
              <w:rPr>
                <w:lang w:val="es-GT"/>
              </w:rPr>
              <w:t xml:space="preserve">los dispositivos de carga, </w:t>
            </w:r>
            <w:r w:rsidR="00D75C01">
              <w:rPr>
                <w:lang w:val="es-GT"/>
              </w:rPr>
              <w:t xml:space="preserve">debido </w:t>
            </w:r>
            <w:r w:rsidRPr="00D75C01">
              <w:rPr>
                <w:lang w:val="es-GT"/>
              </w:rPr>
              <w:t xml:space="preserve">a que esto puede </w:t>
            </w:r>
            <w:r w:rsidR="00D75C01">
              <w:rPr>
                <w:lang w:val="es-GT"/>
              </w:rPr>
              <w:t>retener</w:t>
            </w:r>
            <w:r w:rsidRPr="00D75C01">
              <w:rPr>
                <w:lang w:val="es-GT"/>
              </w:rPr>
              <w:t xml:space="preserve"> el calor.</w:t>
            </w:r>
          </w:p>
          <w:p w14:paraId="5279A11B" w14:textId="65D8995D" w:rsidR="00F85E87" w:rsidRPr="00D75C01" w:rsidRDefault="00F85E87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Dej</w:t>
            </w:r>
            <w:r w:rsidR="00D75C01">
              <w:rPr>
                <w:lang w:val="es-GT"/>
              </w:rPr>
              <w:t>ar</w:t>
            </w:r>
            <w:r w:rsidRPr="00D75C01">
              <w:rPr>
                <w:lang w:val="es-GT"/>
              </w:rPr>
              <w:t xml:space="preserve"> los dispositivos de carga desatendidos durante per</w:t>
            </w:r>
            <w:r w:rsidR="00D75C01">
              <w:rPr>
                <w:lang w:val="es-GT"/>
              </w:rPr>
              <w:t>i</w:t>
            </w:r>
            <w:r w:rsidRPr="00D75C01">
              <w:rPr>
                <w:lang w:val="es-GT"/>
              </w:rPr>
              <w:t>odos prolongados, especialmente durante la noche.</w:t>
            </w:r>
          </w:p>
          <w:p w14:paraId="1F266CFD" w14:textId="61F89C99" w:rsidR="00F85E87" w:rsidRPr="00D75C01" w:rsidRDefault="00F85E87" w:rsidP="00C53100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Siguiendo estos sencillos consejos</w:t>
            </w:r>
            <w:r w:rsidR="00D75C01">
              <w:rPr>
                <w:lang w:val="es-GT"/>
              </w:rPr>
              <w:t xml:space="preserve"> al cargar los dispositivos</w:t>
            </w:r>
            <w:r w:rsidRPr="00D75C01">
              <w:rPr>
                <w:lang w:val="es-GT"/>
              </w:rPr>
              <w:t>, puede reducir significativamente el riesgo de incendios relacionados con la</w:t>
            </w:r>
            <w:r w:rsidR="00D75C01">
              <w:rPr>
                <w:lang w:val="es-GT"/>
              </w:rPr>
              <w:t>s</w:t>
            </w:r>
            <w:r w:rsidRPr="00D75C01">
              <w:rPr>
                <w:lang w:val="es-GT"/>
              </w:rPr>
              <w:t xml:space="preserve"> batería</w:t>
            </w:r>
            <w:r w:rsidR="00D75C01">
              <w:rPr>
                <w:lang w:val="es-GT"/>
              </w:rPr>
              <w:t>s</w:t>
            </w:r>
            <w:r w:rsidRPr="00D75C01">
              <w:rPr>
                <w:lang w:val="es-GT"/>
              </w:rPr>
              <w:t>. ¡</w:t>
            </w:r>
            <w:r w:rsidR="00D75C01">
              <w:rPr>
                <w:lang w:val="es-GT"/>
              </w:rPr>
              <w:t xml:space="preserve">Asegúrese de que estos </w:t>
            </w:r>
            <w:r w:rsidRPr="00D75C01">
              <w:rPr>
                <w:lang w:val="es-GT"/>
              </w:rPr>
              <w:t xml:space="preserve">hábitos de carga </w:t>
            </w:r>
            <w:r w:rsidR="00D75C01">
              <w:rPr>
                <w:lang w:val="es-GT"/>
              </w:rPr>
              <w:t xml:space="preserve">sean </w:t>
            </w:r>
            <w:r w:rsidRPr="00D75C01">
              <w:rPr>
                <w:lang w:val="es-GT"/>
              </w:rPr>
              <w:t>una prioridad</w:t>
            </w:r>
            <w:r w:rsidR="00D75C01">
              <w:rPr>
                <w:lang w:val="es-GT"/>
              </w:rPr>
              <w:t xml:space="preserve"> para usted</w:t>
            </w:r>
            <w:r w:rsidRPr="00D75C01">
              <w:rPr>
                <w:lang w:val="es-GT"/>
              </w:rPr>
              <w:t>!</w:t>
            </w:r>
          </w:p>
          <w:p w14:paraId="43E4443D" w14:textId="202FFA22" w:rsidR="00F85E87" w:rsidRPr="00D75C01" w:rsidRDefault="00F85E87" w:rsidP="00C53100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#OregonFirePreventionMonth #TakeChargeofFireSafety #SafeCharging #BatterySafetyTips #FirePrevention</w:t>
            </w:r>
          </w:p>
        </w:tc>
      </w:tr>
      <w:tr w:rsidR="00F85E87" w14:paraId="340342BD" w14:textId="77777777" w:rsidTr="00F85E87">
        <w:trPr>
          <w:trHeight w:val="9404"/>
        </w:trPr>
        <w:tc>
          <w:tcPr>
            <w:tcW w:w="3366" w:type="dxa"/>
          </w:tcPr>
          <w:p w14:paraId="15899C5E" w14:textId="2C554E0E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FA03943" wp14:editId="60933D3B">
                  <wp:extent cx="1961076" cy="1643965"/>
                  <wp:effectExtent l="0" t="0" r="1270" b="0"/>
                  <wp:docPr id="38428735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87356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6BE946DE" w14:textId="07E9E394" w:rsidR="00490EE2" w:rsidRPr="00D75C01" w:rsidRDefault="00490EE2" w:rsidP="00F85E87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RECICLE LAS BATERÍAS DE MANERA RESPONSABLE </w:t>
            </w:r>
          </w:p>
          <w:p w14:paraId="4F022860" w14:textId="149CB5F7" w:rsidR="00F85E87" w:rsidRPr="00D75C01" w:rsidRDefault="00AC68C0" w:rsidP="00F85E87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Nunca tire baterías o dispositivos recargables a la basura. Recíclelos de</w:t>
            </w:r>
            <w:r w:rsidR="00D75C01">
              <w:rPr>
                <w:lang w:val="es-GT"/>
              </w:rPr>
              <w:t xml:space="preserve"> manera </w:t>
            </w:r>
            <w:r w:rsidRPr="00D75C01">
              <w:rPr>
                <w:lang w:val="es-GT"/>
              </w:rPr>
              <w:t>segura. Encuentre una ubicación en</w:t>
            </w:r>
            <w:r w:rsidR="00D75C01">
              <w:rPr>
                <w:lang w:val="es-GT"/>
              </w:rPr>
              <w:t>:</w:t>
            </w:r>
            <w:r w:rsidRPr="00D75C01">
              <w:rPr>
                <w:lang w:val="es-GT"/>
              </w:rPr>
              <w:t xml:space="preserve"> www.call2recycle.org.</w:t>
            </w:r>
          </w:p>
        </w:tc>
        <w:tc>
          <w:tcPr>
            <w:tcW w:w="7090" w:type="dxa"/>
          </w:tcPr>
          <w:p w14:paraId="58348A94" w14:textId="3A6B6FD9" w:rsidR="00F85E87" w:rsidRPr="00D75C01" w:rsidRDefault="00F85E87" w:rsidP="008C67CB">
            <w:pPr>
              <w:spacing w:before="240" w:after="240"/>
              <w:rPr>
                <w:rFonts w:ascii="Segoe UI Emoji" w:hAnsi="Segoe UI Emoji" w:cs="Segoe UI Emoji"/>
                <w:lang w:val="es-GT"/>
              </w:rPr>
            </w:pPr>
            <w:r w:rsidRPr="00D75C01">
              <w:rPr>
                <w:lang w:val="es-GT"/>
              </w:rPr>
              <w:t xml:space="preserve">¿Sabía </w:t>
            </w:r>
            <w:r w:rsidR="00D75C01">
              <w:rPr>
                <w:lang w:val="es-GT"/>
              </w:rPr>
              <w:t xml:space="preserve">usted </w:t>
            </w:r>
            <w:r w:rsidRPr="00D75C01">
              <w:rPr>
                <w:lang w:val="es-GT"/>
              </w:rPr>
              <w:t xml:space="preserve">que la </w:t>
            </w:r>
            <w:r w:rsidR="00D75C01">
              <w:rPr>
                <w:lang w:val="es-GT"/>
              </w:rPr>
              <w:t xml:space="preserve">manera </w:t>
            </w:r>
            <w:r w:rsidRPr="00D75C01">
              <w:rPr>
                <w:lang w:val="es-GT"/>
              </w:rPr>
              <w:t xml:space="preserve">en que </w:t>
            </w:r>
            <w:r w:rsidR="00D75C01">
              <w:rPr>
                <w:lang w:val="es-GT"/>
              </w:rPr>
              <w:t xml:space="preserve">se </w:t>
            </w:r>
            <w:r w:rsidRPr="00D75C01">
              <w:rPr>
                <w:lang w:val="es-GT"/>
              </w:rPr>
              <w:t>desecha</w:t>
            </w:r>
            <w:r w:rsidR="00D75C01">
              <w:rPr>
                <w:lang w:val="es-GT"/>
              </w:rPr>
              <w:t>n</w:t>
            </w:r>
            <w:r w:rsidRPr="00D75C01">
              <w:rPr>
                <w:lang w:val="es-GT"/>
              </w:rPr>
              <w:t xml:space="preserve"> las baterías recargables </w:t>
            </w:r>
            <w:r w:rsidR="00D75C01">
              <w:rPr>
                <w:lang w:val="es-GT"/>
              </w:rPr>
              <w:t>usadas</w:t>
            </w:r>
            <w:r w:rsidRPr="00D75C01">
              <w:rPr>
                <w:lang w:val="es-GT"/>
              </w:rPr>
              <w:t xml:space="preserve"> o dañadas es tan importante como la </w:t>
            </w:r>
            <w:r w:rsidR="00D75C01">
              <w:rPr>
                <w:lang w:val="es-GT"/>
              </w:rPr>
              <w:t xml:space="preserve">manera </w:t>
            </w:r>
            <w:r w:rsidRPr="00D75C01">
              <w:rPr>
                <w:lang w:val="es-GT"/>
              </w:rPr>
              <w:t xml:space="preserve">en que </w:t>
            </w:r>
            <w:r w:rsidR="00D75C01">
              <w:rPr>
                <w:lang w:val="es-GT"/>
              </w:rPr>
              <w:t>se utilizan</w:t>
            </w:r>
            <w:r w:rsidRPr="00D75C01">
              <w:rPr>
                <w:lang w:val="es-GT"/>
              </w:rPr>
              <w:t>? E</w:t>
            </w:r>
            <w:r w:rsidR="00D75C01">
              <w:rPr>
                <w:lang w:val="es-GT"/>
              </w:rPr>
              <w:t>n e</w:t>
            </w:r>
            <w:r w:rsidRPr="00D75C01">
              <w:rPr>
                <w:lang w:val="es-GT"/>
              </w:rPr>
              <w:t xml:space="preserve">ste Mes de la Prevención de Incendios en Oregón, </w:t>
            </w:r>
            <w:r w:rsidR="00D75C01">
              <w:rPr>
                <w:lang w:val="es-GT"/>
              </w:rPr>
              <w:t xml:space="preserve">¡tomemos </w:t>
            </w:r>
            <w:r w:rsidR="00D75C01" w:rsidRPr="00D75C01">
              <w:rPr>
                <w:b/>
                <w:bCs/>
                <w:lang w:val="es-GT"/>
              </w:rPr>
              <w:t>medidas para</w:t>
            </w:r>
            <w:r w:rsidR="00D75C01">
              <w:rPr>
                <w:b/>
                <w:bCs/>
                <w:lang w:val="es-GT"/>
              </w:rPr>
              <w:t xml:space="preserve"> garantizar</w:t>
            </w:r>
            <w:r w:rsidR="00D75C01" w:rsidRPr="00D75C01">
              <w:rPr>
                <w:b/>
                <w:bCs/>
                <w:lang w:val="es-GT"/>
              </w:rPr>
              <w:t xml:space="preserve"> la </w:t>
            </w:r>
            <w:r w:rsidRPr="00D75C01">
              <w:rPr>
                <w:b/>
                <w:bCs/>
                <w:lang w:val="es-GT"/>
              </w:rPr>
              <w:t>seguridad contra incendios</w:t>
            </w:r>
            <w:r w:rsidRPr="00D75C01">
              <w:rPr>
                <w:lang w:val="es-GT"/>
              </w:rPr>
              <w:t xml:space="preserve"> aprendiendo a reciclar </w:t>
            </w:r>
            <w:r w:rsidR="00D75C01">
              <w:rPr>
                <w:lang w:val="es-GT"/>
              </w:rPr>
              <w:t xml:space="preserve">las </w:t>
            </w:r>
            <w:r w:rsidRPr="00D75C01">
              <w:rPr>
                <w:lang w:val="es-GT"/>
              </w:rPr>
              <w:t xml:space="preserve">baterías de manera segura! </w:t>
            </w:r>
          </w:p>
          <w:p w14:paraId="6C3E11BA" w14:textId="585BC4B6" w:rsidR="00F85E87" w:rsidRPr="00D75C01" w:rsidRDefault="00F85E87" w:rsidP="0074552E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Nunca tire </w:t>
            </w:r>
            <w:r w:rsidR="00D75C01">
              <w:rPr>
                <w:lang w:val="es-GT"/>
              </w:rPr>
              <w:t xml:space="preserve">las </w:t>
            </w:r>
            <w:r w:rsidRPr="00D75C01">
              <w:rPr>
                <w:lang w:val="es-GT"/>
              </w:rPr>
              <w:t xml:space="preserve">baterías o </w:t>
            </w:r>
            <w:r w:rsidR="00D75C01">
              <w:rPr>
                <w:lang w:val="es-GT"/>
              </w:rPr>
              <w:t xml:space="preserve">los </w:t>
            </w:r>
            <w:r w:rsidRPr="00D75C01">
              <w:rPr>
                <w:lang w:val="es-GT"/>
              </w:rPr>
              <w:t xml:space="preserve">dispositivos recargables a la basura normal </w:t>
            </w:r>
            <w:r w:rsidR="00D75C01">
              <w:rPr>
                <w:lang w:val="es-GT"/>
              </w:rPr>
              <w:t xml:space="preserve">ni </w:t>
            </w:r>
            <w:r w:rsidRPr="00D75C01">
              <w:rPr>
                <w:lang w:val="es-GT"/>
              </w:rPr>
              <w:t>al contenedor de reciclaje. Encuentre un</w:t>
            </w:r>
            <w:r w:rsidR="00D75C01">
              <w:rPr>
                <w:lang w:val="es-GT"/>
              </w:rPr>
              <w:t xml:space="preserve"> sitio donde las puede dejar en: </w:t>
            </w:r>
            <w:r w:rsidRPr="00D75C01">
              <w:rPr>
                <w:b/>
                <w:bCs/>
                <w:lang w:val="es-GT"/>
              </w:rPr>
              <w:t>www.call2recycle.org</w:t>
            </w:r>
            <w:r w:rsidRPr="00D75C01">
              <w:rPr>
                <w:lang w:val="es-GT"/>
              </w:rPr>
              <w:t>.</w:t>
            </w:r>
          </w:p>
          <w:p w14:paraId="3A784BDD" w14:textId="0F4BDBB0" w:rsidR="00F85E87" w:rsidRPr="00AC68C0" w:rsidRDefault="00F85E87" w:rsidP="008C67CB">
            <w:pPr>
              <w:spacing w:before="240" w:after="240"/>
            </w:pPr>
            <w:r w:rsidRPr="00AC68C0">
              <w:t>#OregonFirePreventionMonth #TakeChargeofFireSafety #BatteryRecycling #LithiumIonBatteryRecycling #SafeDisposal #SherwoodOregon #FireSafety</w:t>
            </w:r>
          </w:p>
        </w:tc>
      </w:tr>
      <w:tr w:rsidR="00F85E87" w:rsidRPr="00D75C01" w14:paraId="5AA9ADB2" w14:textId="77777777" w:rsidTr="00F85E87">
        <w:tc>
          <w:tcPr>
            <w:tcW w:w="3366" w:type="dxa"/>
          </w:tcPr>
          <w:p w14:paraId="578E5DDD" w14:textId="790176F9" w:rsidR="00F85E87" w:rsidRDefault="00067126" w:rsidP="00DD5EEC">
            <w:pPr>
              <w:spacing w:before="240" w:after="24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83E3135" wp14:editId="29F0B53B">
                  <wp:extent cx="1961076" cy="1643965"/>
                  <wp:effectExtent l="0" t="0" r="1270" b="0"/>
                  <wp:docPr id="2005501454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843E44-D4FF-4E76-B3FA-F8A26DAF7E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01454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1F330B64" w14:textId="12C57373" w:rsidR="00DF2736" w:rsidRPr="00D75C01" w:rsidRDefault="00490EE2" w:rsidP="00DF2736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OCTUBRE ES EL MES DE LA PREVENCIÓN DE INCENDIOS</w:t>
            </w:r>
          </w:p>
          <w:p w14:paraId="0448AE35" w14:textId="3614A9D4" w:rsidR="00DF2736" w:rsidRPr="00D75C01" w:rsidRDefault="00D75C01" w:rsidP="00DF2736">
            <w:pPr>
              <w:spacing w:before="240" w:after="240"/>
              <w:rPr>
                <w:lang w:val="es-GT"/>
              </w:rPr>
            </w:pPr>
            <w:r>
              <w:rPr>
                <w:lang w:val="es-GT"/>
              </w:rPr>
              <w:t xml:space="preserve">TOME MEDIDAS PARA GARANTIZAR </w:t>
            </w:r>
            <w:r w:rsidR="00490EE2" w:rsidRPr="00D75C01">
              <w:rPr>
                <w:lang w:val="es-GT"/>
              </w:rPr>
              <w:t>LA SEGURIDAD CONTRA INCENDIOS</w:t>
            </w:r>
          </w:p>
          <w:p w14:paraId="5CB32E03" w14:textId="7353CE56" w:rsidR="00DF2736" w:rsidRPr="00D75C01" w:rsidRDefault="00AC68C0" w:rsidP="00DF2736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Solo compre productos </w:t>
            </w:r>
            <w:r w:rsidR="00D75C01">
              <w:rPr>
                <w:lang w:val="es-GT"/>
              </w:rPr>
              <w:t>certificados</w:t>
            </w:r>
            <w:r w:rsidRPr="00D75C01">
              <w:rPr>
                <w:lang w:val="es-GT"/>
              </w:rPr>
              <w:t>.</w:t>
            </w:r>
          </w:p>
          <w:p w14:paraId="60F90C85" w14:textId="74F382A3" w:rsidR="00DF2736" w:rsidRPr="00D75C01" w:rsidRDefault="00AC68C0" w:rsidP="00DF2736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Cargue los dispositivos de </w:t>
            </w:r>
            <w:r w:rsidR="00D75C01">
              <w:rPr>
                <w:lang w:val="es-GT"/>
              </w:rPr>
              <w:t xml:space="preserve">manera </w:t>
            </w:r>
            <w:r w:rsidRPr="00D75C01">
              <w:rPr>
                <w:lang w:val="es-GT"/>
              </w:rPr>
              <w:t>segura.</w:t>
            </w:r>
          </w:p>
          <w:p w14:paraId="24F29237" w14:textId="433EA3F7" w:rsidR="00F85E87" w:rsidRPr="00D75C01" w:rsidRDefault="00AC68C0" w:rsidP="00DF2736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>Recicle las baterías de manera responsable.</w:t>
            </w:r>
          </w:p>
        </w:tc>
        <w:tc>
          <w:tcPr>
            <w:tcW w:w="7090" w:type="dxa"/>
          </w:tcPr>
          <w:p w14:paraId="6FE9E3AF" w14:textId="68178750" w:rsidR="00F85E87" w:rsidRPr="00D75C01" w:rsidRDefault="00F85E87" w:rsidP="00C57876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¡El Mes de la Prevención de Incendios </w:t>
            </w:r>
            <w:r w:rsidR="00D75C01">
              <w:rPr>
                <w:lang w:val="es-GT"/>
              </w:rPr>
              <w:t xml:space="preserve">en </w:t>
            </w:r>
            <w:r w:rsidRPr="00D75C01">
              <w:rPr>
                <w:lang w:val="es-GT"/>
              </w:rPr>
              <w:t xml:space="preserve">Oregón está </w:t>
            </w:r>
            <w:r w:rsidR="00D75C01">
              <w:rPr>
                <w:lang w:val="es-GT"/>
              </w:rPr>
              <w:t xml:space="preserve">a punto de terminar </w:t>
            </w:r>
            <w:r w:rsidRPr="00D75C01">
              <w:rPr>
                <w:lang w:val="es-GT"/>
              </w:rPr>
              <w:t xml:space="preserve">y queremos recordarle que </w:t>
            </w:r>
            <w:r w:rsidR="00D75C01" w:rsidRPr="00D75C01">
              <w:rPr>
                <w:b/>
                <w:bCs/>
                <w:lang w:val="es-GT"/>
              </w:rPr>
              <w:t xml:space="preserve">debe tomar medidas para garantizar </w:t>
            </w:r>
            <w:r w:rsidRPr="00D75C01">
              <w:rPr>
                <w:b/>
                <w:bCs/>
                <w:lang w:val="es-GT"/>
              </w:rPr>
              <w:t>la seguridad contra incendios</w:t>
            </w:r>
            <w:r w:rsidRPr="00D75C01">
              <w:rPr>
                <w:lang w:val="es-GT"/>
              </w:rPr>
              <w:t xml:space="preserve">! Siga estos tres consejos para </w:t>
            </w:r>
            <w:r w:rsidR="00D75C01">
              <w:rPr>
                <w:lang w:val="es-GT"/>
              </w:rPr>
              <w:t xml:space="preserve">garantizar la seguridad de sus </w:t>
            </w:r>
            <w:r w:rsidRPr="00D75C01">
              <w:rPr>
                <w:lang w:val="es-GT"/>
              </w:rPr>
              <w:t xml:space="preserve">dispositivos </w:t>
            </w:r>
            <w:r w:rsidR="00D75C01">
              <w:rPr>
                <w:lang w:val="es-GT"/>
              </w:rPr>
              <w:t xml:space="preserve">en el </w:t>
            </w:r>
            <w:r w:rsidRPr="00D75C01">
              <w:rPr>
                <w:lang w:val="es-GT"/>
              </w:rPr>
              <w:t>hogar:</w:t>
            </w:r>
          </w:p>
          <w:p w14:paraId="2A3F99F6" w14:textId="40B2B5E0" w:rsidR="00F85E87" w:rsidRPr="00D75C01" w:rsidRDefault="00F85E87" w:rsidP="00AE6C82">
            <w:pPr>
              <w:spacing w:before="240" w:after="240"/>
              <w:rPr>
                <w:lang w:val="es-GT"/>
              </w:rPr>
            </w:pPr>
            <w:r w:rsidRPr="00D75C01">
              <w:rPr>
                <w:b/>
                <w:bCs/>
                <w:lang w:val="es-GT"/>
              </w:rPr>
              <w:t>Compre solo los productos</w:t>
            </w:r>
            <w:r w:rsidR="00D75C01">
              <w:rPr>
                <w:b/>
                <w:bCs/>
                <w:lang w:val="es-GT"/>
              </w:rPr>
              <w:t xml:space="preserve"> certificados</w:t>
            </w:r>
            <w:r w:rsidRPr="00D75C01">
              <w:rPr>
                <w:lang w:val="es-GT"/>
              </w:rPr>
              <w:t xml:space="preserve">: verifique </w:t>
            </w:r>
            <w:r w:rsidR="00D75C01">
              <w:rPr>
                <w:lang w:val="es-GT"/>
              </w:rPr>
              <w:t xml:space="preserve">los dispositivos cuenten con una </w:t>
            </w:r>
            <w:r w:rsidRPr="00D75C01">
              <w:rPr>
                <w:lang w:val="es-GT"/>
              </w:rPr>
              <w:t xml:space="preserve">certificación de seguridad como UL, ETL o CSA. </w:t>
            </w:r>
          </w:p>
          <w:p w14:paraId="65024131" w14:textId="2A91ABBF" w:rsidR="00F85E87" w:rsidRPr="00D75C01" w:rsidRDefault="00F85E87" w:rsidP="00AE6C82">
            <w:pPr>
              <w:spacing w:before="240" w:after="240"/>
              <w:rPr>
                <w:lang w:val="es-GT"/>
              </w:rPr>
            </w:pPr>
            <w:r w:rsidRPr="00D75C01">
              <w:rPr>
                <w:b/>
                <w:bCs/>
                <w:lang w:val="es-GT"/>
              </w:rPr>
              <w:t xml:space="preserve">Cargue los dispositivos de </w:t>
            </w:r>
            <w:r w:rsidR="00D75C01">
              <w:rPr>
                <w:b/>
                <w:bCs/>
                <w:lang w:val="es-GT"/>
              </w:rPr>
              <w:t xml:space="preserve">manera </w:t>
            </w:r>
            <w:r w:rsidRPr="00D75C01">
              <w:rPr>
                <w:b/>
                <w:bCs/>
                <w:lang w:val="es-GT"/>
              </w:rPr>
              <w:t>segura</w:t>
            </w:r>
            <w:r w:rsidRPr="00D75C01">
              <w:rPr>
                <w:lang w:val="es-GT"/>
              </w:rPr>
              <w:t>: u</w:t>
            </w:r>
            <w:r w:rsidR="00D75C01">
              <w:rPr>
                <w:lang w:val="es-GT"/>
              </w:rPr>
              <w:t xml:space="preserve">tilice </w:t>
            </w:r>
            <w:r w:rsidRPr="00D75C01">
              <w:rPr>
                <w:lang w:val="es-GT"/>
              </w:rPr>
              <w:t xml:space="preserve">el </w:t>
            </w:r>
            <w:r w:rsidR="00D75C01">
              <w:rPr>
                <w:lang w:val="es-GT"/>
              </w:rPr>
              <w:t xml:space="preserve">cargador </w:t>
            </w:r>
            <w:r w:rsidRPr="00D75C01">
              <w:rPr>
                <w:lang w:val="es-GT"/>
              </w:rPr>
              <w:t xml:space="preserve">que proviene del fabricante, </w:t>
            </w:r>
            <w:r w:rsidR="00D75C01">
              <w:rPr>
                <w:lang w:val="es-GT"/>
              </w:rPr>
              <w:t xml:space="preserve">cargue los dispositivos </w:t>
            </w:r>
            <w:r w:rsidRPr="00D75C01">
              <w:rPr>
                <w:lang w:val="es-GT"/>
              </w:rPr>
              <w:t xml:space="preserve">sobre una superficie </w:t>
            </w:r>
            <w:r w:rsidR="00D75C01">
              <w:rPr>
                <w:lang w:val="es-GT"/>
              </w:rPr>
              <w:t>sólida</w:t>
            </w:r>
            <w:r w:rsidRPr="00D75C01">
              <w:rPr>
                <w:lang w:val="es-GT"/>
              </w:rPr>
              <w:t xml:space="preserve"> y estable</w:t>
            </w:r>
            <w:r w:rsidR="00D75C01">
              <w:rPr>
                <w:lang w:val="es-GT"/>
              </w:rPr>
              <w:t>,</w:t>
            </w:r>
            <w:r w:rsidRPr="00D75C01">
              <w:rPr>
                <w:lang w:val="es-GT"/>
              </w:rPr>
              <w:t xml:space="preserve"> y desench</w:t>
            </w:r>
            <w:r w:rsidR="00D75C01">
              <w:rPr>
                <w:lang w:val="es-GT"/>
              </w:rPr>
              <w:t>ú</w:t>
            </w:r>
            <w:r w:rsidRPr="00D75C01">
              <w:rPr>
                <w:lang w:val="es-GT"/>
              </w:rPr>
              <w:t>fe</w:t>
            </w:r>
            <w:r w:rsidR="00D75C01">
              <w:rPr>
                <w:lang w:val="es-GT"/>
              </w:rPr>
              <w:t>lo</w:t>
            </w:r>
            <w:r w:rsidRPr="00D75C01">
              <w:rPr>
                <w:lang w:val="es-GT"/>
              </w:rPr>
              <w:t xml:space="preserve"> cuando esté completamente cargado.</w:t>
            </w:r>
          </w:p>
          <w:p w14:paraId="228BD1F0" w14:textId="20397A24" w:rsidR="00F85E87" w:rsidRPr="00D75C01" w:rsidRDefault="00F85E87" w:rsidP="00AE6C82">
            <w:pPr>
              <w:spacing w:before="240" w:after="240"/>
              <w:rPr>
                <w:lang w:val="es-GT"/>
              </w:rPr>
            </w:pPr>
            <w:r w:rsidRPr="00D75C01">
              <w:rPr>
                <w:b/>
                <w:bCs/>
                <w:lang w:val="es-GT"/>
              </w:rPr>
              <w:t>Recicle las baterías de manera responsable</w:t>
            </w:r>
            <w:r w:rsidRPr="00D75C01">
              <w:rPr>
                <w:lang w:val="es-GT"/>
              </w:rPr>
              <w:t xml:space="preserve">: no tire las baterías ni los dispositivos recargables a la basura normal. Encuentra un centro de reciclaje cerca de </w:t>
            </w:r>
            <w:r w:rsidR="00D75C01">
              <w:rPr>
                <w:lang w:val="es-GT"/>
              </w:rPr>
              <w:t xml:space="preserve">usted </w:t>
            </w:r>
            <w:r w:rsidRPr="00D75C01">
              <w:rPr>
                <w:lang w:val="es-GT"/>
              </w:rPr>
              <w:t>en</w:t>
            </w:r>
            <w:r w:rsidR="00D75C01">
              <w:rPr>
                <w:lang w:val="es-GT"/>
              </w:rPr>
              <w:t>:</w:t>
            </w:r>
            <w:r w:rsidRPr="00D75C01">
              <w:rPr>
                <w:lang w:val="es-GT"/>
              </w:rPr>
              <w:t xml:space="preserve"> www.call2recycle.org</w:t>
            </w:r>
          </w:p>
          <w:p w14:paraId="46BCF902" w14:textId="4F3151AF" w:rsidR="00F85E87" w:rsidRPr="00D75C01" w:rsidRDefault="00F85E87" w:rsidP="00AE6C82">
            <w:pPr>
              <w:spacing w:before="240" w:after="240"/>
              <w:rPr>
                <w:lang w:val="es-GT"/>
              </w:rPr>
            </w:pPr>
            <w:r w:rsidRPr="00D75C01">
              <w:rPr>
                <w:lang w:val="es-GT"/>
              </w:rPr>
              <w:t xml:space="preserve">Para obtener consejos </w:t>
            </w:r>
            <w:r w:rsidR="00D75C01">
              <w:rPr>
                <w:lang w:val="es-GT"/>
              </w:rPr>
              <w:t xml:space="preserve">adicionales </w:t>
            </w:r>
            <w:r w:rsidRPr="00D75C01">
              <w:rPr>
                <w:lang w:val="es-GT"/>
              </w:rPr>
              <w:t xml:space="preserve">de seguridad sobre el uso de </w:t>
            </w:r>
            <w:r w:rsidR="00D75C01">
              <w:rPr>
                <w:lang w:val="es-GT"/>
              </w:rPr>
              <w:t xml:space="preserve">las </w:t>
            </w:r>
            <w:r w:rsidRPr="00D75C01">
              <w:rPr>
                <w:lang w:val="es-GT"/>
              </w:rPr>
              <w:t xml:space="preserve">baterías recargables, </w:t>
            </w:r>
            <w:r w:rsidR="00D75C01">
              <w:rPr>
                <w:lang w:val="es-GT"/>
              </w:rPr>
              <w:t xml:space="preserve">por favor </w:t>
            </w:r>
            <w:r w:rsidRPr="00D75C01">
              <w:rPr>
                <w:lang w:val="es-GT"/>
              </w:rPr>
              <w:t>visite: https://www.oregon.gov/osfm/education/Pages/battery_safety.aspx</w:t>
            </w:r>
          </w:p>
        </w:tc>
      </w:tr>
    </w:tbl>
    <w:p w14:paraId="0BD2C29E" w14:textId="5BD97B71" w:rsidR="00A30C43" w:rsidRPr="00D75C01" w:rsidRDefault="00A30C43">
      <w:pPr>
        <w:rPr>
          <w:lang w:val="es-GT"/>
        </w:rPr>
      </w:pPr>
    </w:p>
    <w:sectPr w:rsidR="00A30C43" w:rsidRPr="00D75C01" w:rsidSect="007F0C9F">
      <w:pgSz w:w="15840" w:h="12240" w:orient="landscape"/>
      <w:pgMar w:top="720" w:right="108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1B71E0"/>
    <w:multiLevelType w:val="hybridMultilevel"/>
    <w:tmpl w:val="FE5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4F4FC7"/>
    <w:multiLevelType w:val="hybridMultilevel"/>
    <w:tmpl w:val="AF4E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35966"/>
    <w:multiLevelType w:val="hybridMultilevel"/>
    <w:tmpl w:val="D748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088767">
    <w:abstractNumId w:val="0"/>
  </w:num>
  <w:num w:numId="2" w16cid:durableId="1863545449">
    <w:abstractNumId w:val="2"/>
  </w:num>
  <w:num w:numId="3" w16cid:durableId="396248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6F"/>
    <w:rsid w:val="000038EF"/>
    <w:rsid w:val="0001001D"/>
    <w:rsid w:val="00031EB0"/>
    <w:rsid w:val="00066551"/>
    <w:rsid w:val="00067126"/>
    <w:rsid w:val="000724B4"/>
    <w:rsid w:val="000A3011"/>
    <w:rsid w:val="000C6A41"/>
    <w:rsid w:val="000D11BD"/>
    <w:rsid w:val="000F6F0F"/>
    <w:rsid w:val="00103D43"/>
    <w:rsid w:val="00193203"/>
    <w:rsid w:val="00197BBD"/>
    <w:rsid w:val="001C2D49"/>
    <w:rsid w:val="001D011B"/>
    <w:rsid w:val="001D1218"/>
    <w:rsid w:val="002111BE"/>
    <w:rsid w:val="002609AD"/>
    <w:rsid w:val="002622A5"/>
    <w:rsid w:val="002701C0"/>
    <w:rsid w:val="00271FA1"/>
    <w:rsid w:val="00295ACA"/>
    <w:rsid w:val="002C3A31"/>
    <w:rsid w:val="002C7911"/>
    <w:rsid w:val="002C7EF5"/>
    <w:rsid w:val="002D6FA8"/>
    <w:rsid w:val="002E166F"/>
    <w:rsid w:val="002F10ED"/>
    <w:rsid w:val="002F298B"/>
    <w:rsid w:val="002F6C9A"/>
    <w:rsid w:val="00303916"/>
    <w:rsid w:val="003306E1"/>
    <w:rsid w:val="00356003"/>
    <w:rsid w:val="003651F0"/>
    <w:rsid w:val="003732C8"/>
    <w:rsid w:val="003909CF"/>
    <w:rsid w:val="003931FB"/>
    <w:rsid w:val="00393EEF"/>
    <w:rsid w:val="003B3109"/>
    <w:rsid w:val="003C5B3D"/>
    <w:rsid w:val="0042541B"/>
    <w:rsid w:val="00442CFA"/>
    <w:rsid w:val="00451C34"/>
    <w:rsid w:val="00490EE2"/>
    <w:rsid w:val="004933FB"/>
    <w:rsid w:val="004A47AE"/>
    <w:rsid w:val="004C3CEF"/>
    <w:rsid w:val="004D3873"/>
    <w:rsid w:val="004D6D86"/>
    <w:rsid w:val="004F4FCE"/>
    <w:rsid w:val="005016D2"/>
    <w:rsid w:val="00503331"/>
    <w:rsid w:val="00514511"/>
    <w:rsid w:val="00514F97"/>
    <w:rsid w:val="00521E7A"/>
    <w:rsid w:val="005B6388"/>
    <w:rsid w:val="005D310E"/>
    <w:rsid w:val="005E7A8B"/>
    <w:rsid w:val="00604E3E"/>
    <w:rsid w:val="0062189C"/>
    <w:rsid w:val="00642979"/>
    <w:rsid w:val="00695C51"/>
    <w:rsid w:val="00724AA7"/>
    <w:rsid w:val="00736F25"/>
    <w:rsid w:val="007406E2"/>
    <w:rsid w:val="0074552E"/>
    <w:rsid w:val="00746A23"/>
    <w:rsid w:val="00761DF9"/>
    <w:rsid w:val="007707EB"/>
    <w:rsid w:val="007A182E"/>
    <w:rsid w:val="007B3A71"/>
    <w:rsid w:val="007D3228"/>
    <w:rsid w:val="007E67BE"/>
    <w:rsid w:val="007F0C9F"/>
    <w:rsid w:val="00812268"/>
    <w:rsid w:val="00814175"/>
    <w:rsid w:val="00824DFD"/>
    <w:rsid w:val="008435D7"/>
    <w:rsid w:val="00843CA5"/>
    <w:rsid w:val="008638D7"/>
    <w:rsid w:val="00867B10"/>
    <w:rsid w:val="00873C5C"/>
    <w:rsid w:val="00887192"/>
    <w:rsid w:val="008A508A"/>
    <w:rsid w:val="008C6701"/>
    <w:rsid w:val="008C67CB"/>
    <w:rsid w:val="008D3261"/>
    <w:rsid w:val="008D523B"/>
    <w:rsid w:val="008F5A5B"/>
    <w:rsid w:val="00901DB3"/>
    <w:rsid w:val="00913C8E"/>
    <w:rsid w:val="00914A4D"/>
    <w:rsid w:val="00942F3D"/>
    <w:rsid w:val="00965737"/>
    <w:rsid w:val="009665C4"/>
    <w:rsid w:val="00973C5F"/>
    <w:rsid w:val="00994F88"/>
    <w:rsid w:val="0099664A"/>
    <w:rsid w:val="009A74E3"/>
    <w:rsid w:val="009D53DA"/>
    <w:rsid w:val="00A007F0"/>
    <w:rsid w:val="00A30C43"/>
    <w:rsid w:val="00A3167B"/>
    <w:rsid w:val="00A32E16"/>
    <w:rsid w:val="00A3370E"/>
    <w:rsid w:val="00A71A34"/>
    <w:rsid w:val="00A94A3B"/>
    <w:rsid w:val="00A95A4A"/>
    <w:rsid w:val="00A96CBA"/>
    <w:rsid w:val="00AB7C63"/>
    <w:rsid w:val="00AC68C0"/>
    <w:rsid w:val="00AE6C82"/>
    <w:rsid w:val="00B0132F"/>
    <w:rsid w:val="00B253DA"/>
    <w:rsid w:val="00B45A86"/>
    <w:rsid w:val="00B706E8"/>
    <w:rsid w:val="00B7181B"/>
    <w:rsid w:val="00B946B4"/>
    <w:rsid w:val="00B94830"/>
    <w:rsid w:val="00BB6608"/>
    <w:rsid w:val="00BD2875"/>
    <w:rsid w:val="00BE6CB1"/>
    <w:rsid w:val="00C029D0"/>
    <w:rsid w:val="00C03CB7"/>
    <w:rsid w:val="00C1138E"/>
    <w:rsid w:val="00C45A8E"/>
    <w:rsid w:val="00C504E9"/>
    <w:rsid w:val="00C53100"/>
    <w:rsid w:val="00C57876"/>
    <w:rsid w:val="00CB0DC0"/>
    <w:rsid w:val="00CC2E03"/>
    <w:rsid w:val="00CD134E"/>
    <w:rsid w:val="00CD655D"/>
    <w:rsid w:val="00D26F81"/>
    <w:rsid w:val="00D62BB3"/>
    <w:rsid w:val="00D75C01"/>
    <w:rsid w:val="00DB5478"/>
    <w:rsid w:val="00DC1F39"/>
    <w:rsid w:val="00DD3A03"/>
    <w:rsid w:val="00DD5638"/>
    <w:rsid w:val="00DD5EEC"/>
    <w:rsid w:val="00DE1B42"/>
    <w:rsid w:val="00DF012C"/>
    <w:rsid w:val="00DF2736"/>
    <w:rsid w:val="00E07F17"/>
    <w:rsid w:val="00E153D9"/>
    <w:rsid w:val="00E154FC"/>
    <w:rsid w:val="00E21336"/>
    <w:rsid w:val="00E21371"/>
    <w:rsid w:val="00E245D6"/>
    <w:rsid w:val="00E37605"/>
    <w:rsid w:val="00E42559"/>
    <w:rsid w:val="00E70B5A"/>
    <w:rsid w:val="00E72C20"/>
    <w:rsid w:val="00E74EBA"/>
    <w:rsid w:val="00EA0B24"/>
    <w:rsid w:val="00F00049"/>
    <w:rsid w:val="00F1756A"/>
    <w:rsid w:val="00F32DCD"/>
    <w:rsid w:val="00F41C60"/>
    <w:rsid w:val="00F765C1"/>
    <w:rsid w:val="00F85E87"/>
    <w:rsid w:val="00F970CC"/>
    <w:rsid w:val="00FA4340"/>
    <w:rsid w:val="00FC36FB"/>
    <w:rsid w:val="00FC373D"/>
    <w:rsid w:val="00FE100A"/>
    <w:rsid w:val="00FF7C8C"/>
    <w:rsid w:val="026A8D8A"/>
    <w:rsid w:val="0C962960"/>
    <w:rsid w:val="0CDA1536"/>
    <w:rsid w:val="12C83E9C"/>
    <w:rsid w:val="1429371D"/>
    <w:rsid w:val="175B467B"/>
    <w:rsid w:val="19678238"/>
    <w:rsid w:val="1BCAE4FB"/>
    <w:rsid w:val="23B966E4"/>
    <w:rsid w:val="265EBA41"/>
    <w:rsid w:val="27EC7C50"/>
    <w:rsid w:val="2E9DBBBD"/>
    <w:rsid w:val="30DB8D7C"/>
    <w:rsid w:val="3147E9B6"/>
    <w:rsid w:val="3DB01BDB"/>
    <w:rsid w:val="3E782FE2"/>
    <w:rsid w:val="3FC5FA07"/>
    <w:rsid w:val="4CFB6308"/>
    <w:rsid w:val="4EC0351E"/>
    <w:rsid w:val="50ADD8C4"/>
    <w:rsid w:val="59782D49"/>
    <w:rsid w:val="5D7694E7"/>
    <w:rsid w:val="614F26B8"/>
    <w:rsid w:val="61CC735E"/>
    <w:rsid w:val="681642F0"/>
    <w:rsid w:val="6D431AFE"/>
    <w:rsid w:val="70CC76A6"/>
    <w:rsid w:val="76546181"/>
    <w:rsid w:val="79F09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C9FC"/>
  <w15:chartTrackingRefBased/>
  <w15:docId w15:val="{4BCEAF3E-D475-4B66-AEA7-3BFFAB01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7BBD"/>
    <w:rPr>
      <w:sz w:val="16"/>
      <w:szCs w:val="16"/>
    </w:rPr>
  </w:style>
  <w:style w:type="table" w:styleId="TableGrid">
    <w:name w:val="Table Grid"/>
    <w:basedOn w:val="TableNormal"/>
    <w:uiPriority w:val="39"/>
    <w:rsid w:val="006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310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75C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TENORIO</dc:creator>
  <cp:keywords/>
  <dc:description/>
  <cp:lastModifiedBy>TENORIO Nicholas * OSFM</cp:lastModifiedBy>
  <cp:revision>7</cp:revision>
  <dcterms:created xsi:type="dcterms:W3CDTF">2025-09-03T21:16:00Z</dcterms:created>
  <dcterms:modified xsi:type="dcterms:W3CDTF">2025-09-03T21:31:00Z</dcterms:modified>
</cp:coreProperties>
</file>