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0A670" w14:textId="593DEFF6" w:rsidR="001641AE" w:rsidRDefault="00F90655" w:rsidP="001751A1">
      <w:pPr>
        <w:pStyle w:val="H1"/>
      </w:pPr>
      <w:r>
        <w:rPr>
          <w:noProof/>
          <w:bdr w:val="none" w:sz="0" w:space="0" w:color="auto"/>
        </w:rPr>
        <mc:AlternateContent>
          <mc:Choice Requires="wps">
            <w:drawing>
              <wp:anchor distT="0" distB="0" distL="114300" distR="114300" simplePos="0" relativeHeight="251659264" behindDoc="0" locked="0" layoutInCell="1" allowOverlap="1" wp14:anchorId="166EDCB2" wp14:editId="0BF76F6A">
                <wp:simplePos x="0" y="0"/>
                <wp:positionH relativeFrom="column">
                  <wp:posOffset>13335</wp:posOffset>
                </wp:positionH>
                <wp:positionV relativeFrom="paragraph">
                  <wp:posOffset>419735</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02DC6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" strokecolor="#365a7f" strokeweight="1pt">
                <v:stroke joinstyle="miter"/>
              </v:line>
            </w:pict>
          </mc:Fallback>
        </mc:AlternateContent>
      </w:r>
      <w:r w:rsidR="001866E7">
        <w:rPr>
          <w:noProof/>
          <w:bdr w:val="none" w:sz="0" w:space="0" w:color="auto"/>
        </w:rPr>
        <w:t>Public service announcement scripts</w:t>
      </w:r>
    </w:p>
    <w:p w14:paraId="1D0878BB" w14:textId="77777777" w:rsidR="00F8404A" w:rsidRDefault="00F8404A" w:rsidP="00F8404A">
      <w:pPr>
        <w:pStyle w:val="H2"/>
      </w:pPr>
    </w:p>
    <w:p w14:paraId="17D7083E" w14:textId="778E52E5" w:rsidR="00F8404A" w:rsidRPr="00F8404A" w:rsidRDefault="001866E7" w:rsidP="00F8404A">
      <w:pPr>
        <w:pStyle w:val="H2"/>
      </w:pPr>
      <w:r w:rsidRPr="001866E7">
        <w:t>Option 1 (does not mention COVID-19):</w:t>
      </w:r>
    </w:p>
    <w:p w14:paraId="5FE34BE6" w14:textId="77777777" w:rsidR="0087067B" w:rsidRDefault="0087067B" w:rsidP="001866E7">
      <w:pPr>
        <w:pStyle w:val="Bullets"/>
        <w:numPr>
          <w:ilvl w:val="0"/>
          <w:numId w:val="0"/>
        </w:numPr>
      </w:pPr>
    </w:p>
    <w:p w14:paraId="434B3D97" w14:textId="71C2F94F" w:rsidR="001866E7" w:rsidRPr="001866E7" w:rsidRDefault="001866E7" w:rsidP="001866E7">
      <w:pPr>
        <w:sectPr w:rsidR="001866E7" w:rsidRPr="001866E7" w:rsidSect="00FA1C0E">
          <w:headerReference w:type="default" r:id="rId8"/>
          <w:footerReference w:type="default" r:id="rId9"/>
          <w:pgSz w:w="12240" w:h="15840"/>
          <w:pgMar w:top="1152" w:right="1152" w:bottom="1152" w:left="1152" w:header="720" w:footer="662" w:gutter="0"/>
          <w:cols w:space="720"/>
          <w:docGrid w:linePitch="360"/>
        </w:sectPr>
      </w:pPr>
    </w:p>
    <w:p w14:paraId="6D8C2387" w14:textId="3E6A9F7C" w:rsidR="00F8404A" w:rsidRDefault="001866E7" w:rsidP="006B7B50">
      <w:pPr>
        <w:rPr>
          <w:b/>
          <w:bCs/>
        </w:rPr>
      </w:pPr>
      <w:r w:rsidRPr="001866E7">
        <w:t xml:space="preserve">It’s </w:t>
      </w:r>
      <w:r w:rsidRPr="001866E7">
        <w:rPr>
          <w:i/>
          <w:iCs/>
        </w:rPr>
        <w:t>[season, i.e.</w:t>
      </w:r>
      <w:r w:rsidR="00DE7AB6">
        <w:rPr>
          <w:i/>
          <w:iCs/>
        </w:rPr>
        <w:t>,</w:t>
      </w:r>
      <w:r w:rsidRPr="001866E7">
        <w:rPr>
          <w:i/>
          <w:iCs/>
        </w:rPr>
        <w:t xml:space="preserve"> fall, winter],</w:t>
      </w:r>
      <w:r w:rsidRPr="001866E7">
        <w:t xml:space="preserve"> and that means it’s flu season here in Oregon. If you’ve ever had the flu, you know it can be much worse than a bad cold. The flu can cause people to miss work, keep them from caring for family or even put them in the hospital. The good news is that it only takes a few minutes to get the flu vaccine and protect you and your family from getting seriously sick. To find locations to get the flu vaccine near you, contact your healthcare provider, call 211 or visit </w:t>
      </w:r>
      <w:r w:rsidR="00DE7AB6">
        <w:t>V</w:t>
      </w:r>
      <w:r w:rsidR="00DE7AB6" w:rsidRPr="001866E7">
        <w:t>accine</w:t>
      </w:r>
      <w:r w:rsidR="00DE7AB6">
        <w:t>F</w:t>
      </w:r>
      <w:r w:rsidR="00DE7AB6" w:rsidRPr="001866E7">
        <w:t>inder</w:t>
      </w:r>
      <w:r w:rsidRPr="001866E7">
        <w:t xml:space="preserve">.org. A message from </w:t>
      </w:r>
      <w:r w:rsidRPr="001866E7">
        <w:rPr>
          <w:i/>
          <w:iCs/>
        </w:rPr>
        <w:t>[local public health agency].</w:t>
      </w:r>
      <w:r w:rsidRPr="00F8404A">
        <w:rPr>
          <w:b/>
          <w:bCs/>
        </w:rPr>
        <w:t xml:space="preserve"> </w:t>
      </w:r>
    </w:p>
    <w:p w14:paraId="76BE5B30" w14:textId="77777777" w:rsidR="001866E7" w:rsidRDefault="001866E7" w:rsidP="006B7B50">
      <w:pPr>
        <w:rPr>
          <w:b/>
          <w:bCs/>
        </w:rPr>
      </w:pPr>
    </w:p>
    <w:p w14:paraId="7FBD3A91" w14:textId="02DB5B00" w:rsidR="001866E7" w:rsidRPr="00F8404A" w:rsidRDefault="001866E7" w:rsidP="001866E7">
      <w:pPr>
        <w:pStyle w:val="H2"/>
      </w:pPr>
      <w:r w:rsidRPr="001866E7">
        <w:t>Option 1 (mentions</w:t>
      </w:r>
      <w:r>
        <w:t xml:space="preserve"> </w:t>
      </w:r>
      <w:r w:rsidRPr="001866E7">
        <w:t>COVID-19):</w:t>
      </w:r>
    </w:p>
    <w:p w14:paraId="197CCFE1" w14:textId="77777777" w:rsidR="001866E7" w:rsidRDefault="001866E7" w:rsidP="001866E7">
      <w:pPr>
        <w:pStyle w:val="Bullets"/>
        <w:numPr>
          <w:ilvl w:val="0"/>
          <w:numId w:val="0"/>
        </w:numPr>
      </w:pPr>
    </w:p>
    <w:p w14:paraId="643FA04F" w14:textId="77777777" w:rsidR="001866E7" w:rsidRPr="001866E7" w:rsidRDefault="001866E7" w:rsidP="001866E7">
      <w:pPr>
        <w:sectPr w:rsidR="001866E7" w:rsidRPr="001866E7" w:rsidSect="001866E7">
          <w:headerReference w:type="default" r:id="rId10"/>
          <w:type w:val="continuous"/>
          <w:pgSz w:w="12240" w:h="15840"/>
          <w:pgMar w:top="1152" w:right="1152" w:bottom="1152" w:left="1152" w:header="720" w:footer="720" w:gutter="0"/>
          <w:cols w:space="720"/>
          <w:docGrid w:linePitch="360"/>
        </w:sectPr>
      </w:pPr>
    </w:p>
    <w:p w14:paraId="441EE1F4" w14:textId="7B91716A" w:rsidR="001866E7" w:rsidRPr="00F8404A" w:rsidRDefault="001866E7" w:rsidP="006B7B50">
      <w:pPr>
        <w:rPr>
          <w:b/>
          <w:bCs/>
        </w:rPr>
        <w:sectPr w:rsidR="001866E7" w:rsidRPr="00F8404A" w:rsidSect="0087067B">
          <w:type w:val="continuous"/>
          <w:pgSz w:w="12240" w:h="15840"/>
          <w:pgMar w:top="1152" w:right="1152" w:bottom="1152" w:left="1152" w:header="720" w:footer="720" w:gutter="0"/>
          <w:cols w:space="720"/>
          <w:docGrid w:linePitch="360"/>
        </w:sectPr>
      </w:pPr>
      <w:r w:rsidRPr="001866E7">
        <w:t xml:space="preserve">This </w:t>
      </w:r>
      <w:r w:rsidRPr="001866E7">
        <w:rPr>
          <w:i/>
          <w:iCs/>
        </w:rPr>
        <w:t>[season, i.e.</w:t>
      </w:r>
      <w:r w:rsidR="00DE7AB6">
        <w:rPr>
          <w:i/>
          <w:iCs/>
        </w:rPr>
        <w:t>,</w:t>
      </w:r>
      <w:r w:rsidRPr="001866E7">
        <w:rPr>
          <w:i/>
          <w:iCs/>
        </w:rPr>
        <w:t xml:space="preserve"> fall, winter], [local public health agency]</w:t>
      </w:r>
      <w:r w:rsidRPr="001866E7">
        <w:t xml:space="preserve"> is reminding everyone in [region] to make a plan for getting the flu vaccine. We often don’t think about it until we get sick, but the flu is a serious illness that can cause people to miss work or even put them in the hospital. By getting vaccinated, you can protect the young children and older people in your life who may be at higher risk. The flu vaccine is especially important this year, with COVID-19 making more people sick. To find locations to get the flu vaccine near you, contact your healthcare provider, call 211 or visit </w:t>
      </w:r>
      <w:r w:rsidR="00DE7AB6">
        <w:t>V</w:t>
      </w:r>
      <w:r w:rsidR="00DE7AB6" w:rsidRPr="001866E7">
        <w:t>accine</w:t>
      </w:r>
      <w:r w:rsidR="00DE7AB6">
        <w:t>F</w:t>
      </w:r>
      <w:r w:rsidR="00DE7AB6" w:rsidRPr="001866E7">
        <w:t>inder</w:t>
      </w:r>
      <w:r w:rsidRPr="001866E7">
        <w:t>.org.</w:t>
      </w:r>
    </w:p>
    <w:p w14:paraId="1020D2A7" w14:textId="4A01DA42" w:rsidR="009B7C85" w:rsidRPr="006B7B50" w:rsidRDefault="009B7C85" w:rsidP="006B7B50"/>
    <w:p w14:paraId="2195B349" w14:textId="77777777" w:rsidR="00FF4DB6" w:rsidRPr="006B7B50" w:rsidRDefault="00FF4DB6" w:rsidP="006B7B50"/>
    <w:p w14:paraId="741089DF" w14:textId="5D0F6FEC" w:rsidR="001641AE" w:rsidRPr="00F8404A" w:rsidRDefault="001641AE" w:rsidP="00F8404A">
      <w:pPr>
        <w:rPr>
          <w:rFonts w:eastAsia="Times New Roman" w:cs="Arial"/>
          <w:b/>
          <w:bCs/>
          <w:sz w:val="28"/>
          <w:szCs w:val="28"/>
          <w:bdr w:val="none" w:sz="0" w:space="0" w:color="auto" w:frame="1"/>
        </w:rPr>
      </w:pPr>
    </w:p>
    <w:sectPr w:rsidR="001641AE" w:rsidRPr="00F8404A" w:rsidSect="0087067B">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8C24C" w14:textId="77777777" w:rsidR="007426A4" w:rsidRDefault="007426A4" w:rsidP="00836AA4">
      <w:r>
        <w:separator/>
      </w:r>
    </w:p>
  </w:endnote>
  <w:endnote w:type="continuationSeparator" w:id="0">
    <w:p w14:paraId="77580BF4" w14:textId="77777777" w:rsidR="007426A4" w:rsidRDefault="007426A4" w:rsidP="0083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E31C" w14:textId="6F33959D" w:rsidR="00FA1C0E" w:rsidRPr="00FA1C0E" w:rsidRDefault="00FA1C0E">
    <w:pPr>
      <w:pStyle w:val="Footer"/>
      <w:rPr>
        <w:color w:val="FFFFFF" w:themeColor="background1"/>
        <w:sz w:val="20"/>
        <w:szCs w:val="20"/>
      </w:rPr>
    </w:pPr>
    <w:r w:rsidRPr="00C82BFD">
      <w:rPr>
        <w:color w:val="FFFFFF" w:themeColor="background1"/>
        <w:sz w:val="20"/>
        <w:szCs w:val="20"/>
      </w:rPr>
      <w:t>Flu Immunization Communications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DDA59" w14:textId="77777777" w:rsidR="007426A4" w:rsidRDefault="007426A4" w:rsidP="00836AA4">
      <w:r>
        <w:separator/>
      </w:r>
    </w:p>
  </w:footnote>
  <w:footnote w:type="continuationSeparator" w:id="0">
    <w:p w14:paraId="494D038B" w14:textId="77777777" w:rsidR="007426A4" w:rsidRDefault="007426A4" w:rsidP="0083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pPr>
      <w:pStyle w:val="Header"/>
    </w:pPr>
    <w:r>
      <w:rPr>
        <w:noProof/>
      </w:rPr>
      <w:drawing>
        <wp:anchor distT="0" distB="0" distL="114300" distR="114300" simplePos="0" relativeHeight="251658240" behindDoc="1" locked="0" layoutInCell="1" allowOverlap="1" wp14:anchorId="47C24B15" wp14:editId="001FC9FC">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F5FF" w14:textId="77777777" w:rsidR="001866E7" w:rsidRDefault="001866E7">
    <w:pPr>
      <w:pStyle w:val="Header"/>
    </w:pPr>
    <w:r>
      <w:rPr>
        <w:noProof/>
      </w:rPr>
      <w:drawing>
        <wp:anchor distT="0" distB="0" distL="114300" distR="114300" simplePos="0" relativeHeight="251660288" behindDoc="1" locked="0" layoutInCell="1" allowOverlap="1" wp14:anchorId="54E708CD" wp14:editId="3E498D32">
          <wp:simplePos x="0" y="0"/>
          <wp:positionH relativeFrom="column">
            <wp:posOffset>-733778</wp:posOffset>
          </wp:positionH>
          <wp:positionV relativeFrom="paragraph">
            <wp:posOffset>-442666</wp:posOffset>
          </wp:positionV>
          <wp:extent cx="7772400" cy="10058124"/>
          <wp:effectExtent l="0" t="0" r="0" b="635"/>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0"/>
  </w:num>
  <w:num w:numId="6">
    <w:abstractNumId w:val="2"/>
  </w:num>
  <w:num w:numId="7">
    <w:abstractNumId w:val="1"/>
  </w:num>
  <w:num w:numId="8">
    <w:abstractNumId w:val="10"/>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55A2D"/>
    <w:rsid w:val="000A2A86"/>
    <w:rsid w:val="000B6694"/>
    <w:rsid w:val="001058BC"/>
    <w:rsid w:val="00161BDD"/>
    <w:rsid w:val="001641AE"/>
    <w:rsid w:val="001751A1"/>
    <w:rsid w:val="001866E7"/>
    <w:rsid w:val="001A4509"/>
    <w:rsid w:val="0022671B"/>
    <w:rsid w:val="002446BB"/>
    <w:rsid w:val="0025285C"/>
    <w:rsid w:val="00296995"/>
    <w:rsid w:val="002D6E9B"/>
    <w:rsid w:val="002E3848"/>
    <w:rsid w:val="00300872"/>
    <w:rsid w:val="00340671"/>
    <w:rsid w:val="003B45E5"/>
    <w:rsid w:val="003B7303"/>
    <w:rsid w:val="003C175F"/>
    <w:rsid w:val="003E6ADD"/>
    <w:rsid w:val="00411659"/>
    <w:rsid w:val="004122E2"/>
    <w:rsid w:val="004148C2"/>
    <w:rsid w:val="00425334"/>
    <w:rsid w:val="00426E22"/>
    <w:rsid w:val="00481CC5"/>
    <w:rsid w:val="004A791B"/>
    <w:rsid w:val="004C3678"/>
    <w:rsid w:val="00514CC5"/>
    <w:rsid w:val="00545598"/>
    <w:rsid w:val="00595B09"/>
    <w:rsid w:val="006B7B50"/>
    <w:rsid w:val="006D0EA6"/>
    <w:rsid w:val="007426A4"/>
    <w:rsid w:val="007458C3"/>
    <w:rsid w:val="00766AC9"/>
    <w:rsid w:val="0077755E"/>
    <w:rsid w:val="00836AA4"/>
    <w:rsid w:val="0087067B"/>
    <w:rsid w:val="008F43C4"/>
    <w:rsid w:val="009429C2"/>
    <w:rsid w:val="009B7C85"/>
    <w:rsid w:val="00A5281E"/>
    <w:rsid w:val="00AA6EFC"/>
    <w:rsid w:val="00AF19BF"/>
    <w:rsid w:val="00B04FB4"/>
    <w:rsid w:val="00B268B5"/>
    <w:rsid w:val="00B62326"/>
    <w:rsid w:val="00B90549"/>
    <w:rsid w:val="00CC21EC"/>
    <w:rsid w:val="00D0671D"/>
    <w:rsid w:val="00D35CCD"/>
    <w:rsid w:val="00D607DE"/>
    <w:rsid w:val="00D74664"/>
    <w:rsid w:val="00D754CF"/>
    <w:rsid w:val="00DE7AB6"/>
    <w:rsid w:val="00DF3EAC"/>
    <w:rsid w:val="00E136EE"/>
    <w:rsid w:val="00E37FB5"/>
    <w:rsid w:val="00E7216B"/>
    <w:rsid w:val="00E74AA5"/>
    <w:rsid w:val="00F14B61"/>
    <w:rsid w:val="00F722B5"/>
    <w:rsid w:val="00F8404A"/>
    <w:rsid w:val="00F90655"/>
    <w:rsid w:val="00FA1C0E"/>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2D"/>
    <w:pPr>
      <w:spacing w:after="240"/>
    </w:pPr>
    <w:rPr>
      <w:rFonts w:ascii="Helvetica" w:hAnsi="Helvetic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semiHidden/>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055A2D"/>
    <w:rPr>
      <w:rFonts w:eastAsia="Times New Roman" w:cs="Arial"/>
      <w:b/>
      <w:bCs/>
      <w:sz w:val="52"/>
      <w:szCs w:val="28"/>
      <w:bdr w:val="none" w:sz="0" w:space="0" w:color="auto" w:frame="1"/>
    </w:rPr>
  </w:style>
  <w:style w:type="paragraph" w:customStyle="1" w:styleId="H2">
    <w:name w:val="H2"/>
    <w:basedOn w:val="H1"/>
    <w:qFormat/>
    <w:rsid w:val="00F8404A"/>
    <w:pPr>
      <w:spacing w:before="240" w:after="0"/>
    </w:pPr>
    <w:rPr>
      <w:color w:val="365A7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268AB7F4-B409-2B42-A938-7B53A24D3726}">
  <ds:schemaRefs>
    <ds:schemaRef ds:uri="http://schemas.openxmlformats.org/officeDocument/2006/bibliography"/>
  </ds:schemaRefs>
</ds:datastoreItem>
</file>

<file path=customXml/itemProps2.xml><?xml version="1.0" encoding="utf-8"?>
<ds:datastoreItem xmlns:ds="http://schemas.openxmlformats.org/officeDocument/2006/customXml" ds:itemID="{EECFD26A-D00B-4AD2-8741-89D59F334231}"/>
</file>

<file path=customXml/itemProps3.xml><?xml version="1.0" encoding="utf-8"?>
<ds:datastoreItem xmlns:ds="http://schemas.openxmlformats.org/officeDocument/2006/customXml" ds:itemID="{A7D506DF-D4A5-4F41-8EDA-37AB039635B1}"/>
</file>

<file path=customXml/itemProps4.xml><?xml version="1.0" encoding="utf-8"?>
<ds:datastoreItem xmlns:ds="http://schemas.openxmlformats.org/officeDocument/2006/customXml" ds:itemID="{24CE72D1-6AA2-42CC-AF12-0CAF80567FA8}"/>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Microsoft Office User</cp:lastModifiedBy>
  <cp:revision>2</cp:revision>
  <dcterms:created xsi:type="dcterms:W3CDTF">2020-12-17T03:24:00Z</dcterms:created>
  <dcterms:modified xsi:type="dcterms:W3CDTF">2020-12-17T03:24:00Z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