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B3D10" w14:textId="27BCCD45" w:rsidR="00FD1756" w:rsidRDefault="00FD1756" w:rsidP="00FD1756">
      <w:pPr>
        <w:pStyle w:val="H1"/>
        <w:rPr>
          <w:lang w:val="es-MX"/>
        </w:rPr>
      </w:pPr>
      <w:r w:rsidRPr="00FD1756">
        <w:rPr>
          <w:lang w:val="es-MX"/>
        </w:rPr>
        <w:t>Guiones para anuncios de servicios públicos</w:t>
      </w:r>
      <w:r w:rsidRPr="00FD7427">
        <w:rPr>
          <w:noProof/>
        </w:rPr>
        <mc:AlternateContent>
          <mc:Choice Requires="wps">
            <w:drawing>
              <wp:anchor distT="0" distB="0" distL="114300" distR="114300" simplePos="0" relativeHeight="251659264" behindDoc="0" locked="0" layoutInCell="1" allowOverlap="1" wp14:anchorId="5EA63186" wp14:editId="28C6BF6B">
                <wp:simplePos x="0" y="0"/>
                <wp:positionH relativeFrom="column">
                  <wp:posOffset>13335</wp:posOffset>
                </wp:positionH>
                <wp:positionV relativeFrom="paragraph">
                  <wp:posOffset>873760</wp:posOffset>
                </wp:positionV>
                <wp:extent cx="63093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6FBD8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68.8pt" to="497.85pt,6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" strokecolor="#365a7f" strokeweight="1pt">
                <v:stroke joinstyle="miter"/>
              </v:line>
            </w:pict>
          </mc:Fallback>
        </mc:AlternateContent>
      </w:r>
    </w:p>
    <w:p w14:paraId="1D0878BB" w14:textId="77777777" w:rsidR="00F8404A" w:rsidRDefault="00F8404A" w:rsidP="00F8404A">
      <w:pPr>
        <w:pStyle w:val="H2"/>
      </w:pPr>
    </w:p>
    <w:p w14:paraId="17D7083E" w14:textId="5FDC638C" w:rsidR="00F8404A" w:rsidRPr="00FD1756" w:rsidRDefault="00FD1756" w:rsidP="00F8404A">
      <w:pPr>
        <w:pStyle w:val="H2"/>
        <w:rPr>
          <w:lang w:val="es-MX"/>
        </w:rPr>
      </w:pPr>
      <w:r w:rsidRPr="00FD1756">
        <w:rPr>
          <w:lang w:val="es-MX"/>
        </w:rPr>
        <w:t>Opción 1 (no menciona el COVID-19</w:t>
      </w:r>
      <w:r w:rsidR="001866E7" w:rsidRPr="001866E7">
        <w:t>):</w:t>
      </w:r>
    </w:p>
    <w:p w14:paraId="5FE34BE6" w14:textId="77777777" w:rsidR="0087067B" w:rsidRDefault="0087067B" w:rsidP="001866E7">
      <w:pPr>
        <w:pStyle w:val="Bullets"/>
        <w:numPr>
          <w:ilvl w:val="0"/>
          <w:numId w:val="0"/>
        </w:numPr>
      </w:pPr>
    </w:p>
    <w:p w14:paraId="434B3D97" w14:textId="71C2F94F" w:rsidR="001866E7" w:rsidRPr="001866E7" w:rsidRDefault="001866E7" w:rsidP="001866E7">
      <w:pPr>
        <w:sectPr w:rsidR="001866E7" w:rsidRPr="001866E7" w:rsidSect="00FA1C0E">
          <w:headerReference w:type="default" r:id="rId8"/>
          <w:footerReference w:type="default" r:id="rId9"/>
          <w:pgSz w:w="12240" w:h="15840"/>
          <w:pgMar w:top="1152" w:right="1152" w:bottom="1152" w:left="1152" w:header="720" w:footer="662" w:gutter="0"/>
          <w:cols w:space="720"/>
          <w:docGrid w:linePitch="360"/>
        </w:sectPr>
      </w:pPr>
    </w:p>
    <w:p w14:paraId="76BE5B30" w14:textId="4EE3F35D" w:rsidR="001866E7" w:rsidRDefault="00FD1756" w:rsidP="006B7B50">
      <w:pPr>
        <w:rPr>
          <w:lang w:val="es-MX"/>
        </w:rPr>
      </w:pPr>
      <w:r w:rsidRPr="00FD1756">
        <w:rPr>
          <w:lang w:val="es-MX"/>
        </w:rPr>
        <w:t xml:space="preserve">A veces la llamamos influenza, a veces la gripe. Como sea que la llamemos, si alguna vez la tuviste, sabes que puede hacerte sentir fatal. La influenza puede hacer que estés tan enfermo que tengas que faltar al trabajo, que no puedas cuidar a tu familia o incluso que necesites ser hospitalizado. La buena noticia es que solo toma unos minutos vacunarte contra la influenza y protegerte a ti y a tu familia para no enfermar de gravedad. La vacuna está disponible para todos a un costo muy bajo o incluso gratis. Para averiguar dónde puedes vacunarte contra la influenza cerca de tu casa, comunícate con tu farmacia local o con tu proveedor de atención médica, o llama al 211. Un mensaje de </w:t>
      </w:r>
      <w:r w:rsidRPr="00FD1756">
        <w:rPr>
          <w:i/>
          <w:iCs/>
          <w:lang w:val="es-MX"/>
        </w:rPr>
        <w:t xml:space="preserve">[agencia de salud pública local]. </w:t>
      </w:r>
    </w:p>
    <w:p w14:paraId="19FC0935" w14:textId="77777777" w:rsidR="00FD1756" w:rsidRPr="00FD1756" w:rsidRDefault="00FD1756" w:rsidP="006B7B50">
      <w:pPr>
        <w:rPr>
          <w:lang w:val="es-MX"/>
        </w:rPr>
      </w:pPr>
    </w:p>
    <w:p w14:paraId="7FBD3A91" w14:textId="224C3CF0" w:rsidR="001866E7" w:rsidRPr="00FD1756" w:rsidRDefault="00FD1756" w:rsidP="001866E7">
      <w:pPr>
        <w:pStyle w:val="H2"/>
        <w:rPr>
          <w:lang w:val="es-MX"/>
        </w:rPr>
      </w:pPr>
      <w:r w:rsidRPr="00FD1756">
        <w:rPr>
          <w:lang w:val="es-MX"/>
        </w:rPr>
        <w:t>Opción 2 (menciona el COVID-19</w:t>
      </w:r>
      <w:r w:rsidR="001866E7" w:rsidRPr="001866E7">
        <w:t>):</w:t>
      </w:r>
    </w:p>
    <w:p w14:paraId="197CCFE1" w14:textId="77777777" w:rsidR="001866E7" w:rsidRDefault="001866E7" w:rsidP="001866E7">
      <w:pPr>
        <w:pStyle w:val="Bullets"/>
        <w:numPr>
          <w:ilvl w:val="0"/>
          <w:numId w:val="0"/>
        </w:numPr>
      </w:pPr>
    </w:p>
    <w:p w14:paraId="643FA04F" w14:textId="77777777" w:rsidR="001866E7" w:rsidRPr="001866E7" w:rsidRDefault="001866E7" w:rsidP="001866E7">
      <w:pPr>
        <w:sectPr w:rsidR="001866E7" w:rsidRPr="001866E7" w:rsidSect="001866E7">
          <w:headerReference w:type="default" r:id="rId10"/>
          <w:type w:val="continuous"/>
          <w:pgSz w:w="12240" w:h="15840"/>
          <w:pgMar w:top="1152" w:right="1152" w:bottom="1152" w:left="1152" w:header="720" w:footer="720" w:gutter="0"/>
          <w:cols w:space="720"/>
          <w:docGrid w:linePitch="360"/>
        </w:sectPr>
      </w:pPr>
    </w:p>
    <w:p w14:paraId="15A0B789" w14:textId="77777777" w:rsidR="00FD1756" w:rsidRPr="00FD1756" w:rsidRDefault="00FD1756" w:rsidP="00FD1756">
      <w:pPr>
        <w:rPr>
          <w:lang w:val="es-MX"/>
        </w:rPr>
      </w:pPr>
      <w:r w:rsidRPr="00FD1756">
        <w:rPr>
          <w:lang w:val="es-MX"/>
        </w:rPr>
        <w:t xml:space="preserve">¿Tienes un plan para vacunarte contra la influenza? Usualmente no pensamos en ella hasta que nos enfermamos, pero la gripe es una enfermedad grave que puede hacer que las personas tengan que faltar al trabajo o incluso que deban ser hospitalizadas. </w:t>
      </w:r>
      <w:bookmarkStart w:id="0" w:name="OLE_LINK3"/>
      <w:bookmarkStart w:id="1" w:name="OLE_LINK4"/>
      <w:r w:rsidRPr="00FD1756">
        <w:rPr>
          <w:lang w:val="es-MX"/>
        </w:rPr>
        <w:t xml:space="preserve">Si te vacunas, puedes proteger a los niños pequeños y a los adultos mayores en tu vida, que son los que corren más riesgo. </w:t>
      </w:r>
      <w:bookmarkEnd w:id="0"/>
      <w:bookmarkEnd w:id="1"/>
      <w:r w:rsidRPr="00FD1756">
        <w:rPr>
          <w:lang w:val="es-MX"/>
        </w:rPr>
        <w:t xml:space="preserve">Vacunarse contra la influenza es particularmente importante este año, ya que el COVID-19 hace que más gente se enferme. La vacuna está disponible para todos a un costo muy bajo o incluso gratis. Para averiguar dónde puedes vacunarte contra la influenza cerca de tu casa, comunícate con tu farmacia local o con tu proveedor de atención médica, o llama al 211. </w:t>
      </w:r>
    </w:p>
    <w:p w14:paraId="1020D2A7" w14:textId="4A01DA42" w:rsidR="009B7C85" w:rsidRPr="006B7B50" w:rsidRDefault="009B7C85" w:rsidP="006B7B50"/>
    <w:p w14:paraId="2195B349" w14:textId="77777777" w:rsidR="00FF4DB6" w:rsidRPr="006B7B50" w:rsidRDefault="00FF4DB6" w:rsidP="006B7B50"/>
    <w:p w14:paraId="741089DF" w14:textId="5D0F6FEC" w:rsidR="001641AE" w:rsidRPr="00F8404A" w:rsidRDefault="001641AE" w:rsidP="00F8404A">
      <w:pPr>
        <w:rPr>
          <w:rFonts w:eastAsia="Times New Roman" w:cs="Arial"/>
          <w:b/>
          <w:bCs/>
          <w:sz w:val="28"/>
          <w:szCs w:val="28"/>
          <w:bdr w:val="none" w:sz="0" w:space="0" w:color="auto" w:frame="1"/>
        </w:rPr>
      </w:pPr>
    </w:p>
    <w:sectPr w:rsidR="001641AE" w:rsidRPr="00F8404A" w:rsidSect="0087067B">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D85A6" w14:textId="77777777" w:rsidR="00E830BC" w:rsidRDefault="00E830BC" w:rsidP="00836AA4">
      <w:r>
        <w:separator/>
      </w:r>
    </w:p>
  </w:endnote>
  <w:endnote w:type="continuationSeparator" w:id="0">
    <w:p w14:paraId="1C8E910D" w14:textId="77777777" w:rsidR="00E830BC" w:rsidRDefault="00E830BC" w:rsidP="0083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DE31C" w14:textId="25C5A04C" w:rsidR="00FA1C0E" w:rsidRPr="00D77F5C" w:rsidRDefault="00D77F5C" w:rsidP="00D77F5C">
    <w:pPr>
      <w:pStyle w:val="Footer"/>
    </w:pPr>
    <w:proofErr w:type="spellStart"/>
    <w:r w:rsidRPr="00D77F5C">
      <w:rPr>
        <w:color w:val="FFFFFF" w:themeColor="background1"/>
        <w:sz w:val="20"/>
        <w:szCs w:val="20"/>
      </w:rPr>
      <w:t>Paquete</w:t>
    </w:r>
    <w:proofErr w:type="spellEnd"/>
    <w:r w:rsidRPr="00D77F5C">
      <w:rPr>
        <w:color w:val="FFFFFF" w:themeColor="background1"/>
        <w:sz w:val="20"/>
        <w:szCs w:val="20"/>
      </w:rPr>
      <w:t xml:space="preserve"> de </w:t>
    </w:r>
    <w:proofErr w:type="spellStart"/>
    <w:r w:rsidRPr="00D77F5C">
      <w:rPr>
        <w:color w:val="FFFFFF" w:themeColor="background1"/>
        <w:sz w:val="20"/>
        <w:szCs w:val="20"/>
      </w:rPr>
      <w:t>difusión</w:t>
    </w:r>
    <w:proofErr w:type="spellEnd"/>
    <w:r w:rsidRPr="00D77F5C">
      <w:rPr>
        <w:color w:val="FFFFFF" w:themeColor="background1"/>
        <w:sz w:val="20"/>
        <w:szCs w:val="20"/>
      </w:rPr>
      <w:t xml:space="preserve"> </w:t>
    </w:r>
    <w:proofErr w:type="spellStart"/>
    <w:r w:rsidRPr="00D77F5C">
      <w:rPr>
        <w:color w:val="FFFFFF" w:themeColor="background1"/>
        <w:sz w:val="20"/>
        <w:szCs w:val="20"/>
      </w:rPr>
      <w:t>sobre</w:t>
    </w:r>
    <w:proofErr w:type="spellEnd"/>
    <w:r w:rsidRPr="00D77F5C">
      <w:rPr>
        <w:color w:val="FFFFFF" w:themeColor="background1"/>
        <w:sz w:val="20"/>
        <w:szCs w:val="20"/>
      </w:rPr>
      <w:t xml:space="preserve"> la </w:t>
    </w:r>
    <w:proofErr w:type="spellStart"/>
    <w:r w:rsidRPr="00D77F5C">
      <w:rPr>
        <w:color w:val="FFFFFF" w:themeColor="background1"/>
        <w:sz w:val="20"/>
        <w:szCs w:val="20"/>
      </w:rPr>
      <w:t>vacuna</w:t>
    </w:r>
    <w:proofErr w:type="spellEnd"/>
    <w:r w:rsidRPr="00D77F5C">
      <w:rPr>
        <w:color w:val="FFFFFF" w:themeColor="background1"/>
        <w:sz w:val="20"/>
        <w:szCs w:val="20"/>
      </w:rPr>
      <w:t xml:space="preserve"> contra la influenza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5C2A7" w14:textId="77777777" w:rsidR="00E830BC" w:rsidRDefault="00E830BC" w:rsidP="00836AA4">
      <w:r>
        <w:separator/>
      </w:r>
    </w:p>
  </w:footnote>
  <w:footnote w:type="continuationSeparator" w:id="0">
    <w:p w14:paraId="4AC5C6F9" w14:textId="77777777" w:rsidR="00E830BC" w:rsidRDefault="00E830BC" w:rsidP="00836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CCC9" w14:textId="191B4F6A" w:rsidR="004148C2" w:rsidRDefault="004148C2">
    <w:pPr>
      <w:pStyle w:val="Header"/>
    </w:pPr>
    <w:r>
      <w:rPr>
        <w:noProof/>
      </w:rPr>
      <w:drawing>
        <wp:anchor distT="0" distB="0" distL="114300" distR="114300" simplePos="0" relativeHeight="251658240" behindDoc="1" locked="0" layoutInCell="1" allowOverlap="1" wp14:anchorId="47C24B15" wp14:editId="001FC9FC">
          <wp:simplePos x="0" y="0"/>
          <wp:positionH relativeFrom="column">
            <wp:posOffset>-731413</wp:posOffset>
          </wp:positionH>
          <wp:positionV relativeFrom="paragraph">
            <wp:posOffset>-445911</wp:posOffset>
          </wp:positionV>
          <wp:extent cx="7772186" cy="1005812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2F5FF" w14:textId="77777777" w:rsidR="001866E7" w:rsidRDefault="001866E7">
    <w:pPr>
      <w:pStyle w:val="Header"/>
    </w:pPr>
    <w:r>
      <w:rPr>
        <w:noProof/>
      </w:rPr>
      <w:drawing>
        <wp:anchor distT="0" distB="0" distL="114300" distR="114300" simplePos="0" relativeHeight="251660288" behindDoc="1" locked="0" layoutInCell="1" allowOverlap="1" wp14:anchorId="54E708CD" wp14:editId="3E498D32">
          <wp:simplePos x="0" y="0"/>
          <wp:positionH relativeFrom="column">
            <wp:posOffset>-733778</wp:posOffset>
          </wp:positionH>
          <wp:positionV relativeFrom="paragraph">
            <wp:posOffset>-442666</wp:posOffset>
          </wp:positionV>
          <wp:extent cx="7772400" cy="10058124"/>
          <wp:effectExtent l="0" t="0" r="0" b="635"/>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63B1"/>
    <w:multiLevelType w:val="multilevel"/>
    <w:tmpl w:val="1D8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37BF"/>
    <w:multiLevelType w:val="hybridMultilevel"/>
    <w:tmpl w:val="A00E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11060"/>
    <w:multiLevelType w:val="hybridMultilevel"/>
    <w:tmpl w:val="B446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D0695"/>
    <w:multiLevelType w:val="hybridMultilevel"/>
    <w:tmpl w:val="52F0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532"/>
    <w:multiLevelType w:val="hybridMultilevel"/>
    <w:tmpl w:val="56DA7AD6"/>
    <w:lvl w:ilvl="0" w:tplc="C91E01E6">
      <w:start w:val="1"/>
      <w:numFmt w:val="bullet"/>
      <w:pStyle w:val="Bullets"/>
      <w:lvlText w:val=""/>
      <w:lvlJc w:val="left"/>
      <w:pPr>
        <w:ind w:left="504" w:hanging="360"/>
      </w:pPr>
      <w:rPr>
        <w:rFonts w:ascii="Symbol" w:hAnsi="Symbol" w:hint="default"/>
        <w:color w:val="EFB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31B1"/>
    <w:multiLevelType w:val="hybridMultilevel"/>
    <w:tmpl w:val="3D2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A4850"/>
    <w:multiLevelType w:val="multilevel"/>
    <w:tmpl w:val="E5C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6A5A1C"/>
    <w:multiLevelType w:val="hybridMultilevel"/>
    <w:tmpl w:val="5E10F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7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4426BF"/>
    <w:multiLevelType w:val="multilevel"/>
    <w:tmpl w:val="C1E0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966A7"/>
    <w:multiLevelType w:val="hybridMultilevel"/>
    <w:tmpl w:val="DA0A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3"/>
  </w:num>
  <w:num w:numId="5">
    <w:abstractNumId w:val="0"/>
  </w:num>
  <w:num w:numId="6">
    <w:abstractNumId w:val="2"/>
  </w:num>
  <w:num w:numId="7">
    <w:abstractNumId w:val="1"/>
  </w:num>
  <w:num w:numId="8">
    <w:abstractNumId w:val="10"/>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E"/>
    <w:rsid w:val="0004651D"/>
    <w:rsid w:val="00047C8D"/>
    <w:rsid w:val="00055A2D"/>
    <w:rsid w:val="000A2A86"/>
    <w:rsid w:val="000B6694"/>
    <w:rsid w:val="001058BC"/>
    <w:rsid w:val="00161BDD"/>
    <w:rsid w:val="001641AE"/>
    <w:rsid w:val="001751A1"/>
    <w:rsid w:val="001866E7"/>
    <w:rsid w:val="001A4509"/>
    <w:rsid w:val="0022671B"/>
    <w:rsid w:val="002446BB"/>
    <w:rsid w:val="0025285C"/>
    <w:rsid w:val="00296995"/>
    <w:rsid w:val="002D6E9B"/>
    <w:rsid w:val="002E3848"/>
    <w:rsid w:val="00300872"/>
    <w:rsid w:val="00340671"/>
    <w:rsid w:val="003B45E5"/>
    <w:rsid w:val="003B7303"/>
    <w:rsid w:val="003C175F"/>
    <w:rsid w:val="003E6ADD"/>
    <w:rsid w:val="00411659"/>
    <w:rsid w:val="004122E2"/>
    <w:rsid w:val="004148C2"/>
    <w:rsid w:val="00425334"/>
    <w:rsid w:val="00426E22"/>
    <w:rsid w:val="00481CC5"/>
    <w:rsid w:val="004A791B"/>
    <w:rsid w:val="004C3678"/>
    <w:rsid w:val="00514CC5"/>
    <w:rsid w:val="00545598"/>
    <w:rsid w:val="00595B09"/>
    <w:rsid w:val="006B7B50"/>
    <w:rsid w:val="006D0EA6"/>
    <w:rsid w:val="007458C3"/>
    <w:rsid w:val="00766AC9"/>
    <w:rsid w:val="0077755E"/>
    <w:rsid w:val="00836AA4"/>
    <w:rsid w:val="0087067B"/>
    <w:rsid w:val="008F43C4"/>
    <w:rsid w:val="009429C2"/>
    <w:rsid w:val="009B7C85"/>
    <w:rsid w:val="00AA6EFC"/>
    <w:rsid w:val="00AA7A03"/>
    <w:rsid w:val="00AF19BF"/>
    <w:rsid w:val="00B04FB4"/>
    <w:rsid w:val="00B268B5"/>
    <w:rsid w:val="00B62326"/>
    <w:rsid w:val="00B90549"/>
    <w:rsid w:val="00CC21EC"/>
    <w:rsid w:val="00D0671D"/>
    <w:rsid w:val="00D35CCD"/>
    <w:rsid w:val="00D74664"/>
    <w:rsid w:val="00D754CF"/>
    <w:rsid w:val="00D77F5C"/>
    <w:rsid w:val="00DF3EAC"/>
    <w:rsid w:val="00E136EE"/>
    <w:rsid w:val="00E37FB5"/>
    <w:rsid w:val="00E7216B"/>
    <w:rsid w:val="00E74AA5"/>
    <w:rsid w:val="00E830BC"/>
    <w:rsid w:val="00F14B61"/>
    <w:rsid w:val="00F722B5"/>
    <w:rsid w:val="00F8404A"/>
    <w:rsid w:val="00F90655"/>
    <w:rsid w:val="00FA1C0E"/>
    <w:rsid w:val="00FD1756"/>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4AB4F"/>
  <w15:chartTrackingRefBased/>
  <w15:docId w15:val="{2A14A61F-3C17-7449-BFFE-9922626F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2D"/>
    <w:pPr>
      <w:spacing w:after="240"/>
    </w:pPr>
    <w:rPr>
      <w:rFonts w:ascii="Helvetica" w:hAnsi="Helvetica"/>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6BB"/>
    <w:pPr>
      <w:spacing w:after="120"/>
      <w:ind w:left="288"/>
      <w:contextualSpacing/>
    </w:pPr>
    <w:rPr>
      <w:rFonts w:cs="Cambria"/>
    </w:rPr>
  </w:style>
  <w:style w:type="character" w:styleId="Hyperlink">
    <w:name w:val="Hyperlink"/>
    <w:basedOn w:val="DefaultParagraphFont"/>
    <w:uiPriority w:val="99"/>
    <w:unhideWhenUsed/>
    <w:rsid w:val="001641AE"/>
    <w:rPr>
      <w:color w:val="0563C1" w:themeColor="hyperlink"/>
      <w:u w:val="single"/>
    </w:rPr>
  </w:style>
  <w:style w:type="paragraph" w:styleId="BalloonText">
    <w:name w:val="Balloon Text"/>
    <w:basedOn w:val="Normal"/>
    <w:link w:val="BalloonTextChar"/>
    <w:uiPriority w:val="99"/>
    <w:semiHidden/>
    <w:unhideWhenUsed/>
    <w:rsid w:val="002D6E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E9B"/>
    <w:rPr>
      <w:rFonts w:ascii="Times New Roman" w:hAnsi="Times New Roman" w:cs="Times New Roman"/>
      <w:sz w:val="18"/>
      <w:szCs w:val="18"/>
    </w:rPr>
  </w:style>
  <w:style w:type="paragraph" w:styleId="NormalWeb">
    <w:name w:val="Normal (Web)"/>
    <w:basedOn w:val="Normal"/>
    <w:uiPriority w:val="99"/>
    <w:semiHidden/>
    <w:unhideWhenUsed/>
    <w:rsid w:val="002D6E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36AA4"/>
    <w:pPr>
      <w:tabs>
        <w:tab w:val="center" w:pos="4680"/>
        <w:tab w:val="right" w:pos="9360"/>
      </w:tabs>
    </w:pPr>
  </w:style>
  <w:style w:type="character" w:customStyle="1" w:styleId="HeaderChar">
    <w:name w:val="Header Char"/>
    <w:basedOn w:val="DefaultParagraphFont"/>
    <w:link w:val="Header"/>
    <w:uiPriority w:val="99"/>
    <w:rsid w:val="00836AA4"/>
  </w:style>
  <w:style w:type="paragraph" w:styleId="Footer">
    <w:name w:val="footer"/>
    <w:basedOn w:val="Normal"/>
    <w:link w:val="FooterChar"/>
    <w:uiPriority w:val="99"/>
    <w:unhideWhenUsed/>
    <w:rsid w:val="00836AA4"/>
    <w:pPr>
      <w:tabs>
        <w:tab w:val="center" w:pos="4680"/>
        <w:tab w:val="right" w:pos="9360"/>
      </w:tabs>
    </w:pPr>
  </w:style>
  <w:style w:type="character" w:customStyle="1" w:styleId="FooterChar">
    <w:name w:val="Footer Char"/>
    <w:basedOn w:val="DefaultParagraphFont"/>
    <w:link w:val="Footer"/>
    <w:uiPriority w:val="99"/>
    <w:rsid w:val="00836AA4"/>
  </w:style>
  <w:style w:type="paragraph" w:styleId="Revision">
    <w:name w:val="Revision"/>
    <w:hidden/>
    <w:uiPriority w:val="99"/>
    <w:semiHidden/>
    <w:rsid w:val="004C3678"/>
  </w:style>
  <w:style w:type="character" w:styleId="CommentReference">
    <w:name w:val="annotation reference"/>
    <w:basedOn w:val="DefaultParagraphFont"/>
    <w:uiPriority w:val="99"/>
    <w:semiHidden/>
    <w:unhideWhenUsed/>
    <w:rsid w:val="007458C3"/>
    <w:rPr>
      <w:sz w:val="16"/>
      <w:szCs w:val="16"/>
    </w:rPr>
  </w:style>
  <w:style w:type="paragraph" w:styleId="CommentText">
    <w:name w:val="annotation text"/>
    <w:basedOn w:val="Normal"/>
    <w:link w:val="CommentTextChar"/>
    <w:uiPriority w:val="99"/>
    <w:semiHidden/>
    <w:unhideWhenUsed/>
    <w:rsid w:val="007458C3"/>
    <w:rPr>
      <w:sz w:val="20"/>
      <w:szCs w:val="20"/>
    </w:rPr>
  </w:style>
  <w:style w:type="character" w:customStyle="1" w:styleId="CommentTextChar">
    <w:name w:val="Comment Text Char"/>
    <w:basedOn w:val="DefaultParagraphFont"/>
    <w:link w:val="CommentText"/>
    <w:uiPriority w:val="99"/>
    <w:semiHidden/>
    <w:rsid w:val="007458C3"/>
    <w:rPr>
      <w:sz w:val="20"/>
      <w:szCs w:val="20"/>
    </w:rPr>
  </w:style>
  <w:style w:type="paragraph" w:styleId="CommentSubject">
    <w:name w:val="annotation subject"/>
    <w:basedOn w:val="CommentText"/>
    <w:next w:val="CommentText"/>
    <w:link w:val="CommentSubjectChar"/>
    <w:uiPriority w:val="99"/>
    <w:semiHidden/>
    <w:unhideWhenUsed/>
    <w:rsid w:val="007458C3"/>
    <w:rPr>
      <w:b/>
      <w:bCs/>
    </w:rPr>
  </w:style>
  <w:style w:type="character" w:customStyle="1" w:styleId="CommentSubjectChar">
    <w:name w:val="Comment Subject Char"/>
    <w:basedOn w:val="CommentTextChar"/>
    <w:link w:val="CommentSubject"/>
    <w:uiPriority w:val="99"/>
    <w:semiHidden/>
    <w:rsid w:val="007458C3"/>
    <w:rPr>
      <w:b/>
      <w:bCs/>
      <w:sz w:val="20"/>
      <w:szCs w:val="20"/>
    </w:rPr>
  </w:style>
  <w:style w:type="paragraph" w:customStyle="1" w:styleId="Bullets">
    <w:name w:val="Bullets"/>
    <w:basedOn w:val="Normal"/>
    <w:next w:val="Normal"/>
    <w:qFormat/>
    <w:rsid w:val="006B7B50"/>
    <w:pPr>
      <w:numPr>
        <w:numId w:val="10"/>
      </w:numPr>
      <w:spacing w:after="120" w:line="276" w:lineRule="auto"/>
      <w:ind w:left="360"/>
    </w:pPr>
    <w:rPr>
      <w:rFonts w:eastAsia="Times New Roman" w:cs="Arial"/>
      <w:bCs/>
      <w:szCs w:val="28"/>
      <w:bdr w:val="none" w:sz="0" w:space="0" w:color="auto" w:frame="1"/>
    </w:rPr>
  </w:style>
  <w:style w:type="paragraph" w:customStyle="1" w:styleId="H1">
    <w:name w:val="H1"/>
    <w:basedOn w:val="Normal"/>
    <w:qFormat/>
    <w:rsid w:val="00055A2D"/>
    <w:rPr>
      <w:rFonts w:eastAsia="Times New Roman" w:cs="Arial"/>
      <w:b/>
      <w:bCs/>
      <w:sz w:val="52"/>
      <w:szCs w:val="28"/>
      <w:bdr w:val="none" w:sz="0" w:space="0" w:color="auto" w:frame="1"/>
    </w:rPr>
  </w:style>
  <w:style w:type="paragraph" w:customStyle="1" w:styleId="H2">
    <w:name w:val="H2"/>
    <w:basedOn w:val="H1"/>
    <w:qFormat/>
    <w:rsid w:val="00F8404A"/>
    <w:pPr>
      <w:spacing w:before="240" w:after="0"/>
    </w:pPr>
    <w:rPr>
      <w:color w:val="365A7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0191">
      <w:bodyDiv w:val="1"/>
      <w:marLeft w:val="0"/>
      <w:marRight w:val="0"/>
      <w:marTop w:val="0"/>
      <w:marBottom w:val="0"/>
      <w:divBdr>
        <w:top w:val="none" w:sz="0" w:space="0" w:color="auto"/>
        <w:left w:val="none" w:sz="0" w:space="0" w:color="auto"/>
        <w:bottom w:val="none" w:sz="0" w:space="0" w:color="auto"/>
        <w:right w:val="none" w:sz="0" w:space="0" w:color="auto"/>
      </w:divBdr>
    </w:div>
    <w:div w:id="547497935">
      <w:bodyDiv w:val="1"/>
      <w:marLeft w:val="0"/>
      <w:marRight w:val="0"/>
      <w:marTop w:val="0"/>
      <w:marBottom w:val="0"/>
      <w:divBdr>
        <w:top w:val="none" w:sz="0" w:space="0" w:color="auto"/>
        <w:left w:val="none" w:sz="0" w:space="0" w:color="auto"/>
        <w:bottom w:val="none" w:sz="0" w:space="0" w:color="auto"/>
        <w:right w:val="none" w:sz="0" w:space="0" w:color="auto"/>
      </w:divBdr>
      <w:divsChild>
        <w:div w:id="87693830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sChild>
                <w:div w:id="1078942620">
                  <w:marLeft w:val="0"/>
                  <w:marRight w:val="0"/>
                  <w:marTop w:val="0"/>
                  <w:marBottom w:val="0"/>
                  <w:divBdr>
                    <w:top w:val="none" w:sz="0" w:space="0" w:color="auto"/>
                    <w:left w:val="none" w:sz="0" w:space="0" w:color="auto"/>
                    <w:bottom w:val="none" w:sz="0" w:space="0" w:color="auto"/>
                    <w:right w:val="none" w:sz="0" w:space="0" w:color="auto"/>
                  </w:divBdr>
                  <w:divsChild>
                    <w:div w:id="335152929">
                      <w:marLeft w:val="0"/>
                      <w:marRight w:val="0"/>
                      <w:marTop w:val="0"/>
                      <w:marBottom w:val="0"/>
                      <w:divBdr>
                        <w:top w:val="none" w:sz="0" w:space="0" w:color="auto"/>
                        <w:left w:val="none" w:sz="0" w:space="0" w:color="auto"/>
                        <w:bottom w:val="none" w:sz="0" w:space="0" w:color="auto"/>
                        <w:right w:val="none" w:sz="0" w:space="0" w:color="auto"/>
                      </w:divBdr>
                    </w:div>
                    <w:div w:id="21363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6123">
      <w:bodyDiv w:val="1"/>
      <w:marLeft w:val="0"/>
      <w:marRight w:val="0"/>
      <w:marTop w:val="0"/>
      <w:marBottom w:val="0"/>
      <w:divBdr>
        <w:top w:val="none" w:sz="0" w:space="0" w:color="auto"/>
        <w:left w:val="none" w:sz="0" w:space="0" w:color="auto"/>
        <w:bottom w:val="none" w:sz="0" w:space="0" w:color="auto"/>
        <w:right w:val="none" w:sz="0" w:space="0" w:color="auto"/>
      </w:divBdr>
      <w:divsChild>
        <w:div w:id="790168511">
          <w:marLeft w:val="0"/>
          <w:marRight w:val="0"/>
          <w:marTop w:val="0"/>
          <w:marBottom w:val="0"/>
          <w:divBdr>
            <w:top w:val="none" w:sz="0" w:space="0" w:color="auto"/>
            <w:left w:val="none" w:sz="0" w:space="0" w:color="auto"/>
            <w:bottom w:val="none" w:sz="0" w:space="0" w:color="auto"/>
            <w:right w:val="none" w:sz="0" w:space="0" w:color="auto"/>
          </w:divBdr>
          <w:divsChild>
            <w:div w:id="751124549">
              <w:marLeft w:val="0"/>
              <w:marRight w:val="0"/>
              <w:marTop w:val="0"/>
              <w:marBottom w:val="0"/>
              <w:divBdr>
                <w:top w:val="none" w:sz="0" w:space="0" w:color="auto"/>
                <w:left w:val="none" w:sz="0" w:space="0" w:color="auto"/>
                <w:bottom w:val="none" w:sz="0" w:space="0" w:color="auto"/>
                <w:right w:val="none" w:sz="0" w:space="0" w:color="auto"/>
              </w:divBdr>
              <w:divsChild>
                <w:div w:id="1845586796">
                  <w:marLeft w:val="0"/>
                  <w:marRight w:val="0"/>
                  <w:marTop w:val="0"/>
                  <w:marBottom w:val="0"/>
                  <w:divBdr>
                    <w:top w:val="none" w:sz="0" w:space="0" w:color="auto"/>
                    <w:left w:val="none" w:sz="0" w:space="0" w:color="auto"/>
                    <w:bottom w:val="none" w:sz="0" w:space="0" w:color="auto"/>
                    <w:right w:val="none" w:sz="0" w:space="0" w:color="auto"/>
                  </w:divBdr>
                  <w:divsChild>
                    <w:div w:id="607591214">
                      <w:marLeft w:val="0"/>
                      <w:marRight w:val="0"/>
                      <w:marTop w:val="0"/>
                      <w:marBottom w:val="0"/>
                      <w:divBdr>
                        <w:top w:val="none" w:sz="0" w:space="0" w:color="auto"/>
                        <w:left w:val="none" w:sz="0" w:space="0" w:color="auto"/>
                        <w:bottom w:val="none" w:sz="0" w:space="0" w:color="auto"/>
                        <w:right w:val="none" w:sz="0" w:space="0" w:color="auto"/>
                      </w:divBdr>
                    </w:div>
                    <w:div w:id="11659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C3257F216A374E9A2AA6DF673A1070" ma:contentTypeVersion="20" ma:contentTypeDescription="Create a new document." ma:contentTypeScope="" ma:versionID="c9d4ae34d60e00a01a56456858e960a0">
  <xsd:schema xmlns:xsd="http://www.w3.org/2001/XMLSchema" xmlns:xs="http://www.w3.org/2001/XMLSchema" xmlns:p="http://schemas.microsoft.com/office/2006/metadata/properties" xmlns:ns1="http://schemas.microsoft.com/sharepoint/v3" xmlns:ns2="59da1016-2a1b-4f8a-9768-d7a4932f6f16" xmlns:ns3="d5b3501b-9d11-4a2e-845c-06ede547c069" targetNamespace="http://schemas.microsoft.com/office/2006/metadata/properties" ma:root="true" ma:fieldsID="b2b87e3d92602e0e492b41420e5fe3c6" ns1:_="" ns2:_="" ns3:_="">
    <xsd:import namespace="http://schemas.microsoft.com/sharepoint/v3"/>
    <xsd:import namespace="59da1016-2a1b-4f8a-9768-d7a4932f6f16"/>
    <xsd:import namespace="d5b3501b-9d11-4a2e-845c-06ede547c06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3501b-9d11-4a2e-845c-06ede547c06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d5b3501b-9d11-4a2e-845c-06ede547c069"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d5b3501b-9d11-4a2e-845c-06ede547c069" xsi:nil="true"/>
  </documentManagement>
</p:properties>
</file>

<file path=customXml/itemProps1.xml><?xml version="1.0" encoding="utf-8"?>
<ds:datastoreItem xmlns:ds="http://schemas.openxmlformats.org/officeDocument/2006/customXml" ds:itemID="{268AB7F4-B409-2B42-A938-7B53A24D3726}">
  <ds:schemaRefs>
    <ds:schemaRef ds:uri="http://schemas.openxmlformats.org/officeDocument/2006/bibliography"/>
  </ds:schemaRefs>
</ds:datastoreItem>
</file>

<file path=customXml/itemProps2.xml><?xml version="1.0" encoding="utf-8"?>
<ds:datastoreItem xmlns:ds="http://schemas.openxmlformats.org/officeDocument/2006/customXml" ds:itemID="{13843776-4FDD-428F-A92E-C1585FF7CC2B}"/>
</file>

<file path=customXml/itemProps3.xml><?xml version="1.0" encoding="utf-8"?>
<ds:datastoreItem xmlns:ds="http://schemas.openxmlformats.org/officeDocument/2006/customXml" ds:itemID="{B6CB13B2-EDAC-430B-8D8F-EC5111819DC3}"/>
</file>

<file path=customXml/itemProps4.xml><?xml version="1.0" encoding="utf-8"?>
<ds:datastoreItem xmlns:ds="http://schemas.openxmlformats.org/officeDocument/2006/customXml" ds:itemID="{E7F97E76-1E11-4B16-9F16-3A0D56032BC3}"/>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Beals</dc:creator>
  <cp:keywords/>
  <dc:description/>
  <cp:lastModifiedBy>Audrey Kranz</cp:lastModifiedBy>
  <cp:revision>2</cp:revision>
  <dcterms:created xsi:type="dcterms:W3CDTF">2020-12-22T13:56:00Z</dcterms:created>
  <dcterms:modified xsi:type="dcterms:W3CDTF">2020-12-22T13:56:00Z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0x0101007BC3257F216A374E9A2AA6DF673A1070</vt:lpwstr>
  </property>
</Properties>
</file>