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86EC8" w14:textId="77777777" w:rsidR="0084118B" w:rsidRDefault="00775722" w:rsidP="00D72038">
      <w:pPr>
        <w:jc w:val="center"/>
        <w:rPr>
          <w:b/>
          <w:i/>
          <w:sz w:val="28"/>
          <w:szCs w:val="28"/>
          <w:lang w:val="es-US"/>
        </w:rPr>
      </w:pPr>
      <w:r>
        <w:rPr>
          <w:rFonts w:eastAsia="Arial"/>
          <w:b/>
          <w:bCs/>
          <w:i/>
          <w:iCs/>
          <w:sz w:val="28"/>
          <w:szCs w:val="28"/>
          <w:lang w:val="es-ES_tradnl"/>
        </w:rPr>
        <w:t>M3</w:t>
      </w:r>
    </w:p>
    <w:p w14:paraId="571EC6B2" w14:textId="77777777" w:rsidR="0084118B" w:rsidRDefault="00775722" w:rsidP="00D72038">
      <w:pPr>
        <w:jc w:val="center"/>
        <w:rPr>
          <w:b/>
          <w:i/>
          <w:sz w:val="28"/>
          <w:szCs w:val="28"/>
          <w:lang w:val="es-US"/>
        </w:rPr>
      </w:pPr>
      <w:r>
        <w:rPr>
          <w:rFonts w:eastAsia="Arial"/>
          <w:b/>
          <w:bCs/>
          <w:i/>
          <w:iCs/>
          <w:sz w:val="28"/>
          <w:szCs w:val="28"/>
          <w:lang w:val="es-ES_tradnl"/>
        </w:rPr>
        <w:t>HERRAMIENTA DE INSCRIPCIÓN EN EL PROGRAMA MIECHV</w:t>
      </w:r>
    </w:p>
    <w:p w14:paraId="52B984E9" w14:textId="5DDF5A3D" w:rsidR="0084118B" w:rsidRDefault="00775722" w:rsidP="00D72038">
      <w:pPr>
        <w:jc w:val="center"/>
        <w:rPr>
          <w:i/>
          <w:sz w:val="28"/>
          <w:szCs w:val="28"/>
          <w:lang w:val="es-US"/>
        </w:rPr>
      </w:pPr>
      <w:r>
        <w:rPr>
          <w:rFonts w:eastAsia="Arial"/>
          <w:i/>
          <w:iCs/>
          <w:sz w:val="28"/>
          <w:szCs w:val="28"/>
          <w:lang w:val="es-ES_tradnl"/>
        </w:rPr>
        <w:t>Padre</w:t>
      </w:r>
      <w:r w:rsidR="00021E6B">
        <w:rPr>
          <w:rFonts w:eastAsia="Arial"/>
          <w:i/>
          <w:iCs/>
          <w:sz w:val="28"/>
          <w:szCs w:val="28"/>
          <w:lang w:val="es-ES_tradnl"/>
        </w:rPr>
        <w:t>/madre</w:t>
      </w:r>
      <w:r>
        <w:rPr>
          <w:rFonts w:eastAsia="Arial"/>
          <w:i/>
          <w:iCs/>
          <w:sz w:val="28"/>
          <w:szCs w:val="28"/>
          <w:lang w:val="es-ES_tradnl"/>
        </w:rPr>
        <w:t xml:space="preserve"> que aparece en la lista</w:t>
      </w:r>
    </w:p>
    <w:p w14:paraId="322CCE37" w14:textId="77777777" w:rsidR="0084118B" w:rsidRDefault="0084118B" w:rsidP="00D72038">
      <w:pPr>
        <w:jc w:val="center"/>
        <w:rPr>
          <w:i/>
          <w:sz w:val="12"/>
          <w:szCs w:val="12"/>
          <w:lang w:val="es-US"/>
        </w:rPr>
      </w:pPr>
    </w:p>
    <w:p w14:paraId="7BEFD936" w14:textId="77777777" w:rsidR="0084118B" w:rsidRDefault="00775722" w:rsidP="00D72038">
      <w:pPr>
        <w:jc w:val="center"/>
        <w:rPr>
          <w:i/>
          <w:sz w:val="24"/>
          <w:szCs w:val="24"/>
          <w:lang w:val="es-US"/>
        </w:rPr>
      </w:pPr>
      <w:r>
        <w:rPr>
          <w:rFonts w:eastAsia="Arial"/>
          <w:i/>
          <w:iCs/>
          <w:sz w:val="24"/>
          <w:szCs w:val="24"/>
          <w:lang w:val="es-ES_tradnl"/>
        </w:rPr>
        <w:t>Debe completarse en un plazo de 6 meses a partir de la inscripción del padre</w:t>
      </w:r>
    </w:p>
    <w:p w14:paraId="3B6CE687" w14:textId="77777777" w:rsidR="0084118B" w:rsidRDefault="0084118B">
      <w:pPr>
        <w:jc w:val="center"/>
        <w:rPr>
          <w:i/>
          <w:sz w:val="16"/>
          <w:szCs w:val="16"/>
          <w:lang w:val="es-US"/>
        </w:rPr>
      </w:pPr>
    </w:p>
    <w:p w14:paraId="5BD490E6" w14:textId="4A19FDAA" w:rsidR="0084118B" w:rsidRDefault="00775722">
      <w:pPr>
        <w:tabs>
          <w:tab w:val="left" w:pos="2880"/>
          <w:tab w:val="left" w:pos="5666"/>
        </w:tabs>
        <w:rPr>
          <w:sz w:val="22"/>
          <w:szCs w:val="22"/>
          <w:lang w:val="es-US"/>
        </w:rPr>
      </w:pPr>
      <w:r>
        <w:rPr>
          <w:noProof/>
          <w:sz w:val="22"/>
          <w:szCs w:val="22"/>
        </w:rPr>
        <mc:AlternateContent>
          <mc:Choice Requires="wps">
            <w:drawing>
              <wp:anchor distT="0" distB="0" distL="114300" distR="114300" simplePos="0" relativeHeight="251664384" behindDoc="0" locked="0" layoutInCell="1" allowOverlap="1" wp14:anchorId="0293C52C" wp14:editId="79FFE78C">
                <wp:simplePos x="0" y="0"/>
                <wp:positionH relativeFrom="column">
                  <wp:posOffset>2828645</wp:posOffset>
                </wp:positionH>
                <wp:positionV relativeFrom="paragraph">
                  <wp:posOffset>170180</wp:posOffset>
                </wp:positionV>
                <wp:extent cx="3190240" cy="0"/>
                <wp:effectExtent l="8255" t="5715" r="11430" b="1333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063C84" id="_x0000_t32" coordsize="21600,21600" o:spt="32" o:oned="t" path="m,l21600,21600e" filled="f">
                <v:path arrowok="t" fillok="f" o:connecttype="none"/>
                <o:lock v:ext="edit" shapetype="t"/>
              </v:shapetype>
              <v:shape id="AutoShape 8" o:spid="_x0000_s1026" type="#_x0000_t32" style="position:absolute;margin-left:222.75pt;margin-top:13.4pt;width:251.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UuAEAAFYDAAAOAAAAZHJzL2Uyb0RvYy54bWysU8Fu2zAMvQ/YPwi6L7azdViNOD2k6y7d&#10;FqDdBzCSbAuTRYFU4uTvJ6lJVmy3YT4IlEg+Pj7Sq7vj5MTBEFv0nWwWtRTGK9TWD5388fzw7pMU&#10;HMFrcOhNJ0+G5d367ZvVHFqzxBGdNiQSiOd2Dp0cYwxtVbEazQS8wGB8cvZIE8R0paHSBHNCn1y1&#10;rOuP1YykA6EyzOn1/sUp1wW/742K3/ueTRSuk4lbLCeVc5fPar2CdiAIo1VnGvAPLCawPhW9Qt1D&#10;BLEn+xfUZBUhYx8XCqcK+94qU3pI3TT1H908jRBM6SWJw+EqE/8/WPXtsPFbytTV0T+FR1Q/WXjc&#10;jOAHUwg8n0IaXJOlqubA7TUlXzhsSezmr6hTDOwjFhWOPU0ZMvUnjkXs01Vsc4xCpcf3zW29/JBm&#10;oi6+CtpLYiCOXwxOIhud5EhghzFu0Ps0UqSmlIHDI8dMC9pLQq7q8cE6VybrvJg7eXuzvCkJjM7q&#10;7MxhTMNu40gcIO9G+UqPyfM6jHDvdQEbDejPZzuCdS92Ku78WZqsRl49bneoT1u6SJaGV1ieFy1v&#10;x+t7yf79O6x/AQAA//8DAFBLAwQUAAYACAAAACEAbk1MR94AAAAJAQAADwAAAGRycy9kb3ducmV2&#10;LnhtbEyPwU6DQBCG7ya+w2ZMvBi7lEAtyNI0Jh482jbxumWngLKzhF0K9ukd46EeZ+bLP99fbGbb&#10;iTMOvnWkYLmIQCBVzrRUKzjsXx/XIHzQZHTnCBV8o4dNeXtT6Ny4id7xvAu14BDyuVbQhNDnUvqq&#10;Qav9wvVIfDu5werA41BLM+iJw20n4yhaSatb4g+N7vGlweprN1oF6Md0GW0zWx/eLtPDR3z5nPq9&#10;Uvd38/YZRMA5XGH41Wd1KNnp6EYyXnQKkiRNGVUQr7gCA1nylIE4/i1kWcj/DcofAAAA//8DAFBL&#10;AQItABQABgAIAAAAIQC2gziS/gAAAOEBAAATAAAAAAAAAAAAAAAAAAAAAABbQ29udGVudF9UeXBl&#10;c10ueG1sUEsBAi0AFAAGAAgAAAAhADj9If/WAAAAlAEAAAsAAAAAAAAAAAAAAAAALwEAAF9yZWxz&#10;Ly5yZWxzUEsBAi0AFAAGAAgAAAAhAMgP+5S4AQAAVgMAAA4AAAAAAAAAAAAAAAAALgIAAGRycy9l&#10;Mm9Eb2MueG1sUEsBAi0AFAAGAAgAAAAhAG5NTEfeAAAACQEAAA8AAAAAAAAAAAAAAAAAEgQAAGRy&#10;cy9kb3ducmV2LnhtbFBLBQYAAAAABAAEAPMAAAAdBQAAAAA=&#10;"/>
            </w:pict>
          </mc:Fallback>
        </mc:AlternateContent>
      </w:r>
      <w:r>
        <w:rPr>
          <w:rFonts w:eastAsia="Arial"/>
          <w:b/>
          <w:bCs/>
          <w:sz w:val="22"/>
          <w:szCs w:val="22"/>
          <w:lang w:val="es-ES_tradnl"/>
        </w:rPr>
        <w:t>Nombre del</w:t>
      </w:r>
      <w:r w:rsidR="00021E6B">
        <w:rPr>
          <w:rFonts w:eastAsia="Arial"/>
          <w:b/>
          <w:bCs/>
          <w:sz w:val="22"/>
          <w:szCs w:val="22"/>
          <w:lang w:val="es-ES_tradnl"/>
        </w:rPr>
        <w:t>(a)</w:t>
      </w:r>
      <w:r>
        <w:rPr>
          <w:rFonts w:eastAsia="Arial"/>
          <w:b/>
          <w:bCs/>
          <w:sz w:val="22"/>
          <w:szCs w:val="22"/>
          <w:lang w:val="es-ES_tradnl"/>
        </w:rPr>
        <w:t xml:space="preserve"> visitante domiciliario</w:t>
      </w:r>
      <w:bookmarkStart w:id="0" w:name="Text1"/>
      <w:r w:rsidR="00021E6B">
        <w:rPr>
          <w:rFonts w:eastAsia="Arial"/>
          <w:b/>
          <w:bCs/>
          <w:sz w:val="22"/>
          <w:szCs w:val="22"/>
          <w:lang w:val="es-ES_tradnl"/>
        </w:rPr>
        <w:t>/a</w:t>
      </w:r>
      <w:r>
        <w:rPr>
          <w:rFonts w:eastAsia="Arial"/>
          <w:b/>
          <w:bCs/>
          <w:sz w:val="22"/>
          <w:szCs w:val="22"/>
          <w:lang w:val="es-ES_tradnl"/>
        </w:rPr>
        <w:t xml:space="preserve">:   </w:t>
      </w:r>
      <w:bookmarkEnd w:id="0"/>
      <w:r>
        <w:rPr>
          <w:rFonts w:eastAsia="Arial"/>
          <w:b/>
          <w:bCs/>
          <w:sz w:val="22"/>
          <w:szCs w:val="22"/>
          <w:lang w:val="es-ES_tradnl"/>
        </w:rPr>
        <w:t xml:space="preserve">     </w:t>
      </w:r>
      <w:r>
        <w:rPr>
          <w:b/>
          <w:sz w:val="22"/>
          <w:szCs w:val="22"/>
        </w:rPr>
        <w:fldChar w:fldCharType="begin" w:fldLock="1">
          <w:ffData>
            <w:name w:val="Text21"/>
            <w:enabled/>
            <w:calcOnExit w:val="0"/>
            <w:textInput/>
          </w:ffData>
        </w:fldChar>
      </w:r>
      <w:bookmarkStart w:id="1" w:name="Text21"/>
      <w:r>
        <w:rPr>
          <w:b/>
          <w:sz w:val="22"/>
          <w:szCs w:val="22"/>
          <w:lang w:val="es-US"/>
        </w:rPr>
        <w:instrText xml:space="preserve"> FORMTEXT </w:instrText>
      </w:r>
      <w:r>
        <w:rPr>
          <w:b/>
          <w:sz w:val="22"/>
          <w:szCs w:val="22"/>
        </w:rPr>
      </w:r>
      <w:r>
        <w:rPr>
          <w:b/>
          <w:sz w:val="22"/>
          <w:szCs w:val="22"/>
        </w:rPr>
        <w:fldChar w:fldCharType="separate"/>
      </w:r>
      <w:r>
        <w:rPr>
          <w:rFonts w:eastAsia="Arial"/>
          <w:b/>
          <w:bCs/>
          <w:sz w:val="22"/>
          <w:szCs w:val="22"/>
          <w:lang w:val="es-ES_tradnl"/>
        </w:rPr>
        <w:t> </w:t>
      </w:r>
      <w:r>
        <w:rPr>
          <w:rFonts w:eastAsia="Arial"/>
          <w:b/>
          <w:bCs/>
          <w:sz w:val="22"/>
          <w:szCs w:val="22"/>
          <w:lang w:val="es-ES_tradnl"/>
        </w:rPr>
        <w:t> </w:t>
      </w:r>
      <w:r>
        <w:rPr>
          <w:rFonts w:eastAsia="Arial"/>
          <w:b/>
          <w:bCs/>
          <w:sz w:val="22"/>
          <w:szCs w:val="22"/>
          <w:lang w:val="es-ES_tradnl"/>
        </w:rPr>
        <w:t> </w:t>
      </w:r>
      <w:r>
        <w:rPr>
          <w:rFonts w:eastAsia="Arial"/>
          <w:b/>
          <w:bCs/>
          <w:sz w:val="22"/>
          <w:szCs w:val="22"/>
          <w:lang w:val="es-ES_tradnl"/>
        </w:rPr>
        <w:t> </w:t>
      </w:r>
      <w:r>
        <w:rPr>
          <w:rFonts w:eastAsia="Arial"/>
          <w:b/>
          <w:bCs/>
          <w:sz w:val="22"/>
          <w:szCs w:val="22"/>
          <w:lang w:val="es-ES_tradnl"/>
        </w:rPr>
        <w:t> </w:t>
      </w:r>
      <w:r>
        <w:rPr>
          <w:b/>
          <w:sz w:val="22"/>
          <w:szCs w:val="22"/>
        </w:rPr>
        <w:fldChar w:fldCharType="end"/>
      </w:r>
      <w:bookmarkEnd w:id="1"/>
      <w:r>
        <w:rPr>
          <w:b/>
          <w:sz w:val="22"/>
          <w:szCs w:val="22"/>
          <w:lang w:val="es-US"/>
        </w:rPr>
        <w:tab/>
      </w:r>
    </w:p>
    <w:p w14:paraId="04C7A8D1" w14:textId="77777777" w:rsidR="0084118B" w:rsidRDefault="0084118B">
      <w:pPr>
        <w:tabs>
          <w:tab w:val="left" w:pos="2880"/>
        </w:tabs>
        <w:rPr>
          <w:sz w:val="22"/>
          <w:szCs w:val="22"/>
          <w:lang w:val="es-US"/>
        </w:rPr>
      </w:pPr>
    </w:p>
    <w:p w14:paraId="7AA4048F" w14:textId="0B645585" w:rsidR="0084118B" w:rsidRPr="00E00518" w:rsidRDefault="00775722" w:rsidP="00455BDC">
      <w:pPr>
        <w:tabs>
          <w:tab w:val="left" w:pos="1440"/>
          <w:tab w:val="left" w:pos="2160"/>
          <w:tab w:val="left" w:pos="2880"/>
          <w:tab w:val="left" w:pos="4320"/>
          <w:tab w:val="left" w:pos="5040"/>
          <w:tab w:val="left" w:pos="5760"/>
          <w:tab w:val="left" w:pos="7200"/>
          <w:tab w:val="left" w:pos="7920"/>
          <w:tab w:val="left" w:pos="8640"/>
        </w:tabs>
        <w:rPr>
          <w:b/>
          <w:sz w:val="22"/>
          <w:szCs w:val="22"/>
        </w:rPr>
      </w:pPr>
      <w:proofErr w:type="spellStart"/>
      <w:r w:rsidRPr="00E00518">
        <w:rPr>
          <w:rFonts w:eastAsia="Arial"/>
          <w:b/>
          <w:bCs/>
          <w:sz w:val="22"/>
          <w:szCs w:val="22"/>
        </w:rPr>
        <w:t>Programa</w:t>
      </w:r>
      <w:proofErr w:type="spellEnd"/>
      <w:r w:rsidRPr="00E00518">
        <w:rPr>
          <w:rFonts w:eastAsia="Arial"/>
          <w:b/>
          <w:bCs/>
          <w:sz w:val="22"/>
          <w:szCs w:val="22"/>
        </w:rPr>
        <w:t xml:space="preserve"> de </w:t>
      </w:r>
      <w:proofErr w:type="spellStart"/>
      <w:r w:rsidRPr="00E00518">
        <w:rPr>
          <w:rFonts w:eastAsia="Arial"/>
          <w:b/>
          <w:bCs/>
          <w:sz w:val="22"/>
          <w:szCs w:val="22"/>
        </w:rPr>
        <w:t>visitas</w:t>
      </w:r>
      <w:proofErr w:type="spellEnd"/>
      <w:r w:rsidRPr="00E00518">
        <w:rPr>
          <w:rFonts w:eastAsia="Arial"/>
          <w:b/>
          <w:bCs/>
          <w:sz w:val="22"/>
          <w:szCs w:val="22"/>
        </w:rPr>
        <w:t xml:space="preserve"> </w:t>
      </w:r>
      <w:proofErr w:type="spellStart"/>
      <w:r w:rsidRPr="00E00518">
        <w:rPr>
          <w:rFonts w:eastAsia="Arial"/>
          <w:b/>
          <w:bCs/>
          <w:sz w:val="22"/>
          <w:szCs w:val="22"/>
        </w:rPr>
        <w:t>domiciliarias</w:t>
      </w:r>
      <w:proofErr w:type="spellEnd"/>
      <w:r w:rsidRPr="00E00518">
        <w:rPr>
          <w:rFonts w:eastAsia="Arial"/>
          <w:b/>
          <w:bCs/>
          <w:sz w:val="22"/>
          <w:szCs w:val="22"/>
        </w:rPr>
        <w:t xml:space="preserve">:             </w:t>
      </w:r>
      <w:r>
        <w:rPr>
          <w:sz w:val="22"/>
          <w:szCs w:val="22"/>
        </w:rPr>
        <w:fldChar w:fldCharType="begin">
          <w:ffData>
            <w:name w:val="Check1"/>
            <w:enabled/>
            <w:calcOnExit w:val="0"/>
            <w:checkBox>
              <w:sizeAuto/>
              <w:default w:val="0"/>
            </w:checkBox>
          </w:ffData>
        </w:fldChar>
      </w:r>
      <w:bookmarkStart w:id="2" w:name="Check1"/>
      <w:r w:rsidRPr="00E00518">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2"/>
      <w:r w:rsidRPr="00E00518">
        <w:rPr>
          <w:rFonts w:eastAsia="Arial"/>
          <w:sz w:val="22"/>
          <w:szCs w:val="22"/>
        </w:rPr>
        <w:t xml:space="preserve"> Early Head Start</w:t>
      </w:r>
      <w:bookmarkStart w:id="3" w:name="Check2"/>
      <w:r w:rsidR="00455BDC" w:rsidRPr="00E00518">
        <w:rPr>
          <w:rFonts w:eastAsia="Arial"/>
          <w:sz w:val="22"/>
          <w:szCs w:val="22"/>
        </w:rPr>
        <w:tab/>
      </w:r>
      <w:r>
        <w:rPr>
          <w:sz w:val="22"/>
          <w:szCs w:val="22"/>
        </w:rPr>
        <w:fldChar w:fldCharType="begin">
          <w:ffData>
            <w:name w:val="Check2"/>
            <w:enabled/>
            <w:calcOnExit w:val="0"/>
            <w:checkBox>
              <w:sizeAuto/>
              <w:default w:val="0"/>
            </w:checkBox>
          </w:ffData>
        </w:fldChar>
      </w:r>
      <w:r w:rsidRPr="00E00518">
        <w:rPr>
          <w:sz w:val="22"/>
          <w:szCs w:val="22"/>
        </w:rPr>
        <w:instrText xml:space="preserve"> FORMCHECKBOX </w:instrText>
      </w:r>
      <w:r>
        <w:rPr>
          <w:sz w:val="22"/>
          <w:szCs w:val="22"/>
        </w:rPr>
      </w:r>
      <w:r>
        <w:rPr>
          <w:sz w:val="22"/>
          <w:szCs w:val="22"/>
        </w:rPr>
        <w:fldChar w:fldCharType="separate"/>
      </w:r>
      <w:r>
        <w:rPr>
          <w:sz w:val="22"/>
          <w:szCs w:val="22"/>
        </w:rPr>
        <w:fldChar w:fldCharType="end"/>
      </w:r>
      <w:bookmarkEnd w:id="3"/>
      <w:r w:rsidRPr="00E00518">
        <w:rPr>
          <w:rFonts w:eastAsia="Arial"/>
          <w:sz w:val="22"/>
          <w:szCs w:val="22"/>
        </w:rPr>
        <w:t xml:space="preserve"> Healthy Families Oregon</w:t>
      </w:r>
      <w:r w:rsidRPr="00E00518">
        <w:rPr>
          <w:rFonts w:eastAsia="Arial"/>
          <w:b/>
          <w:bCs/>
          <w:sz w:val="22"/>
          <w:szCs w:val="22"/>
        </w:rPr>
        <w:tab/>
      </w:r>
      <w:r w:rsidRPr="00E00518">
        <w:rPr>
          <w:rFonts w:eastAsia="Arial"/>
          <w:sz w:val="22"/>
          <w:szCs w:val="22"/>
        </w:rPr>
        <w:t xml:space="preserve"> </w:t>
      </w:r>
    </w:p>
    <w:p w14:paraId="014FC95B" w14:textId="77777777" w:rsidR="0084118B" w:rsidRPr="00E00518" w:rsidRDefault="0084118B">
      <w:pPr>
        <w:tabs>
          <w:tab w:val="left" w:pos="2880"/>
          <w:tab w:val="left" w:pos="3240"/>
        </w:tabs>
        <w:rPr>
          <w:b/>
          <w:sz w:val="22"/>
          <w:szCs w:val="22"/>
        </w:rPr>
      </w:pPr>
    </w:p>
    <w:p w14:paraId="6CEC4EA5" w14:textId="7BD6C176" w:rsidR="0084118B" w:rsidRDefault="00775722">
      <w:pPr>
        <w:tabs>
          <w:tab w:val="left" w:pos="2880"/>
        </w:tabs>
        <w:rPr>
          <w:sz w:val="22"/>
          <w:szCs w:val="22"/>
          <w:lang w:val="es-US"/>
        </w:rPr>
      </w:pPr>
      <w:r>
        <w:rPr>
          <w:rFonts w:eastAsia="Arial"/>
          <w:b/>
          <w:bCs/>
          <w:sz w:val="22"/>
          <w:szCs w:val="22"/>
          <w:lang w:val="es-ES_tradnl"/>
        </w:rPr>
        <w:t>N.º de identificación del padre</w:t>
      </w:r>
      <w:r w:rsidR="00021E6B">
        <w:rPr>
          <w:rFonts w:eastAsia="Arial"/>
          <w:b/>
          <w:bCs/>
          <w:sz w:val="22"/>
          <w:szCs w:val="22"/>
          <w:lang w:val="es-ES_tradnl"/>
        </w:rPr>
        <w:t>/madre</w:t>
      </w:r>
      <w:r>
        <w:rPr>
          <w:rFonts w:eastAsia="Arial"/>
          <w:b/>
          <w:bCs/>
          <w:sz w:val="22"/>
          <w:szCs w:val="22"/>
          <w:lang w:val="es-ES_tradnl"/>
        </w:rPr>
        <w:t xml:space="preserve">: </w:t>
      </w:r>
      <w:r>
        <w:rPr>
          <w:rFonts w:eastAsia="Arial"/>
          <w:sz w:val="22"/>
          <w:szCs w:val="22"/>
          <w:lang w:val="es-ES_tradnl"/>
        </w:rPr>
        <w:tab/>
      </w:r>
      <w:bookmarkStart w:id="4" w:name="Text22"/>
      <w:r>
        <w:rPr>
          <w:rFonts w:eastAsia="Arial"/>
          <w:sz w:val="22"/>
          <w:szCs w:val="22"/>
          <w:lang w:val="es-ES_tradnl"/>
        </w:rPr>
        <w:t xml:space="preserve">             </w:t>
      </w:r>
      <w:r>
        <w:rPr>
          <w:sz w:val="22"/>
          <w:szCs w:val="22"/>
        </w:rPr>
        <w:fldChar w:fldCharType="begin" w:fldLock="1">
          <w:ffData>
            <w:name w:val="Text22"/>
            <w:enabled/>
            <w:calcOnExit w:val="0"/>
            <w:textInput>
              <w:type w:val="number"/>
            </w:textInput>
          </w:ffData>
        </w:fldChar>
      </w:r>
      <w:r>
        <w:rPr>
          <w:sz w:val="22"/>
          <w:szCs w:val="22"/>
          <w:lang w:val="es-US"/>
        </w:rPr>
        <w:instrText xml:space="preserve"> FORMTEXT </w:instrText>
      </w:r>
      <w:r>
        <w:rPr>
          <w:sz w:val="22"/>
          <w:szCs w:val="22"/>
        </w:rPr>
      </w:r>
      <w:r>
        <w:rPr>
          <w:sz w:val="22"/>
          <w:szCs w:val="22"/>
        </w:rPr>
        <w:fldChar w:fldCharType="separate"/>
      </w:r>
      <w:r>
        <w:rPr>
          <w:rFonts w:eastAsia="Arial"/>
          <w:sz w:val="22"/>
          <w:szCs w:val="22"/>
          <w:lang w:val="es-ES_tradnl"/>
        </w:rPr>
        <w:t> </w:t>
      </w:r>
      <w:r>
        <w:rPr>
          <w:rFonts w:eastAsia="Arial"/>
          <w:sz w:val="22"/>
          <w:szCs w:val="22"/>
          <w:lang w:val="es-ES_tradnl"/>
        </w:rPr>
        <w:t> </w:t>
      </w:r>
      <w:r>
        <w:rPr>
          <w:rFonts w:eastAsia="Arial"/>
          <w:sz w:val="22"/>
          <w:szCs w:val="22"/>
          <w:lang w:val="es-ES_tradnl"/>
        </w:rPr>
        <w:t> </w:t>
      </w:r>
      <w:r>
        <w:rPr>
          <w:rFonts w:eastAsia="Arial"/>
          <w:sz w:val="22"/>
          <w:szCs w:val="22"/>
          <w:lang w:val="es-ES_tradnl"/>
        </w:rPr>
        <w:t> </w:t>
      </w:r>
      <w:r>
        <w:rPr>
          <w:rFonts w:eastAsia="Arial"/>
          <w:sz w:val="22"/>
          <w:szCs w:val="22"/>
          <w:lang w:val="es-ES_tradnl"/>
        </w:rPr>
        <w:t> </w:t>
      </w:r>
      <w:r>
        <w:rPr>
          <w:sz w:val="22"/>
          <w:szCs w:val="22"/>
        </w:rPr>
        <w:fldChar w:fldCharType="end"/>
      </w:r>
      <w:bookmarkEnd w:id="4"/>
    </w:p>
    <w:p w14:paraId="4091FEB0" w14:textId="77777777" w:rsidR="0084118B" w:rsidRDefault="00775722">
      <w:pPr>
        <w:tabs>
          <w:tab w:val="left" w:pos="2880"/>
          <w:tab w:val="left" w:pos="3240"/>
        </w:tabs>
        <w:rPr>
          <w:sz w:val="22"/>
          <w:szCs w:val="22"/>
          <w:lang w:val="es-US"/>
        </w:rPr>
      </w:pPr>
      <w:r>
        <w:rPr>
          <w:noProof/>
          <w:sz w:val="22"/>
          <w:szCs w:val="22"/>
        </w:rPr>
        <mc:AlternateContent>
          <mc:Choice Requires="wps">
            <w:drawing>
              <wp:anchor distT="0" distB="0" distL="114300" distR="114300" simplePos="0" relativeHeight="251660288" behindDoc="0" locked="0" layoutInCell="1" allowOverlap="1" wp14:anchorId="6962D966" wp14:editId="7A173DCC">
                <wp:simplePos x="0" y="0"/>
                <wp:positionH relativeFrom="column">
                  <wp:posOffset>3244586</wp:posOffset>
                </wp:positionH>
                <wp:positionV relativeFrom="paragraph">
                  <wp:posOffset>9525</wp:posOffset>
                </wp:positionV>
                <wp:extent cx="3190240" cy="0"/>
                <wp:effectExtent l="0" t="0" r="0" b="0"/>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AD1B16" id="AutoShape 8" o:spid="_x0000_s1026" type="#_x0000_t32" style="position:absolute;margin-left:255.5pt;margin-top:.75pt;width:251.2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UuAEAAFYDAAAOAAAAZHJzL2Uyb0RvYy54bWysU8Fu2zAMvQ/YPwi6L7azdViNOD2k6y7d&#10;FqDdBzCSbAuTRYFU4uTvJ6lJVmy3YT4IlEg+Pj7Sq7vj5MTBEFv0nWwWtRTGK9TWD5388fzw7pMU&#10;HMFrcOhNJ0+G5d367ZvVHFqzxBGdNiQSiOd2Dp0cYwxtVbEazQS8wGB8cvZIE8R0paHSBHNCn1y1&#10;rOuP1YykA6EyzOn1/sUp1wW/742K3/ueTRSuk4lbLCeVc5fPar2CdiAIo1VnGvAPLCawPhW9Qt1D&#10;BLEn+xfUZBUhYx8XCqcK+94qU3pI3TT1H908jRBM6SWJw+EqE/8/WPXtsPFbytTV0T+FR1Q/WXjc&#10;jOAHUwg8n0IaXJOlqubA7TUlXzhsSezmr6hTDOwjFhWOPU0ZMvUnjkXs01Vsc4xCpcf3zW29/JBm&#10;oi6+CtpLYiCOXwxOIhud5EhghzFu0Ps0UqSmlIHDI8dMC9pLQq7q8cE6VybrvJg7eXuzvCkJjM7q&#10;7MxhTMNu40gcIO9G+UqPyfM6jHDvdQEbDejPZzuCdS92Ku78WZqsRl49bneoT1u6SJaGV1ieFy1v&#10;x+t7yf79O6x/AQAA//8DAFBLAwQUAAYACAAAACEAWO8QUdwAAAAIAQAADwAAAGRycy9kb3ducmV2&#10;LnhtbEyPwU7DMAyG70i8Q2QkLoglGRRBaTpNSBw4sk3imjWmLTRO1aRr2dPjcRlH+7N+f3+xmn0n&#10;DjjENpABvVAgkKrgWqoN7Lavt48gYrLkbBcIDfxghFV5eVHY3IWJ3vGwSbXgEIq5NdCk1OdSxqpB&#10;b+Mi9EjMPsPgbeJxqKUb7MThvpNLpR6kty3xh8b2+NJg9b0ZvQGMY6bV+snXu7fjdPOxPH5N/daY&#10;66t5/Qwi4ZzOx3DSZ3Uo2WkfRnJRdAYyrblLYpCBOHGl7+5B7P8Wsizk/wLlLwAAAP//AwBQSwEC&#10;LQAUAAYACAAAACEAtoM4kv4AAADhAQAAEwAAAAAAAAAAAAAAAAAAAAAAW0NvbnRlbnRfVHlwZXNd&#10;LnhtbFBLAQItABQABgAIAAAAIQA4/SH/1gAAAJQBAAALAAAAAAAAAAAAAAAAAC8BAABfcmVscy8u&#10;cmVsc1BLAQItABQABgAIAAAAIQDID/uUuAEAAFYDAAAOAAAAAAAAAAAAAAAAAC4CAABkcnMvZTJv&#10;RG9jLnhtbFBLAQItABQABgAIAAAAIQBY7xBR3AAAAAgBAAAPAAAAAAAAAAAAAAAAABIEAABkcnMv&#10;ZG93bnJldi54bWxQSwUGAAAAAAQABADzAAAAGwUAAAAA&#10;"/>
            </w:pict>
          </mc:Fallback>
        </mc:AlternateContent>
      </w:r>
    </w:p>
    <w:p w14:paraId="3BE476C9" w14:textId="1C68C43D" w:rsidR="0084118B" w:rsidRDefault="00775722">
      <w:pPr>
        <w:tabs>
          <w:tab w:val="left" w:pos="2880"/>
          <w:tab w:val="left" w:pos="3240"/>
        </w:tabs>
        <w:rPr>
          <w:b/>
          <w:sz w:val="16"/>
          <w:szCs w:val="16"/>
          <w:lang w:val="es-US"/>
        </w:rPr>
      </w:pPr>
      <w:bookmarkStart w:id="5" w:name="Text3"/>
      <w:r>
        <w:rPr>
          <w:rFonts w:eastAsia="Arial"/>
          <w:b/>
          <w:bCs/>
          <w:sz w:val="22"/>
          <w:szCs w:val="22"/>
          <w:lang w:val="es-ES_tradnl"/>
        </w:rPr>
        <w:t>Nombre del padre</w:t>
      </w:r>
      <w:r w:rsidR="00021E6B">
        <w:rPr>
          <w:rFonts w:eastAsia="Arial"/>
          <w:b/>
          <w:bCs/>
          <w:sz w:val="22"/>
          <w:szCs w:val="22"/>
          <w:lang w:val="es-ES_tradnl"/>
        </w:rPr>
        <w:t>/madre</w:t>
      </w:r>
      <w:r>
        <w:rPr>
          <w:rFonts w:eastAsia="Arial"/>
          <w:b/>
          <w:bCs/>
          <w:sz w:val="22"/>
          <w:szCs w:val="22"/>
          <w:lang w:val="es-ES_tradnl"/>
        </w:rPr>
        <w:t xml:space="preserve"> que aparece en la lista: </w:t>
      </w:r>
      <w:bookmarkEnd w:id="5"/>
      <w:r>
        <w:rPr>
          <w:b/>
          <w:sz w:val="22"/>
          <w:szCs w:val="22"/>
        </w:rPr>
        <w:fldChar w:fldCharType="begin">
          <w:ffData>
            <w:name w:val=""/>
            <w:enabled/>
            <w:calcOnExit w:val="0"/>
            <w:textInput/>
          </w:ffData>
        </w:fldChar>
      </w:r>
      <w:r>
        <w:rPr>
          <w:b/>
          <w:sz w:val="22"/>
          <w:szCs w:val="22"/>
          <w:lang w:val="es-US"/>
        </w:rPr>
        <w:instrText xml:space="preserve"> FORMTEXT </w:instrText>
      </w:r>
      <w:r>
        <w:rPr>
          <w:b/>
          <w:sz w:val="22"/>
          <w:szCs w:val="22"/>
        </w:rPr>
      </w:r>
      <w:r>
        <w:rPr>
          <w:b/>
          <w:sz w:val="22"/>
          <w:szCs w:val="22"/>
        </w:rPr>
        <w:fldChar w:fldCharType="separate"/>
      </w:r>
      <w:r>
        <w:rPr>
          <w:rFonts w:eastAsia="Arial"/>
          <w:b/>
          <w:bCs/>
          <w:sz w:val="22"/>
          <w:szCs w:val="22"/>
          <w:lang w:val="es-ES_tradnl"/>
        </w:rPr>
        <w:t> </w:t>
      </w:r>
      <w:r>
        <w:rPr>
          <w:rFonts w:eastAsia="Arial"/>
          <w:b/>
          <w:bCs/>
          <w:sz w:val="22"/>
          <w:szCs w:val="22"/>
          <w:lang w:val="es-ES_tradnl"/>
        </w:rPr>
        <w:t> </w:t>
      </w:r>
      <w:r>
        <w:rPr>
          <w:rFonts w:eastAsia="Arial"/>
          <w:b/>
          <w:bCs/>
          <w:sz w:val="22"/>
          <w:szCs w:val="22"/>
          <w:lang w:val="es-ES_tradnl"/>
        </w:rPr>
        <w:t> </w:t>
      </w:r>
      <w:r>
        <w:rPr>
          <w:rFonts w:eastAsia="Arial"/>
          <w:b/>
          <w:bCs/>
          <w:sz w:val="22"/>
          <w:szCs w:val="22"/>
          <w:lang w:val="es-ES_tradnl"/>
        </w:rPr>
        <w:t> </w:t>
      </w:r>
      <w:r>
        <w:rPr>
          <w:rFonts w:eastAsia="Arial"/>
          <w:b/>
          <w:bCs/>
          <w:sz w:val="22"/>
          <w:szCs w:val="22"/>
          <w:lang w:val="es-ES_tradnl"/>
        </w:rPr>
        <w:t> </w:t>
      </w:r>
      <w:r>
        <w:rPr>
          <w:b/>
          <w:sz w:val="22"/>
          <w:szCs w:val="22"/>
        </w:rPr>
        <w:fldChar w:fldCharType="end"/>
      </w:r>
      <w:r>
        <w:rPr>
          <w:rFonts w:eastAsia="Arial"/>
          <w:b/>
          <w:bCs/>
          <w:sz w:val="22"/>
          <w:szCs w:val="22"/>
          <w:lang w:val="es-ES_tradnl"/>
        </w:rPr>
        <w:tab/>
      </w:r>
      <w:r>
        <w:rPr>
          <w:rFonts w:eastAsia="Arial"/>
          <w:i/>
          <w:iCs/>
          <w:sz w:val="22"/>
          <w:szCs w:val="22"/>
          <w:lang w:val="es-ES_tradnl"/>
        </w:rPr>
        <w:t xml:space="preserve"> </w:t>
      </w:r>
    </w:p>
    <w:p w14:paraId="46ADD67C" w14:textId="77777777" w:rsidR="0084118B" w:rsidRDefault="00775722">
      <w:pPr>
        <w:tabs>
          <w:tab w:val="left" w:pos="1440"/>
          <w:tab w:val="left" w:pos="3600"/>
        </w:tabs>
        <w:spacing w:line="360" w:lineRule="auto"/>
        <w:rPr>
          <w:b/>
          <w:sz w:val="16"/>
          <w:szCs w:val="16"/>
          <w:lang w:val="es-US"/>
        </w:rPr>
      </w:pPr>
      <w:r>
        <w:rPr>
          <w:i/>
          <w:noProof/>
          <w:sz w:val="16"/>
          <w:szCs w:val="16"/>
        </w:rPr>
        <mc:AlternateContent>
          <mc:Choice Requires="wps">
            <w:drawing>
              <wp:anchor distT="0" distB="0" distL="114300" distR="114300" simplePos="0" relativeHeight="251658240" behindDoc="0" locked="0" layoutInCell="1" allowOverlap="1" wp14:anchorId="453E7015" wp14:editId="77039346">
                <wp:simplePos x="0" y="0"/>
                <wp:positionH relativeFrom="column">
                  <wp:posOffset>3244586</wp:posOffset>
                </wp:positionH>
                <wp:positionV relativeFrom="paragraph">
                  <wp:posOffset>14605</wp:posOffset>
                </wp:positionV>
                <wp:extent cx="3190240" cy="0"/>
                <wp:effectExtent l="0" t="0" r="0" b="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2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DD1F5" id="AutoShape 2" o:spid="_x0000_s1026" type="#_x0000_t32" style="position:absolute;margin-left:255.5pt;margin-top:1.15pt;width:25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UuAEAAFYDAAAOAAAAZHJzL2Uyb0RvYy54bWysU8Fu2zAMvQ/YPwi6L7azdViNOD2k6y7d&#10;FqDdBzCSbAuTRYFU4uTvJ6lJVmy3YT4IlEg+Pj7Sq7vj5MTBEFv0nWwWtRTGK9TWD5388fzw7pMU&#10;HMFrcOhNJ0+G5d367ZvVHFqzxBGdNiQSiOd2Dp0cYwxtVbEazQS8wGB8cvZIE8R0paHSBHNCn1y1&#10;rOuP1YykA6EyzOn1/sUp1wW/742K3/ueTRSuk4lbLCeVc5fPar2CdiAIo1VnGvAPLCawPhW9Qt1D&#10;BLEn+xfUZBUhYx8XCqcK+94qU3pI3TT1H908jRBM6SWJw+EqE/8/WPXtsPFbytTV0T+FR1Q/WXjc&#10;jOAHUwg8n0IaXJOlqubA7TUlXzhsSezmr6hTDOwjFhWOPU0ZMvUnjkXs01Vsc4xCpcf3zW29/JBm&#10;oi6+CtpLYiCOXwxOIhud5EhghzFu0Ps0UqSmlIHDI8dMC9pLQq7q8cE6VybrvJg7eXuzvCkJjM7q&#10;7MxhTMNu40gcIO9G+UqPyfM6jHDvdQEbDejPZzuCdS92Ku78WZqsRl49bneoT1u6SJaGV1ieFy1v&#10;x+t7yf79O6x/AQAA//8DAFBLAwQUAAYACAAAACEAHWHE8NwAAAAIAQAADwAAAGRycy9kb3ducmV2&#10;LnhtbEyPwU7DMBBE70j8g7VIXBC1nVIEIU5VIXHgSFuJ6zZekkC8jmKnCf16XC5wnJ3VzJtiPbtO&#10;HGkIrWcDeqFAEFfetlwb2O9ebh9AhIhssfNMBr4pwLq8vCgwt37iNzpuYy1SCIccDTQx9rmUoWrI&#10;YVj4njh5H35wGJMcamkHnFK462Sm1L102HJqaLCn54aqr+3oDFAYV1ptHl29fz1NN+/Z6XPqd8Zc&#10;X82bJxCR5vj3DGf8hA5lYjr4kW0QnYGV1mlLNJAtQZx9pZd3IA6/B1kW8v+A8gcAAP//AwBQSwEC&#10;LQAUAAYACAAAACEAtoM4kv4AAADhAQAAEwAAAAAAAAAAAAAAAAAAAAAAW0NvbnRlbnRfVHlwZXNd&#10;LnhtbFBLAQItABQABgAIAAAAIQA4/SH/1gAAAJQBAAALAAAAAAAAAAAAAAAAAC8BAABfcmVscy8u&#10;cmVsc1BLAQItABQABgAIAAAAIQDID/uUuAEAAFYDAAAOAAAAAAAAAAAAAAAAAC4CAABkcnMvZTJv&#10;RG9jLnhtbFBLAQItABQABgAIAAAAIQAdYcTw3AAAAAgBAAAPAAAAAAAAAAAAAAAAABIEAABkcnMv&#10;ZG93bnJldi54bWxQSwUGAAAAAAQABADzAAAAGwUAAAAA&#10;"/>
            </w:pict>
          </mc:Fallback>
        </mc:AlternateContent>
      </w:r>
    </w:p>
    <w:p w14:paraId="160A283E" w14:textId="77777777" w:rsidR="0084118B" w:rsidRDefault="00775722">
      <w:pPr>
        <w:rPr>
          <w:sz w:val="24"/>
          <w:szCs w:val="24"/>
          <w:u w:val="single"/>
          <w:lang w:val="es-US"/>
        </w:rPr>
      </w:pPr>
      <w:r>
        <w:rPr>
          <w:rFonts w:eastAsia="Arial"/>
          <w:sz w:val="24"/>
          <w:szCs w:val="24"/>
          <w:u w:val="single"/>
          <w:lang w:val="es-ES_tradnl"/>
        </w:rPr>
        <w:t>Parte A: detección sistemática de violencia de pareja (IPV)</w:t>
      </w:r>
    </w:p>
    <w:p w14:paraId="1EB69A28" w14:textId="77777777" w:rsidR="0084118B" w:rsidRDefault="00775722">
      <w:pPr>
        <w:rPr>
          <w:b/>
          <w:sz w:val="22"/>
          <w:szCs w:val="22"/>
          <w:lang w:val="es-US"/>
        </w:rPr>
      </w:pPr>
      <w:r>
        <w:rPr>
          <w:bCs/>
          <w:i/>
          <w:iCs/>
          <w:noProof/>
        </w:rPr>
        <mc:AlternateContent>
          <mc:Choice Requires="wps">
            <w:drawing>
              <wp:anchor distT="45720" distB="45720" distL="114300" distR="114300" simplePos="0" relativeHeight="251667456" behindDoc="0" locked="0" layoutInCell="1" allowOverlap="1" wp14:anchorId="5644E2DA" wp14:editId="26A0B459">
                <wp:simplePos x="0" y="0"/>
                <wp:positionH relativeFrom="column">
                  <wp:posOffset>-28575</wp:posOffset>
                </wp:positionH>
                <wp:positionV relativeFrom="paragraph">
                  <wp:posOffset>36830</wp:posOffset>
                </wp:positionV>
                <wp:extent cx="6972300" cy="8953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895350"/>
                        </a:xfrm>
                        <a:prstGeom prst="rect">
                          <a:avLst/>
                        </a:prstGeom>
                        <a:solidFill>
                          <a:schemeClr val="bg2"/>
                        </a:solidFill>
                        <a:ln w="9525">
                          <a:solidFill>
                            <a:srgbClr val="000000"/>
                          </a:solidFill>
                          <a:miter lim="800000"/>
                          <a:headEnd/>
                          <a:tailEnd/>
                        </a:ln>
                      </wps:spPr>
                      <wps:txbx>
                        <w:txbxContent>
                          <w:p w14:paraId="66DF63AC" w14:textId="77777777" w:rsidR="0084118B" w:rsidRDefault="00775722">
                            <w:pPr>
                              <w:rPr>
                                <w:bCs/>
                                <w:i/>
                                <w:iCs/>
                                <w:sz w:val="22"/>
                                <w:szCs w:val="22"/>
                                <w:lang w:val="es-US"/>
                              </w:rPr>
                            </w:pPr>
                            <w:r>
                              <w:rPr>
                                <w:rFonts w:eastAsia="Arial"/>
                                <w:bCs/>
                                <w:i/>
                                <w:iCs/>
                                <w:sz w:val="22"/>
                                <w:szCs w:val="22"/>
                                <w:lang w:val="es-ES_tradnl"/>
                              </w:rPr>
                              <w:t>La violencia de pareja (intimate partner violence, IPV) se refiere a la violencia física, la violencia sexual, el acoso y la agresión psicológica (incluidos los actos coercitivos) por parte de una pareja actual o anterior.</w:t>
                            </w:r>
                          </w:p>
                          <w:p w14:paraId="22FFA629" w14:textId="77777777" w:rsidR="0084118B" w:rsidRDefault="0084118B">
                            <w:pPr>
                              <w:rPr>
                                <w:bCs/>
                                <w:i/>
                                <w:iCs/>
                                <w:sz w:val="22"/>
                                <w:szCs w:val="22"/>
                                <w:lang w:val="es-US"/>
                              </w:rPr>
                            </w:pPr>
                          </w:p>
                          <w:p w14:paraId="44964338" w14:textId="77777777" w:rsidR="0084118B" w:rsidRDefault="00775722">
                            <w:pPr>
                              <w:rPr>
                                <w:bCs/>
                                <w:i/>
                                <w:iCs/>
                                <w:sz w:val="22"/>
                                <w:szCs w:val="22"/>
                                <w:lang w:val="es-US"/>
                              </w:rPr>
                            </w:pPr>
                            <w:r>
                              <w:rPr>
                                <w:rFonts w:eastAsia="Arial"/>
                                <w:bCs/>
                                <w:i/>
                                <w:iCs/>
                                <w:sz w:val="22"/>
                                <w:szCs w:val="22"/>
                                <w:lang w:val="es-ES_tradnl"/>
                              </w:rPr>
                              <w:t>Para cumplir con la medición,</w:t>
                            </w:r>
                            <w:r>
                              <w:rPr>
                                <w:rFonts w:eastAsia="Arial"/>
                                <w:b/>
                                <w:bCs/>
                                <w:i/>
                                <w:iCs/>
                                <w:sz w:val="22"/>
                                <w:szCs w:val="22"/>
                                <w:lang w:val="es-ES_tradnl"/>
                              </w:rPr>
                              <w:t xml:space="preserve"> todos los clientes deben ser examinados para detectar IPV</w:t>
                            </w:r>
                            <w:r>
                              <w:rPr>
                                <w:rFonts w:eastAsia="Arial"/>
                                <w:i/>
                                <w:iCs/>
                                <w:sz w:val="22"/>
                                <w:szCs w:val="22"/>
                                <w:lang w:val="es-ES_tradnl"/>
                              </w:rPr>
                              <w:t xml:space="preserve"> dentro de los 6 meses posteriores a la inscripción, independientemente de la situación de la relación o si se ha identificado IPV previamente.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4E2DA" id="_x0000_t202" coordsize="21600,21600" o:spt="202" path="m,l,21600r21600,l21600,xe">
                <v:stroke joinstyle="miter"/>
                <v:path gradientshapeok="t" o:connecttype="rect"/>
              </v:shapetype>
              <v:shape id="Text Box 2" o:spid="_x0000_s1026" type="#_x0000_t202" style="position:absolute;margin-left:-2.25pt;margin-top:2.9pt;width:549pt;height:7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zEFAIAAB4EAAAOAAAAZHJzL2Uyb0RvYy54bWysU9tu2zAMfR+wfxD0vthxk7Yx4hRdug4D&#10;ugvQ7QNkWbaFSaImKbGzrx8lp2nW7WmYHwTSpI7Iw8P1zagV2QvnJZiKzmc5JcJwaKTpKvrt6/2b&#10;a0p8YKZhCoyo6EF4erN5/Wo92FIU0INqhCMIYnw52Ir2IdgyyzzvhWZ+BlYYDLbgNAvoui5rHBsQ&#10;XausyPPLbADXWAdceI9/76Yg3ST8thU8fG5bLwJRFcXaQjpdOut4Zps1KzvHbC/5sQz2D1VoJg0+&#10;eoK6Y4GRnZN/QGnJHXhow4yDzqBtJRepB+xmnr/o5rFnVqRekBxvTzT5/wfLP+0f7RdHwvgWRhxg&#10;asLbB+DfPTGw7ZnpxK1zMPSCNfjwPFKWDdaXx6uRal/6CFIPH6HBIbNdgAQ0tk5HVrBPgug4gMOJ&#10;dDEGwvHn5eqquMgxxDF2vVpeLNNUMlY+3bbOh/cCNIlGRR0ONaGz/YMPsRpWPqXExzwo2dxLpZIT&#10;hSS2ypE9QwnUXZHqf5GlDBkquloWy6n/3xBcV5/u5+n7G4SWAYWspMYmTkmsjKy9M02SWWBSTTZW&#10;rMyRxsjcxGEY6xETI501NAck1MEkWFwwNHpwPykZUKwV9T92zAlK1AeDQ1nNF4uo7uQsllcFOu48&#10;Up9HmOEIVdFAyWRuQ9qIyJeBWxxeKxOvz5Uca0URJrqPCxNVfu6nrOe13vwCAAD//wMAUEsDBBQA&#10;BgAIAAAAIQBcGP6+3gAAAAkBAAAPAAAAZHJzL2Rvd25yZXYueG1sTI/BTsMwEETvSPyDtUjcWhuS&#10;hhLiVBWUIwcKUjk6sUmi2uvIdtv079me6G13ZzT7plpNzrKjCXHwKOFhLoAZbL0esJPw/fU+WwKL&#10;SaFW1qORcDYRVvXtTaVK7U/4aY7b1DEKwVgqCX1KY8l5bHvjVJz70SBpvz44lWgNHddBnSjcWf4o&#10;RMGdGpA+9Go0r71p99uDk7DZi93T+SPbFbnl2TqIn81bk0t5fzetX4AlM6V/M1zwCR1qYmr8AXVk&#10;VsIsX5BTwoIKXGTxnNGhoSkvlsDril83qP8AAAD//wMAUEsBAi0AFAAGAAgAAAAhALaDOJL+AAAA&#10;4QEAABMAAAAAAAAAAAAAAAAAAAAAAFtDb250ZW50X1R5cGVzXS54bWxQSwECLQAUAAYACAAAACEA&#10;OP0h/9YAAACUAQAACwAAAAAAAAAAAAAAAAAvAQAAX3JlbHMvLnJlbHNQSwECLQAUAAYACAAAACEA&#10;zlAsxBQCAAAeBAAADgAAAAAAAAAAAAAAAAAuAgAAZHJzL2Uyb0RvYy54bWxQSwECLQAUAAYACAAA&#10;ACEAXBj+vt4AAAAJAQAADwAAAAAAAAAAAAAAAABuBAAAZHJzL2Rvd25yZXYueG1sUEsFBgAAAAAE&#10;AAQA8wAAAHkFAAAAAA==&#10;" fillcolor="#e7e6e6 [3214]">
                <v:textbox>
                  <w:txbxContent>
                    <w:p w14:paraId="66DF63AC" w14:textId="77777777" w:rsidR="0084118B" w:rsidRDefault="00775722">
                      <w:pPr>
                        <w:rPr>
                          <w:bCs/>
                          <w:i/>
                          <w:iCs/>
                          <w:sz w:val="22"/>
                          <w:szCs w:val="22"/>
                          <w:lang w:val="es-US"/>
                        </w:rPr>
                      </w:pPr>
                      <w:r>
                        <w:rPr>
                          <w:rFonts w:eastAsia="Arial"/>
                          <w:bCs/>
                          <w:i/>
                          <w:iCs/>
                          <w:sz w:val="22"/>
                          <w:szCs w:val="22"/>
                          <w:lang w:val="es-ES_tradnl"/>
                        </w:rPr>
                        <w:t>La violencia de pareja (intimate partner violence, IPV) se refiere a la violencia física, la violencia sexual, el acoso y la agresión psicológica (incluidos los actos coercitivos) por parte de una pareja actual o anterior.</w:t>
                      </w:r>
                    </w:p>
                    <w:p w14:paraId="22FFA629" w14:textId="77777777" w:rsidR="0084118B" w:rsidRDefault="0084118B">
                      <w:pPr>
                        <w:rPr>
                          <w:bCs/>
                          <w:i/>
                          <w:iCs/>
                          <w:sz w:val="22"/>
                          <w:szCs w:val="22"/>
                          <w:lang w:val="es-US"/>
                        </w:rPr>
                      </w:pPr>
                    </w:p>
                    <w:p w14:paraId="44964338" w14:textId="77777777" w:rsidR="0084118B" w:rsidRDefault="00775722">
                      <w:pPr>
                        <w:rPr>
                          <w:bCs/>
                          <w:i/>
                          <w:iCs/>
                          <w:sz w:val="22"/>
                          <w:szCs w:val="22"/>
                          <w:lang w:val="es-US"/>
                        </w:rPr>
                      </w:pPr>
                      <w:r>
                        <w:rPr>
                          <w:rFonts w:eastAsia="Arial"/>
                          <w:bCs/>
                          <w:i/>
                          <w:iCs/>
                          <w:sz w:val="22"/>
                          <w:szCs w:val="22"/>
                          <w:lang w:val="es-ES_tradnl"/>
                        </w:rPr>
                        <w:t>Para cumplir con la medición,</w:t>
                      </w:r>
                      <w:r>
                        <w:rPr>
                          <w:rFonts w:eastAsia="Arial"/>
                          <w:b/>
                          <w:bCs/>
                          <w:i/>
                          <w:iCs/>
                          <w:sz w:val="22"/>
                          <w:szCs w:val="22"/>
                          <w:lang w:val="es-ES_tradnl"/>
                        </w:rPr>
                        <w:t xml:space="preserve"> todos los clientes deben ser examinados para detectar IPV</w:t>
                      </w:r>
                      <w:r>
                        <w:rPr>
                          <w:rFonts w:eastAsia="Arial"/>
                          <w:i/>
                          <w:iCs/>
                          <w:sz w:val="22"/>
                          <w:szCs w:val="22"/>
                          <w:lang w:val="es-ES_tradnl"/>
                        </w:rPr>
                        <w:t xml:space="preserve"> dentro de los 6 meses posteriores a la inscripción, independientemente de la situación de la relación o si se ha identificado IPV previamente. </w:t>
                      </w:r>
                    </w:p>
                  </w:txbxContent>
                </v:textbox>
              </v:shape>
            </w:pict>
          </mc:Fallback>
        </mc:AlternateContent>
      </w:r>
    </w:p>
    <w:p w14:paraId="5E44BCE2" w14:textId="77777777" w:rsidR="0084118B" w:rsidRDefault="0084118B">
      <w:pPr>
        <w:tabs>
          <w:tab w:val="left" w:pos="360"/>
        </w:tabs>
        <w:rPr>
          <w:b/>
          <w:sz w:val="22"/>
          <w:szCs w:val="22"/>
          <w:lang w:val="es-US"/>
        </w:rPr>
      </w:pPr>
    </w:p>
    <w:p w14:paraId="0E0F0777" w14:textId="77777777" w:rsidR="0084118B" w:rsidRDefault="0084118B">
      <w:pPr>
        <w:tabs>
          <w:tab w:val="left" w:pos="360"/>
        </w:tabs>
        <w:rPr>
          <w:b/>
          <w:sz w:val="22"/>
          <w:szCs w:val="22"/>
          <w:lang w:val="es-US"/>
        </w:rPr>
      </w:pPr>
    </w:p>
    <w:p w14:paraId="719E2024" w14:textId="77777777" w:rsidR="0084118B" w:rsidRDefault="0084118B">
      <w:pPr>
        <w:tabs>
          <w:tab w:val="left" w:pos="360"/>
        </w:tabs>
        <w:rPr>
          <w:b/>
          <w:sz w:val="22"/>
          <w:szCs w:val="22"/>
          <w:lang w:val="es-US"/>
        </w:rPr>
      </w:pPr>
    </w:p>
    <w:p w14:paraId="5A4402F5" w14:textId="77777777" w:rsidR="0084118B" w:rsidRDefault="0084118B">
      <w:pPr>
        <w:tabs>
          <w:tab w:val="left" w:pos="360"/>
        </w:tabs>
        <w:rPr>
          <w:b/>
          <w:sz w:val="22"/>
          <w:szCs w:val="22"/>
          <w:lang w:val="es-US"/>
        </w:rPr>
      </w:pPr>
    </w:p>
    <w:p w14:paraId="6B5407CB" w14:textId="77777777" w:rsidR="0084118B" w:rsidRDefault="0084118B">
      <w:pPr>
        <w:tabs>
          <w:tab w:val="left" w:pos="360"/>
        </w:tabs>
        <w:rPr>
          <w:b/>
          <w:sz w:val="22"/>
          <w:szCs w:val="22"/>
          <w:lang w:val="es-US"/>
        </w:rPr>
      </w:pPr>
    </w:p>
    <w:p w14:paraId="11BBDFE0" w14:textId="126D03F1" w:rsidR="0084118B" w:rsidRPr="00E00518" w:rsidRDefault="00775722">
      <w:pPr>
        <w:tabs>
          <w:tab w:val="left" w:pos="360"/>
        </w:tabs>
        <w:spacing w:line="360" w:lineRule="auto"/>
        <w:rPr>
          <w:b/>
          <w:sz w:val="22"/>
          <w:szCs w:val="22"/>
          <w:lang w:val="es-MX"/>
        </w:rPr>
      </w:pPr>
      <w:r>
        <w:rPr>
          <w:rFonts w:eastAsia="Arial"/>
          <w:b/>
          <w:bCs/>
          <w:sz w:val="22"/>
          <w:szCs w:val="22"/>
          <w:lang w:val="es-ES_tradnl"/>
        </w:rPr>
        <w:t xml:space="preserve">1. </w:t>
      </w:r>
      <w:r>
        <w:rPr>
          <w:rFonts w:eastAsia="Arial"/>
          <w:b/>
          <w:bCs/>
          <w:sz w:val="22"/>
          <w:szCs w:val="22"/>
          <w:lang w:val="es-ES_tradnl"/>
        </w:rPr>
        <w:tab/>
      </w:r>
      <w:r w:rsidR="00E00518" w:rsidRPr="00E00518">
        <w:rPr>
          <w:b/>
          <w:sz w:val="22"/>
          <w:szCs w:val="22"/>
          <w:lang w:val="es-MX"/>
        </w:rPr>
        <w:t xml:space="preserve">¿Se completó una herramienta aprobada de detección de IPV (WAST, OAS, </w:t>
      </w:r>
      <w:proofErr w:type="gramStart"/>
      <w:r w:rsidR="00E00518" w:rsidRPr="00E00518">
        <w:rPr>
          <w:b/>
          <w:sz w:val="22"/>
          <w:szCs w:val="22"/>
          <w:lang w:val="es-MX"/>
        </w:rPr>
        <w:t>HITS, RAT)?</w:t>
      </w:r>
      <w:proofErr w:type="gramEnd"/>
    </w:p>
    <w:p w14:paraId="6F8841DB" w14:textId="67EBBE5A" w:rsidR="0084118B" w:rsidRDefault="00775722" w:rsidP="001B339B">
      <w:pPr>
        <w:tabs>
          <w:tab w:val="left" w:pos="720"/>
          <w:tab w:val="left" w:pos="1440"/>
          <w:tab w:val="left" w:pos="3600"/>
          <w:tab w:val="left" w:pos="4320"/>
          <w:tab w:val="left" w:pos="5040"/>
          <w:tab w:val="left" w:pos="9090"/>
        </w:tabs>
        <w:ind w:left="9540" w:hanging="9540"/>
        <w:rPr>
          <w:i/>
          <w:sz w:val="22"/>
          <w:szCs w:val="22"/>
          <w:lang w:val="es-US"/>
        </w:rPr>
      </w:pPr>
      <w:r>
        <w:rPr>
          <w:noProof/>
          <w:sz w:val="22"/>
          <w:szCs w:val="22"/>
        </w:rPr>
        <mc:AlternateContent>
          <mc:Choice Requires="wps">
            <w:drawing>
              <wp:anchor distT="0" distB="0" distL="114300" distR="114300" simplePos="0" relativeHeight="251662336" behindDoc="0" locked="0" layoutInCell="1" allowOverlap="1" wp14:anchorId="720E24E3" wp14:editId="349C7544">
                <wp:simplePos x="0" y="0"/>
                <wp:positionH relativeFrom="column">
                  <wp:posOffset>4939401</wp:posOffset>
                </wp:positionH>
                <wp:positionV relativeFrom="paragraph">
                  <wp:posOffset>181610</wp:posOffset>
                </wp:positionV>
                <wp:extent cx="914400" cy="0"/>
                <wp:effectExtent l="0" t="0" r="0" b="0"/>
                <wp:wrapNone/>
                <wp:docPr id="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4C0069" id="AutoShape 13" o:spid="_x0000_s1026" type="#_x0000_t32" style="position:absolute;margin-left:388.95pt;margin-top:14.3pt;width:1in;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wLtgEAAFUDAAAOAAAAZHJzL2Uyb0RvYy54bWysU8Fu2zAMvQ/YPwi6L7aDdtiMOD2k6y7d&#10;FqDdBzCSbAuTRYFU4uTvJ6lJWmy3YT4IlEg+Pj7Sq7vj5MTBEFv0nWwWtRTGK9TWD538+fzw4ZMU&#10;HMFrcOhNJ0+G5d36/bvVHFqzxBGdNiQSiOd2Dp0cYwxtVbEazQS8wGB8cvZIE8R0paHSBHNCn1y1&#10;rOuP1YykA6EyzOn1/sUp1wW/742KP/qeTRSuk4lbLCeVc5fPar2CdiAIo1VnGvAPLCawPhW9Qt1D&#10;BLEn+xfUZBUhYx8XCqcK+94qU3pI3TT1H908jRBM6SWJw+EqE/8/WPX9sPFbytTV0T+FR1S/WHjc&#10;jOAHUwg8n0IaXJOlqubA7TUlXzhsSezmb6hTDOwjFhWOPU0ZMvUnjkXs01Vsc4xCpcfPzc1NnUai&#10;Lq4K2kteII5fDU4iG53kSGCHMW7Q+zRRpKZUgcMjx8wK2ktCLurxwTpXBuu8mFOl2+VtSWB0Vmdn&#10;DmMadhtH4gB5NcpXWkyet2GEe68L2GhAfznbEax7sVNx58/KZDHy5nG7Q33a0kWxNLvC8rxneTne&#10;3kv269+w/g0AAP//AwBQSwMEFAAGAAgAAAAhAD6YDArdAAAACQEAAA8AAABkcnMvZG93bnJldi54&#10;bWxMj8FOg0AQhu8mvsNmTLwYu0DSUpClaUw89GjbxOuWHQFlZwm7FNqndxoPepx/vvzzTbGZbSfO&#10;OPjWkYJ4EYFAqpxpqVZwPLw9r0H4oMnozhEquKCHTXl/V+jcuIne8bwPteAS8rlW0ITQ51L6qkGr&#10;/cL1SLz7dIPVgcehlmbQE5fbTiZRtJJWt8QXGt3ja4PV9360CtCPyzjaZrY+7q7T00dy/Zr6g1KP&#10;D/P2BUTAOfzBcNNndSjZ6eRGMl50CtI0zRhVkKxXIBjIkpiD028gy0L+/6D8AQAA//8DAFBLAQIt&#10;ABQABgAIAAAAIQC2gziS/gAAAOEBAAATAAAAAAAAAAAAAAAAAAAAAABbQ29udGVudF9UeXBlc10u&#10;eG1sUEsBAi0AFAAGAAgAAAAhADj9If/WAAAAlAEAAAsAAAAAAAAAAAAAAAAALwEAAF9yZWxzLy5y&#10;ZWxzUEsBAi0AFAAGAAgAAAAhAIsTLAu2AQAAVQMAAA4AAAAAAAAAAAAAAAAALgIAAGRycy9lMm9E&#10;b2MueG1sUEsBAi0AFAAGAAgAAAAhAD6YDArdAAAACQEAAA8AAAAAAAAAAAAAAAAAEAQAAGRycy9k&#10;b3ducmV2LnhtbFBLBQYAAAAABAAEAPMAAAAaBQAAAAA=&#10;"/>
            </w:pict>
          </mc:Fallback>
        </mc:AlternateContent>
      </w:r>
      <w:r w:rsidRPr="00E00518">
        <w:rPr>
          <w:rFonts w:eastAsia="Arial"/>
          <w:b/>
          <w:bCs/>
          <w:sz w:val="22"/>
          <w:szCs w:val="22"/>
          <w:lang w:val="es-MX"/>
        </w:rPr>
        <w:tab/>
      </w:r>
      <w:r>
        <w:rPr>
          <w:sz w:val="22"/>
          <w:szCs w:val="22"/>
        </w:rPr>
        <w:fldChar w:fldCharType="begin">
          <w:ffData>
            <w:name w:val="Check8"/>
            <w:enabled/>
            <w:calcOnExit w:val="0"/>
            <w:checkBox>
              <w:sizeAuto/>
              <w:default w:val="0"/>
            </w:checkBox>
          </w:ffData>
        </w:fldChar>
      </w:r>
      <w:r>
        <w:rPr>
          <w:sz w:val="22"/>
          <w:szCs w:val="22"/>
          <w:lang w:val="es-US"/>
        </w:rPr>
        <w:instrText xml:space="preserve"> FORMCHECKBOX </w:instrText>
      </w:r>
      <w:r>
        <w:rPr>
          <w:sz w:val="22"/>
          <w:szCs w:val="22"/>
        </w:rPr>
      </w:r>
      <w:r>
        <w:rPr>
          <w:sz w:val="22"/>
          <w:szCs w:val="22"/>
        </w:rPr>
        <w:fldChar w:fldCharType="separate"/>
      </w:r>
      <w:r>
        <w:rPr>
          <w:sz w:val="22"/>
          <w:szCs w:val="22"/>
        </w:rPr>
        <w:fldChar w:fldCharType="end"/>
      </w:r>
      <w:r>
        <w:rPr>
          <w:rFonts w:eastAsia="Arial"/>
          <w:sz w:val="22"/>
          <w:szCs w:val="22"/>
          <w:lang w:val="es-ES_tradnl"/>
        </w:rPr>
        <w:t xml:space="preserve"> </w:t>
      </w:r>
      <w:r>
        <w:rPr>
          <w:rFonts w:eastAsia="Arial"/>
          <w:sz w:val="22"/>
          <w:szCs w:val="22"/>
          <w:u w:val="single"/>
          <w:lang w:val="es-ES_tradnl"/>
        </w:rPr>
        <w:t>Sí, ya se completó</w:t>
      </w:r>
      <w:r>
        <w:rPr>
          <w:rFonts w:eastAsia="Arial"/>
          <w:sz w:val="22"/>
          <w:szCs w:val="22"/>
          <w:lang w:val="es-ES_tradnl"/>
        </w:rPr>
        <w:t xml:space="preserve"> → </w:t>
      </w:r>
      <w:r>
        <w:rPr>
          <w:rFonts w:eastAsia="Arial"/>
          <w:b/>
          <w:bCs/>
          <w:sz w:val="22"/>
          <w:szCs w:val="22"/>
          <w:lang w:val="es-ES_tradnl"/>
        </w:rPr>
        <w:t>Fecha en la que se completó la herramienta:</w:t>
      </w:r>
      <w:r>
        <w:rPr>
          <w:sz w:val="22"/>
          <w:szCs w:val="22"/>
        </w:rPr>
        <w:fldChar w:fldCharType="begin">
          <w:ffData>
            <w:name w:val="Text8"/>
            <w:enabled/>
            <w:calcOnExit w:val="0"/>
            <w:textInput>
              <w:type w:val="number"/>
              <w:maxLength w:val="2"/>
            </w:textInput>
          </w:ffData>
        </w:fldChar>
      </w:r>
      <w:r>
        <w:rPr>
          <w:sz w:val="22"/>
          <w:szCs w:val="22"/>
          <w:lang w:val="es-US"/>
        </w:rPr>
        <w:instrText xml:space="preserve"> FORMTEXT </w:instrText>
      </w:r>
      <w:r>
        <w:rPr>
          <w:sz w:val="22"/>
          <w:szCs w:val="22"/>
        </w:rPr>
      </w:r>
      <w:r>
        <w:rPr>
          <w:sz w:val="22"/>
          <w:szCs w:val="22"/>
        </w:rPr>
        <w:fldChar w:fldCharType="separate"/>
      </w:r>
      <w:r>
        <w:rPr>
          <w:rFonts w:eastAsia="Arial"/>
          <w:sz w:val="22"/>
          <w:szCs w:val="22"/>
          <w:lang w:val="es-ES_tradnl"/>
        </w:rPr>
        <w:t> </w:t>
      </w:r>
      <w:r>
        <w:rPr>
          <w:rFonts w:eastAsia="Arial"/>
          <w:sz w:val="22"/>
          <w:szCs w:val="22"/>
          <w:lang w:val="es-ES_tradnl"/>
        </w:rPr>
        <w:t> </w:t>
      </w:r>
      <w:r>
        <w:rPr>
          <w:sz w:val="22"/>
          <w:szCs w:val="22"/>
        </w:rPr>
        <w:fldChar w:fldCharType="end"/>
      </w:r>
      <w:r>
        <w:rPr>
          <w:rFonts w:eastAsia="Arial"/>
          <w:sz w:val="22"/>
          <w:szCs w:val="22"/>
          <w:lang w:val="es-ES_tradnl"/>
        </w:rPr>
        <w:t xml:space="preserve"> /</w:t>
      </w:r>
      <w:r>
        <w:rPr>
          <w:sz w:val="22"/>
          <w:szCs w:val="22"/>
        </w:rPr>
        <w:fldChar w:fldCharType="begin">
          <w:ffData>
            <w:name w:val="Text15"/>
            <w:enabled/>
            <w:calcOnExit w:val="0"/>
            <w:textInput>
              <w:type w:val="number"/>
              <w:maxLength w:val="2"/>
            </w:textInput>
          </w:ffData>
        </w:fldChar>
      </w:r>
      <w:r>
        <w:rPr>
          <w:sz w:val="22"/>
          <w:szCs w:val="22"/>
          <w:lang w:val="es-US"/>
        </w:rPr>
        <w:instrText xml:space="preserve"> FORMTEXT </w:instrText>
      </w:r>
      <w:r>
        <w:rPr>
          <w:sz w:val="22"/>
          <w:szCs w:val="22"/>
        </w:rPr>
      </w:r>
      <w:r>
        <w:rPr>
          <w:sz w:val="22"/>
          <w:szCs w:val="22"/>
        </w:rPr>
        <w:fldChar w:fldCharType="separate"/>
      </w:r>
      <w:r>
        <w:rPr>
          <w:rFonts w:eastAsia="Arial"/>
          <w:sz w:val="22"/>
          <w:szCs w:val="22"/>
          <w:lang w:val="es-ES_tradnl"/>
        </w:rPr>
        <w:t> </w:t>
      </w:r>
      <w:r>
        <w:rPr>
          <w:rFonts w:eastAsia="Arial"/>
          <w:sz w:val="22"/>
          <w:szCs w:val="22"/>
          <w:lang w:val="es-ES_tradnl"/>
        </w:rPr>
        <w:t> </w:t>
      </w:r>
      <w:r>
        <w:rPr>
          <w:sz w:val="22"/>
          <w:szCs w:val="22"/>
        </w:rPr>
        <w:fldChar w:fldCharType="end"/>
      </w:r>
      <w:r>
        <w:rPr>
          <w:rFonts w:eastAsia="Arial"/>
          <w:sz w:val="22"/>
          <w:szCs w:val="22"/>
          <w:lang w:val="es-ES_tradnl"/>
        </w:rPr>
        <w:t>/20</w:t>
      </w:r>
      <w:r>
        <w:rPr>
          <w:sz w:val="22"/>
          <w:szCs w:val="22"/>
        </w:rPr>
        <w:fldChar w:fldCharType="begin">
          <w:ffData>
            <w:name w:val="Text16"/>
            <w:enabled/>
            <w:calcOnExit w:val="0"/>
            <w:textInput>
              <w:type w:val="number"/>
              <w:maxLength w:val="2"/>
            </w:textInput>
          </w:ffData>
        </w:fldChar>
      </w:r>
      <w:r>
        <w:rPr>
          <w:sz w:val="22"/>
          <w:szCs w:val="22"/>
          <w:lang w:val="es-US"/>
        </w:rPr>
        <w:instrText xml:space="preserve"> FORMTEXT </w:instrText>
      </w:r>
      <w:r>
        <w:rPr>
          <w:sz w:val="22"/>
          <w:szCs w:val="22"/>
        </w:rPr>
      </w:r>
      <w:r>
        <w:rPr>
          <w:sz w:val="22"/>
          <w:szCs w:val="22"/>
        </w:rPr>
        <w:fldChar w:fldCharType="separate"/>
      </w:r>
      <w:r>
        <w:rPr>
          <w:rFonts w:eastAsia="Arial"/>
          <w:sz w:val="22"/>
          <w:szCs w:val="22"/>
          <w:lang w:val="es-ES_tradnl"/>
        </w:rPr>
        <w:t> </w:t>
      </w:r>
      <w:r>
        <w:rPr>
          <w:rFonts w:eastAsia="Arial"/>
          <w:sz w:val="22"/>
          <w:szCs w:val="22"/>
          <w:lang w:val="es-ES_tradnl"/>
        </w:rPr>
        <w:t> </w:t>
      </w:r>
      <w:r>
        <w:rPr>
          <w:sz w:val="22"/>
          <w:szCs w:val="22"/>
        </w:rPr>
        <w:fldChar w:fldCharType="end"/>
      </w:r>
      <w:r>
        <w:rPr>
          <w:rFonts w:eastAsia="Arial"/>
          <w:sz w:val="22"/>
          <w:szCs w:val="22"/>
          <w:lang w:val="es-ES_tradnl"/>
        </w:rPr>
        <w:t xml:space="preserve"> </w:t>
      </w:r>
      <w:r w:rsidR="001B339B">
        <w:rPr>
          <w:rFonts w:eastAsia="Arial"/>
          <w:sz w:val="22"/>
          <w:szCs w:val="22"/>
          <w:lang w:val="es-ES_tradnl"/>
        </w:rPr>
        <w:t xml:space="preserve">   </w:t>
      </w:r>
      <w:r>
        <w:rPr>
          <w:rFonts w:eastAsia="Arial"/>
          <w:sz w:val="22"/>
          <w:szCs w:val="22"/>
          <w:lang w:val="es-ES_tradnl"/>
        </w:rPr>
        <w:t xml:space="preserve">→ </w:t>
      </w:r>
      <w:r>
        <w:rPr>
          <w:rFonts w:eastAsia="Arial"/>
          <w:i/>
          <w:iCs/>
          <w:sz w:val="22"/>
          <w:szCs w:val="22"/>
          <w:lang w:val="es-ES_tradnl"/>
        </w:rPr>
        <w:t>Ir a la pregunta 1a.</w:t>
      </w:r>
    </w:p>
    <w:p w14:paraId="2C78BBA8" w14:textId="1C879999" w:rsidR="00D72038" w:rsidRPr="000137E0" w:rsidRDefault="00775722" w:rsidP="00D72038">
      <w:pPr>
        <w:tabs>
          <w:tab w:val="left" w:pos="720"/>
          <w:tab w:val="left" w:pos="1440"/>
        </w:tabs>
        <w:spacing w:line="360" w:lineRule="auto"/>
        <w:rPr>
          <w:b/>
          <w:sz w:val="22"/>
          <w:szCs w:val="22"/>
          <w:lang w:val="es-MX"/>
        </w:rPr>
      </w:pPr>
      <w:r>
        <w:rPr>
          <w:rFonts w:eastAsia="Arial"/>
          <w:i/>
          <w:iCs/>
          <w:sz w:val="22"/>
          <w:szCs w:val="22"/>
          <w:lang w:val="es-ES_tradnl"/>
        </w:rPr>
        <w:tab/>
      </w:r>
      <w:bookmarkStart w:id="6" w:name="Check25"/>
      <w:r>
        <w:rPr>
          <w:rFonts w:eastAsia="Arial"/>
          <w:i/>
          <w:iCs/>
          <w:sz w:val="22"/>
          <w:szCs w:val="22"/>
          <w:lang w:val="es-ES_tradnl"/>
        </w:rPr>
        <w:tab/>
      </w:r>
      <w:r w:rsidR="00D72038" w:rsidRPr="000137E0">
        <w:rPr>
          <w:b/>
          <w:sz w:val="22"/>
          <w:szCs w:val="22"/>
          <w:lang w:val="es-MX"/>
        </w:rPr>
        <w:t xml:space="preserve">1a. </w:t>
      </w:r>
      <w:r w:rsidR="000137E0" w:rsidRPr="000137E0">
        <w:rPr>
          <w:b/>
          <w:sz w:val="22"/>
          <w:szCs w:val="22"/>
          <w:lang w:val="es-MX"/>
        </w:rPr>
        <w:t>Si respondió “Sí”, ¿el resultado indicó riesgo de IPV?:</w:t>
      </w:r>
    </w:p>
    <w:p w14:paraId="2EC3F32D" w14:textId="63CC810E" w:rsidR="00D72038" w:rsidRPr="003F0E3E" w:rsidRDefault="00D72038" w:rsidP="00D72038">
      <w:pPr>
        <w:tabs>
          <w:tab w:val="left" w:pos="720"/>
          <w:tab w:val="left" w:pos="1440"/>
          <w:tab w:val="left" w:pos="2160"/>
          <w:tab w:val="left" w:pos="3600"/>
        </w:tabs>
        <w:spacing w:line="360" w:lineRule="auto"/>
        <w:rPr>
          <w:sz w:val="22"/>
          <w:szCs w:val="22"/>
          <w:lang w:val="es-MX"/>
        </w:rPr>
      </w:pPr>
      <w:r w:rsidRPr="003F0E3E">
        <w:rPr>
          <w:sz w:val="22"/>
          <w:szCs w:val="22"/>
          <w:lang w:val="es-MX"/>
        </w:rPr>
        <w:tab/>
      </w:r>
      <w:bookmarkStart w:id="7" w:name="Check26"/>
      <w:r w:rsidRPr="003F0E3E">
        <w:rPr>
          <w:sz w:val="22"/>
          <w:szCs w:val="22"/>
          <w:lang w:val="es-MX"/>
        </w:rPr>
        <w:tab/>
      </w:r>
      <w:r w:rsidRPr="003F0E3E">
        <w:rPr>
          <w:sz w:val="22"/>
          <w:szCs w:val="22"/>
          <w:lang w:val="es-MX"/>
        </w:rPr>
        <w:tab/>
      </w:r>
      <w:r w:rsidRPr="003F0E3E">
        <w:rPr>
          <w:sz w:val="22"/>
          <w:szCs w:val="22"/>
        </w:rPr>
        <w:fldChar w:fldCharType="begin">
          <w:ffData>
            <w:name w:val="Check26"/>
            <w:enabled/>
            <w:calcOnExit w:val="0"/>
            <w:checkBox>
              <w:sizeAuto/>
              <w:default w:val="0"/>
              <w:checked w:val="0"/>
            </w:checkBox>
          </w:ffData>
        </w:fldChar>
      </w:r>
      <w:r w:rsidRPr="003F0E3E">
        <w:rPr>
          <w:sz w:val="22"/>
          <w:szCs w:val="22"/>
          <w:lang w:val="es-MX"/>
        </w:rPr>
        <w:instrText xml:space="preserve"> FORMCHECKBOX </w:instrText>
      </w:r>
      <w:r w:rsidRPr="003F0E3E">
        <w:rPr>
          <w:sz w:val="22"/>
          <w:szCs w:val="22"/>
        </w:rPr>
      </w:r>
      <w:r w:rsidRPr="003F0E3E">
        <w:rPr>
          <w:sz w:val="22"/>
          <w:szCs w:val="22"/>
        </w:rPr>
        <w:fldChar w:fldCharType="separate"/>
      </w:r>
      <w:r w:rsidRPr="003F0E3E">
        <w:rPr>
          <w:sz w:val="22"/>
          <w:szCs w:val="22"/>
        </w:rPr>
        <w:fldChar w:fldCharType="end"/>
      </w:r>
      <w:bookmarkEnd w:id="7"/>
      <w:r w:rsidRPr="003F0E3E">
        <w:rPr>
          <w:sz w:val="22"/>
          <w:szCs w:val="22"/>
          <w:lang w:val="es-MX"/>
        </w:rPr>
        <w:t xml:space="preserve"> </w:t>
      </w:r>
      <w:r w:rsidR="003F0E3E" w:rsidRPr="003F0E3E">
        <w:rPr>
          <w:sz w:val="22"/>
          <w:szCs w:val="22"/>
          <w:lang w:val="es-MX"/>
        </w:rPr>
        <w:t xml:space="preserve">La persona </w:t>
      </w:r>
      <w:r w:rsidR="003F0E3E" w:rsidRPr="003F0E3E">
        <w:rPr>
          <w:b/>
          <w:bCs/>
          <w:sz w:val="22"/>
          <w:szCs w:val="22"/>
          <w:lang w:val="es-MX"/>
        </w:rPr>
        <w:t>sí</w:t>
      </w:r>
      <w:r w:rsidR="003F0E3E" w:rsidRPr="003F0E3E">
        <w:rPr>
          <w:sz w:val="22"/>
          <w:szCs w:val="22"/>
          <w:lang w:val="es-MX"/>
        </w:rPr>
        <w:t xml:space="preserve"> resultó en </w:t>
      </w:r>
      <w:r w:rsidR="003F0E3E" w:rsidRPr="003F0E3E">
        <w:rPr>
          <w:b/>
          <w:bCs/>
          <w:sz w:val="22"/>
          <w:szCs w:val="22"/>
          <w:lang w:val="es-MX"/>
        </w:rPr>
        <w:t>riesgo</w:t>
      </w:r>
    </w:p>
    <w:p w14:paraId="2E54C257" w14:textId="03B9FE20" w:rsidR="00D72038" w:rsidRPr="003F0E3E" w:rsidRDefault="00D72038" w:rsidP="00D72038">
      <w:pPr>
        <w:tabs>
          <w:tab w:val="left" w:pos="720"/>
          <w:tab w:val="left" w:pos="1440"/>
          <w:tab w:val="left" w:pos="2160"/>
          <w:tab w:val="left" w:pos="3600"/>
        </w:tabs>
        <w:spacing w:line="360" w:lineRule="auto"/>
        <w:rPr>
          <w:sz w:val="22"/>
          <w:szCs w:val="22"/>
          <w:lang w:val="es-MX"/>
        </w:rPr>
      </w:pPr>
      <w:r w:rsidRPr="003F0E3E">
        <w:rPr>
          <w:sz w:val="22"/>
          <w:szCs w:val="22"/>
          <w:lang w:val="es-MX"/>
        </w:rPr>
        <w:tab/>
      </w:r>
      <w:bookmarkStart w:id="8" w:name="Check27"/>
      <w:r w:rsidRPr="003F0E3E">
        <w:rPr>
          <w:sz w:val="22"/>
          <w:szCs w:val="22"/>
          <w:lang w:val="es-MX"/>
        </w:rPr>
        <w:tab/>
      </w:r>
      <w:r w:rsidRPr="003F0E3E">
        <w:rPr>
          <w:sz w:val="22"/>
          <w:szCs w:val="22"/>
          <w:lang w:val="es-MX"/>
        </w:rPr>
        <w:tab/>
      </w:r>
      <w:r w:rsidRPr="003F0E3E">
        <w:rPr>
          <w:sz w:val="22"/>
          <w:szCs w:val="22"/>
        </w:rPr>
        <w:fldChar w:fldCharType="begin">
          <w:ffData>
            <w:name w:val="Check27"/>
            <w:enabled/>
            <w:calcOnExit w:val="0"/>
            <w:checkBox>
              <w:sizeAuto/>
              <w:default w:val="0"/>
            </w:checkBox>
          </w:ffData>
        </w:fldChar>
      </w:r>
      <w:r w:rsidRPr="003F0E3E">
        <w:rPr>
          <w:sz w:val="22"/>
          <w:szCs w:val="22"/>
          <w:lang w:val="es-MX"/>
        </w:rPr>
        <w:instrText xml:space="preserve"> FORMCHECKBOX </w:instrText>
      </w:r>
      <w:r w:rsidRPr="003F0E3E">
        <w:rPr>
          <w:sz w:val="22"/>
          <w:szCs w:val="22"/>
        </w:rPr>
      </w:r>
      <w:r w:rsidRPr="003F0E3E">
        <w:rPr>
          <w:sz w:val="22"/>
          <w:szCs w:val="22"/>
        </w:rPr>
        <w:fldChar w:fldCharType="separate"/>
      </w:r>
      <w:r w:rsidRPr="003F0E3E">
        <w:rPr>
          <w:sz w:val="22"/>
          <w:szCs w:val="22"/>
        </w:rPr>
        <w:fldChar w:fldCharType="end"/>
      </w:r>
      <w:bookmarkEnd w:id="8"/>
      <w:r w:rsidRPr="003F0E3E">
        <w:rPr>
          <w:sz w:val="22"/>
          <w:szCs w:val="22"/>
          <w:lang w:val="es-MX"/>
        </w:rPr>
        <w:t xml:space="preserve"> </w:t>
      </w:r>
      <w:r w:rsidR="003F0E3E" w:rsidRPr="003F0E3E">
        <w:rPr>
          <w:sz w:val="22"/>
          <w:szCs w:val="22"/>
          <w:lang w:val="es-MX"/>
        </w:rPr>
        <w:t xml:space="preserve">La persona </w:t>
      </w:r>
      <w:r w:rsidR="003F0E3E" w:rsidRPr="003F0E3E">
        <w:rPr>
          <w:b/>
          <w:bCs/>
          <w:sz w:val="22"/>
          <w:szCs w:val="22"/>
          <w:lang w:val="es-MX"/>
        </w:rPr>
        <w:t>no</w:t>
      </w:r>
      <w:r w:rsidR="003F0E3E" w:rsidRPr="003F0E3E">
        <w:rPr>
          <w:sz w:val="22"/>
          <w:szCs w:val="22"/>
          <w:lang w:val="es-MX"/>
        </w:rPr>
        <w:t xml:space="preserve"> resultó en </w:t>
      </w:r>
      <w:r w:rsidR="003F0E3E" w:rsidRPr="003F0E3E">
        <w:rPr>
          <w:b/>
          <w:bCs/>
          <w:sz w:val="22"/>
          <w:szCs w:val="22"/>
          <w:lang w:val="es-MX"/>
        </w:rPr>
        <w:t>riesgo</w:t>
      </w:r>
      <w:r w:rsidRPr="003F0E3E">
        <w:rPr>
          <w:sz w:val="22"/>
          <w:szCs w:val="22"/>
          <w:lang w:val="es-MX"/>
        </w:rPr>
        <w:tab/>
      </w:r>
    </w:p>
    <w:p w14:paraId="2B6A2AD4" w14:textId="286504FA" w:rsidR="00D72038" w:rsidRPr="00E00518" w:rsidRDefault="00D72038" w:rsidP="00D72038">
      <w:pPr>
        <w:tabs>
          <w:tab w:val="left" w:pos="720"/>
          <w:tab w:val="left" w:pos="1440"/>
        </w:tabs>
        <w:spacing w:line="360" w:lineRule="auto"/>
        <w:rPr>
          <w:iCs/>
          <w:sz w:val="16"/>
          <w:szCs w:val="16"/>
          <w:lang w:val="es-MX"/>
        </w:rPr>
      </w:pPr>
      <w:r w:rsidRPr="003F0E3E">
        <w:rPr>
          <w:b/>
          <w:bCs/>
          <w:iCs/>
          <w:sz w:val="22"/>
          <w:szCs w:val="22"/>
          <w:lang w:val="es-MX"/>
        </w:rPr>
        <w:tab/>
      </w:r>
      <w:r w:rsidRPr="003F0E3E">
        <w:rPr>
          <w:b/>
          <w:bCs/>
          <w:iCs/>
          <w:sz w:val="22"/>
          <w:szCs w:val="22"/>
          <w:lang w:val="es-MX"/>
        </w:rPr>
        <w:tab/>
      </w:r>
      <w:r w:rsidRPr="00083857">
        <w:rPr>
          <w:b/>
          <w:bCs/>
          <w:iCs/>
          <w:sz w:val="22"/>
          <w:szCs w:val="22"/>
          <w:lang w:val="es-MX"/>
        </w:rPr>
        <w:t>1b.</w:t>
      </w:r>
      <w:r w:rsidRPr="00083857">
        <w:rPr>
          <w:b/>
          <w:bCs/>
          <w:i/>
          <w:sz w:val="22"/>
          <w:szCs w:val="22"/>
          <w:lang w:val="es-MX"/>
        </w:rPr>
        <w:t xml:space="preserve"> </w:t>
      </w:r>
      <w:r w:rsidR="00083857" w:rsidRPr="00083857">
        <w:rPr>
          <w:b/>
          <w:bCs/>
          <w:iCs/>
          <w:sz w:val="22"/>
          <w:szCs w:val="22"/>
          <w:lang w:val="es-MX"/>
        </w:rPr>
        <w:t>¿Qué herramienta utilizó?</w:t>
      </w:r>
      <w:r w:rsidRPr="00083857">
        <w:rPr>
          <w:sz w:val="22"/>
          <w:szCs w:val="22"/>
        </w:rPr>
        <w:fldChar w:fldCharType="begin">
          <w:ffData>
            <w:name w:val="Check26"/>
            <w:enabled/>
            <w:calcOnExit w:val="0"/>
            <w:checkBox>
              <w:sizeAuto/>
              <w:default w:val="0"/>
              <w:checked w:val="0"/>
            </w:checkBox>
          </w:ffData>
        </w:fldChar>
      </w:r>
      <w:r w:rsidRPr="00083857">
        <w:rPr>
          <w:sz w:val="22"/>
          <w:szCs w:val="22"/>
          <w:lang w:val="es-MX"/>
        </w:rPr>
        <w:instrText xml:space="preserve"> FORMCHECKBOX </w:instrText>
      </w:r>
      <w:r w:rsidRPr="00083857">
        <w:rPr>
          <w:sz w:val="22"/>
          <w:szCs w:val="22"/>
        </w:rPr>
      </w:r>
      <w:r w:rsidRPr="00083857">
        <w:rPr>
          <w:sz w:val="22"/>
          <w:szCs w:val="22"/>
        </w:rPr>
        <w:fldChar w:fldCharType="separate"/>
      </w:r>
      <w:r w:rsidRPr="00083857">
        <w:rPr>
          <w:sz w:val="22"/>
          <w:szCs w:val="22"/>
        </w:rPr>
        <w:fldChar w:fldCharType="end"/>
      </w:r>
      <w:r w:rsidRPr="00083857">
        <w:rPr>
          <w:sz w:val="22"/>
          <w:szCs w:val="22"/>
          <w:lang w:val="es-MX"/>
        </w:rPr>
        <w:t xml:space="preserve"> </w:t>
      </w:r>
      <w:r w:rsidRPr="00083857">
        <w:rPr>
          <w:iCs/>
          <w:sz w:val="22"/>
          <w:szCs w:val="22"/>
          <w:lang w:val="es-MX"/>
        </w:rPr>
        <w:t xml:space="preserve">WAST  </w:t>
      </w:r>
      <w:r w:rsidRPr="00083857">
        <w:rPr>
          <w:sz w:val="22"/>
          <w:szCs w:val="22"/>
        </w:rPr>
        <w:fldChar w:fldCharType="begin">
          <w:ffData>
            <w:name w:val="Check26"/>
            <w:enabled/>
            <w:calcOnExit w:val="0"/>
            <w:checkBox>
              <w:sizeAuto/>
              <w:default w:val="0"/>
              <w:checked w:val="0"/>
            </w:checkBox>
          </w:ffData>
        </w:fldChar>
      </w:r>
      <w:r w:rsidRPr="00083857">
        <w:rPr>
          <w:sz w:val="22"/>
          <w:szCs w:val="22"/>
          <w:lang w:val="es-MX"/>
        </w:rPr>
        <w:instrText xml:space="preserve"> FORMCHECKBOX </w:instrText>
      </w:r>
      <w:r w:rsidRPr="00083857">
        <w:rPr>
          <w:sz w:val="22"/>
          <w:szCs w:val="22"/>
        </w:rPr>
      </w:r>
      <w:r w:rsidRPr="00083857">
        <w:rPr>
          <w:sz w:val="22"/>
          <w:szCs w:val="22"/>
        </w:rPr>
        <w:fldChar w:fldCharType="separate"/>
      </w:r>
      <w:r w:rsidRPr="00083857">
        <w:rPr>
          <w:sz w:val="22"/>
          <w:szCs w:val="22"/>
        </w:rPr>
        <w:fldChar w:fldCharType="end"/>
      </w:r>
      <w:r w:rsidRPr="00083857">
        <w:rPr>
          <w:iCs/>
          <w:sz w:val="22"/>
          <w:szCs w:val="22"/>
          <w:lang w:val="es-MX"/>
        </w:rPr>
        <w:t xml:space="preserve"> OAS  </w:t>
      </w:r>
      <w:r w:rsidRPr="00083857">
        <w:rPr>
          <w:sz w:val="22"/>
          <w:szCs w:val="22"/>
        </w:rPr>
        <w:fldChar w:fldCharType="begin">
          <w:ffData>
            <w:name w:val="Check26"/>
            <w:enabled/>
            <w:calcOnExit w:val="0"/>
            <w:checkBox>
              <w:sizeAuto/>
              <w:default w:val="0"/>
              <w:checked w:val="0"/>
            </w:checkBox>
          </w:ffData>
        </w:fldChar>
      </w:r>
      <w:r w:rsidRPr="00083857">
        <w:rPr>
          <w:sz w:val="22"/>
          <w:szCs w:val="22"/>
          <w:lang w:val="es-MX"/>
        </w:rPr>
        <w:instrText xml:space="preserve"> FORMCHECKBOX </w:instrText>
      </w:r>
      <w:r w:rsidRPr="00083857">
        <w:rPr>
          <w:sz w:val="22"/>
          <w:szCs w:val="22"/>
        </w:rPr>
      </w:r>
      <w:r w:rsidRPr="00083857">
        <w:rPr>
          <w:sz w:val="22"/>
          <w:szCs w:val="22"/>
        </w:rPr>
        <w:fldChar w:fldCharType="separate"/>
      </w:r>
      <w:r w:rsidRPr="00083857">
        <w:rPr>
          <w:sz w:val="22"/>
          <w:szCs w:val="22"/>
        </w:rPr>
        <w:fldChar w:fldCharType="end"/>
      </w:r>
      <w:r w:rsidRPr="00083857">
        <w:rPr>
          <w:sz w:val="22"/>
          <w:szCs w:val="22"/>
          <w:lang w:val="es-MX"/>
        </w:rPr>
        <w:t xml:space="preserve"> </w:t>
      </w:r>
      <w:r w:rsidRPr="00083857">
        <w:rPr>
          <w:iCs/>
          <w:sz w:val="22"/>
          <w:szCs w:val="22"/>
          <w:lang w:val="es-MX"/>
        </w:rPr>
        <w:t>HITS</w:t>
      </w:r>
      <w:r w:rsidR="00032171" w:rsidRPr="00083857">
        <w:rPr>
          <w:iCs/>
          <w:sz w:val="22"/>
          <w:szCs w:val="22"/>
          <w:lang w:val="es-MX"/>
        </w:rPr>
        <w:t xml:space="preserve"> </w:t>
      </w:r>
      <w:r w:rsidR="00032171" w:rsidRPr="00083857">
        <w:rPr>
          <w:sz w:val="22"/>
          <w:szCs w:val="22"/>
        </w:rPr>
        <w:fldChar w:fldCharType="begin">
          <w:ffData>
            <w:name w:val="Check26"/>
            <w:enabled/>
            <w:calcOnExit w:val="0"/>
            <w:checkBox>
              <w:sizeAuto/>
              <w:default w:val="0"/>
              <w:checked w:val="0"/>
            </w:checkBox>
          </w:ffData>
        </w:fldChar>
      </w:r>
      <w:r w:rsidR="00032171" w:rsidRPr="00083857">
        <w:rPr>
          <w:sz w:val="22"/>
          <w:szCs w:val="22"/>
          <w:lang w:val="es-MX"/>
        </w:rPr>
        <w:instrText xml:space="preserve"> FORMCHECKBOX </w:instrText>
      </w:r>
      <w:r w:rsidR="00032171" w:rsidRPr="00083857">
        <w:rPr>
          <w:sz w:val="22"/>
          <w:szCs w:val="22"/>
        </w:rPr>
      </w:r>
      <w:r w:rsidR="00032171" w:rsidRPr="00083857">
        <w:rPr>
          <w:sz w:val="22"/>
          <w:szCs w:val="22"/>
        </w:rPr>
        <w:fldChar w:fldCharType="separate"/>
      </w:r>
      <w:r w:rsidR="00032171" w:rsidRPr="00083857">
        <w:rPr>
          <w:sz w:val="22"/>
          <w:szCs w:val="22"/>
        </w:rPr>
        <w:fldChar w:fldCharType="end"/>
      </w:r>
      <w:r w:rsidR="00032171" w:rsidRPr="00083857">
        <w:rPr>
          <w:sz w:val="22"/>
          <w:szCs w:val="22"/>
          <w:lang w:val="es-MX"/>
        </w:rPr>
        <w:t xml:space="preserve"> </w:t>
      </w:r>
      <w:r w:rsidR="00032171" w:rsidRPr="00083857">
        <w:rPr>
          <w:iCs/>
          <w:sz w:val="22"/>
          <w:szCs w:val="22"/>
          <w:lang w:val="es-MX"/>
        </w:rPr>
        <w:t>RAT</w:t>
      </w:r>
    </w:p>
    <w:p w14:paraId="4A17A2B2" w14:textId="27CD1918" w:rsidR="0084118B" w:rsidRDefault="00775722" w:rsidP="00D72038">
      <w:pPr>
        <w:tabs>
          <w:tab w:val="left" w:pos="720"/>
          <w:tab w:val="left" w:pos="1440"/>
          <w:tab w:val="left" w:pos="2160"/>
          <w:tab w:val="left" w:pos="2880"/>
          <w:tab w:val="left" w:pos="3600"/>
        </w:tabs>
        <w:ind w:left="990" w:hanging="990"/>
        <w:rPr>
          <w:i/>
          <w:sz w:val="22"/>
          <w:szCs w:val="22"/>
          <w:lang w:val="es-US"/>
        </w:rPr>
      </w:pPr>
      <w:r>
        <w:rPr>
          <w:rFonts w:eastAsia="Arial"/>
          <w:sz w:val="22"/>
          <w:szCs w:val="22"/>
          <w:lang w:val="es-ES_tradnl"/>
        </w:rPr>
        <w:tab/>
      </w:r>
      <w:bookmarkEnd w:id="6"/>
      <w:r>
        <w:rPr>
          <w:sz w:val="22"/>
          <w:szCs w:val="22"/>
        </w:rPr>
        <w:fldChar w:fldCharType="begin">
          <w:ffData>
            <w:name w:val="Check17"/>
            <w:enabled/>
            <w:calcOnExit w:val="0"/>
            <w:checkBox>
              <w:sizeAuto/>
              <w:default w:val="0"/>
            </w:checkBox>
          </w:ffData>
        </w:fldChar>
      </w:r>
      <w:r>
        <w:rPr>
          <w:sz w:val="22"/>
          <w:szCs w:val="22"/>
          <w:lang w:val="es-US"/>
        </w:rPr>
        <w:instrText xml:space="preserve"> FORMCHECKBOX </w:instrText>
      </w:r>
      <w:r>
        <w:rPr>
          <w:sz w:val="22"/>
          <w:szCs w:val="22"/>
        </w:rPr>
      </w:r>
      <w:r>
        <w:rPr>
          <w:sz w:val="22"/>
          <w:szCs w:val="22"/>
        </w:rPr>
        <w:fldChar w:fldCharType="separate"/>
      </w:r>
      <w:r>
        <w:rPr>
          <w:sz w:val="22"/>
          <w:szCs w:val="22"/>
        </w:rPr>
        <w:fldChar w:fldCharType="end"/>
      </w:r>
      <w:r>
        <w:rPr>
          <w:rFonts w:eastAsia="Arial"/>
          <w:sz w:val="22"/>
          <w:szCs w:val="22"/>
          <w:lang w:val="es-ES_tradnl"/>
        </w:rPr>
        <w:t xml:space="preserve"> </w:t>
      </w:r>
      <w:r>
        <w:rPr>
          <w:rFonts w:eastAsia="Arial"/>
          <w:sz w:val="22"/>
          <w:szCs w:val="22"/>
          <w:u w:val="single"/>
          <w:lang w:val="es-ES_tradnl"/>
        </w:rPr>
        <w:t>No, no se completó</w:t>
      </w:r>
      <w:r>
        <w:rPr>
          <w:rFonts w:eastAsia="Arial"/>
          <w:sz w:val="22"/>
          <w:szCs w:val="22"/>
          <w:lang w:val="es-ES_tradnl"/>
        </w:rPr>
        <w:t xml:space="preserve"> →</w:t>
      </w:r>
      <w:bookmarkStart w:id="9" w:name="_Hlk42712620"/>
      <w:r>
        <w:rPr>
          <w:rFonts w:eastAsia="Arial"/>
          <w:i/>
          <w:iCs/>
          <w:sz w:val="22"/>
          <w:szCs w:val="22"/>
          <w:lang w:val="es-ES_tradnl"/>
        </w:rPr>
        <w:t xml:space="preserve"> </w:t>
      </w:r>
      <w:bookmarkStart w:id="10" w:name="_Hlk42713940"/>
      <w:r>
        <w:rPr>
          <w:rFonts w:eastAsia="Arial"/>
          <w:i/>
          <w:iCs/>
          <w:sz w:val="22"/>
          <w:szCs w:val="22"/>
          <w:lang w:val="es-ES_tradnl"/>
        </w:rPr>
        <w:t>Complete la detección sistemática de IPV en una próxima visita, antes de que el cliente alcance los 6 meses después de la inscripción. Luego, complete otro formulario M3</w:t>
      </w:r>
      <w:bookmarkEnd w:id="10"/>
      <w:r>
        <w:rPr>
          <w:rFonts w:eastAsia="Arial"/>
          <w:i/>
          <w:iCs/>
          <w:sz w:val="22"/>
          <w:szCs w:val="22"/>
          <w:lang w:val="es-ES_tradnl"/>
        </w:rPr>
        <w:t xml:space="preserve"> y actualícelo en THEO.</w:t>
      </w:r>
    </w:p>
    <w:p w14:paraId="54D8F87D" w14:textId="77777777" w:rsidR="00D72038" w:rsidRPr="00D72038" w:rsidRDefault="00D72038" w:rsidP="00D72038">
      <w:pPr>
        <w:tabs>
          <w:tab w:val="left" w:pos="720"/>
          <w:tab w:val="left" w:pos="1440"/>
          <w:tab w:val="left" w:pos="2160"/>
          <w:tab w:val="left" w:pos="2880"/>
          <w:tab w:val="left" w:pos="3600"/>
        </w:tabs>
        <w:ind w:left="990" w:hanging="990"/>
        <w:rPr>
          <w:i/>
          <w:sz w:val="22"/>
          <w:szCs w:val="22"/>
          <w:lang w:val="es-US"/>
        </w:rPr>
      </w:pPr>
    </w:p>
    <w:bookmarkEnd w:id="9"/>
    <w:p w14:paraId="07C974AA" w14:textId="21B2D792" w:rsidR="0084118B" w:rsidRDefault="00775722">
      <w:pPr>
        <w:rPr>
          <w:sz w:val="24"/>
          <w:szCs w:val="24"/>
          <w:u w:val="single"/>
          <w:lang w:val="es-US"/>
        </w:rPr>
      </w:pPr>
      <w:r>
        <w:rPr>
          <w:rFonts w:eastAsia="Arial"/>
          <w:sz w:val="24"/>
          <w:szCs w:val="24"/>
          <w:u w:val="single"/>
          <w:lang w:val="es-ES_tradnl"/>
        </w:rPr>
        <w:t>Par</w:t>
      </w:r>
      <w:r>
        <w:rPr>
          <w:rFonts w:eastAsia="Arial"/>
          <w:sz w:val="22"/>
          <w:szCs w:val="22"/>
          <w:u w:val="single"/>
          <w:lang w:val="es-ES_tradnl"/>
        </w:rPr>
        <w:t>te </w:t>
      </w:r>
      <w:r>
        <w:rPr>
          <w:rFonts w:eastAsia="Arial"/>
          <w:sz w:val="24"/>
          <w:szCs w:val="24"/>
          <w:u w:val="single"/>
          <w:lang w:val="es-ES_tradnl"/>
        </w:rPr>
        <w:t xml:space="preserve">B: </w:t>
      </w:r>
      <w:r w:rsidR="00021E6B">
        <w:rPr>
          <w:rFonts w:eastAsia="Arial"/>
          <w:sz w:val="24"/>
          <w:szCs w:val="24"/>
          <w:u w:val="single"/>
          <w:lang w:val="es-ES_tradnl"/>
        </w:rPr>
        <w:t>referencia</w:t>
      </w:r>
      <w:r>
        <w:rPr>
          <w:rFonts w:eastAsia="Arial"/>
          <w:sz w:val="24"/>
          <w:szCs w:val="24"/>
          <w:u w:val="single"/>
          <w:lang w:val="es-ES_tradnl"/>
        </w:rPr>
        <w:t xml:space="preserve"> por IPV </w:t>
      </w:r>
    </w:p>
    <w:p w14:paraId="568D43BF" w14:textId="6504BBCD" w:rsidR="0084118B" w:rsidRDefault="001564C0" w:rsidP="00885D8A">
      <w:pPr>
        <w:tabs>
          <w:tab w:val="left" w:pos="720"/>
          <w:tab w:val="left" w:pos="1440"/>
          <w:tab w:val="left" w:pos="2160"/>
          <w:tab w:val="left" w:pos="2880"/>
          <w:tab w:val="left" w:pos="3600"/>
        </w:tabs>
        <w:rPr>
          <w:bCs/>
          <w:i/>
          <w:iCs/>
          <w:sz w:val="22"/>
          <w:szCs w:val="22"/>
          <w:lang w:val="es-US"/>
        </w:rPr>
      </w:pPr>
      <w:r>
        <w:rPr>
          <w:bCs/>
          <w:i/>
          <w:iCs/>
          <w:noProof/>
          <w:sz w:val="18"/>
          <w:szCs w:val="18"/>
        </w:rPr>
        <mc:AlternateContent>
          <mc:Choice Requires="wps">
            <w:drawing>
              <wp:anchor distT="45720" distB="45720" distL="114300" distR="114300" simplePos="0" relativeHeight="251671552" behindDoc="1" locked="0" layoutInCell="1" allowOverlap="1" wp14:anchorId="4C734D0B" wp14:editId="4115E0E8">
                <wp:simplePos x="0" y="0"/>
                <wp:positionH relativeFrom="column">
                  <wp:posOffset>-20472</wp:posOffset>
                </wp:positionH>
                <wp:positionV relativeFrom="paragraph">
                  <wp:posOffset>17515</wp:posOffset>
                </wp:positionV>
                <wp:extent cx="6963410" cy="1412543"/>
                <wp:effectExtent l="0" t="0" r="27940" b="165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3410" cy="1412543"/>
                        </a:xfrm>
                        <a:prstGeom prst="rect">
                          <a:avLst/>
                        </a:prstGeom>
                        <a:solidFill>
                          <a:schemeClr val="bg2"/>
                        </a:solidFill>
                        <a:ln w="9525">
                          <a:solidFill>
                            <a:srgbClr val="000000"/>
                          </a:solidFill>
                          <a:miter lim="800000"/>
                          <a:headEnd/>
                          <a:tailEnd/>
                        </a:ln>
                      </wps:spPr>
                      <wps:txbx>
                        <w:txbxContent>
                          <w:p w14:paraId="355D9425" w14:textId="77777777" w:rsidR="009A0191" w:rsidRPr="004B2835" w:rsidRDefault="009A0191" w:rsidP="009A0191">
                            <w:pPr>
                              <w:tabs>
                                <w:tab w:val="left" w:pos="720"/>
                                <w:tab w:val="left" w:pos="1440"/>
                                <w:tab w:val="left" w:pos="2160"/>
                                <w:tab w:val="left" w:pos="2880"/>
                                <w:tab w:val="left" w:pos="3600"/>
                              </w:tabs>
                              <w:rPr>
                                <w:bCs/>
                                <w:i/>
                                <w:iCs/>
                                <w:lang w:val="es-MX"/>
                              </w:rPr>
                            </w:pPr>
                            <w:r w:rsidRPr="009A0191">
                              <w:rPr>
                                <w:bCs/>
                                <w:i/>
                                <w:iCs/>
                                <w:lang w:val="es-MX"/>
                              </w:rPr>
                              <w:t>Para personas clientas que resultan con riesgo de violencia de pareja (IPV): Proporcione información de referencia sobre IPV por lo menos una vez, de preferencia antes de que la persona cuidadora cumpla seis meses de inscripción.</w:t>
                            </w:r>
                          </w:p>
                          <w:p w14:paraId="68E03A07" w14:textId="77777777" w:rsidR="004B2835" w:rsidRPr="009A0191" w:rsidRDefault="004B2835" w:rsidP="009A0191">
                            <w:pPr>
                              <w:tabs>
                                <w:tab w:val="left" w:pos="720"/>
                                <w:tab w:val="left" w:pos="1440"/>
                                <w:tab w:val="left" w:pos="2160"/>
                                <w:tab w:val="left" w:pos="2880"/>
                                <w:tab w:val="left" w:pos="3600"/>
                              </w:tabs>
                              <w:rPr>
                                <w:bCs/>
                                <w:i/>
                                <w:iCs/>
                                <w:lang w:val="es-MX"/>
                              </w:rPr>
                            </w:pPr>
                          </w:p>
                          <w:p w14:paraId="5DD3105E" w14:textId="2D6F823E" w:rsidR="0084118B" w:rsidRPr="004B2835" w:rsidRDefault="009A0191">
                            <w:pPr>
                              <w:tabs>
                                <w:tab w:val="left" w:pos="720"/>
                                <w:tab w:val="left" w:pos="1440"/>
                                <w:tab w:val="left" w:pos="2160"/>
                                <w:tab w:val="left" w:pos="2880"/>
                                <w:tab w:val="left" w:pos="3600"/>
                              </w:tabs>
                              <w:rPr>
                                <w:bCs/>
                                <w:i/>
                                <w:iCs/>
                                <w:lang w:val="es-MX"/>
                              </w:rPr>
                            </w:pPr>
                            <w:r w:rsidRPr="009A0191">
                              <w:rPr>
                                <w:bCs/>
                                <w:i/>
                                <w:iCs/>
                                <w:lang w:val="es-MX"/>
                              </w:rPr>
                              <w:t>Para personas clientas que no resultan con riesgo de violencia de pareja (IPV): Proporcione información de referencia sobre IPV por lo menos una vez, de preferencia antes de que la persona cuidadora cumpla seis meses de inscripción. La política de referencia universal de MIECHV de Oregón exige que todas las personas clientas reciban información sobre servicios de IPV. El enfoque está en la entrega de la información, no en si la persona recibió servicios, ya que puede no estar lista o no poder acceder a un servicio de referencia de forma segura, o puede no poder responder con precisión a las preguntas del tamizaje.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34D0B" id="_x0000_s1027" type="#_x0000_t202" style="position:absolute;margin-left:-1.6pt;margin-top:1.4pt;width:548.3pt;height:111.2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U6GAIAACYEAAAOAAAAZHJzL2Uyb0RvYy54bWysU9tu2zAMfR+wfxD0vjh2nawx4hRdug4D&#10;ugvQ7QNkWbaFyaImKbG7ry8lu2m67WmYHwTRpA7Jw8Pt1dgrchTWSdAlTRdLSoTmUEvdlvT7t9s3&#10;l5Q4z3TNFGhR0gfh6NXu9avtYAqRQQeqFpYgiHbFYEraeW+KJHG8Ez1zCzBCo7MB2zOPpm2T2rIB&#10;0XuVZMvlOhnA1sYCF87h35vJSXcRv2kE91+axglPVEmxNh9PG88qnMluy4rWMtNJPpfB/qGKnkmN&#10;SU9QN8wzcrDyD6hecgsOGr/g0CfQNJKL2AN2ky5/6+a+Y0bEXpAcZ040uf8Hyz8f781XS/z4DkYc&#10;YGzCmTvgPxzRsO+YbsW1tTB0gtWYOA2UJYNxxfw0UO0KF0Cq4RPUOGR28BCBxsb2gRXskyA6DuDh&#10;RLoYPeH4c71ZX+Qpujj60jzNVvlFzMGKp+fGOv9BQE/CpaQWpxrh2fHO+VAOK55CQjYHSta3Uqlo&#10;BCWJvbLkyFADVZvN4C+ilCZDSTerbDUR8ALBttXp/TJ+f4PopUclK9mX9PIUxIpA23tdR515JtV0&#10;x4qVnnkM1E0k+rEaiaxnkgOtFdQPSKyFSbi4aHjpwP6iZEDRltT9PDArKFEfNQ5nk+Z5UHk08tXb&#10;DA177qnOPUxzhCqpp2S67n3cjECbhmscYiMjvc+VzCWjGCPr8+IEtZ/bMep5vXePAAAA//8DAFBL&#10;AwQUAAYACAAAACEAuT5x6N4AAAAJAQAADwAAAGRycy9kb3ducmV2LnhtbEyPwU7DMBBE70j8g7VI&#10;3FobJ7QQ4lQVlCMHClJ7dGKTRLXXUey26d+zPcFxZ0azb8rV5B072TH2ARU8zAUwi00wPbYKvr/e&#10;Z0/AYtJotAtoFVxshFV1e1PqwoQzftrTNrWMSjAWWkGX0lBwHpvOeh3nYbBI3k8YvU50ji03oz5T&#10;uXdcCrHgXvdIHzo92NfONoft0SvYHMRuefnIdovc8Ww9iv3mrc6Vur+b1i/Akp3SXxiu+IQOFTHV&#10;4YgmMqdglklKKpA04GqL5ywHVpMgHyXwquT/F1S/AAAA//8DAFBLAQItABQABgAIAAAAIQC2gziS&#10;/gAAAOEBAAATAAAAAAAAAAAAAAAAAAAAAABbQ29udGVudF9UeXBlc10ueG1sUEsBAi0AFAAGAAgA&#10;AAAhADj9If/WAAAAlAEAAAsAAAAAAAAAAAAAAAAALwEAAF9yZWxzLy5yZWxzUEsBAi0AFAAGAAgA&#10;AAAhAN3+tToYAgAAJgQAAA4AAAAAAAAAAAAAAAAALgIAAGRycy9lMm9Eb2MueG1sUEsBAi0AFAAG&#10;AAgAAAAhALk+cejeAAAACQEAAA8AAAAAAAAAAAAAAAAAcgQAAGRycy9kb3ducmV2LnhtbFBLBQYA&#10;AAAABAAEAPMAAAB9BQAAAAA=&#10;" fillcolor="#e7e6e6 [3214]">
                <v:textbox>
                  <w:txbxContent>
                    <w:p w14:paraId="355D9425" w14:textId="77777777" w:rsidR="009A0191" w:rsidRPr="004B2835" w:rsidRDefault="009A0191" w:rsidP="009A0191">
                      <w:pPr>
                        <w:tabs>
                          <w:tab w:val="left" w:pos="720"/>
                          <w:tab w:val="left" w:pos="1440"/>
                          <w:tab w:val="left" w:pos="2160"/>
                          <w:tab w:val="left" w:pos="2880"/>
                          <w:tab w:val="left" w:pos="3600"/>
                        </w:tabs>
                        <w:rPr>
                          <w:bCs/>
                          <w:i/>
                          <w:iCs/>
                          <w:lang w:val="es-MX"/>
                        </w:rPr>
                      </w:pPr>
                      <w:r w:rsidRPr="009A0191">
                        <w:rPr>
                          <w:bCs/>
                          <w:i/>
                          <w:iCs/>
                          <w:lang w:val="es-MX"/>
                        </w:rPr>
                        <w:t>Para personas clientas que resultan con riesgo de violencia de pareja (IPV): Proporcione información de referencia sobre IPV por lo menos una vez, de preferencia antes de que la persona cuidadora cumpla seis meses de inscripción.</w:t>
                      </w:r>
                    </w:p>
                    <w:p w14:paraId="68E03A07" w14:textId="77777777" w:rsidR="004B2835" w:rsidRPr="009A0191" w:rsidRDefault="004B2835" w:rsidP="009A0191">
                      <w:pPr>
                        <w:tabs>
                          <w:tab w:val="left" w:pos="720"/>
                          <w:tab w:val="left" w:pos="1440"/>
                          <w:tab w:val="left" w:pos="2160"/>
                          <w:tab w:val="left" w:pos="2880"/>
                          <w:tab w:val="left" w:pos="3600"/>
                        </w:tabs>
                        <w:rPr>
                          <w:bCs/>
                          <w:i/>
                          <w:iCs/>
                          <w:lang w:val="es-MX"/>
                        </w:rPr>
                      </w:pPr>
                    </w:p>
                    <w:p w14:paraId="5DD3105E" w14:textId="2D6F823E" w:rsidR="0084118B" w:rsidRPr="004B2835" w:rsidRDefault="009A0191">
                      <w:pPr>
                        <w:tabs>
                          <w:tab w:val="left" w:pos="720"/>
                          <w:tab w:val="left" w:pos="1440"/>
                          <w:tab w:val="left" w:pos="2160"/>
                          <w:tab w:val="left" w:pos="2880"/>
                          <w:tab w:val="left" w:pos="3600"/>
                        </w:tabs>
                        <w:rPr>
                          <w:bCs/>
                          <w:i/>
                          <w:iCs/>
                          <w:lang w:val="es-MX"/>
                        </w:rPr>
                      </w:pPr>
                      <w:r w:rsidRPr="009A0191">
                        <w:rPr>
                          <w:bCs/>
                          <w:i/>
                          <w:iCs/>
                          <w:lang w:val="es-MX"/>
                        </w:rPr>
                        <w:t>Para personas clientas que no resultan con riesgo de violencia de pareja (IPV): Proporcione información de referencia sobre IPV por lo menos una vez, de preferencia antes de que la persona cuidadora cumpla seis meses de inscripción. La política de referencia universal de MIECHV de Oregón exige que todas las personas clientas reciban información sobre servicios de IPV. El enfoque está en la entrega de la información, no en si la persona recibió servicios, ya que puede no estar lista o no poder acceder a un servicio de referencia de forma segura, o puede no poder responder con precisión a las preguntas del tamizaje.</w:t>
                      </w:r>
                    </w:p>
                  </w:txbxContent>
                </v:textbox>
              </v:shape>
            </w:pict>
          </mc:Fallback>
        </mc:AlternateContent>
      </w:r>
    </w:p>
    <w:p w14:paraId="20B6B1D2" w14:textId="77777777" w:rsidR="00D72038" w:rsidRDefault="00775722" w:rsidP="00D72038">
      <w:pPr>
        <w:tabs>
          <w:tab w:val="left" w:pos="3600"/>
        </w:tabs>
        <w:spacing w:line="360" w:lineRule="auto"/>
        <w:rPr>
          <w:b/>
          <w:sz w:val="22"/>
          <w:szCs w:val="22"/>
          <w:lang w:val="es-US"/>
        </w:rPr>
      </w:pPr>
      <w:r>
        <w:rPr>
          <w:bCs/>
          <w:i/>
          <w:iCs/>
          <w:sz w:val="22"/>
          <w:szCs w:val="22"/>
          <w:lang w:val="es-US"/>
        </w:rPr>
        <w:t xml:space="preserve"> </w:t>
      </w:r>
      <w:r>
        <w:rPr>
          <w:bCs/>
          <w:i/>
          <w:iCs/>
          <w:sz w:val="22"/>
          <w:szCs w:val="22"/>
          <w:lang w:val="es-US"/>
        </w:rPr>
        <w:tab/>
      </w:r>
    </w:p>
    <w:p w14:paraId="27A489A7" w14:textId="77777777" w:rsidR="00D72038" w:rsidRDefault="00D72038" w:rsidP="00D72038">
      <w:pPr>
        <w:tabs>
          <w:tab w:val="left" w:pos="3600"/>
        </w:tabs>
        <w:spacing w:line="360" w:lineRule="auto"/>
        <w:rPr>
          <w:b/>
          <w:sz w:val="22"/>
          <w:szCs w:val="22"/>
          <w:lang w:val="es-US"/>
        </w:rPr>
      </w:pPr>
    </w:p>
    <w:p w14:paraId="655AD636" w14:textId="77777777" w:rsidR="00D72038" w:rsidRDefault="00D72038" w:rsidP="00D72038">
      <w:pPr>
        <w:tabs>
          <w:tab w:val="left" w:pos="3600"/>
        </w:tabs>
        <w:spacing w:line="360" w:lineRule="auto"/>
        <w:rPr>
          <w:b/>
          <w:sz w:val="22"/>
          <w:szCs w:val="22"/>
          <w:lang w:val="es-US"/>
        </w:rPr>
      </w:pPr>
    </w:p>
    <w:p w14:paraId="5CE3E0C2" w14:textId="77777777" w:rsidR="00D72038" w:rsidRDefault="00D72038" w:rsidP="00D72038">
      <w:pPr>
        <w:tabs>
          <w:tab w:val="left" w:pos="3600"/>
        </w:tabs>
        <w:spacing w:line="360" w:lineRule="auto"/>
        <w:rPr>
          <w:b/>
          <w:sz w:val="22"/>
          <w:szCs w:val="22"/>
          <w:lang w:val="es-US"/>
        </w:rPr>
      </w:pPr>
    </w:p>
    <w:p w14:paraId="0189245B" w14:textId="77777777" w:rsidR="00D72038" w:rsidRDefault="00D72038" w:rsidP="00D72038">
      <w:pPr>
        <w:tabs>
          <w:tab w:val="left" w:pos="3600"/>
        </w:tabs>
        <w:spacing w:line="360" w:lineRule="auto"/>
        <w:rPr>
          <w:b/>
          <w:sz w:val="22"/>
          <w:szCs w:val="22"/>
          <w:lang w:val="es-US"/>
        </w:rPr>
      </w:pPr>
    </w:p>
    <w:p w14:paraId="2BAF6758" w14:textId="74877121" w:rsidR="00D72038" w:rsidRDefault="00D72038" w:rsidP="00D72038">
      <w:pPr>
        <w:tabs>
          <w:tab w:val="left" w:pos="3600"/>
        </w:tabs>
        <w:spacing w:line="360" w:lineRule="auto"/>
        <w:rPr>
          <w:b/>
          <w:sz w:val="22"/>
          <w:szCs w:val="22"/>
          <w:lang w:val="es-US"/>
        </w:rPr>
      </w:pPr>
      <w:r>
        <w:rPr>
          <w:bCs/>
          <w:i/>
          <w:iCs/>
          <w:noProof/>
        </w:rPr>
        <mc:AlternateContent>
          <mc:Choice Requires="wps">
            <w:drawing>
              <wp:anchor distT="45720" distB="45720" distL="114300" distR="114300" simplePos="0" relativeHeight="251673600" behindDoc="0" locked="0" layoutInCell="1" allowOverlap="1" wp14:anchorId="3A20C484" wp14:editId="27C311E0">
                <wp:simplePos x="0" y="0"/>
                <wp:positionH relativeFrom="margin">
                  <wp:posOffset>3670935</wp:posOffset>
                </wp:positionH>
                <wp:positionV relativeFrom="margin">
                  <wp:posOffset>7233285</wp:posOffset>
                </wp:positionV>
                <wp:extent cx="3251835" cy="1787525"/>
                <wp:effectExtent l="0" t="0" r="24765"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1787525"/>
                        </a:xfrm>
                        <a:prstGeom prst="rect">
                          <a:avLst/>
                        </a:prstGeom>
                        <a:solidFill>
                          <a:srgbClr val="E7E6E6"/>
                        </a:solidFill>
                        <a:ln w="9525">
                          <a:solidFill>
                            <a:srgbClr val="000000">
                              <a:alpha val="97000"/>
                            </a:srgbClr>
                          </a:solidFill>
                          <a:miter lim="800000"/>
                          <a:headEnd/>
                          <a:tailEnd/>
                        </a:ln>
                      </wps:spPr>
                      <wps:txbx>
                        <w:txbxContent>
                          <w:p w14:paraId="0D778E02" w14:textId="77777777" w:rsidR="00D72038" w:rsidRPr="001564C0" w:rsidRDefault="00D72038" w:rsidP="00D72038">
                            <w:pPr>
                              <w:tabs>
                                <w:tab w:val="left" w:pos="720"/>
                                <w:tab w:val="left" w:pos="1440"/>
                                <w:tab w:val="left" w:pos="2160"/>
                                <w:tab w:val="left" w:pos="2880"/>
                                <w:tab w:val="left" w:pos="3600"/>
                              </w:tabs>
                              <w:rPr>
                                <w:bCs/>
                                <w:sz w:val="19"/>
                                <w:szCs w:val="19"/>
                                <w:lang w:val="es-US"/>
                              </w:rPr>
                            </w:pPr>
                            <w:r w:rsidRPr="001564C0">
                              <w:rPr>
                                <w:rFonts w:eastAsia="Arial"/>
                                <w:bCs/>
                                <w:sz w:val="19"/>
                                <w:szCs w:val="19"/>
                                <w:lang w:val="es-ES_tradnl"/>
                              </w:rPr>
                              <w:t>*La información de referencia puede incluir la siguiente:</w:t>
                            </w:r>
                          </w:p>
                          <w:p w14:paraId="3E8FA497"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US"/>
                              </w:rPr>
                            </w:pPr>
                            <w:r w:rsidRPr="001564C0">
                              <w:rPr>
                                <w:rFonts w:eastAsia="Arial"/>
                                <w:bCs/>
                                <w:sz w:val="19"/>
                                <w:szCs w:val="19"/>
                                <w:lang w:val="es-ES_tradnl"/>
                              </w:rPr>
                              <w:t>Programa de defensa contra la violencia doméstica, refugio, o líneas directas</w:t>
                            </w:r>
                          </w:p>
                          <w:p w14:paraId="27AA01BC" w14:textId="251084BD"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MX"/>
                              </w:rPr>
                            </w:pPr>
                            <w:r w:rsidRPr="001564C0">
                              <w:rPr>
                                <w:rFonts w:eastAsia="Arial"/>
                                <w:bCs/>
                                <w:sz w:val="19"/>
                                <w:szCs w:val="19"/>
                                <w:lang w:val="es-MX"/>
                              </w:rPr>
                              <w:t>Tarjetas “</w:t>
                            </w:r>
                            <w:r w:rsidR="00B96377" w:rsidRPr="001564C0">
                              <w:rPr>
                                <w:rFonts w:eastAsia="Arial"/>
                                <w:bCs/>
                                <w:sz w:val="19"/>
                                <w:szCs w:val="19"/>
                                <w:lang w:val="es-MX"/>
                              </w:rPr>
                              <w:t>Padres Conectados, Hijos Conectados</w:t>
                            </w:r>
                            <w:r w:rsidRPr="001564C0">
                              <w:rPr>
                                <w:rFonts w:eastAsia="Arial"/>
                                <w:bCs/>
                                <w:sz w:val="19"/>
                                <w:szCs w:val="19"/>
                                <w:lang w:val="es-MX"/>
                              </w:rPr>
                              <w:t>”</w:t>
                            </w:r>
                          </w:p>
                          <w:p w14:paraId="40114AB6"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US"/>
                              </w:rPr>
                            </w:pPr>
                            <w:r w:rsidRPr="001564C0">
                              <w:rPr>
                                <w:rFonts w:eastAsia="Arial"/>
                                <w:bCs/>
                                <w:sz w:val="19"/>
                                <w:szCs w:val="19"/>
                                <w:lang w:val="es-ES_tradnl"/>
                              </w:rPr>
                              <w:t>Opciones de vivienda o servicios de refugio de emergencia</w:t>
                            </w:r>
                          </w:p>
                          <w:p w14:paraId="726BF18B"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rPr>
                            </w:pPr>
                            <w:r w:rsidRPr="001564C0">
                              <w:rPr>
                                <w:rFonts w:eastAsia="Arial"/>
                                <w:bCs/>
                                <w:sz w:val="19"/>
                                <w:szCs w:val="19"/>
                                <w:lang w:val="es-ES_tradnl"/>
                              </w:rPr>
                              <w:t>Defensa y asistencia jurídicas</w:t>
                            </w:r>
                          </w:p>
                          <w:p w14:paraId="321E6200"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rPr>
                            </w:pPr>
                            <w:r w:rsidRPr="001564C0">
                              <w:rPr>
                                <w:rFonts w:eastAsia="Arial"/>
                                <w:bCs/>
                                <w:sz w:val="19"/>
                                <w:szCs w:val="19"/>
                                <w:lang w:val="es-ES_tradnl"/>
                              </w:rPr>
                              <w:t>Ayuda en casos de crisis</w:t>
                            </w:r>
                          </w:p>
                          <w:p w14:paraId="52A26142"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rPr>
                            </w:pPr>
                            <w:r w:rsidRPr="001564C0">
                              <w:rPr>
                                <w:rFonts w:eastAsia="Arial"/>
                                <w:bCs/>
                                <w:sz w:val="19"/>
                                <w:szCs w:val="19"/>
                                <w:lang w:val="es-ES_tradnl"/>
                              </w:rPr>
                              <w:t>Grupos de apoyo</w:t>
                            </w:r>
                          </w:p>
                          <w:p w14:paraId="3A79F0DA"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US"/>
                              </w:rPr>
                            </w:pPr>
                            <w:r w:rsidRPr="001564C0">
                              <w:rPr>
                                <w:rFonts w:eastAsia="Arial"/>
                                <w:bCs/>
                                <w:sz w:val="19"/>
                                <w:szCs w:val="19"/>
                                <w:lang w:val="es-ES_tradnl"/>
                              </w:rPr>
                              <w:t>Servicios de asesoría para abordar necesidades relacionadas, como la depresión o el consumo de sustancias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20C484" id="_x0000_s1028" type="#_x0000_t202" style="position:absolute;margin-left:289.05pt;margin-top:569.55pt;width:256.05pt;height:140.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zeCJwIAAEgEAAAOAAAAZHJzL2Uyb0RvYy54bWysVNtu2zAMfR+wfxD0vjhxczXiFF2aDgO6&#10;C9DtA2RZjoXJoiYpsbOvLyU7aboBexiWB4EU5XPIQzLr265R5Cisk6BzOhmNKRGaQyn1Pqffvz28&#10;W1LiPNMlU6BFTk/C0dvN2zfr1mQihRpUKSxBEO2y1uS09t5kSeJ4LRrmRmCExmAFtmEeXbtPSsta&#10;RG9Uko7H86QFWxoLXDiHt/d9kG4iflUJ7r9UlROeqJxibj6eNp5FOJPNmmV7y0wt+ZAG+4csGiY1&#10;kl6g7pln5GDlH1CN5BYcVH7EoUmgqiQXsQasZjL+rZqnmhkRa0FxnLnI5P4fLP98fDJfLfHde+iw&#10;gbEIZx6B/3BEw7Zmei/urIW2FqxE4kmQLGmNy4ZPg9QucwGkaD9BiU1mBw8RqKtsE1TBOgmiYwNO&#10;F9FF5wnHy5t0NlnezCjhGJsslotZOoscLDt/bqzzHwQ0JBg5tdjVCM+Oj86HdFh2fhLYHChZPkil&#10;omP3xVZZcmQ4AbvFbr6bD+ivnilN2pyuAvffIcbx19MrU7MeeLXA6zNuzxjTesXRSI+zrmST02WP&#10;EqcvCLvTZbQ9k6q3sSalB6WDuL3Mvis6IsucpoEsCF9AeULpLfSjjauIRg32FyUtjnVO3c8Ds4IS&#10;9VFj+1aT6TTsQXSms0WKjr2OFNcRpjlC5dRT0ptbH3cnSKThDttcydiAl0yGlHFcowDDaoV9uPbj&#10;q5c/gM0zAAAA//8DAFBLAwQUAAYACAAAACEAueaNoeUAAAAOAQAADwAAAGRycy9kb3ducmV2Lnht&#10;bEyPT0vDQBDF74LfYRnBi7S7iVrbmE1RQZAKQmNRvE2zaxLcPzG7baKf3unJ3t7wfrx5L1+O1rC9&#10;7kPrnYRkKoBpV3nVulrC5vVxMgcWIjqFxjst4UcHWBanJzlmyg9urfdlrBmFuJChhCbGLuM8VI22&#10;GKa+0468T99bjHT2NVc9DhRuDU+FmHGLraMPDXb6odHVV7mzEi5efv1GGFyvnrv7p/ePchBv34OU&#10;52fj3S2wqMf4D8OhPlWHgjpt/c6pwIyE65t5QigZyeWC1AERC5EC25K6SsUMeJHz4xnFHwAAAP//&#10;AwBQSwECLQAUAAYACAAAACEAtoM4kv4AAADhAQAAEwAAAAAAAAAAAAAAAAAAAAAAW0NvbnRlbnRf&#10;VHlwZXNdLnhtbFBLAQItABQABgAIAAAAIQA4/SH/1gAAAJQBAAALAAAAAAAAAAAAAAAAAC8BAABf&#10;cmVscy8ucmVsc1BLAQItABQABgAIAAAAIQBuqzeCJwIAAEgEAAAOAAAAAAAAAAAAAAAAAC4CAABk&#10;cnMvZTJvRG9jLnhtbFBLAQItABQABgAIAAAAIQC55o2h5QAAAA4BAAAPAAAAAAAAAAAAAAAAAIEE&#10;AABkcnMvZG93bnJldi54bWxQSwUGAAAAAAQABADzAAAAkwUAAAAA&#10;" fillcolor="#e7e6e6">
                <v:stroke opacity="63479f"/>
                <v:textbox>
                  <w:txbxContent>
                    <w:p w14:paraId="0D778E02" w14:textId="77777777" w:rsidR="00D72038" w:rsidRPr="001564C0" w:rsidRDefault="00D72038" w:rsidP="00D72038">
                      <w:pPr>
                        <w:tabs>
                          <w:tab w:val="left" w:pos="720"/>
                          <w:tab w:val="left" w:pos="1440"/>
                          <w:tab w:val="left" w:pos="2160"/>
                          <w:tab w:val="left" w:pos="2880"/>
                          <w:tab w:val="left" w:pos="3600"/>
                        </w:tabs>
                        <w:rPr>
                          <w:bCs/>
                          <w:sz w:val="19"/>
                          <w:szCs w:val="19"/>
                          <w:lang w:val="es-US"/>
                        </w:rPr>
                      </w:pPr>
                      <w:r w:rsidRPr="001564C0">
                        <w:rPr>
                          <w:rFonts w:eastAsia="Arial"/>
                          <w:bCs/>
                          <w:sz w:val="19"/>
                          <w:szCs w:val="19"/>
                          <w:lang w:val="es-ES_tradnl"/>
                        </w:rPr>
                        <w:t>*La información de referencia puede incluir la siguiente:</w:t>
                      </w:r>
                    </w:p>
                    <w:p w14:paraId="3E8FA497"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US"/>
                        </w:rPr>
                      </w:pPr>
                      <w:r w:rsidRPr="001564C0">
                        <w:rPr>
                          <w:rFonts w:eastAsia="Arial"/>
                          <w:bCs/>
                          <w:sz w:val="19"/>
                          <w:szCs w:val="19"/>
                          <w:lang w:val="es-ES_tradnl"/>
                        </w:rPr>
                        <w:t>Programa de defensa contra la violencia doméstica, refugio, o líneas directas</w:t>
                      </w:r>
                    </w:p>
                    <w:p w14:paraId="27AA01BC" w14:textId="251084BD"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MX"/>
                        </w:rPr>
                      </w:pPr>
                      <w:r w:rsidRPr="001564C0">
                        <w:rPr>
                          <w:rFonts w:eastAsia="Arial"/>
                          <w:bCs/>
                          <w:sz w:val="19"/>
                          <w:szCs w:val="19"/>
                          <w:lang w:val="es-MX"/>
                        </w:rPr>
                        <w:t>Tarjetas “</w:t>
                      </w:r>
                      <w:r w:rsidR="00B96377" w:rsidRPr="001564C0">
                        <w:rPr>
                          <w:rFonts w:eastAsia="Arial"/>
                          <w:bCs/>
                          <w:sz w:val="19"/>
                          <w:szCs w:val="19"/>
                          <w:lang w:val="es-MX"/>
                        </w:rPr>
                        <w:t>Padres Conectados, Hijos Conectados</w:t>
                      </w:r>
                      <w:r w:rsidRPr="001564C0">
                        <w:rPr>
                          <w:rFonts w:eastAsia="Arial"/>
                          <w:bCs/>
                          <w:sz w:val="19"/>
                          <w:szCs w:val="19"/>
                          <w:lang w:val="es-MX"/>
                        </w:rPr>
                        <w:t>”</w:t>
                      </w:r>
                    </w:p>
                    <w:p w14:paraId="40114AB6"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US"/>
                        </w:rPr>
                      </w:pPr>
                      <w:r w:rsidRPr="001564C0">
                        <w:rPr>
                          <w:rFonts w:eastAsia="Arial"/>
                          <w:bCs/>
                          <w:sz w:val="19"/>
                          <w:szCs w:val="19"/>
                          <w:lang w:val="es-ES_tradnl"/>
                        </w:rPr>
                        <w:t>Opciones de vivienda o servicios de refugio de emergencia</w:t>
                      </w:r>
                    </w:p>
                    <w:p w14:paraId="726BF18B"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rPr>
                      </w:pPr>
                      <w:r w:rsidRPr="001564C0">
                        <w:rPr>
                          <w:rFonts w:eastAsia="Arial"/>
                          <w:bCs/>
                          <w:sz w:val="19"/>
                          <w:szCs w:val="19"/>
                          <w:lang w:val="es-ES_tradnl"/>
                        </w:rPr>
                        <w:t>Defensa y asistencia jurídicas</w:t>
                      </w:r>
                    </w:p>
                    <w:p w14:paraId="321E6200"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rPr>
                      </w:pPr>
                      <w:r w:rsidRPr="001564C0">
                        <w:rPr>
                          <w:rFonts w:eastAsia="Arial"/>
                          <w:bCs/>
                          <w:sz w:val="19"/>
                          <w:szCs w:val="19"/>
                          <w:lang w:val="es-ES_tradnl"/>
                        </w:rPr>
                        <w:t>Ayuda en casos de crisis</w:t>
                      </w:r>
                    </w:p>
                    <w:p w14:paraId="52A26142"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rPr>
                      </w:pPr>
                      <w:r w:rsidRPr="001564C0">
                        <w:rPr>
                          <w:rFonts w:eastAsia="Arial"/>
                          <w:bCs/>
                          <w:sz w:val="19"/>
                          <w:szCs w:val="19"/>
                          <w:lang w:val="es-ES_tradnl"/>
                        </w:rPr>
                        <w:t>Grupos de apoyo</w:t>
                      </w:r>
                    </w:p>
                    <w:p w14:paraId="3A79F0DA" w14:textId="77777777" w:rsidR="00D72038" w:rsidRPr="001564C0" w:rsidRDefault="00D72038" w:rsidP="00D72038">
                      <w:pPr>
                        <w:pStyle w:val="ListParagraph"/>
                        <w:numPr>
                          <w:ilvl w:val="0"/>
                          <w:numId w:val="5"/>
                        </w:numPr>
                        <w:tabs>
                          <w:tab w:val="left" w:pos="1440"/>
                          <w:tab w:val="left" w:pos="2160"/>
                          <w:tab w:val="left" w:pos="2880"/>
                          <w:tab w:val="left" w:pos="3600"/>
                        </w:tabs>
                        <w:ind w:left="450"/>
                        <w:rPr>
                          <w:bCs/>
                          <w:sz w:val="19"/>
                          <w:szCs w:val="19"/>
                          <w:lang w:val="es-US"/>
                        </w:rPr>
                      </w:pPr>
                      <w:r w:rsidRPr="001564C0">
                        <w:rPr>
                          <w:rFonts w:eastAsia="Arial"/>
                          <w:bCs/>
                          <w:sz w:val="19"/>
                          <w:szCs w:val="19"/>
                          <w:lang w:val="es-ES_tradnl"/>
                        </w:rPr>
                        <w:t>Servicios de asesoría para abordar necesidades relacionadas, como la depresión o el consumo de sustancias</w:t>
                      </w:r>
                    </w:p>
                  </w:txbxContent>
                </v:textbox>
                <w10:wrap type="square" anchorx="margin" anchory="margin"/>
              </v:shape>
            </w:pict>
          </mc:Fallback>
        </mc:AlternateContent>
      </w:r>
    </w:p>
    <w:p w14:paraId="163AA842" w14:textId="3B38A611" w:rsidR="00D72038" w:rsidRPr="00AB28E4" w:rsidRDefault="00D72038" w:rsidP="00D72038">
      <w:pPr>
        <w:tabs>
          <w:tab w:val="left" w:pos="3600"/>
        </w:tabs>
        <w:spacing w:line="360" w:lineRule="auto"/>
        <w:rPr>
          <w:b/>
          <w:sz w:val="22"/>
          <w:szCs w:val="22"/>
          <w:lang w:val="es-MX"/>
        </w:rPr>
      </w:pPr>
      <w:r w:rsidRPr="00AB28E4">
        <w:rPr>
          <w:b/>
          <w:sz w:val="22"/>
          <w:szCs w:val="22"/>
          <w:lang w:val="es-MX"/>
        </w:rPr>
        <w:t xml:space="preserve">2. </w:t>
      </w:r>
      <w:r w:rsidR="008E6AF3" w:rsidRPr="00AB28E4">
        <w:rPr>
          <w:b/>
          <w:sz w:val="22"/>
          <w:szCs w:val="22"/>
          <w:lang w:val="es-MX"/>
        </w:rPr>
        <w:t>¿Proporcionó información de referencia?</w:t>
      </w:r>
      <w:r w:rsidRPr="00AB28E4">
        <w:rPr>
          <w:b/>
          <w:sz w:val="22"/>
          <w:szCs w:val="22"/>
          <w:lang w:val="es-MX"/>
        </w:rPr>
        <w:br/>
      </w:r>
      <w:r w:rsidR="00730160" w:rsidRPr="00AB28E4">
        <w:rPr>
          <w:lang w:val="es-MX"/>
        </w:rPr>
        <w:t>*Vea ejemplos en el recuadro</w:t>
      </w:r>
    </w:p>
    <w:p w14:paraId="19A1E185" w14:textId="36B34F4B" w:rsidR="00D72038" w:rsidRDefault="00D72038" w:rsidP="00DA2967">
      <w:pPr>
        <w:tabs>
          <w:tab w:val="left" w:pos="720"/>
          <w:tab w:val="left" w:pos="810"/>
          <w:tab w:val="left" w:pos="1440"/>
          <w:tab w:val="left" w:pos="2880"/>
          <w:tab w:val="left" w:pos="3600"/>
        </w:tabs>
        <w:ind w:left="720"/>
        <w:rPr>
          <w:sz w:val="22"/>
          <w:szCs w:val="22"/>
          <w:u w:val="single"/>
        </w:rPr>
      </w:pPr>
      <w:r w:rsidRPr="00DA2967">
        <w:rPr>
          <w:sz w:val="22"/>
          <w:szCs w:val="22"/>
        </w:rPr>
        <w:fldChar w:fldCharType="begin">
          <w:ffData>
            <w:name w:val="Check10"/>
            <w:enabled/>
            <w:calcOnExit w:val="0"/>
            <w:checkBox>
              <w:sizeAuto/>
              <w:default w:val="0"/>
            </w:checkBox>
          </w:ffData>
        </w:fldChar>
      </w:r>
      <w:r w:rsidRPr="00DA2967">
        <w:rPr>
          <w:sz w:val="22"/>
          <w:szCs w:val="22"/>
          <w:lang w:val="es-MX"/>
        </w:rPr>
        <w:instrText xml:space="preserve"> FORMCHECKBOX </w:instrText>
      </w:r>
      <w:r w:rsidRPr="00DA2967">
        <w:rPr>
          <w:sz w:val="22"/>
          <w:szCs w:val="22"/>
        </w:rPr>
      </w:r>
      <w:r w:rsidRPr="00DA2967">
        <w:rPr>
          <w:sz w:val="22"/>
          <w:szCs w:val="22"/>
        </w:rPr>
        <w:fldChar w:fldCharType="separate"/>
      </w:r>
      <w:r w:rsidRPr="00DA2967">
        <w:rPr>
          <w:sz w:val="22"/>
          <w:szCs w:val="22"/>
        </w:rPr>
        <w:fldChar w:fldCharType="end"/>
      </w:r>
      <w:r w:rsidRPr="00DA2967">
        <w:rPr>
          <w:sz w:val="22"/>
          <w:szCs w:val="22"/>
          <w:lang w:val="es-MX"/>
        </w:rPr>
        <w:t xml:space="preserve"> </w:t>
      </w:r>
      <w:r w:rsidR="00730160" w:rsidRPr="00DA2967">
        <w:rPr>
          <w:sz w:val="22"/>
          <w:szCs w:val="22"/>
          <w:lang w:val="es-MX"/>
        </w:rPr>
        <w:t>Sí → Fecha en que se entregó la información de referencia:</w:t>
      </w:r>
      <w:r w:rsidR="00DA2967">
        <w:rPr>
          <w:sz w:val="22"/>
          <w:szCs w:val="22"/>
          <w:lang w:val="es-MX"/>
        </w:rPr>
        <w:t xml:space="preserve"> </w:t>
      </w:r>
      <w:r w:rsidR="00FB394C" w:rsidRPr="00DA2967">
        <w:rPr>
          <w:sz w:val="22"/>
          <w:szCs w:val="22"/>
          <w:u w:val="single"/>
        </w:rPr>
        <w:fldChar w:fldCharType="begin">
          <w:ffData>
            <w:name w:val="Text8"/>
            <w:enabled/>
            <w:calcOnExit w:val="0"/>
            <w:textInput>
              <w:type w:val="number"/>
              <w:maxLength w:val="2"/>
            </w:textInput>
          </w:ffData>
        </w:fldChar>
      </w:r>
      <w:r w:rsidR="00FB394C" w:rsidRPr="00DA2967">
        <w:rPr>
          <w:sz w:val="22"/>
          <w:szCs w:val="22"/>
          <w:u w:val="single"/>
        </w:rPr>
        <w:instrText xml:space="preserve"> FORMTEXT </w:instrText>
      </w:r>
      <w:r w:rsidR="00FB394C" w:rsidRPr="00DA2967">
        <w:rPr>
          <w:sz w:val="22"/>
          <w:szCs w:val="22"/>
          <w:u w:val="single"/>
        </w:rPr>
      </w:r>
      <w:r w:rsidR="00FB394C" w:rsidRPr="00DA2967">
        <w:rPr>
          <w:sz w:val="22"/>
          <w:szCs w:val="22"/>
          <w:u w:val="single"/>
        </w:rPr>
        <w:fldChar w:fldCharType="separate"/>
      </w:r>
      <w:r w:rsidR="00FB394C" w:rsidRPr="00DA2967">
        <w:rPr>
          <w:sz w:val="22"/>
          <w:szCs w:val="22"/>
          <w:u w:val="single"/>
        </w:rPr>
        <w:t> </w:t>
      </w:r>
      <w:r w:rsidR="00FB394C" w:rsidRPr="00DA2967">
        <w:rPr>
          <w:sz w:val="22"/>
          <w:szCs w:val="22"/>
          <w:u w:val="single"/>
        </w:rPr>
        <w:t> </w:t>
      </w:r>
      <w:r w:rsidR="00FB394C" w:rsidRPr="00DA2967">
        <w:rPr>
          <w:sz w:val="22"/>
          <w:szCs w:val="22"/>
          <w:u w:val="single"/>
        </w:rPr>
        <w:fldChar w:fldCharType="end"/>
      </w:r>
      <w:r w:rsidR="00FB394C" w:rsidRPr="00DA2967">
        <w:rPr>
          <w:sz w:val="22"/>
          <w:szCs w:val="22"/>
          <w:u w:val="single"/>
        </w:rPr>
        <w:t xml:space="preserve"> / </w:t>
      </w:r>
      <w:r w:rsidR="00FB394C" w:rsidRPr="00DA2967">
        <w:rPr>
          <w:sz w:val="22"/>
          <w:szCs w:val="22"/>
          <w:u w:val="single"/>
        </w:rPr>
        <w:fldChar w:fldCharType="begin">
          <w:ffData>
            <w:name w:val="Text15"/>
            <w:enabled/>
            <w:calcOnExit w:val="0"/>
            <w:textInput>
              <w:type w:val="number"/>
              <w:maxLength w:val="2"/>
            </w:textInput>
          </w:ffData>
        </w:fldChar>
      </w:r>
      <w:r w:rsidR="00FB394C" w:rsidRPr="00DA2967">
        <w:rPr>
          <w:sz w:val="22"/>
          <w:szCs w:val="22"/>
          <w:u w:val="single"/>
        </w:rPr>
        <w:instrText xml:space="preserve"> FORMTEXT </w:instrText>
      </w:r>
      <w:r w:rsidR="00FB394C" w:rsidRPr="00DA2967">
        <w:rPr>
          <w:sz w:val="22"/>
          <w:szCs w:val="22"/>
          <w:u w:val="single"/>
        </w:rPr>
      </w:r>
      <w:r w:rsidR="00FB394C" w:rsidRPr="00DA2967">
        <w:rPr>
          <w:sz w:val="22"/>
          <w:szCs w:val="22"/>
          <w:u w:val="single"/>
        </w:rPr>
        <w:fldChar w:fldCharType="separate"/>
      </w:r>
      <w:r w:rsidR="00FB394C" w:rsidRPr="00DA2967">
        <w:rPr>
          <w:noProof/>
          <w:sz w:val="22"/>
          <w:szCs w:val="22"/>
          <w:u w:val="single"/>
        </w:rPr>
        <w:t> </w:t>
      </w:r>
      <w:r w:rsidR="00FB394C" w:rsidRPr="00DA2967">
        <w:rPr>
          <w:noProof/>
          <w:sz w:val="22"/>
          <w:szCs w:val="22"/>
          <w:u w:val="single"/>
        </w:rPr>
        <w:t> </w:t>
      </w:r>
      <w:r w:rsidR="00FB394C" w:rsidRPr="00DA2967">
        <w:rPr>
          <w:sz w:val="22"/>
          <w:szCs w:val="22"/>
          <w:u w:val="single"/>
        </w:rPr>
        <w:fldChar w:fldCharType="end"/>
      </w:r>
      <w:r w:rsidR="00FB394C" w:rsidRPr="00DA2967">
        <w:rPr>
          <w:sz w:val="22"/>
          <w:szCs w:val="22"/>
          <w:u w:val="single"/>
        </w:rPr>
        <w:t xml:space="preserve"> / 20</w:t>
      </w:r>
      <w:r w:rsidR="00FB394C" w:rsidRPr="00DA2967">
        <w:rPr>
          <w:sz w:val="22"/>
          <w:szCs w:val="22"/>
          <w:u w:val="single"/>
        </w:rPr>
        <w:fldChar w:fldCharType="begin">
          <w:ffData>
            <w:name w:val="Text16"/>
            <w:enabled/>
            <w:calcOnExit w:val="0"/>
            <w:textInput>
              <w:type w:val="number"/>
              <w:maxLength w:val="2"/>
            </w:textInput>
          </w:ffData>
        </w:fldChar>
      </w:r>
      <w:r w:rsidR="00FB394C" w:rsidRPr="00DA2967">
        <w:rPr>
          <w:sz w:val="22"/>
          <w:szCs w:val="22"/>
          <w:u w:val="single"/>
        </w:rPr>
        <w:instrText xml:space="preserve"> FORMTEXT </w:instrText>
      </w:r>
      <w:r w:rsidR="00FB394C" w:rsidRPr="00DA2967">
        <w:rPr>
          <w:sz w:val="22"/>
          <w:szCs w:val="22"/>
          <w:u w:val="single"/>
        </w:rPr>
      </w:r>
      <w:r w:rsidR="00FB394C" w:rsidRPr="00DA2967">
        <w:rPr>
          <w:sz w:val="22"/>
          <w:szCs w:val="22"/>
          <w:u w:val="single"/>
        </w:rPr>
        <w:fldChar w:fldCharType="separate"/>
      </w:r>
      <w:r w:rsidR="00FB394C" w:rsidRPr="00DA2967">
        <w:rPr>
          <w:noProof/>
          <w:sz w:val="22"/>
          <w:szCs w:val="22"/>
          <w:u w:val="single"/>
        </w:rPr>
        <w:t> </w:t>
      </w:r>
      <w:r w:rsidR="00FB394C" w:rsidRPr="00DA2967">
        <w:rPr>
          <w:noProof/>
          <w:sz w:val="22"/>
          <w:szCs w:val="22"/>
          <w:u w:val="single"/>
        </w:rPr>
        <w:t> </w:t>
      </w:r>
      <w:r w:rsidR="00FB394C" w:rsidRPr="00DA2967">
        <w:rPr>
          <w:sz w:val="22"/>
          <w:szCs w:val="22"/>
          <w:u w:val="single"/>
        </w:rPr>
        <w:fldChar w:fldCharType="end"/>
      </w:r>
    </w:p>
    <w:p w14:paraId="4A7649C0" w14:textId="77777777" w:rsidR="00DA2967" w:rsidRPr="00DA2967" w:rsidRDefault="00DA2967" w:rsidP="00DA2967">
      <w:pPr>
        <w:tabs>
          <w:tab w:val="left" w:pos="720"/>
          <w:tab w:val="left" w:pos="810"/>
          <w:tab w:val="left" w:pos="1440"/>
          <w:tab w:val="left" w:pos="2880"/>
          <w:tab w:val="left" w:pos="3600"/>
        </w:tabs>
        <w:ind w:left="720"/>
        <w:rPr>
          <w:sz w:val="22"/>
          <w:szCs w:val="22"/>
          <w:lang w:val="es-MX"/>
        </w:rPr>
      </w:pPr>
    </w:p>
    <w:p w14:paraId="6B359B4D" w14:textId="353EA6FD" w:rsidR="0084118B" w:rsidRPr="00DA2967" w:rsidRDefault="00D72038" w:rsidP="00DA2967">
      <w:pPr>
        <w:tabs>
          <w:tab w:val="left" w:pos="720"/>
          <w:tab w:val="left" w:pos="810"/>
          <w:tab w:val="left" w:pos="1440"/>
          <w:tab w:val="left" w:pos="2880"/>
          <w:tab w:val="left" w:pos="3600"/>
        </w:tabs>
        <w:ind w:left="720"/>
        <w:rPr>
          <w:sz w:val="22"/>
          <w:szCs w:val="22"/>
          <w:lang w:val="es-MX"/>
        </w:rPr>
      </w:pPr>
      <w:r w:rsidRPr="00DA2967">
        <w:rPr>
          <w:sz w:val="22"/>
          <w:szCs w:val="22"/>
        </w:rPr>
        <w:fldChar w:fldCharType="begin">
          <w:ffData>
            <w:name w:val="Check26"/>
            <w:enabled/>
            <w:calcOnExit w:val="0"/>
            <w:checkBox>
              <w:sizeAuto/>
              <w:default w:val="0"/>
              <w:checked w:val="0"/>
            </w:checkBox>
          </w:ffData>
        </w:fldChar>
      </w:r>
      <w:r w:rsidRPr="00DA2967">
        <w:rPr>
          <w:sz w:val="22"/>
          <w:szCs w:val="22"/>
          <w:lang w:val="es-MX"/>
        </w:rPr>
        <w:instrText xml:space="preserve"> FORMCHECKBOX </w:instrText>
      </w:r>
      <w:r w:rsidRPr="00DA2967">
        <w:rPr>
          <w:sz w:val="22"/>
          <w:szCs w:val="22"/>
        </w:rPr>
      </w:r>
      <w:r w:rsidRPr="00DA2967">
        <w:rPr>
          <w:sz w:val="22"/>
          <w:szCs w:val="22"/>
        </w:rPr>
        <w:fldChar w:fldCharType="separate"/>
      </w:r>
      <w:r w:rsidRPr="00DA2967">
        <w:rPr>
          <w:sz w:val="22"/>
          <w:szCs w:val="22"/>
        </w:rPr>
        <w:fldChar w:fldCharType="end"/>
      </w:r>
      <w:r w:rsidRPr="00DA2967">
        <w:rPr>
          <w:sz w:val="22"/>
          <w:szCs w:val="22"/>
          <w:lang w:val="es-MX"/>
        </w:rPr>
        <w:t xml:space="preserve"> </w:t>
      </w:r>
      <w:r w:rsidR="00DD6918" w:rsidRPr="00DA2967">
        <w:rPr>
          <w:sz w:val="22"/>
          <w:szCs w:val="22"/>
          <w:lang w:val="es-MX"/>
        </w:rPr>
        <w:t>No → Proporcione la información de referencia en una visita futura, luego complete otro formulario M3 y actualice la información en THEO</w:t>
      </w:r>
      <w:r w:rsidRPr="00DA2967">
        <w:rPr>
          <w:i/>
          <w:sz w:val="22"/>
          <w:szCs w:val="22"/>
          <w:lang w:val="es-MX"/>
        </w:rPr>
        <w:t>.</w:t>
      </w:r>
    </w:p>
    <w:sectPr w:rsidR="0084118B" w:rsidRPr="00DA2967">
      <w:footerReference w:type="default" r:id="rId11"/>
      <w:pgSz w:w="12240" w:h="15840" w:code="1"/>
      <w:pgMar w:top="720" w:right="720" w:bottom="360" w:left="720" w:header="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4CF92" w14:textId="77777777" w:rsidR="00021E6B" w:rsidRDefault="00021E6B">
      <w:r>
        <w:separator/>
      </w:r>
    </w:p>
  </w:endnote>
  <w:endnote w:type="continuationSeparator" w:id="0">
    <w:p w14:paraId="351904B3" w14:textId="77777777" w:rsidR="00021E6B" w:rsidRDefault="00021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D5B1C" w14:textId="6B70833F" w:rsidR="0084118B" w:rsidRDefault="00775722" w:rsidP="00885D8A">
    <w:pPr>
      <w:pStyle w:val="Footer"/>
      <w:tabs>
        <w:tab w:val="clear" w:pos="4680"/>
        <w:tab w:val="clear" w:pos="9360"/>
        <w:tab w:val="center" w:pos="5760"/>
        <w:tab w:val="right" w:pos="10800"/>
      </w:tabs>
      <w:rPr>
        <w:rFonts w:eastAsia="Arial"/>
        <w:lang w:val="es-ES_tradnl"/>
      </w:rPr>
    </w:pPr>
    <w:r>
      <w:rPr>
        <w:rFonts w:eastAsia="Arial"/>
        <w:lang w:val="es-ES_tradnl"/>
      </w:rPr>
      <w:t>Herramienta de inscripción del programa MIECHV–</w:t>
    </w:r>
    <w:r>
      <w:rPr>
        <w:rFonts w:eastAsia="Arial"/>
        <w:lang w:val="es-ES_tradnl"/>
      </w:rPr>
      <w:tab/>
      <w:t>Página </w:t>
    </w:r>
    <w:r>
      <w:fldChar w:fldCharType="begin"/>
    </w:r>
    <w:r>
      <w:rPr>
        <w:lang w:val="es-US"/>
      </w:rPr>
      <w:instrText xml:space="preserve"> PAGE   \* MERGEFORMAT </w:instrText>
    </w:r>
    <w:r>
      <w:fldChar w:fldCharType="separate"/>
    </w:r>
    <w:r>
      <w:rPr>
        <w:noProof/>
        <w:lang w:val="es-US"/>
      </w:rPr>
      <w:t>1</w:t>
    </w:r>
    <w:r>
      <w:fldChar w:fldCharType="end"/>
    </w:r>
    <w:r>
      <w:rPr>
        <w:rFonts w:eastAsia="Arial"/>
        <w:lang w:val="es-ES_tradnl"/>
      </w:rPr>
      <w:t xml:space="preserve"> de </w:t>
    </w:r>
    <w:r w:rsidR="00DA2967">
      <w:rPr>
        <w:rFonts w:eastAsia="Arial"/>
        <w:lang w:val="es-ES_tradnl"/>
      </w:rPr>
      <w:t>1</w:t>
    </w:r>
    <w:r>
      <w:rPr>
        <w:rFonts w:eastAsia="Arial"/>
        <w:lang w:val="es-ES_tradnl"/>
      </w:rPr>
      <w:tab/>
    </w:r>
    <w:proofErr w:type="spellStart"/>
    <w:r>
      <w:rPr>
        <w:rFonts w:eastAsia="Arial"/>
        <w:lang w:val="es-ES_tradnl"/>
      </w:rPr>
      <w:t>rev</w:t>
    </w:r>
    <w:proofErr w:type="spellEnd"/>
    <w:r w:rsidR="00885D8A">
      <w:rPr>
        <w:rFonts w:eastAsia="Arial"/>
        <w:lang w:val="es-ES_tradnl"/>
      </w:rPr>
      <w:t xml:space="preserve"> </w:t>
    </w:r>
    <w:r>
      <w:rPr>
        <w:rFonts w:eastAsia="Arial"/>
        <w:lang w:val="es-ES_tradnl"/>
      </w:rPr>
      <w:t>10/01/202</w:t>
    </w:r>
    <w:r w:rsidR="00DA2967">
      <w:rPr>
        <w:rFonts w:eastAsia="Arial"/>
        <w:lang w:val="es-ES_tradnl"/>
      </w:rPr>
      <w:t>5</w:t>
    </w:r>
    <w:r>
      <w:rPr>
        <w:rFonts w:eastAsia="Arial"/>
        <w:lang w:val="es-ES_tradnl"/>
      </w:rPr>
      <w:t>_Spanish</w:t>
    </w:r>
  </w:p>
  <w:p w14:paraId="4376B8E1" w14:textId="2017D594" w:rsidR="00885D8A" w:rsidRDefault="00885D8A">
    <w:pPr>
      <w:pStyle w:val="Footer"/>
      <w:tabs>
        <w:tab w:val="clear" w:pos="4680"/>
        <w:tab w:val="clear" w:pos="9360"/>
        <w:tab w:val="center" w:pos="5400"/>
        <w:tab w:val="right" w:pos="10800"/>
      </w:tabs>
      <w:rPr>
        <w:lang w:val="es-US"/>
      </w:rPr>
    </w:pPr>
    <w:r>
      <w:rPr>
        <w:rFonts w:eastAsia="Arial"/>
        <w:lang w:val="es-ES_tradnl"/>
      </w:rPr>
      <w:t>Padre</w:t>
    </w:r>
    <w:r w:rsidR="00181141">
      <w:rPr>
        <w:rFonts w:eastAsia="Arial"/>
        <w:lang w:val="es-ES_tradnl"/>
      </w:rPr>
      <w:t>/madre</w:t>
    </w:r>
    <w:r>
      <w:rPr>
        <w:rFonts w:eastAsia="Arial"/>
        <w:lang w:val="es-ES_tradnl"/>
      </w:rPr>
      <w:t xml:space="preserve"> que aparece en la lista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90001" w14:textId="77777777" w:rsidR="00021E6B" w:rsidRDefault="00021E6B">
      <w:r>
        <w:separator/>
      </w:r>
    </w:p>
  </w:footnote>
  <w:footnote w:type="continuationSeparator" w:id="0">
    <w:p w14:paraId="3ABA4DB5" w14:textId="77777777" w:rsidR="00021E6B" w:rsidRDefault="00021E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84C40"/>
    <w:multiLevelType w:val="hybridMultilevel"/>
    <w:tmpl w:val="D0C239E6"/>
    <w:lvl w:ilvl="0" w:tplc="4B5C8DC2">
      <w:start w:val="1"/>
      <w:numFmt w:val="decimal"/>
      <w:lvlText w:val="%1."/>
      <w:lvlJc w:val="left"/>
      <w:pPr>
        <w:ind w:left="2160" w:hanging="360"/>
      </w:pPr>
    </w:lvl>
    <w:lvl w:ilvl="1" w:tplc="B0E84A8E" w:tentative="1">
      <w:start w:val="1"/>
      <w:numFmt w:val="lowerLetter"/>
      <w:lvlText w:val="%2."/>
      <w:lvlJc w:val="left"/>
      <w:pPr>
        <w:ind w:left="2880" w:hanging="360"/>
      </w:pPr>
    </w:lvl>
    <w:lvl w:ilvl="2" w:tplc="98D225B2" w:tentative="1">
      <w:start w:val="1"/>
      <w:numFmt w:val="lowerRoman"/>
      <w:lvlText w:val="%3."/>
      <w:lvlJc w:val="right"/>
      <w:pPr>
        <w:ind w:left="3600" w:hanging="180"/>
      </w:pPr>
    </w:lvl>
    <w:lvl w:ilvl="3" w:tplc="A8EAABBA" w:tentative="1">
      <w:start w:val="1"/>
      <w:numFmt w:val="decimal"/>
      <w:lvlText w:val="%4."/>
      <w:lvlJc w:val="left"/>
      <w:pPr>
        <w:ind w:left="4320" w:hanging="360"/>
      </w:pPr>
    </w:lvl>
    <w:lvl w:ilvl="4" w:tplc="709EC0BE" w:tentative="1">
      <w:start w:val="1"/>
      <w:numFmt w:val="lowerLetter"/>
      <w:lvlText w:val="%5."/>
      <w:lvlJc w:val="left"/>
      <w:pPr>
        <w:ind w:left="5040" w:hanging="360"/>
      </w:pPr>
    </w:lvl>
    <w:lvl w:ilvl="5" w:tplc="EE500A0A" w:tentative="1">
      <w:start w:val="1"/>
      <w:numFmt w:val="lowerRoman"/>
      <w:lvlText w:val="%6."/>
      <w:lvlJc w:val="right"/>
      <w:pPr>
        <w:ind w:left="5760" w:hanging="180"/>
      </w:pPr>
    </w:lvl>
    <w:lvl w:ilvl="6" w:tplc="86223442" w:tentative="1">
      <w:start w:val="1"/>
      <w:numFmt w:val="decimal"/>
      <w:lvlText w:val="%7."/>
      <w:lvlJc w:val="left"/>
      <w:pPr>
        <w:ind w:left="6480" w:hanging="360"/>
      </w:pPr>
    </w:lvl>
    <w:lvl w:ilvl="7" w:tplc="3194477A" w:tentative="1">
      <w:start w:val="1"/>
      <w:numFmt w:val="lowerLetter"/>
      <w:lvlText w:val="%8."/>
      <w:lvlJc w:val="left"/>
      <w:pPr>
        <w:ind w:left="7200" w:hanging="360"/>
      </w:pPr>
    </w:lvl>
    <w:lvl w:ilvl="8" w:tplc="9D460EB4" w:tentative="1">
      <w:start w:val="1"/>
      <w:numFmt w:val="lowerRoman"/>
      <w:lvlText w:val="%9."/>
      <w:lvlJc w:val="right"/>
      <w:pPr>
        <w:ind w:left="7920" w:hanging="180"/>
      </w:pPr>
    </w:lvl>
  </w:abstractNum>
  <w:abstractNum w:abstractNumId="1" w15:restartNumberingAfterBreak="0">
    <w:nsid w:val="23E12E5B"/>
    <w:multiLevelType w:val="hybridMultilevel"/>
    <w:tmpl w:val="4584599C"/>
    <w:lvl w:ilvl="0" w:tplc="AF829C9A">
      <w:start w:val="1"/>
      <w:numFmt w:val="bullet"/>
      <w:lvlText w:val=""/>
      <w:lvlJc w:val="left"/>
      <w:pPr>
        <w:ind w:left="2880" w:hanging="360"/>
      </w:pPr>
      <w:rPr>
        <w:rFonts w:ascii="Symbol" w:hAnsi="Symbol" w:hint="default"/>
      </w:rPr>
    </w:lvl>
    <w:lvl w:ilvl="1" w:tplc="422E3B7C" w:tentative="1">
      <w:start w:val="1"/>
      <w:numFmt w:val="bullet"/>
      <w:lvlText w:val="o"/>
      <w:lvlJc w:val="left"/>
      <w:pPr>
        <w:ind w:left="3600" w:hanging="360"/>
      </w:pPr>
      <w:rPr>
        <w:rFonts w:ascii="Courier New" w:hAnsi="Courier New" w:cs="Courier New" w:hint="default"/>
      </w:rPr>
    </w:lvl>
    <w:lvl w:ilvl="2" w:tplc="6D6EA3DA" w:tentative="1">
      <w:start w:val="1"/>
      <w:numFmt w:val="bullet"/>
      <w:lvlText w:val=""/>
      <w:lvlJc w:val="left"/>
      <w:pPr>
        <w:ind w:left="4320" w:hanging="360"/>
      </w:pPr>
      <w:rPr>
        <w:rFonts w:ascii="Wingdings" w:hAnsi="Wingdings" w:hint="default"/>
      </w:rPr>
    </w:lvl>
    <w:lvl w:ilvl="3" w:tplc="4CA248CE" w:tentative="1">
      <w:start w:val="1"/>
      <w:numFmt w:val="bullet"/>
      <w:lvlText w:val=""/>
      <w:lvlJc w:val="left"/>
      <w:pPr>
        <w:ind w:left="5040" w:hanging="360"/>
      </w:pPr>
      <w:rPr>
        <w:rFonts w:ascii="Symbol" w:hAnsi="Symbol" w:hint="default"/>
      </w:rPr>
    </w:lvl>
    <w:lvl w:ilvl="4" w:tplc="574EDB72" w:tentative="1">
      <w:start w:val="1"/>
      <w:numFmt w:val="bullet"/>
      <w:lvlText w:val="o"/>
      <w:lvlJc w:val="left"/>
      <w:pPr>
        <w:ind w:left="5760" w:hanging="360"/>
      </w:pPr>
      <w:rPr>
        <w:rFonts w:ascii="Courier New" w:hAnsi="Courier New" w:cs="Courier New" w:hint="default"/>
      </w:rPr>
    </w:lvl>
    <w:lvl w:ilvl="5" w:tplc="4260C964" w:tentative="1">
      <w:start w:val="1"/>
      <w:numFmt w:val="bullet"/>
      <w:lvlText w:val=""/>
      <w:lvlJc w:val="left"/>
      <w:pPr>
        <w:ind w:left="6480" w:hanging="360"/>
      </w:pPr>
      <w:rPr>
        <w:rFonts w:ascii="Wingdings" w:hAnsi="Wingdings" w:hint="default"/>
      </w:rPr>
    </w:lvl>
    <w:lvl w:ilvl="6" w:tplc="BE3C9B8C" w:tentative="1">
      <w:start w:val="1"/>
      <w:numFmt w:val="bullet"/>
      <w:lvlText w:val=""/>
      <w:lvlJc w:val="left"/>
      <w:pPr>
        <w:ind w:left="7200" w:hanging="360"/>
      </w:pPr>
      <w:rPr>
        <w:rFonts w:ascii="Symbol" w:hAnsi="Symbol" w:hint="default"/>
      </w:rPr>
    </w:lvl>
    <w:lvl w:ilvl="7" w:tplc="DF3C971A" w:tentative="1">
      <w:start w:val="1"/>
      <w:numFmt w:val="bullet"/>
      <w:lvlText w:val="o"/>
      <w:lvlJc w:val="left"/>
      <w:pPr>
        <w:ind w:left="7920" w:hanging="360"/>
      </w:pPr>
      <w:rPr>
        <w:rFonts w:ascii="Courier New" w:hAnsi="Courier New" w:cs="Courier New" w:hint="default"/>
      </w:rPr>
    </w:lvl>
    <w:lvl w:ilvl="8" w:tplc="6E4830D0" w:tentative="1">
      <w:start w:val="1"/>
      <w:numFmt w:val="bullet"/>
      <w:lvlText w:val=""/>
      <w:lvlJc w:val="left"/>
      <w:pPr>
        <w:ind w:left="8640" w:hanging="360"/>
      </w:pPr>
      <w:rPr>
        <w:rFonts w:ascii="Wingdings" w:hAnsi="Wingdings" w:hint="default"/>
      </w:rPr>
    </w:lvl>
  </w:abstractNum>
  <w:abstractNum w:abstractNumId="2" w15:restartNumberingAfterBreak="0">
    <w:nsid w:val="41331463"/>
    <w:multiLevelType w:val="hybridMultilevel"/>
    <w:tmpl w:val="A5182878"/>
    <w:lvl w:ilvl="0" w:tplc="FD72B9DC">
      <w:start w:val="1"/>
      <w:numFmt w:val="decimal"/>
      <w:lvlText w:val="%1."/>
      <w:lvlJc w:val="left"/>
      <w:pPr>
        <w:ind w:left="720" w:hanging="360"/>
      </w:pPr>
    </w:lvl>
    <w:lvl w:ilvl="1" w:tplc="CA56E4E0" w:tentative="1">
      <w:start w:val="1"/>
      <w:numFmt w:val="lowerLetter"/>
      <w:lvlText w:val="%2."/>
      <w:lvlJc w:val="left"/>
      <w:pPr>
        <w:ind w:left="1440" w:hanging="360"/>
      </w:pPr>
    </w:lvl>
    <w:lvl w:ilvl="2" w:tplc="F5C046AE" w:tentative="1">
      <w:start w:val="1"/>
      <w:numFmt w:val="lowerRoman"/>
      <w:lvlText w:val="%3."/>
      <w:lvlJc w:val="right"/>
      <w:pPr>
        <w:ind w:left="2160" w:hanging="180"/>
      </w:pPr>
    </w:lvl>
    <w:lvl w:ilvl="3" w:tplc="D05A9A90">
      <w:start w:val="1"/>
      <w:numFmt w:val="decimal"/>
      <w:lvlText w:val="%4."/>
      <w:lvlJc w:val="left"/>
      <w:pPr>
        <w:ind w:left="2880" w:hanging="360"/>
      </w:pPr>
    </w:lvl>
    <w:lvl w:ilvl="4" w:tplc="0EC4E8F8">
      <w:start w:val="1"/>
      <w:numFmt w:val="lowerLetter"/>
      <w:lvlText w:val="%5."/>
      <w:lvlJc w:val="left"/>
      <w:pPr>
        <w:ind w:left="3600" w:hanging="360"/>
      </w:pPr>
    </w:lvl>
    <w:lvl w:ilvl="5" w:tplc="1BF6FD82" w:tentative="1">
      <w:start w:val="1"/>
      <w:numFmt w:val="lowerRoman"/>
      <w:lvlText w:val="%6."/>
      <w:lvlJc w:val="right"/>
      <w:pPr>
        <w:ind w:left="4320" w:hanging="180"/>
      </w:pPr>
    </w:lvl>
    <w:lvl w:ilvl="6" w:tplc="30662DD8" w:tentative="1">
      <w:start w:val="1"/>
      <w:numFmt w:val="decimal"/>
      <w:lvlText w:val="%7."/>
      <w:lvlJc w:val="left"/>
      <w:pPr>
        <w:ind w:left="5040" w:hanging="360"/>
      </w:pPr>
    </w:lvl>
    <w:lvl w:ilvl="7" w:tplc="0ED68284" w:tentative="1">
      <w:start w:val="1"/>
      <w:numFmt w:val="lowerLetter"/>
      <w:lvlText w:val="%8."/>
      <w:lvlJc w:val="left"/>
      <w:pPr>
        <w:ind w:left="5760" w:hanging="360"/>
      </w:pPr>
    </w:lvl>
    <w:lvl w:ilvl="8" w:tplc="8E582A14" w:tentative="1">
      <w:start w:val="1"/>
      <w:numFmt w:val="lowerRoman"/>
      <w:lvlText w:val="%9."/>
      <w:lvlJc w:val="right"/>
      <w:pPr>
        <w:ind w:left="6480" w:hanging="180"/>
      </w:pPr>
    </w:lvl>
  </w:abstractNum>
  <w:abstractNum w:abstractNumId="3" w15:restartNumberingAfterBreak="0">
    <w:nsid w:val="56A95D23"/>
    <w:multiLevelType w:val="hybridMultilevel"/>
    <w:tmpl w:val="BFA6E956"/>
    <w:lvl w:ilvl="0" w:tplc="6CA0B6E0">
      <w:start w:val="1"/>
      <w:numFmt w:val="bullet"/>
      <w:lvlText w:val="­"/>
      <w:lvlJc w:val="left"/>
      <w:pPr>
        <w:ind w:left="2340" w:hanging="360"/>
      </w:pPr>
      <w:rPr>
        <w:rFonts w:ascii="Courier New" w:hAnsi="Courier New" w:hint="default"/>
      </w:rPr>
    </w:lvl>
    <w:lvl w:ilvl="1" w:tplc="4B36AE64" w:tentative="1">
      <w:start w:val="1"/>
      <w:numFmt w:val="bullet"/>
      <w:lvlText w:val="o"/>
      <w:lvlJc w:val="left"/>
      <w:pPr>
        <w:ind w:left="3060" w:hanging="360"/>
      </w:pPr>
      <w:rPr>
        <w:rFonts w:ascii="Courier New" w:hAnsi="Courier New" w:cs="Courier New" w:hint="default"/>
      </w:rPr>
    </w:lvl>
    <w:lvl w:ilvl="2" w:tplc="E0D03D8E" w:tentative="1">
      <w:start w:val="1"/>
      <w:numFmt w:val="bullet"/>
      <w:lvlText w:val=""/>
      <w:lvlJc w:val="left"/>
      <w:pPr>
        <w:ind w:left="3780" w:hanging="360"/>
      </w:pPr>
      <w:rPr>
        <w:rFonts w:ascii="Wingdings" w:hAnsi="Wingdings" w:hint="default"/>
      </w:rPr>
    </w:lvl>
    <w:lvl w:ilvl="3" w:tplc="C0B0D806" w:tentative="1">
      <w:start w:val="1"/>
      <w:numFmt w:val="bullet"/>
      <w:lvlText w:val=""/>
      <w:lvlJc w:val="left"/>
      <w:pPr>
        <w:ind w:left="4500" w:hanging="360"/>
      </w:pPr>
      <w:rPr>
        <w:rFonts w:ascii="Symbol" w:hAnsi="Symbol" w:hint="default"/>
      </w:rPr>
    </w:lvl>
    <w:lvl w:ilvl="4" w:tplc="0D3625F8" w:tentative="1">
      <w:start w:val="1"/>
      <w:numFmt w:val="bullet"/>
      <w:lvlText w:val="o"/>
      <w:lvlJc w:val="left"/>
      <w:pPr>
        <w:ind w:left="5220" w:hanging="360"/>
      </w:pPr>
      <w:rPr>
        <w:rFonts w:ascii="Courier New" w:hAnsi="Courier New" w:cs="Courier New" w:hint="default"/>
      </w:rPr>
    </w:lvl>
    <w:lvl w:ilvl="5" w:tplc="1C46EE4E" w:tentative="1">
      <w:start w:val="1"/>
      <w:numFmt w:val="bullet"/>
      <w:lvlText w:val=""/>
      <w:lvlJc w:val="left"/>
      <w:pPr>
        <w:ind w:left="5940" w:hanging="360"/>
      </w:pPr>
      <w:rPr>
        <w:rFonts w:ascii="Wingdings" w:hAnsi="Wingdings" w:hint="default"/>
      </w:rPr>
    </w:lvl>
    <w:lvl w:ilvl="6" w:tplc="C344AC76" w:tentative="1">
      <w:start w:val="1"/>
      <w:numFmt w:val="bullet"/>
      <w:lvlText w:val=""/>
      <w:lvlJc w:val="left"/>
      <w:pPr>
        <w:ind w:left="6660" w:hanging="360"/>
      </w:pPr>
      <w:rPr>
        <w:rFonts w:ascii="Symbol" w:hAnsi="Symbol" w:hint="default"/>
      </w:rPr>
    </w:lvl>
    <w:lvl w:ilvl="7" w:tplc="BCEE7CD6" w:tentative="1">
      <w:start w:val="1"/>
      <w:numFmt w:val="bullet"/>
      <w:lvlText w:val="o"/>
      <w:lvlJc w:val="left"/>
      <w:pPr>
        <w:ind w:left="7380" w:hanging="360"/>
      </w:pPr>
      <w:rPr>
        <w:rFonts w:ascii="Courier New" w:hAnsi="Courier New" w:cs="Courier New" w:hint="default"/>
      </w:rPr>
    </w:lvl>
    <w:lvl w:ilvl="8" w:tplc="B30EAC0A" w:tentative="1">
      <w:start w:val="1"/>
      <w:numFmt w:val="bullet"/>
      <w:lvlText w:val=""/>
      <w:lvlJc w:val="left"/>
      <w:pPr>
        <w:ind w:left="8100" w:hanging="360"/>
      </w:pPr>
      <w:rPr>
        <w:rFonts w:ascii="Wingdings" w:hAnsi="Wingdings" w:hint="default"/>
      </w:rPr>
    </w:lvl>
  </w:abstractNum>
  <w:abstractNum w:abstractNumId="4" w15:restartNumberingAfterBreak="0">
    <w:nsid w:val="6B2418D9"/>
    <w:multiLevelType w:val="hybridMultilevel"/>
    <w:tmpl w:val="DFB60252"/>
    <w:lvl w:ilvl="0" w:tplc="E1A88E44">
      <w:start w:val="1"/>
      <w:numFmt w:val="bullet"/>
      <w:lvlText w:val="­"/>
      <w:lvlJc w:val="left"/>
      <w:pPr>
        <w:ind w:left="720" w:hanging="360"/>
      </w:pPr>
      <w:rPr>
        <w:rFonts w:ascii="Courier New" w:hAnsi="Courier New" w:hint="default"/>
      </w:rPr>
    </w:lvl>
    <w:lvl w:ilvl="1" w:tplc="5B7870D8" w:tentative="1">
      <w:start w:val="1"/>
      <w:numFmt w:val="bullet"/>
      <w:lvlText w:val="o"/>
      <w:lvlJc w:val="left"/>
      <w:pPr>
        <w:ind w:left="1440" w:hanging="360"/>
      </w:pPr>
      <w:rPr>
        <w:rFonts w:ascii="Courier New" w:hAnsi="Courier New" w:cs="Courier New" w:hint="default"/>
      </w:rPr>
    </w:lvl>
    <w:lvl w:ilvl="2" w:tplc="76029F78" w:tentative="1">
      <w:start w:val="1"/>
      <w:numFmt w:val="bullet"/>
      <w:lvlText w:val=""/>
      <w:lvlJc w:val="left"/>
      <w:pPr>
        <w:ind w:left="2160" w:hanging="360"/>
      </w:pPr>
      <w:rPr>
        <w:rFonts w:ascii="Wingdings" w:hAnsi="Wingdings" w:hint="default"/>
      </w:rPr>
    </w:lvl>
    <w:lvl w:ilvl="3" w:tplc="3650F614" w:tentative="1">
      <w:start w:val="1"/>
      <w:numFmt w:val="bullet"/>
      <w:lvlText w:val=""/>
      <w:lvlJc w:val="left"/>
      <w:pPr>
        <w:ind w:left="2880" w:hanging="360"/>
      </w:pPr>
      <w:rPr>
        <w:rFonts w:ascii="Symbol" w:hAnsi="Symbol" w:hint="default"/>
      </w:rPr>
    </w:lvl>
    <w:lvl w:ilvl="4" w:tplc="11C63A7C" w:tentative="1">
      <w:start w:val="1"/>
      <w:numFmt w:val="bullet"/>
      <w:lvlText w:val="o"/>
      <w:lvlJc w:val="left"/>
      <w:pPr>
        <w:ind w:left="3600" w:hanging="360"/>
      </w:pPr>
      <w:rPr>
        <w:rFonts w:ascii="Courier New" w:hAnsi="Courier New" w:cs="Courier New" w:hint="default"/>
      </w:rPr>
    </w:lvl>
    <w:lvl w:ilvl="5" w:tplc="F2BA90C4" w:tentative="1">
      <w:start w:val="1"/>
      <w:numFmt w:val="bullet"/>
      <w:lvlText w:val=""/>
      <w:lvlJc w:val="left"/>
      <w:pPr>
        <w:ind w:left="4320" w:hanging="360"/>
      </w:pPr>
      <w:rPr>
        <w:rFonts w:ascii="Wingdings" w:hAnsi="Wingdings" w:hint="default"/>
      </w:rPr>
    </w:lvl>
    <w:lvl w:ilvl="6" w:tplc="5A46C902" w:tentative="1">
      <w:start w:val="1"/>
      <w:numFmt w:val="bullet"/>
      <w:lvlText w:val=""/>
      <w:lvlJc w:val="left"/>
      <w:pPr>
        <w:ind w:left="5040" w:hanging="360"/>
      </w:pPr>
      <w:rPr>
        <w:rFonts w:ascii="Symbol" w:hAnsi="Symbol" w:hint="default"/>
      </w:rPr>
    </w:lvl>
    <w:lvl w:ilvl="7" w:tplc="0FDCA71C" w:tentative="1">
      <w:start w:val="1"/>
      <w:numFmt w:val="bullet"/>
      <w:lvlText w:val="o"/>
      <w:lvlJc w:val="left"/>
      <w:pPr>
        <w:ind w:left="5760" w:hanging="360"/>
      </w:pPr>
      <w:rPr>
        <w:rFonts w:ascii="Courier New" w:hAnsi="Courier New" w:cs="Courier New" w:hint="default"/>
      </w:rPr>
    </w:lvl>
    <w:lvl w:ilvl="8" w:tplc="6EFA0C5E" w:tentative="1">
      <w:start w:val="1"/>
      <w:numFmt w:val="bullet"/>
      <w:lvlText w:val=""/>
      <w:lvlJc w:val="left"/>
      <w:pPr>
        <w:ind w:left="6480" w:hanging="360"/>
      </w:pPr>
      <w:rPr>
        <w:rFonts w:ascii="Wingdings" w:hAnsi="Wingdings" w:hint="default"/>
      </w:rPr>
    </w:lvl>
  </w:abstractNum>
  <w:abstractNum w:abstractNumId="5" w15:restartNumberingAfterBreak="0">
    <w:nsid w:val="79950F49"/>
    <w:multiLevelType w:val="hybridMultilevel"/>
    <w:tmpl w:val="11D0D4DC"/>
    <w:lvl w:ilvl="0" w:tplc="F7528B02">
      <w:start w:val="1"/>
      <w:numFmt w:val="bullet"/>
      <w:lvlText w:val=""/>
      <w:lvlJc w:val="left"/>
      <w:pPr>
        <w:ind w:left="720" w:hanging="360"/>
      </w:pPr>
      <w:rPr>
        <w:rFonts w:ascii="Symbol" w:hAnsi="Symbol" w:hint="default"/>
      </w:rPr>
    </w:lvl>
    <w:lvl w:ilvl="1" w:tplc="68FE44E0">
      <w:start w:val="1"/>
      <w:numFmt w:val="bullet"/>
      <w:lvlText w:val="o"/>
      <w:lvlJc w:val="left"/>
      <w:pPr>
        <w:ind w:left="1440" w:hanging="360"/>
      </w:pPr>
      <w:rPr>
        <w:rFonts w:ascii="Courier New" w:hAnsi="Courier New" w:cs="Courier New" w:hint="default"/>
      </w:rPr>
    </w:lvl>
    <w:lvl w:ilvl="2" w:tplc="AAEE1F60">
      <w:start w:val="1"/>
      <w:numFmt w:val="bullet"/>
      <w:lvlText w:val=""/>
      <w:lvlJc w:val="left"/>
      <w:pPr>
        <w:ind w:left="2160" w:hanging="360"/>
      </w:pPr>
      <w:rPr>
        <w:rFonts w:ascii="Wingdings" w:hAnsi="Wingdings" w:hint="default"/>
      </w:rPr>
    </w:lvl>
    <w:lvl w:ilvl="3" w:tplc="1DEA1D14" w:tentative="1">
      <w:start w:val="1"/>
      <w:numFmt w:val="bullet"/>
      <w:lvlText w:val=""/>
      <w:lvlJc w:val="left"/>
      <w:pPr>
        <w:ind w:left="2880" w:hanging="360"/>
      </w:pPr>
      <w:rPr>
        <w:rFonts w:ascii="Symbol" w:hAnsi="Symbol" w:hint="default"/>
      </w:rPr>
    </w:lvl>
    <w:lvl w:ilvl="4" w:tplc="099E51DC" w:tentative="1">
      <w:start w:val="1"/>
      <w:numFmt w:val="bullet"/>
      <w:lvlText w:val="o"/>
      <w:lvlJc w:val="left"/>
      <w:pPr>
        <w:ind w:left="3600" w:hanging="360"/>
      </w:pPr>
      <w:rPr>
        <w:rFonts w:ascii="Courier New" w:hAnsi="Courier New" w:cs="Courier New" w:hint="default"/>
      </w:rPr>
    </w:lvl>
    <w:lvl w:ilvl="5" w:tplc="F2E6EB68" w:tentative="1">
      <w:start w:val="1"/>
      <w:numFmt w:val="bullet"/>
      <w:lvlText w:val=""/>
      <w:lvlJc w:val="left"/>
      <w:pPr>
        <w:ind w:left="4320" w:hanging="360"/>
      </w:pPr>
      <w:rPr>
        <w:rFonts w:ascii="Wingdings" w:hAnsi="Wingdings" w:hint="default"/>
      </w:rPr>
    </w:lvl>
    <w:lvl w:ilvl="6" w:tplc="AFDC3A04" w:tentative="1">
      <w:start w:val="1"/>
      <w:numFmt w:val="bullet"/>
      <w:lvlText w:val=""/>
      <w:lvlJc w:val="left"/>
      <w:pPr>
        <w:ind w:left="5040" w:hanging="360"/>
      </w:pPr>
      <w:rPr>
        <w:rFonts w:ascii="Symbol" w:hAnsi="Symbol" w:hint="default"/>
      </w:rPr>
    </w:lvl>
    <w:lvl w:ilvl="7" w:tplc="3F88C7EE" w:tentative="1">
      <w:start w:val="1"/>
      <w:numFmt w:val="bullet"/>
      <w:lvlText w:val="o"/>
      <w:lvlJc w:val="left"/>
      <w:pPr>
        <w:ind w:left="5760" w:hanging="360"/>
      </w:pPr>
      <w:rPr>
        <w:rFonts w:ascii="Courier New" w:hAnsi="Courier New" w:cs="Courier New" w:hint="default"/>
      </w:rPr>
    </w:lvl>
    <w:lvl w:ilvl="8" w:tplc="9E84BD4A" w:tentative="1">
      <w:start w:val="1"/>
      <w:numFmt w:val="bullet"/>
      <w:lvlText w:val=""/>
      <w:lvlJc w:val="left"/>
      <w:pPr>
        <w:ind w:left="6480" w:hanging="360"/>
      </w:pPr>
      <w:rPr>
        <w:rFonts w:ascii="Wingdings" w:hAnsi="Wingdings" w:hint="default"/>
      </w:rPr>
    </w:lvl>
  </w:abstractNum>
  <w:num w:numId="1" w16cid:durableId="806896859">
    <w:abstractNumId w:val="0"/>
  </w:num>
  <w:num w:numId="2" w16cid:durableId="2005666459">
    <w:abstractNumId w:val="2"/>
  </w:num>
  <w:num w:numId="3" w16cid:durableId="968169245">
    <w:abstractNumId w:val="5"/>
  </w:num>
  <w:num w:numId="4" w16cid:durableId="12388945">
    <w:abstractNumId w:val="1"/>
  </w:num>
  <w:num w:numId="5" w16cid:durableId="1222137851">
    <w:abstractNumId w:val="4"/>
  </w:num>
  <w:num w:numId="6" w16cid:durableId="11698337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formatting="1" w:enforcement="1"/>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E6B"/>
    <w:rsid w:val="000137E0"/>
    <w:rsid w:val="00021E6B"/>
    <w:rsid w:val="00032171"/>
    <w:rsid w:val="00083857"/>
    <w:rsid w:val="000E1257"/>
    <w:rsid w:val="00102A3A"/>
    <w:rsid w:val="001564C0"/>
    <w:rsid w:val="00181141"/>
    <w:rsid w:val="001B339B"/>
    <w:rsid w:val="002537CA"/>
    <w:rsid w:val="003A1EDB"/>
    <w:rsid w:val="003F0E3E"/>
    <w:rsid w:val="004249DD"/>
    <w:rsid w:val="00455BDC"/>
    <w:rsid w:val="00476D02"/>
    <w:rsid w:val="004B2835"/>
    <w:rsid w:val="004E2FE6"/>
    <w:rsid w:val="00563896"/>
    <w:rsid w:val="00636197"/>
    <w:rsid w:val="006817D8"/>
    <w:rsid w:val="00730160"/>
    <w:rsid w:val="007644F4"/>
    <w:rsid w:val="00775722"/>
    <w:rsid w:val="007A5171"/>
    <w:rsid w:val="0084118B"/>
    <w:rsid w:val="00844297"/>
    <w:rsid w:val="00885D8A"/>
    <w:rsid w:val="008E6AF3"/>
    <w:rsid w:val="009151B2"/>
    <w:rsid w:val="009A0191"/>
    <w:rsid w:val="00A01799"/>
    <w:rsid w:val="00AB28E4"/>
    <w:rsid w:val="00B67494"/>
    <w:rsid w:val="00B96377"/>
    <w:rsid w:val="00BC324B"/>
    <w:rsid w:val="00C35320"/>
    <w:rsid w:val="00C5427A"/>
    <w:rsid w:val="00D600DB"/>
    <w:rsid w:val="00D72038"/>
    <w:rsid w:val="00DA2967"/>
    <w:rsid w:val="00DD6918"/>
    <w:rsid w:val="00E00518"/>
    <w:rsid w:val="00E44AF4"/>
    <w:rsid w:val="00F215FA"/>
    <w:rsid w:val="00FB3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B0E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imes New Roman"/>
      <w:sz w:val="16"/>
      <w:szCs w:val="16"/>
      <w:lang w:val="x-none" w:eastAsia="x-none"/>
    </w:rPr>
  </w:style>
  <w:style w:type="character" w:customStyle="1" w:styleId="BalloonTextChar">
    <w:name w:val="Balloon Text Char"/>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Garamond" w:hAnsi="Garamond" w:cs="Garamond"/>
      <w:color w:val="000000"/>
      <w:sz w:val="24"/>
      <w:szCs w:val="24"/>
    </w:rPr>
  </w:style>
  <w:style w:type="table" w:styleId="TableGrid">
    <w:name w:val="Table Grid"/>
    <w:basedOn w:val="TableNormal"/>
    <w:uiPriority w:val="59"/>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lNormal">
    <w:name w:val="Cell Normal"/>
    <w:basedOn w:val="Normal"/>
    <w:link w:val="CellNormalChar1"/>
    <w:pPr>
      <w:spacing w:before="60" w:after="60"/>
    </w:pPr>
    <w:rPr>
      <w:rFonts w:ascii="Times New Roman" w:eastAsia="Times New Roman" w:hAnsi="Times New Roman" w:cs="Times New Roman"/>
      <w:sz w:val="24"/>
      <w:szCs w:val="24"/>
      <w:lang w:val="x-none" w:eastAsia="x-none"/>
    </w:rPr>
  </w:style>
  <w:style w:type="character" w:customStyle="1" w:styleId="CellBodyTextIndentedChar">
    <w:name w:val="Cell Body Text Indented Char"/>
    <w:rPr>
      <w:rFonts w:ascii="Arial" w:hAnsi="Arial"/>
      <w:b/>
      <w:sz w:val="22"/>
      <w:szCs w:val="24"/>
      <w:lang w:val="en-US" w:eastAsia="en-US" w:bidi="ar-SA"/>
    </w:rPr>
  </w:style>
  <w:style w:type="character" w:customStyle="1" w:styleId="CellNormalChar1">
    <w:name w:val="Cell Normal Char1"/>
    <w:link w:val="CellNormal"/>
    <w:rPr>
      <w:rFonts w:ascii="Times New Roman" w:eastAsia="Times New Roman" w:hAnsi="Times New Roman" w:cs="Times New Roman"/>
      <w:sz w:val="24"/>
      <w:szCs w:val="24"/>
    </w:rPr>
  </w:style>
  <w:style w:type="paragraph" w:styleId="Revision">
    <w:name w:val="Revision"/>
    <w:hidden/>
    <w:uiPriority w:val="99"/>
    <w:semiHidden/>
    <w:rsid w:val="00021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591772">
      <w:bodyDiv w:val="1"/>
      <w:marLeft w:val="0"/>
      <w:marRight w:val="0"/>
      <w:marTop w:val="0"/>
      <w:marBottom w:val="0"/>
      <w:divBdr>
        <w:top w:val="none" w:sz="0" w:space="0" w:color="auto"/>
        <w:left w:val="none" w:sz="0" w:space="0" w:color="auto"/>
        <w:bottom w:val="none" w:sz="0" w:space="0" w:color="auto"/>
        <w:right w:val="none" w:sz="0" w:space="0" w:color="auto"/>
      </w:divBdr>
    </w:div>
    <w:div w:id="1361125860">
      <w:bodyDiv w:val="1"/>
      <w:marLeft w:val="0"/>
      <w:marRight w:val="0"/>
      <w:marTop w:val="0"/>
      <w:marBottom w:val="0"/>
      <w:divBdr>
        <w:top w:val="none" w:sz="0" w:space="0" w:color="auto"/>
        <w:left w:val="none" w:sz="0" w:space="0" w:color="auto"/>
        <w:bottom w:val="none" w:sz="0" w:space="0" w:color="auto"/>
        <w:right w:val="none" w:sz="0" w:space="0" w:color="auto"/>
      </w:divBdr>
    </w:div>
    <w:div w:id="1985618899">
      <w:bodyDiv w:val="1"/>
      <w:marLeft w:val="0"/>
      <w:marRight w:val="0"/>
      <w:marTop w:val="0"/>
      <w:marBottom w:val="0"/>
      <w:divBdr>
        <w:top w:val="none" w:sz="0" w:space="0" w:color="auto"/>
        <w:left w:val="none" w:sz="0" w:space="0" w:color="auto"/>
        <w:bottom w:val="none" w:sz="0" w:space="0" w:color="auto"/>
        <w:right w:val="none" w:sz="0" w:space="0" w:color="auto"/>
      </w:divBdr>
    </w:div>
    <w:div w:id="214218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291C5510E3DF4F87391C2624640C76" ma:contentTypeVersion="20" ma:contentTypeDescription="Create a new document." ma:contentTypeScope="" ma:versionID="5c25b429ff12e7158388c55e7fb5c716">
  <xsd:schema xmlns:xsd="http://www.w3.org/2001/XMLSchema" xmlns:xs="http://www.w3.org/2001/XMLSchema" xmlns:p="http://schemas.microsoft.com/office/2006/metadata/properties" xmlns:ns1="http://schemas.microsoft.com/sharepoint/v3" xmlns:ns2="59da1016-2a1b-4f8a-9768-d7a4932f6f16" xmlns:ns3="d3485903-0c41-4c95-97c3-0887d5b9c673" targetNamespace="http://schemas.microsoft.com/office/2006/metadata/properties" ma:root="true" ma:fieldsID="f0191cabbd0337a8bbe7758dc758db36" ns1:_="" ns2:_="" ns3:_="">
    <xsd:import namespace="http://schemas.microsoft.com/sharepoint/v3"/>
    <xsd:import namespace="59da1016-2a1b-4f8a-9768-d7a4932f6f16"/>
    <xsd:import namespace="d3485903-0c41-4c95-97c3-0887d5b9c673"/>
    <xsd:element name="properties">
      <xsd:complexType>
        <xsd:sequence>
          <xsd:element name="documentManagement">
            <xsd:complexType>
              <xsd:all>
                <xsd:element ref="ns2:IACategory" minOccurs="0"/>
                <xsd:element ref="ns2:IATopic" minOccurs="0"/>
                <xsd:element ref="ns2:IASubtopic" minOccurs="0"/>
                <xsd:element ref="ns2:DocumentExpirationDate" minOccurs="0"/>
                <xsd:element ref="ns3:Meta_x0020_Description" minOccurs="0"/>
                <xsd:element ref="ns3:Meta_x0020_Keywords" minOccurs="0"/>
                <xsd:element ref="ns1:PublishingStartDate" minOccurs="0"/>
                <xsd:element ref="ns1:PublishingExpirationDate" minOccurs="0"/>
                <xsd:element ref="ns1:UR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0"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1"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element name="URL" ma:index="1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IACategory" ma:index="4" nillable="true" ma:displayName="IA Category" ma:format="Dropdown"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5" nillable="true" ma:displayName="IA Topic" ma:format="Dropdown"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element name="IASubtopic" ma:index="6" nillable="true" ma:displayName="IA Subtopic" ma:format="Dropdown"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DocumentExpirationDate" ma:index="7" nillable="true" ma:displayName="Document Expiration Date" ma:format="DateOnly" ma:internalName="DocumentExpirationDate" ma:readOnly="false">
      <xsd:simpleType>
        <xsd:restriction base="dms:DateTime"/>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3485903-0c41-4c95-97c3-0887d5b9c673" elementFormDefault="qualified">
    <xsd:import namespace="http://schemas.microsoft.com/office/2006/documentManagement/types"/>
    <xsd:import namespace="http://schemas.microsoft.com/office/infopath/2007/PartnerControls"/>
    <xsd:element name="Meta_x0020_Description" ma:index="8" nillable="true" ma:displayName="Meta Description" ma:internalName="Meta_x0020_Description" ma:readOnly="false">
      <xsd:simpleType>
        <xsd:restriction base="dms:Text"/>
      </xsd:simpleType>
    </xsd:element>
    <xsd:element name="Meta_x0020_Keywords" ma:index="9" nillable="true" ma:displayName="Meta Keywords" ma:internalName="Meta_x0020_Keywords"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ASubtopic xmlns="59da1016-2a1b-4f8a-9768-d7a4932f6f16" xsi:nil="true"/>
    <DocumentExpirationDate xmlns="59da1016-2a1b-4f8a-9768-d7a4932f6f16">2029-05-07T07:00:00+00:00</DocumentExpirationDate>
    <URL xmlns="http://schemas.microsoft.com/sharepoint/v3">
      <Url>https://stage.oregon.gov/oha/PH/HEALTHYPEOPLEFAMILIES/BABIES/HOMEVISITING/MIECHV/Documents/ehshfo2017/M3.dotx</Url>
      <Description>M3</Description>
    </URL>
    <Meta_x0020_Keywords xmlns="d3485903-0c41-4c95-97c3-0887d5b9c673" xsi:nil="true"/>
    <PublishingExpirationDate xmlns="http://schemas.microsoft.com/sharepoint/v3" xsi:nil="true"/>
    <PublishingStartDate xmlns="http://schemas.microsoft.com/sharepoint/v3" xsi:nil="true"/>
    <IACategory xmlns="59da1016-2a1b-4f8a-9768-d7a4932f6f16" xsi:nil="true"/>
    <Meta_x0020_Description xmlns="d3485903-0c41-4c95-97c3-0887d5b9c673" xsi:nil="true"/>
    <IATopic xmlns="59da1016-2a1b-4f8a-9768-d7a4932f6f16" xsi:nil="true"/>
  </documentManagement>
</p:properties>
</file>

<file path=customXml/itemProps1.xml><?xml version="1.0" encoding="utf-8"?>
<ds:datastoreItem xmlns:ds="http://schemas.openxmlformats.org/officeDocument/2006/customXml" ds:itemID="{0647FE89-20E6-4CBD-9A55-D2D24A5E0B89}">
  <ds:schemaRefs>
    <ds:schemaRef ds:uri="http://schemas.microsoft.com/sharepoint/v3/contenttype/forms"/>
  </ds:schemaRefs>
</ds:datastoreItem>
</file>

<file path=customXml/itemProps2.xml><?xml version="1.0" encoding="utf-8"?>
<ds:datastoreItem xmlns:ds="http://schemas.openxmlformats.org/officeDocument/2006/customXml" ds:itemID="{A2D4E169-2D34-4EAA-8AFB-A3906EA684FC}">
  <ds:schemaRefs>
    <ds:schemaRef ds:uri="http://schemas.openxmlformats.org/officeDocument/2006/bibliography"/>
  </ds:schemaRefs>
</ds:datastoreItem>
</file>

<file path=customXml/itemProps3.xml><?xml version="1.0" encoding="utf-8"?>
<ds:datastoreItem xmlns:ds="http://schemas.openxmlformats.org/officeDocument/2006/customXml" ds:itemID="{7EF31D81-C748-401E-9D92-CF565285B530}"/>
</file>

<file path=customXml/itemProps4.xml><?xml version="1.0" encoding="utf-8"?>
<ds:datastoreItem xmlns:ds="http://schemas.openxmlformats.org/officeDocument/2006/customXml" ds:itemID="{C18093D6-332A-45DA-A782-E44F6A82A5F6}">
  <ds:schemaRefs>
    <ds:schemaRef ds:uri="http://schemas.microsoft.com/office/2006/metadata/properties"/>
    <ds:schemaRef ds:uri="http://schemas.microsoft.com/office/infopath/2007/PartnerControls"/>
    <ds:schemaRef ds:uri="59da1016-2a1b-4f8a-9768-d7a4932f6f16"/>
    <ds:schemaRef ds:uri="http://schemas.microsoft.com/sharepoint/v3"/>
    <ds:schemaRef ds:uri="d3485903-0c41-4c95-97c3-0887d5b9c673"/>
  </ds:schemaRefs>
</ds:datastoreItem>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M3</vt:lpstr>
    </vt:vector>
  </TitlesOfParts>
  <Company>DHS</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M3</dc:title>
  <dc:creator>Aragon Catalina</dc:creator>
  <cp:lastModifiedBy>Davis Spencer</cp:lastModifiedBy>
  <cp:revision>2</cp:revision>
  <cp:lastPrinted>2019-02-28T23:10:00Z</cp:lastPrinted>
  <dcterms:created xsi:type="dcterms:W3CDTF">2025-11-20T00:20:00Z</dcterms:created>
  <dcterms:modified xsi:type="dcterms:W3CDTF">2025-11-20T00:20:00Z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y fmtid="{D5CDD505-2E9C-101B-9397-08002B2CF9AE}" pid="3" name="ContentTypeId">
    <vt:lpwstr>0x0101008C291C5510E3DF4F87391C2624640C76</vt:lpwstr>
  </property>
  <property fmtid="{D5CDD505-2E9C-101B-9397-08002B2CF9AE}" pid="4" name="Order">
    <vt:r8>4900</vt:r8>
  </property>
  <property fmtid="{D5CDD505-2E9C-101B-9397-08002B2CF9AE}" pid="5" name="WorkflowChangePath">
    <vt:lpwstr>622fb36b-95c5-4852-a5f3-6a0153e8f2ee,12;622fb36b-95c5-4852-a5f3-6a0153e8f2ee,14;</vt:lpwstr>
  </property>
</Properties>
</file>