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BC976" w14:textId="77777777" w:rsidR="003C18B5" w:rsidRDefault="0035666D">
      <w:pPr>
        <w:ind w:left="720" w:right="950"/>
        <w:jc w:val="center"/>
        <w:rPr>
          <w:b/>
          <w:i/>
          <w:sz w:val="24"/>
          <w:szCs w:val="24"/>
          <w:lang w:val="es-US"/>
        </w:rPr>
      </w:pPr>
      <w:r>
        <w:rPr>
          <w:rFonts w:eastAsia="Arial"/>
          <w:b/>
          <w:bCs/>
          <w:i/>
          <w:iCs/>
          <w:sz w:val="24"/>
          <w:szCs w:val="24"/>
          <w:lang w:val="es-ES_tradnl"/>
        </w:rPr>
        <w:t>M2B</w:t>
      </w:r>
    </w:p>
    <w:p w14:paraId="59AC8EE7" w14:textId="29CCD249" w:rsidR="003C18B5" w:rsidRDefault="0035666D">
      <w:pPr>
        <w:ind w:left="720" w:right="950"/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4"/>
          <w:szCs w:val="24"/>
          <w:lang w:val="es-ES_tradnl"/>
        </w:rPr>
        <w:t xml:space="preserve">SEGUIMIENTOS Y RASTREO DE </w:t>
      </w:r>
      <w:r w:rsidR="00673B6D">
        <w:rPr>
          <w:rFonts w:eastAsia="Arial"/>
          <w:b/>
          <w:bCs/>
          <w:i/>
          <w:iCs/>
          <w:sz w:val="24"/>
          <w:szCs w:val="24"/>
          <w:lang w:val="es-ES_tradnl"/>
        </w:rPr>
        <w:t xml:space="preserve">REFERENCIAS </w:t>
      </w:r>
      <w:r>
        <w:rPr>
          <w:rFonts w:eastAsia="Arial"/>
          <w:b/>
          <w:bCs/>
          <w:i/>
          <w:iCs/>
          <w:sz w:val="24"/>
          <w:szCs w:val="24"/>
          <w:lang w:val="es-ES_tradnl"/>
        </w:rPr>
        <w:t>DEL PROGRAMA MIECHV –</w:t>
      </w:r>
      <w:r>
        <w:rPr>
          <w:rFonts w:eastAsia="Arial"/>
          <w:b/>
          <w:bCs/>
          <w:i/>
          <w:iCs/>
          <w:sz w:val="24"/>
          <w:szCs w:val="24"/>
          <w:u w:val="single"/>
          <w:lang w:val="es-ES_tradnl"/>
        </w:rPr>
        <w:t>PADRE QUE APARECE EN LA LISTA</w:t>
      </w:r>
    </w:p>
    <w:p w14:paraId="4BF3285B" w14:textId="2EEB4A3C" w:rsidR="003C18B5" w:rsidRDefault="0035666D">
      <w:pPr>
        <w:ind w:left="720" w:right="950"/>
        <w:jc w:val="center"/>
        <w:rPr>
          <w:b/>
          <w:i/>
          <w:lang w:val="es-US"/>
        </w:rPr>
      </w:pPr>
      <w:r>
        <w:rPr>
          <w:rFonts w:eastAsia="Arial"/>
          <w:b/>
          <w:bCs/>
          <w:i/>
          <w:iCs/>
          <w:lang w:val="es-ES_tradnl"/>
        </w:rPr>
        <w:t>Complete este formulario con las fechas de derivación o servicio a medida que se produzcan las actualizaciones e introdúzcalas en THEO (EHS/HFA) o envíelas al Estado (NFP)</w:t>
      </w:r>
    </w:p>
    <w:p w14:paraId="4A600F3D" w14:textId="77777777" w:rsidR="003C18B5" w:rsidRDefault="003C18B5">
      <w:pPr>
        <w:ind w:left="720" w:right="950"/>
        <w:jc w:val="center"/>
        <w:rPr>
          <w:b/>
          <w:i/>
          <w:sz w:val="16"/>
          <w:szCs w:val="16"/>
          <w:lang w:val="es-US"/>
        </w:rPr>
      </w:pPr>
    </w:p>
    <w:p w14:paraId="62356B61" w14:textId="77777777" w:rsidR="003C18B5" w:rsidRDefault="003C18B5">
      <w:pPr>
        <w:ind w:left="720" w:right="950"/>
        <w:jc w:val="center"/>
        <w:rPr>
          <w:b/>
          <w:i/>
          <w:lang w:val="es-US"/>
        </w:rPr>
      </w:pPr>
    </w:p>
    <w:p w14:paraId="3665485F" w14:textId="0B67ACD3" w:rsidR="003C18B5" w:rsidRDefault="0035666D">
      <w:pPr>
        <w:tabs>
          <w:tab w:val="left" w:pos="2880"/>
          <w:tab w:val="right" w:pos="10512"/>
        </w:tabs>
        <w:rPr>
          <w:lang w:val="es-US"/>
        </w:rPr>
      </w:pPr>
      <w:r>
        <w:rPr>
          <w:rFonts w:eastAsia="Arial"/>
          <w:b/>
          <w:bCs/>
          <w:lang w:val="es-ES_tradnl"/>
        </w:rPr>
        <w:t>Nombre del</w:t>
      </w:r>
      <w:r w:rsidR="00673B6D">
        <w:rPr>
          <w:rFonts w:eastAsia="Arial"/>
          <w:b/>
          <w:bCs/>
          <w:lang w:val="es-ES_tradnl"/>
        </w:rPr>
        <w:t>(a)</w:t>
      </w:r>
      <w:r>
        <w:rPr>
          <w:rFonts w:eastAsia="Arial"/>
          <w:b/>
          <w:bCs/>
          <w:lang w:val="es-ES_tradnl"/>
        </w:rPr>
        <w:t xml:space="preserve"> visitante domiciliario</w:t>
      </w:r>
      <w:bookmarkStart w:id="0" w:name="Text1"/>
      <w:r w:rsidR="00673B6D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>:</w:t>
      </w:r>
      <w:bookmarkEnd w:id="0"/>
      <w:r>
        <w:rPr>
          <w:rFonts w:eastAsia="Arial"/>
          <w:b/>
          <w:bCs/>
          <w:lang w:val="es-ES_tradnl"/>
        </w:rPr>
        <w:t xml:space="preserve"> </w:t>
      </w:r>
      <w:r>
        <w:rPr>
          <w:b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r>
        <w:rPr>
          <w:b/>
          <w:lang w:val="es-US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b/>
        </w:rPr>
        <w:fldChar w:fldCharType="end"/>
      </w:r>
      <w:r>
        <w:rPr>
          <w:rFonts w:eastAsia="Arial"/>
          <w:b/>
          <w:bCs/>
          <w:lang w:val="es-ES_tradnl"/>
        </w:rPr>
        <w:tab/>
      </w:r>
    </w:p>
    <w:p w14:paraId="66964012" w14:textId="77777777" w:rsidR="003C18B5" w:rsidRDefault="0035666D">
      <w:pPr>
        <w:tabs>
          <w:tab w:val="left" w:pos="2880"/>
        </w:tabs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3CCCFC" wp14:editId="1B2E718D">
                <wp:simplePos x="0" y="0"/>
                <wp:positionH relativeFrom="column">
                  <wp:posOffset>2310130</wp:posOffset>
                </wp:positionH>
                <wp:positionV relativeFrom="paragraph">
                  <wp:posOffset>17780</wp:posOffset>
                </wp:positionV>
                <wp:extent cx="3190240" cy="0"/>
                <wp:effectExtent l="0" t="0" r="0" b="0"/>
                <wp:wrapNone/>
                <wp:docPr id="2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7CF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81.9pt;margin-top:1.4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7oCgfNsAAAAHAQAADwAAAGRycy9kb3ducmV2&#10;LnhtbEyOQUvDQBSE74L/YXmCF7GbphhqzKYUwYNH24LX1+wziWbfhuymif31Pr3Y0zDMMPMVm9l1&#10;6kRDaD0bWC4SUMSVty3XBg77l/s1qBCRLXaeycA3BdiU11cF5tZP/EanXayVjHDI0UATY59rHaqG&#10;HIaF74kl+/CDwyh2qLUdcJJx1+k0STLtsGV5aLCn54aqr93oDFAYH5bJ9tHVh9fzdPeenj+nfm/M&#10;7c28fQIVaY7/ZfjFF3QohenoR7ZBdQZW2UrQo4FURPJ1lqWgjn9el4W+5C9/AA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O6AoHzbAAAABwEAAA8AAAAAAAAAAAAAAAAAEgQAAGRycy9k&#10;b3ducmV2LnhtbFBLBQYAAAAABAAEAPMAAAAaBQAAAAA=&#10;"/>
            </w:pict>
          </mc:Fallback>
        </mc:AlternateContent>
      </w:r>
    </w:p>
    <w:p w14:paraId="2D24F165" w14:textId="01309473" w:rsidR="003C18B5" w:rsidRDefault="0035666D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lang w:val="es-US"/>
        </w:rPr>
      </w:pPr>
      <w:r>
        <w:rPr>
          <w:rFonts w:eastAsia="Arial"/>
          <w:b/>
          <w:bCs/>
          <w:lang w:val="es-US"/>
        </w:rPr>
        <w:t xml:space="preserve">Programa de visitas domiciliarias: </w:t>
      </w:r>
      <w: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53445A">
        <w:fldChar w:fldCharType="separate"/>
      </w:r>
      <w:r>
        <w:fldChar w:fldCharType="end"/>
      </w:r>
      <w:r>
        <w:rPr>
          <w:rFonts w:eastAsia="Arial"/>
          <w:lang w:val="es-US"/>
        </w:rPr>
        <w:t xml:space="preserve"> Early Head Start </w:t>
      </w:r>
      <w:bookmarkStart w:id="1" w:name="Check2"/>
      <w:r>
        <w:rPr>
          <w:rFonts w:eastAsia="Arial"/>
          <w:lang w:val="es-US"/>
        </w:rPr>
        <w:t xml:space="preserve">  </w:t>
      </w: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53445A">
        <w:fldChar w:fldCharType="separate"/>
      </w:r>
      <w:r>
        <w:fldChar w:fldCharType="end"/>
      </w:r>
      <w:bookmarkEnd w:id="1"/>
      <w:r>
        <w:rPr>
          <w:rFonts w:eastAsia="Arial"/>
          <w:lang w:val="es-US"/>
        </w:rPr>
        <w:t xml:space="preserve"> Healthy Families Oregon</w:t>
      </w:r>
      <w:r>
        <w:rPr>
          <w:rFonts w:eastAsia="Arial"/>
          <w:b/>
          <w:bCs/>
          <w:lang w:val="es-US"/>
        </w:rPr>
        <w:tab/>
      </w:r>
      <w:r>
        <w:rPr>
          <w:rFonts w:eastAsia="Arial"/>
          <w:lang w:val="es-US"/>
        </w:rPr>
        <w:t xml:space="preserve"> </w:t>
      </w: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53445A">
        <w:fldChar w:fldCharType="separate"/>
      </w:r>
      <w:r>
        <w:fldChar w:fldCharType="end"/>
      </w:r>
      <w:r>
        <w:rPr>
          <w:rFonts w:eastAsia="Arial"/>
          <w:lang w:val="es-US"/>
        </w:rPr>
        <w:t xml:space="preserve"> Nurse-Family Partnership</w:t>
      </w:r>
    </w:p>
    <w:p w14:paraId="7D4D7705" w14:textId="77777777" w:rsidR="003C18B5" w:rsidRDefault="003C18B5">
      <w:pPr>
        <w:tabs>
          <w:tab w:val="left" w:pos="2880"/>
          <w:tab w:val="left" w:pos="3240"/>
        </w:tabs>
        <w:rPr>
          <w:b/>
          <w:lang w:val="es-US"/>
        </w:rPr>
      </w:pPr>
    </w:p>
    <w:p w14:paraId="1FDBF806" w14:textId="4054609B" w:rsidR="003C18B5" w:rsidRDefault="0035666D">
      <w:pPr>
        <w:tabs>
          <w:tab w:val="left" w:pos="2880"/>
        </w:tabs>
        <w:rPr>
          <w:lang w:val="es-US"/>
        </w:rPr>
      </w:pPr>
      <w:r>
        <w:rPr>
          <w:rFonts w:eastAsia="Arial"/>
          <w:b/>
          <w:bCs/>
          <w:lang w:val="es-ES_tradnl"/>
        </w:rPr>
        <w:t>N.º de identificación del padre</w:t>
      </w:r>
      <w:r w:rsidR="00673B6D">
        <w:rPr>
          <w:rFonts w:eastAsia="Arial"/>
          <w:b/>
          <w:bCs/>
          <w:lang w:val="es-ES_tradnl"/>
        </w:rPr>
        <w:t>/madre</w:t>
      </w:r>
      <w:r>
        <w:rPr>
          <w:rFonts w:eastAsia="Arial"/>
          <w:b/>
          <w:bCs/>
          <w:lang w:val="es-ES_tradnl"/>
        </w:rPr>
        <w:t xml:space="preserve">: </w:t>
      </w:r>
      <w: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54C6C5BC" w14:textId="77777777" w:rsidR="003C18B5" w:rsidRDefault="0035666D">
      <w:pPr>
        <w:tabs>
          <w:tab w:val="left" w:pos="2880"/>
          <w:tab w:val="left" w:pos="3240"/>
        </w:tabs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ED7C8C" wp14:editId="6CCE2798">
                <wp:simplePos x="0" y="0"/>
                <wp:positionH relativeFrom="column">
                  <wp:posOffset>2303780</wp:posOffset>
                </wp:positionH>
                <wp:positionV relativeFrom="paragraph">
                  <wp:posOffset>15875</wp:posOffset>
                </wp:positionV>
                <wp:extent cx="3190240" cy="0"/>
                <wp:effectExtent l="0" t="0" r="0" b="0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A85B88" id="AutoShape 8" o:spid="_x0000_s1026" type="#_x0000_t32" style="position:absolute;margin-left:181.4pt;margin-top:1.25pt;width:251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"/>
            </w:pict>
          </mc:Fallback>
        </mc:AlternateContent>
      </w:r>
    </w:p>
    <w:bookmarkStart w:id="2" w:name="Text3"/>
    <w:p w14:paraId="689CA90B" w14:textId="4360D2D5" w:rsidR="003C18B5" w:rsidRDefault="0035666D">
      <w:pPr>
        <w:tabs>
          <w:tab w:val="left" w:pos="2880"/>
          <w:tab w:val="left" w:pos="3240"/>
        </w:tabs>
        <w:rPr>
          <w:rFonts w:eastAsia="Arial"/>
          <w:i/>
          <w:iCs/>
          <w:lang w:val="es-ES_tradnl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DDA558" wp14:editId="5FFACBC1">
                <wp:simplePos x="0" y="0"/>
                <wp:positionH relativeFrom="column">
                  <wp:posOffset>2970530</wp:posOffset>
                </wp:positionH>
                <wp:positionV relativeFrom="paragraph">
                  <wp:posOffset>159385</wp:posOffset>
                </wp:positionV>
                <wp:extent cx="3190240" cy="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7A8161" id="AutoShape 2" o:spid="_x0000_s1026" type="#_x0000_t32" style="position:absolute;margin-left:233.9pt;margin-top:12.55pt;width:251.2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kNl2Mt4AAAAJAQAADwAAAGRycy9kb3ducmV2&#10;LnhtbEyPwU7DMBBE70j8g7VIXBC1E9GWptlUFRIHjrSVuLrxNgnE6yh2mtCvx4hDOe7saOZNvpls&#10;K87U+8YxQjJTIIhLZxquEA7718dnED5oNrp1TAjf5GFT3N7kOjNu5Hc670IlYgj7TCPUIXSZlL6s&#10;yWo/cx1x/J1cb3WIZ19J0+sxhttWpkotpNUNx4Zad/RSU/m1GywC+WGeqO3KVoe3y/jwkV4+x26P&#10;eH83bdcgAk3haoZf/IgORWQ6uoGNFy3C02IZ0QNCOk9ARMNqqVIQxz9BFrn8v6D4AQ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JDZdjLeAAAACQEAAA8AAAAAAAAAAAAAAAAAEgQAAGRy&#10;cy9kb3ducmV2LnhtbFBLBQYAAAAABAAEAPMAAAAdBQAAAAA=&#10;"/>
            </w:pict>
          </mc:Fallback>
        </mc:AlternateContent>
      </w:r>
      <w:r>
        <w:rPr>
          <w:rFonts w:eastAsia="Arial"/>
          <w:b/>
          <w:bCs/>
          <w:lang w:val="es-ES_tradnl"/>
        </w:rPr>
        <w:t>Nombre del padre</w:t>
      </w:r>
      <w:r w:rsidR="00673B6D">
        <w:rPr>
          <w:rFonts w:eastAsia="Arial"/>
          <w:b/>
          <w:bCs/>
          <w:lang w:val="es-ES_tradnl"/>
        </w:rPr>
        <w:t>/madre</w:t>
      </w:r>
      <w:r>
        <w:rPr>
          <w:rFonts w:eastAsia="Arial"/>
          <w:b/>
          <w:bCs/>
          <w:lang w:val="es-ES_tradnl"/>
        </w:rPr>
        <w:t xml:space="preserve"> que aparece en la lista: </w:t>
      </w:r>
      <w:bookmarkEnd w:id="2"/>
      <w:r>
        <w:rPr>
          <w:b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lang w:val="es-US"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rFonts w:eastAsia="Arial"/>
          <w:b/>
          <w:bCs/>
          <w:lang w:val="es-ES_tradnl"/>
        </w:rPr>
        <w:t> </w:t>
      </w:r>
      <w:r>
        <w:rPr>
          <w:b/>
        </w:rPr>
        <w:fldChar w:fldCharType="end"/>
      </w: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rPr>
          <w:rFonts w:eastAsia="Arial"/>
          <w:i/>
          <w:iCs/>
          <w:lang w:val="es-ES_tradnl"/>
        </w:rPr>
        <w:tab/>
      </w:r>
      <w:r>
        <w:rPr>
          <w:rFonts w:eastAsia="Arial"/>
          <w:i/>
          <w:iCs/>
          <w:lang w:val="es-ES_tradnl"/>
        </w:rPr>
        <w:tab/>
      </w:r>
      <w:r>
        <w:rPr>
          <w:rFonts w:eastAsia="Arial"/>
          <w:i/>
          <w:iCs/>
          <w:lang w:val="es-ES_tradnl"/>
        </w:rPr>
        <w:tab/>
        <w:t xml:space="preserve"> </w:t>
      </w:r>
    </w:p>
    <w:p w14:paraId="7DB8AB26" w14:textId="74850480" w:rsidR="00DA0CEB" w:rsidRDefault="00DA0CEB">
      <w:pPr>
        <w:tabs>
          <w:tab w:val="left" w:pos="2880"/>
          <w:tab w:val="left" w:pos="3240"/>
        </w:tabs>
        <w:rPr>
          <w:rFonts w:eastAsia="Arial"/>
          <w:b/>
          <w:lang w:val="es-ES_tradnl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AD3E616" wp14:editId="6F6FA2B2">
                <wp:simplePos x="0" y="0"/>
                <wp:positionH relativeFrom="margin">
                  <wp:posOffset>-55245</wp:posOffset>
                </wp:positionH>
                <wp:positionV relativeFrom="margin">
                  <wp:posOffset>2413372</wp:posOffset>
                </wp:positionV>
                <wp:extent cx="6858000" cy="1849120"/>
                <wp:effectExtent l="0" t="0" r="19050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8491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E50432" w14:textId="563BE304" w:rsidR="003C18B5" w:rsidRDefault="0035666D">
                            <w:p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Para cumplir la medición de </w:t>
                            </w:r>
                            <w:r w:rsidR="00673B6D"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referencia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para </w:t>
                            </w:r>
                            <w:r>
                              <w:rPr>
                                <w:rFonts w:eastAsia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>dejar de fumar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: El cliente debe recibir una </w:t>
                            </w:r>
                            <w:r w:rsidR="00673B6D"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u w:val="single"/>
                                <w:lang w:val="es-ES_tradnl"/>
                              </w:rPr>
                              <w:t>referencia</w:t>
                            </w:r>
                            <w:r w:rsidR="00673B6D"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para asesoramiento o servicios para dejar de fumar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u w:val="single"/>
                                <w:lang w:val="es-ES_tradnl"/>
                              </w:rPr>
                              <w:t>dentro de los 3 meses a partir de la inscripción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 en el programa MIECHV. Solo se requiere UNA </w:t>
                            </w:r>
                            <w:r w:rsidR="00673B6D"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referencia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>para el programa MIECHV; no es necesario iniciar o recibir el servicio.</w:t>
                            </w:r>
                          </w:p>
                          <w:p w14:paraId="55DEEE18" w14:textId="77777777" w:rsidR="003C18B5" w:rsidRDefault="003C18B5">
                            <w:p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  <w:lang w:val="es-US"/>
                              </w:rPr>
                            </w:pPr>
                          </w:p>
                          <w:p w14:paraId="6460F957" w14:textId="38697CBE" w:rsidR="003C18B5" w:rsidRPr="00A41FF9" w:rsidRDefault="0035666D">
                            <w:p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  <w:lang w:val="es-419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Entre las </w:t>
                            </w:r>
                            <w:r w:rsidR="00673B6D"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>referencias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 recomendadas, se incluyen las </w:t>
                            </w:r>
                            <w:r w:rsidR="00673B6D"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referencias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realizadas para recibir asesoramiento o servicios para dejar de fumar. Estas </w:t>
                            </w:r>
                            <w:r w:rsidR="00673B6D"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referencias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>pueden incluir las siguientes:</w:t>
                            </w:r>
                          </w:p>
                          <w:p w14:paraId="774A6AA6" w14:textId="77777777" w:rsidR="003C18B5" w:rsidRDefault="0035666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línea para dejar de fumar, </w:t>
                            </w:r>
                          </w:p>
                          <w:p w14:paraId="7CEA5FA8" w14:textId="77777777" w:rsidR="003C18B5" w:rsidRDefault="0035666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>proveedor de atención primaria,</w:t>
                            </w:r>
                          </w:p>
                          <w:p w14:paraId="4664ABE3" w14:textId="77777777" w:rsidR="003C18B5" w:rsidRDefault="0035666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90"/>
                              </w:tabs>
                              <w:rPr>
                                <w:i/>
                                <w:iCs/>
                                <w:sz w:val="24"/>
                                <w:szCs w:val="24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>otros programas para dejar de fumar.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AD3E6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35pt;margin-top:190.05pt;width:540pt;height:145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" fillcolor="#e7e6e6 [3214]">
                <v:textbox style="mso-fit-shape-to-text:t">
                  <w:txbxContent>
                    <w:p w14:paraId="7DE50432" w14:textId="563BE304" w:rsidR="003C18B5" w:rsidRDefault="0035666D">
                      <w:p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  <w:lang w:val="es-US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Para cumplir la medición de </w:t>
                      </w:r>
                      <w:r w:rsidR="00673B6D"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referencia 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para </w:t>
                      </w:r>
                      <w:r>
                        <w:rPr>
                          <w:rFonts w:eastAsia="Arial"/>
                          <w:b/>
                          <w:bCs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>dejar de fumar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: El cliente debe recibir una </w:t>
                      </w:r>
                      <w:r w:rsidR="00673B6D"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u w:val="single"/>
                          <w:lang w:val="es-ES_tradnl"/>
                        </w:rPr>
                        <w:t>referencia</w:t>
                      </w:r>
                      <w:r w:rsidR="00673B6D"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 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para asesoramiento o servicios para dejar de fumar 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u w:val="single"/>
                          <w:lang w:val="es-ES_tradnl"/>
                        </w:rPr>
                        <w:t>dentro de los 3 meses a partir de la inscripción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 en el programa MIECHV. Solo se requiere UNA </w:t>
                      </w:r>
                      <w:r w:rsidR="00673B6D"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referencia 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>para el programa MIECHV; no es necesario iniciar o recibir el servicio.</w:t>
                      </w:r>
                    </w:p>
                    <w:p w14:paraId="55DEEE18" w14:textId="77777777" w:rsidR="003C18B5" w:rsidRDefault="003C18B5">
                      <w:p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  <w:lang w:val="es-US"/>
                        </w:rPr>
                      </w:pPr>
                    </w:p>
                    <w:p w14:paraId="6460F957" w14:textId="38697CBE" w:rsidR="003C18B5" w:rsidRPr="00A41FF9" w:rsidRDefault="0035666D">
                      <w:p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  <w:lang w:val="es-419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Entre las </w:t>
                      </w:r>
                      <w:r w:rsidR="00673B6D"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>referencias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 recomendadas, se incluyen las </w:t>
                      </w:r>
                      <w:r w:rsidR="00673B6D"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referencias 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realizadas para recibir asesoramiento o servicios para dejar de fumar. Estas </w:t>
                      </w:r>
                      <w:r w:rsidR="00673B6D"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referencias 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>pueden incluir las siguientes:</w:t>
                      </w:r>
                    </w:p>
                    <w:p w14:paraId="774A6AA6" w14:textId="77777777" w:rsidR="003C18B5" w:rsidRDefault="0035666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  <w:lang w:val="es-US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línea para dejar de fumar, </w:t>
                      </w:r>
                    </w:p>
                    <w:p w14:paraId="7CEA5FA8" w14:textId="77777777" w:rsidR="003C18B5" w:rsidRDefault="0035666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>proveedor de atención primaria,</w:t>
                      </w:r>
                    </w:p>
                    <w:p w14:paraId="4664ABE3" w14:textId="77777777" w:rsidR="003C18B5" w:rsidRDefault="0035666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tabs>
                          <w:tab w:val="left" w:pos="90"/>
                        </w:tabs>
                        <w:rPr>
                          <w:i/>
                          <w:iCs/>
                          <w:sz w:val="24"/>
                          <w:szCs w:val="24"/>
                          <w:lang w:val="es-US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>otros programas para dejar de fumar.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5945F293" w14:textId="1F3EBE72" w:rsidR="00DA0CEB" w:rsidRDefault="00DA0CEB">
      <w:pPr>
        <w:tabs>
          <w:tab w:val="left" w:pos="2880"/>
          <w:tab w:val="left" w:pos="3240"/>
        </w:tabs>
        <w:rPr>
          <w:b/>
          <w:lang w:val="es-US"/>
        </w:rPr>
      </w:pPr>
    </w:p>
    <w:tbl>
      <w:tblPr>
        <w:tblStyle w:val="TableGrid"/>
        <w:tblW w:w="10885" w:type="dxa"/>
        <w:jc w:val="center"/>
        <w:tblLook w:val="04A0" w:firstRow="1" w:lastRow="0" w:firstColumn="1" w:lastColumn="0" w:noHBand="0" w:noVBand="1"/>
      </w:tblPr>
      <w:tblGrid>
        <w:gridCol w:w="3596"/>
        <w:gridCol w:w="3597"/>
        <w:gridCol w:w="3692"/>
      </w:tblGrid>
      <w:tr w:rsidR="003C18B5" w:rsidRPr="00673B6D" w14:paraId="3BED6DA6" w14:textId="77777777">
        <w:trPr>
          <w:jc w:val="center"/>
        </w:trPr>
        <w:tc>
          <w:tcPr>
            <w:tcW w:w="3596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016767C0" w14:textId="77777777" w:rsidR="003C18B5" w:rsidRDefault="0035666D">
            <w:pPr>
              <w:jc w:val="center"/>
              <w:rPr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s-ES_tradnl"/>
              </w:rPr>
              <w:t>TIPO</w:t>
            </w:r>
          </w:p>
        </w:tc>
        <w:tc>
          <w:tcPr>
            <w:tcW w:w="359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703D889" w14:textId="31AC066C" w:rsidR="003C18B5" w:rsidRDefault="00673B6D">
            <w:pPr>
              <w:jc w:val="center"/>
              <w:rPr>
                <w:sz w:val="24"/>
                <w:szCs w:val="24"/>
                <w:lang w:val="es-US"/>
              </w:rPr>
            </w:pPr>
            <w:r>
              <w:rPr>
                <w:rFonts w:eastAsia="Arial"/>
                <w:sz w:val="24"/>
                <w:szCs w:val="24"/>
                <w:lang w:val="es-ES_tradnl"/>
              </w:rPr>
              <w:t>REFERENCIA</w:t>
            </w:r>
          </w:p>
          <w:p w14:paraId="6996EAEA" w14:textId="2F7F3726" w:rsidR="003C18B5" w:rsidRDefault="0035666D">
            <w:pPr>
              <w:jc w:val="center"/>
              <w:rPr>
                <w:sz w:val="24"/>
                <w:szCs w:val="24"/>
                <w:lang w:val="es-US"/>
              </w:rPr>
            </w:pPr>
            <w:r>
              <w:rPr>
                <w:rFonts w:eastAsia="Arial"/>
                <w:sz w:val="24"/>
                <w:szCs w:val="24"/>
                <w:lang w:val="es-ES_tradnl"/>
              </w:rPr>
              <w:t xml:space="preserve">Fecha de la </w:t>
            </w:r>
            <w:r w:rsidR="00673B6D">
              <w:rPr>
                <w:rFonts w:eastAsia="Arial"/>
                <w:sz w:val="24"/>
                <w:szCs w:val="24"/>
                <w:lang w:val="es-ES_tradnl"/>
              </w:rPr>
              <w:t xml:space="preserve">referencia </w:t>
            </w:r>
            <w:r>
              <w:rPr>
                <w:rFonts w:eastAsia="Arial"/>
                <w:sz w:val="24"/>
                <w:szCs w:val="24"/>
                <w:lang w:val="es-ES_tradnl"/>
              </w:rPr>
              <w:t>al servicio</w:t>
            </w:r>
          </w:p>
        </w:tc>
        <w:tc>
          <w:tcPr>
            <w:tcW w:w="3692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5DBF1502" w14:textId="77777777" w:rsidR="003C18B5" w:rsidRDefault="0035666D">
            <w:pPr>
              <w:tabs>
                <w:tab w:val="left" w:pos="1110"/>
              </w:tabs>
              <w:rPr>
                <w:sz w:val="24"/>
                <w:szCs w:val="24"/>
                <w:lang w:val="es-US"/>
              </w:rPr>
            </w:pPr>
            <w:r>
              <w:rPr>
                <w:rFonts w:eastAsia="Arial"/>
                <w:sz w:val="24"/>
                <w:szCs w:val="24"/>
                <w:lang w:val="es-ES_tradnl"/>
              </w:rPr>
              <w:tab/>
              <w:t>SEGUIMIENTO</w:t>
            </w:r>
          </w:p>
          <w:p w14:paraId="0695CD30" w14:textId="77777777" w:rsidR="003C18B5" w:rsidRDefault="0035666D">
            <w:pPr>
              <w:tabs>
                <w:tab w:val="left" w:pos="1110"/>
              </w:tabs>
              <w:rPr>
                <w:sz w:val="24"/>
                <w:szCs w:val="24"/>
                <w:lang w:val="es-US"/>
              </w:rPr>
            </w:pPr>
            <w:r>
              <w:rPr>
                <w:rFonts w:eastAsia="Arial"/>
                <w:sz w:val="24"/>
                <w:szCs w:val="24"/>
                <w:lang w:val="es-ES_tradnl"/>
              </w:rPr>
              <w:t>Fecha en que se inició/recibió el servicio</w:t>
            </w:r>
          </w:p>
        </w:tc>
      </w:tr>
      <w:tr w:rsidR="003C18B5" w14:paraId="2017CC3A" w14:textId="77777777">
        <w:trPr>
          <w:trHeight w:val="720"/>
          <w:jc w:val="center"/>
        </w:trPr>
        <w:tc>
          <w:tcPr>
            <w:tcW w:w="3596" w:type="dxa"/>
            <w:tcBorders>
              <w:top w:val="double" w:sz="4" w:space="0" w:color="auto"/>
            </w:tcBorders>
            <w:vAlign w:val="center"/>
          </w:tcPr>
          <w:p w14:paraId="1E945086" w14:textId="77777777" w:rsidR="003C18B5" w:rsidRDefault="0035666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Arial"/>
                <w:b/>
                <w:bCs/>
                <w:sz w:val="24"/>
                <w:szCs w:val="24"/>
                <w:lang w:val="es-ES_tradnl"/>
              </w:rPr>
              <w:t>Dejar de fumar</w:t>
            </w:r>
          </w:p>
        </w:tc>
        <w:bookmarkStart w:id="3" w:name="Text9"/>
        <w:tc>
          <w:tcPr>
            <w:tcW w:w="3597" w:type="dxa"/>
            <w:tcBorders>
              <w:top w:val="double" w:sz="4" w:space="0" w:color="auto"/>
            </w:tcBorders>
            <w:vAlign w:val="center"/>
          </w:tcPr>
          <w:p w14:paraId="3AE1E8A4" w14:textId="77777777" w:rsidR="003C18B5" w:rsidRDefault="0035666D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B7D2030" wp14:editId="6A48A907">
                      <wp:simplePos x="0" y="0"/>
                      <wp:positionH relativeFrom="column">
                        <wp:posOffset>593090</wp:posOffset>
                      </wp:positionH>
                      <wp:positionV relativeFrom="paragraph">
                        <wp:posOffset>203200</wp:posOffset>
                      </wp:positionV>
                      <wp:extent cx="933450" cy="0"/>
                      <wp:effectExtent l="0" t="0" r="0" b="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3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5370A568" id="Straight Arrow Connector 5" o:spid="_x0000_s1026" type="#_x0000_t32" style="position:absolute;margin-left:46.7pt;margin-top:16pt;width:73.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"/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  <w:bookmarkEnd w:id="3"/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/</w:t>
            </w:r>
            <w:bookmarkStart w:id="4" w:name="Text10"/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  <w:bookmarkEnd w:id="4"/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/20</w:t>
            </w:r>
            <w:bookmarkStart w:id="5" w:name="Text11"/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3692" w:type="dxa"/>
            <w:tcBorders>
              <w:top w:val="double" w:sz="4" w:space="0" w:color="auto"/>
            </w:tcBorders>
            <w:vAlign w:val="center"/>
          </w:tcPr>
          <w:p w14:paraId="07A6ABC1" w14:textId="78ECD396" w:rsidR="003C18B5" w:rsidRDefault="0035666D">
            <w:pPr>
              <w:jc w:val="center"/>
              <w:rPr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s-ES_tradnl"/>
              </w:rPr>
              <w:t>N/A</w:t>
            </w:r>
          </w:p>
        </w:tc>
      </w:tr>
    </w:tbl>
    <w:p w14:paraId="0C4CC386" w14:textId="77777777" w:rsidR="0003452C" w:rsidRDefault="0003452C">
      <w:pPr>
        <w:spacing w:after="160" w:line="259" w:lineRule="au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br w:type="page"/>
      </w:r>
    </w:p>
    <w:p w14:paraId="45013652" w14:textId="61AFC37C" w:rsidR="003C18B5" w:rsidRDefault="0003452C" w:rsidP="00A318AD">
      <w:pPr>
        <w:widowControl w:val="0"/>
        <w:pBdr>
          <w:bottom w:val="single" w:sz="12" w:space="19" w:color="auto"/>
        </w:pBdr>
        <w:contextualSpacing/>
        <w:rPr>
          <w:i/>
          <w:iCs/>
          <w:sz w:val="16"/>
          <w:szCs w:val="16"/>
        </w:rPr>
      </w:pPr>
      <w:r>
        <w:rPr>
          <w:i/>
          <w:noProof/>
          <w:sz w:val="22"/>
          <w:szCs w:val="22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0895859" wp14:editId="653BC229">
                <wp:simplePos x="0" y="0"/>
                <wp:positionH relativeFrom="margin">
                  <wp:posOffset>26035</wp:posOffset>
                </wp:positionH>
                <wp:positionV relativeFrom="margin">
                  <wp:posOffset>741943</wp:posOffset>
                </wp:positionV>
                <wp:extent cx="6858000" cy="1849120"/>
                <wp:effectExtent l="0" t="0" r="1905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84912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21A33" w14:textId="383872EA" w:rsidR="003C18B5" w:rsidRDefault="0035666D">
                            <w:pPr>
                              <w:rPr>
                                <w:i/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Para cumplir la medición de </w:t>
                            </w:r>
                            <w:r w:rsidR="00673B6D"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>referencia</w:t>
                            </w:r>
                            <w:r w:rsidR="00A41FF9"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por </w:t>
                            </w:r>
                            <w:r>
                              <w:rPr>
                                <w:rFonts w:eastAsia="Arial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>depresión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: </w:t>
                            </w:r>
                            <w:bookmarkStart w:id="6" w:name="_Hlk44590963"/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El cliente debe recibir una </w:t>
                            </w:r>
                            <w:r w:rsidR="00673B6D"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u w:val="single"/>
                                <w:lang w:val="es-ES_tradnl"/>
                              </w:rPr>
                              <w:t xml:space="preserve">referencia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u w:val="single"/>
                                <w:lang w:val="es-ES_tradnl"/>
                              </w:rPr>
                              <w:t xml:space="preserve">Y al menos un servicio. </w:t>
                            </w:r>
                            <w:bookmarkEnd w:id="6"/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Solo se requiere UNA </w:t>
                            </w:r>
                            <w:r w:rsidR="00673B6D"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 xml:space="preserve">referencia 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4"/>
                                <w:szCs w:val="24"/>
                                <w:lang w:val="es-ES_tradnl"/>
                              </w:rPr>
                              <w:t>y recibir UN servicio para el programa MIECHV.</w:t>
                            </w:r>
                          </w:p>
                          <w:p w14:paraId="2043CAE8" w14:textId="77777777" w:rsidR="003C18B5" w:rsidRDefault="003C18B5">
                            <w:pPr>
                              <w:rPr>
                                <w:i/>
                                <w:sz w:val="22"/>
                                <w:szCs w:val="22"/>
                                <w:lang w:val="es-US"/>
                              </w:rPr>
                            </w:pPr>
                          </w:p>
                          <w:p w14:paraId="63CBD87B" w14:textId="787C6E0D" w:rsidR="003C18B5" w:rsidRDefault="0035666D">
                            <w:pPr>
                              <w:rPr>
                                <w:i/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 xml:space="preserve">Los servicios de </w:t>
                            </w:r>
                            <w:r w:rsidR="00673B6D"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>referencia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 xml:space="preserve"> recomendados incluyen los siguientes:</w:t>
                            </w:r>
                          </w:p>
                          <w:p w14:paraId="1E3CDB59" w14:textId="5896DD76" w:rsidR="003C18B5" w:rsidRDefault="00673B6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i/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>Referencia</w:t>
                            </w:r>
                            <w:r w:rsidR="0035666D"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 xml:space="preserve"> interna para el mismo personal o para otro personal capacitado en intervención de madres</w:t>
                            </w:r>
                            <w:r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>/padres</w:t>
                            </w:r>
                            <w:r w:rsidR="0035666D"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 xml:space="preserve"> y bebés</w:t>
                            </w:r>
                          </w:p>
                          <w:p w14:paraId="1FB7B80E" w14:textId="2EBAD1B5" w:rsidR="003C18B5" w:rsidRDefault="00673B6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i/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>Referencia</w:t>
                            </w:r>
                            <w:r w:rsidR="0035666D"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 xml:space="preserve"> interna para el mismo personal o para otro personal capacitado en intervención en salud mental (para programas NFP)</w:t>
                            </w:r>
                          </w:p>
                          <w:p w14:paraId="661CB8F1" w14:textId="77777777" w:rsidR="003C18B5" w:rsidRDefault="0035666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i/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>Proveedor de salud mental con licencia o con licencia elegible (asesor de salud mental con licencia [LMHC], trabajador social clínico con licencia [LCSW] o terapeuta de familia y matrimonio con licencia [LMFT]) que utilice terapia cognitivo-conductual u otro tratamiento basado en evidencias</w:t>
                            </w:r>
                          </w:p>
                          <w:p w14:paraId="76EFD6CE" w14:textId="77777777" w:rsidR="003C18B5" w:rsidRDefault="0035666D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i/>
                                <w:sz w:val="22"/>
                                <w:szCs w:val="22"/>
                                <w:lang w:val="es-US"/>
                              </w:rPr>
                            </w:pPr>
                            <w:r>
                              <w:rPr>
                                <w:rFonts w:eastAsia="Arial"/>
                                <w:i/>
                                <w:iCs/>
                                <w:sz w:val="22"/>
                                <w:szCs w:val="22"/>
                                <w:lang w:val="es-ES_tradnl"/>
                              </w:rPr>
                              <w:t>Terapia con medicamentos proporcionada por un proveedor de atención primaria, un psiquiatra o un proveedor de salud para mujeres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95859" id="_x0000_s1027" type="#_x0000_t202" style="position:absolute;margin-left:2.05pt;margin-top:58.4pt;width:540pt;height:145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" fillcolor="#e7e6e6 [3214]">
                <v:textbox style="mso-fit-shape-to-text:t">
                  <w:txbxContent>
                    <w:p w14:paraId="1DD21A33" w14:textId="383872EA" w:rsidR="003C18B5" w:rsidRDefault="0035666D">
                      <w:pPr>
                        <w:rPr>
                          <w:i/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Para cumplir la medición de </w:t>
                      </w:r>
                      <w:r w:rsidR="00673B6D"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>referencia</w:t>
                      </w:r>
                      <w:r w:rsidR="00A41FF9"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 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por </w:t>
                      </w:r>
                      <w:r>
                        <w:rPr>
                          <w:rFonts w:eastAsia="Arial"/>
                          <w:b/>
                          <w:bCs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>depresión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: </w:t>
                      </w:r>
                      <w:bookmarkStart w:id="7" w:name="_Hlk44590963"/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El cliente debe recibir una </w:t>
                      </w:r>
                      <w:r w:rsidR="00673B6D"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u w:val="single"/>
                          <w:lang w:val="es-ES_tradnl"/>
                        </w:rPr>
                        <w:t xml:space="preserve">referencia 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u w:val="single"/>
                          <w:lang w:val="es-ES_tradnl"/>
                        </w:rPr>
                        <w:t xml:space="preserve">Y al menos un servicio. </w:t>
                      </w:r>
                      <w:bookmarkEnd w:id="7"/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Solo se requiere UNA </w:t>
                      </w:r>
                      <w:r w:rsidR="00673B6D"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 xml:space="preserve">referencia </w:t>
                      </w:r>
                      <w:r>
                        <w:rPr>
                          <w:rFonts w:eastAsia="Arial"/>
                          <w:i/>
                          <w:iCs/>
                          <w:sz w:val="24"/>
                          <w:szCs w:val="24"/>
                          <w:lang w:val="es-ES_tradnl"/>
                        </w:rPr>
                        <w:t>y recibir UN servicio para el programa MIECHV.</w:t>
                      </w:r>
                    </w:p>
                    <w:p w14:paraId="2043CAE8" w14:textId="77777777" w:rsidR="003C18B5" w:rsidRDefault="003C18B5">
                      <w:pPr>
                        <w:rPr>
                          <w:i/>
                          <w:sz w:val="22"/>
                          <w:szCs w:val="22"/>
                          <w:lang w:val="es-US"/>
                        </w:rPr>
                      </w:pPr>
                    </w:p>
                    <w:p w14:paraId="63CBD87B" w14:textId="787C6E0D" w:rsidR="003C18B5" w:rsidRDefault="0035666D">
                      <w:pPr>
                        <w:rPr>
                          <w:i/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 xml:space="preserve">Los servicios de </w:t>
                      </w:r>
                      <w:r w:rsidR="00673B6D"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>referencia</w:t>
                      </w:r>
                      <w:r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 xml:space="preserve"> recomendados incluyen los siguientes:</w:t>
                      </w:r>
                    </w:p>
                    <w:p w14:paraId="1E3CDB59" w14:textId="5896DD76" w:rsidR="003C18B5" w:rsidRDefault="00673B6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i/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>Referencia</w:t>
                      </w:r>
                      <w:r w:rsidR="0035666D"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 xml:space="preserve"> interna para el mismo personal o para otro personal capacitado en intervención de madres</w:t>
                      </w:r>
                      <w:r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>/padres</w:t>
                      </w:r>
                      <w:r w:rsidR="0035666D"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 xml:space="preserve"> y bebés</w:t>
                      </w:r>
                    </w:p>
                    <w:p w14:paraId="1FB7B80E" w14:textId="2EBAD1B5" w:rsidR="003C18B5" w:rsidRDefault="00673B6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i/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>Referencia</w:t>
                      </w:r>
                      <w:r w:rsidR="0035666D"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 xml:space="preserve"> interna para el mismo personal o para otro personal capacitado en intervención en salud mental (para programas NFP)</w:t>
                      </w:r>
                    </w:p>
                    <w:p w14:paraId="661CB8F1" w14:textId="77777777" w:rsidR="003C18B5" w:rsidRDefault="0035666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i/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>Proveedor de salud mental con licencia o con licencia elegible (asesor de salud mental con licencia [LMHC], trabajador social clínico con licencia [LCSW] o terapeuta de familia y matrimonio con licencia [LMFT]) que utilice terapia cognitivo-conductual u otro tratamiento basado en evidencias</w:t>
                      </w:r>
                    </w:p>
                    <w:p w14:paraId="76EFD6CE" w14:textId="77777777" w:rsidR="003C18B5" w:rsidRDefault="0035666D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i/>
                          <w:sz w:val="22"/>
                          <w:szCs w:val="22"/>
                          <w:lang w:val="es-US"/>
                        </w:rPr>
                      </w:pPr>
                      <w:r>
                        <w:rPr>
                          <w:rFonts w:eastAsia="Arial"/>
                          <w:i/>
                          <w:iCs/>
                          <w:sz w:val="22"/>
                          <w:szCs w:val="22"/>
                          <w:lang w:val="es-ES_tradnl"/>
                        </w:rPr>
                        <w:t>Terapia con medicamentos proporcionada por un proveedor de atención primaria, un psiquiatra o un proveedor de salud para mujeres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3596"/>
        <w:gridCol w:w="3597"/>
        <w:gridCol w:w="3692"/>
      </w:tblGrid>
      <w:tr w:rsidR="003C18B5" w:rsidRPr="00673B6D" w14:paraId="3EB4F853" w14:textId="77777777" w:rsidTr="0003452C">
        <w:trPr>
          <w:cantSplit/>
          <w:tblHeader/>
        </w:trPr>
        <w:tc>
          <w:tcPr>
            <w:tcW w:w="3596" w:type="dxa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5027FCFF" w14:textId="060FD6AC" w:rsidR="003C18B5" w:rsidRDefault="0035666D">
            <w:pPr>
              <w:jc w:val="center"/>
              <w:rPr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s-ES_tradnl"/>
              </w:rPr>
              <w:t>TIPO</w:t>
            </w:r>
          </w:p>
        </w:tc>
        <w:tc>
          <w:tcPr>
            <w:tcW w:w="359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921A76B" w14:textId="3E738572" w:rsidR="003C18B5" w:rsidRDefault="00673B6D">
            <w:pPr>
              <w:jc w:val="center"/>
              <w:rPr>
                <w:sz w:val="24"/>
                <w:szCs w:val="24"/>
                <w:lang w:val="es-US"/>
              </w:rPr>
            </w:pPr>
            <w:r>
              <w:rPr>
                <w:rFonts w:eastAsia="Arial"/>
                <w:sz w:val="24"/>
                <w:szCs w:val="24"/>
                <w:lang w:val="es-ES_tradnl"/>
              </w:rPr>
              <w:t>REFERENCIA</w:t>
            </w:r>
          </w:p>
          <w:p w14:paraId="0B20731D" w14:textId="70D33BAE" w:rsidR="003C18B5" w:rsidRDefault="0035666D">
            <w:pPr>
              <w:jc w:val="center"/>
              <w:rPr>
                <w:sz w:val="24"/>
                <w:szCs w:val="24"/>
                <w:lang w:val="es-US"/>
              </w:rPr>
            </w:pPr>
            <w:r>
              <w:rPr>
                <w:rFonts w:eastAsia="Arial"/>
                <w:sz w:val="24"/>
                <w:szCs w:val="24"/>
                <w:lang w:val="es-ES_tradnl"/>
              </w:rPr>
              <w:t xml:space="preserve">Fecha de la </w:t>
            </w:r>
            <w:r w:rsidR="00673B6D">
              <w:rPr>
                <w:rFonts w:eastAsia="Arial"/>
                <w:sz w:val="24"/>
                <w:szCs w:val="24"/>
                <w:lang w:val="es-ES_tradnl"/>
              </w:rPr>
              <w:t xml:space="preserve">referencia </w:t>
            </w:r>
            <w:r>
              <w:rPr>
                <w:rFonts w:eastAsia="Arial"/>
                <w:sz w:val="24"/>
                <w:szCs w:val="24"/>
                <w:lang w:val="es-ES_tradnl"/>
              </w:rPr>
              <w:t>al servicio</w:t>
            </w:r>
          </w:p>
        </w:tc>
        <w:tc>
          <w:tcPr>
            <w:tcW w:w="3692" w:type="dxa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76ECDEB2" w14:textId="77777777" w:rsidR="003C18B5" w:rsidRDefault="0035666D">
            <w:pPr>
              <w:tabs>
                <w:tab w:val="left" w:pos="1110"/>
              </w:tabs>
              <w:rPr>
                <w:sz w:val="24"/>
                <w:szCs w:val="24"/>
                <w:lang w:val="es-US"/>
              </w:rPr>
            </w:pPr>
            <w:r>
              <w:rPr>
                <w:rFonts w:eastAsia="Arial"/>
                <w:sz w:val="24"/>
                <w:szCs w:val="24"/>
                <w:lang w:val="es-ES_tradnl"/>
              </w:rPr>
              <w:tab/>
              <w:t>SEGUIMIENTO</w:t>
            </w:r>
          </w:p>
          <w:p w14:paraId="78285795" w14:textId="77777777" w:rsidR="003C18B5" w:rsidRDefault="0035666D">
            <w:pPr>
              <w:tabs>
                <w:tab w:val="left" w:pos="1110"/>
              </w:tabs>
              <w:rPr>
                <w:sz w:val="24"/>
                <w:szCs w:val="24"/>
                <w:lang w:val="es-US"/>
              </w:rPr>
            </w:pPr>
            <w:r>
              <w:rPr>
                <w:rFonts w:eastAsia="Arial"/>
                <w:sz w:val="24"/>
                <w:szCs w:val="24"/>
                <w:lang w:val="es-ES_tradnl"/>
              </w:rPr>
              <w:t>Fecha en que se inició/recibió el servicio</w:t>
            </w:r>
          </w:p>
        </w:tc>
      </w:tr>
      <w:tr w:rsidR="003C18B5" w14:paraId="4A282A93" w14:textId="77777777" w:rsidTr="00A318AD">
        <w:trPr>
          <w:trHeight w:val="720"/>
        </w:trPr>
        <w:tc>
          <w:tcPr>
            <w:tcW w:w="3596" w:type="dxa"/>
            <w:tcBorders>
              <w:top w:val="double" w:sz="4" w:space="0" w:color="auto"/>
            </w:tcBorders>
            <w:vAlign w:val="center"/>
          </w:tcPr>
          <w:p w14:paraId="3FA7521B" w14:textId="061B79FA" w:rsidR="003C18B5" w:rsidRDefault="0035666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Arial"/>
                <w:b/>
                <w:bCs/>
                <w:sz w:val="24"/>
                <w:szCs w:val="24"/>
                <w:lang w:val="es-ES_tradnl"/>
              </w:rPr>
              <w:t>Depresión</w:t>
            </w:r>
          </w:p>
        </w:tc>
        <w:tc>
          <w:tcPr>
            <w:tcW w:w="3597" w:type="dxa"/>
            <w:tcBorders>
              <w:top w:val="double" w:sz="4" w:space="0" w:color="auto"/>
            </w:tcBorders>
            <w:vAlign w:val="center"/>
          </w:tcPr>
          <w:p w14:paraId="1105BA5E" w14:textId="77777777" w:rsidR="003C18B5" w:rsidRDefault="0035666D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BFBA5E8" wp14:editId="10188319">
                      <wp:simplePos x="0" y="0"/>
                      <wp:positionH relativeFrom="column">
                        <wp:posOffset>589915</wp:posOffset>
                      </wp:positionH>
                      <wp:positionV relativeFrom="paragraph">
                        <wp:posOffset>195580</wp:posOffset>
                      </wp:positionV>
                      <wp:extent cx="933450" cy="0"/>
                      <wp:effectExtent l="0" t="0" r="0" b="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3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3D4826E1" id="Straight Arrow Connector 9" o:spid="_x0000_s1026" type="#_x0000_t32" style="position:absolute;margin-left:46.45pt;margin-top:15.4pt;width:73.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"/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/</w: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/20</w: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bCs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bCs/>
                <w:iCs/>
                <w:sz w:val="24"/>
                <w:szCs w:val="24"/>
              </w:rPr>
              <w:fldChar w:fldCharType="end"/>
            </w:r>
          </w:p>
        </w:tc>
        <w:tc>
          <w:tcPr>
            <w:tcW w:w="3692" w:type="dxa"/>
            <w:tcBorders>
              <w:top w:val="double" w:sz="4" w:space="0" w:color="auto"/>
            </w:tcBorders>
            <w:vAlign w:val="center"/>
          </w:tcPr>
          <w:p w14:paraId="23CB527C" w14:textId="77777777" w:rsidR="003C18B5" w:rsidRDefault="0035666D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76A0EBB" wp14:editId="5AC3DBB2">
                      <wp:simplePos x="0" y="0"/>
                      <wp:positionH relativeFrom="column">
                        <wp:posOffset>637540</wp:posOffset>
                      </wp:positionH>
                      <wp:positionV relativeFrom="paragraph">
                        <wp:posOffset>198755</wp:posOffset>
                      </wp:positionV>
                      <wp:extent cx="933450" cy="0"/>
                      <wp:effectExtent l="0" t="0" r="0" b="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33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>
                  <w:pict>
                    <v:shape w14:anchorId="2E362143" id="Straight Arrow Connector 8" o:spid="_x0000_s1026" type="#_x0000_t32" style="position:absolute;margin-left:50.2pt;margin-top:15.65pt;width:73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"/>
                  </w:pict>
                </mc:Fallback>
              </mc:AlternateContent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iCs/>
                <w:sz w:val="24"/>
                <w:szCs w:val="24"/>
                <w:lang w:val="es-ES_tradnl"/>
              </w:rPr>
              <w:t>/</w:t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end"/>
            </w:r>
            <w:r>
              <w:rPr>
                <w:rFonts w:ascii="Calibri" w:hAnsi="Calibri" w:cs="Calibri"/>
                <w:iCs/>
                <w:sz w:val="24"/>
                <w:szCs w:val="24"/>
                <w:lang w:val="es-ES_tradnl"/>
              </w:rPr>
              <w:t>/20</w:t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instrText xml:space="preserve"> FORMTEXT </w:instrText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separate"/>
            </w:r>
            <w:r>
              <w:rPr>
                <w:rFonts w:ascii="Calibri" w:hAnsi="Calibri" w:cs="Calibri"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hAnsi="Calibri" w:cs="Calibri"/>
                <w:iCs/>
                <w:sz w:val="24"/>
                <w:szCs w:val="24"/>
                <w:lang w:val="es-ES_tradnl"/>
              </w:rPr>
              <w:t> </w:t>
            </w:r>
            <w:r>
              <w:rPr>
                <w:rFonts w:ascii="Calibri" w:eastAsia="Times New Roman" w:hAnsi="Calibri" w:cs="Calibri"/>
                <w:iCs/>
                <w:sz w:val="24"/>
                <w:szCs w:val="24"/>
              </w:rPr>
              <w:fldChar w:fldCharType="end"/>
            </w:r>
          </w:p>
        </w:tc>
      </w:tr>
    </w:tbl>
    <w:p w14:paraId="01F626D8" w14:textId="3AD583B8" w:rsidR="003C18B5" w:rsidRDefault="003C18B5">
      <w:pPr>
        <w:rPr>
          <w:i/>
          <w:iCs/>
          <w:sz w:val="24"/>
          <w:szCs w:val="24"/>
        </w:rPr>
      </w:pPr>
    </w:p>
    <w:sectPr w:rsidR="003C18B5">
      <w:footerReference w:type="default" r:id="rId11"/>
      <w:pgSz w:w="12240" w:h="15840"/>
      <w:pgMar w:top="45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D4F1DE" w14:textId="77777777" w:rsidR="00673B6D" w:rsidRDefault="00673B6D">
      <w:r>
        <w:separator/>
      </w:r>
    </w:p>
  </w:endnote>
  <w:endnote w:type="continuationSeparator" w:id="0">
    <w:p w14:paraId="548C5F68" w14:textId="77777777" w:rsidR="00673B6D" w:rsidRDefault="00673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2F0EA" w14:textId="6E061181" w:rsidR="003C18B5" w:rsidRDefault="0035666D" w:rsidP="00235489">
    <w:pPr>
      <w:pStyle w:val="Footer"/>
      <w:tabs>
        <w:tab w:val="clear" w:pos="4680"/>
        <w:tab w:val="clear" w:pos="9360"/>
        <w:tab w:val="left" w:pos="6480"/>
        <w:tab w:val="right" w:pos="10710"/>
      </w:tabs>
      <w:rPr>
        <w:b/>
        <w:sz w:val="24"/>
        <w:szCs w:val="24"/>
        <w:lang w:val="es-US"/>
      </w:rPr>
    </w:pPr>
    <w:r>
      <w:rPr>
        <w:rFonts w:eastAsia="Arial"/>
        <w:lang w:val="es-ES_tradnl"/>
      </w:rPr>
      <w:t>Seguimientos y rastreo de derivaciones del programa MIECHV</w:t>
    </w:r>
    <w:r w:rsidR="00235489">
      <w:rPr>
        <w:rFonts w:eastAsia="Arial"/>
        <w:lang w:val="es-ES_tradnl"/>
      </w:rPr>
      <w:tab/>
    </w:r>
    <w:r w:rsidRPr="00235489">
      <w:rPr>
        <w:rFonts w:eastAsia="Arial"/>
        <w:lang w:val="es-ES_tradnl"/>
      </w:rPr>
      <w:t>Página </w:t>
    </w:r>
    <w:r w:rsidRPr="00235489">
      <w:rPr>
        <w:sz w:val="24"/>
        <w:szCs w:val="24"/>
      </w:rPr>
      <w:fldChar w:fldCharType="begin"/>
    </w:r>
    <w:r w:rsidRPr="00235489">
      <w:rPr>
        <w:lang w:val="es-US"/>
      </w:rPr>
      <w:instrText xml:space="preserve"> PAGE </w:instrText>
    </w:r>
    <w:r w:rsidRPr="00235489">
      <w:rPr>
        <w:sz w:val="24"/>
        <w:szCs w:val="24"/>
      </w:rPr>
      <w:fldChar w:fldCharType="separate"/>
    </w:r>
    <w:r w:rsidRPr="00235489">
      <w:rPr>
        <w:sz w:val="24"/>
        <w:szCs w:val="24"/>
        <w:lang w:val="es-US"/>
      </w:rPr>
      <w:t>1</w:t>
    </w:r>
    <w:r w:rsidRPr="00235489">
      <w:rPr>
        <w:sz w:val="24"/>
        <w:szCs w:val="24"/>
      </w:rPr>
      <w:fldChar w:fldCharType="end"/>
    </w:r>
    <w:r w:rsidRPr="00235489">
      <w:rPr>
        <w:rFonts w:eastAsia="Arial"/>
        <w:lang w:val="es-ES_tradnl"/>
      </w:rPr>
      <w:t xml:space="preserve"> de </w:t>
    </w:r>
    <w:r w:rsidRPr="00235489">
      <w:rPr>
        <w:sz w:val="24"/>
        <w:szCs w:val="24"/>
      </w:rPr>
      <w:fldChar w:fldCharType="begin"/>
    </w:r>
    <w:r w:rsidRPr="00235489">
      <w:rPr>
        <w:lang w:val="es-US"/>
      </w:rPr>
      <w:instrText xml:space="preserve"> NUMPAGES  </w:instrText>
    </w:r>
    <w:r w:rsidRPr="00235489">
      <w:rPr>
        <w:sz w:val="24"/>
        <w:szCs w:val="24"/>
      </w:rPr>
      <w:fldChar w:fldCharType="separate"/>
    </w:r>
    <w:r w:rsidRPr="00235489">
      <w:rPr>
        <w:sz w:val="24"/>
        <w:szCs w:val="24"/>
        <w:lang w:val="es-US"/>
      </w:rPr>
      <w:t>1</w:t>
    </w:r>
    <w:r w:rsidRPr="00235489">
      <w:rPr>
        <w:sz w:val="24"/>
        <w:szCs w:val="24"/>
      </w:rPr>
      <w:fldChar w:fldCharType="end"/>
    </w:r>
    <w:r>
      <w:rPr>
        <w:rFonts w:eastAsia="Arial"/>
        <w:b/>
        <w:bCs/>
        <w:sz w:val="24"/>
        <w:szCs w:val="24"/>
        <w:lang w:val="es-ES_tradnl"/>
      </w:rPr>
      <w:t xml:space="preserve"> </w:t>
    </w:r>
    <w:r>
      <w:rPr>
        <w:rFonts w:eastAsia="Arial"/>
        <w:b/>
        <w:bCs/>
        <w:sz w:val="24"/>
        <w:szCs w:val="24"/>
        <w:lang w:val="es-ES_tradnl"/>
      </w:rPr>
      <w:tab/>
    </w:r>
    <w:r>
      <w:rPr>
        <w:rFonts w:eastAsia="Arial"/>
        <w:lang w:val="es-ES_tradnl"/>
      </w:rPr>
      <w:t>rev. 10/01/2020_Spanish</w:t>
    </w:r>
  </w:p>
  <w:p w14:paraId="47110CE9" w14:textId="77777777" w:rsidR="003C18B5" w:rsidRDefault="003C18B5">
    <w:pPr>
      <w:pStyle w:val="Footer"/>
      <w:rPr>
        <w:lang w:val="es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02B9C" w14:textId="77777777" w:rsidR="00673B6D" w:rsidRDefault="00673B6D">
      <w:r>
        <w:separator/>
      </w:r>
    </w:p>
  </w:footnote>
  <w:footnote w:type="continuationSeparator" w:id="0">
    <w:p w14:paraId="1278B1E8" w14:textId="77777777" w:rsidR="00673B6D" w:rsidRDefault="00673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281296"/>
    <w:multiLevelType w:val="hybridMultilevel"/>
    <w:tmpl w:val="C6EE23EC"/>
    <w:lvl w:ilvl="0" w:tplc="4AC6106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8EAA8586" w:tentative="1">
      <w:start w:val="1"/>
      <w:numFmt w:val="lowerLetter"/>
      <w:lvlText w:val="%2."/>
      <w:lvlJc w:val="left"/>
      <w:pPr>
        <w:ind w:left="1440" w:hanging="360"/>
      </w:pPr>
    </w:lvl>
    <w:lvl w:ilvl="2" w:tplc="0A3AD54E" w:tentative="1">
      <w:start w:val="1"/>
      <w:numFmt w:val="lowerRoman"/>
      <w:lvlText w:val="%3."/>
      <w:lvlJc w:val="right"/>
      <w:pPr>
        <w:ind w:left="2160" w:hanging="180"/>
      </w:pPr>
    </w:lvl>
    <w:lvl w:ilvl="3" w:tplc="9E12C894" w:tentative="1">
      <w:start w:val="1"/>
      <w:numFmt w:val="decimal"/>
      <w:lvlText w:val="%4."/>
      <w:lvlJc w:val="left"/>
      <w:pPr>
        <w:ind w:left="2880" w:hanging="360"/>
      </w:pPr>
    </w:lvl>
    <w:lvl w:ilvl="4" w:tplc="8CF4E5CA" w:tentative="1">
      <w:start w:val="1"/>
      <w:numFmt w:val="lowerLetter"/>
      <w:lvlText w:val="%5."/>
      <w:lvlJc w:val="left"/>
      <w:pPr>
        <w:ind w:left="3600" w:hanging="360"/>
      </w:pPr>
    </w:lvl>
    <w:lvl w:ilvl="5" w:tplc="27EA9FB4" w:tentative="1">
      <w:start w:val="1"/>
      <w:numFmt w:val="lowerRoman"/>
      <w:lvlText w:val="%6."/>
      <w:lvlJc w:val="right"/>
      <w:pPr>
        <w:ind w:left="4320" w:hanging="180"/>
      </w:pPr>
    </w:lvl>
    <w:lvl w:ilvl="6" w:tplc="62A857BA" w:tentative="1">
      <w:start w:val="1"/>
      <w:numFmt w:val="decimal"/>
      <w:lvlText w:val="%7."/>
      <w:lvlJc w:val="left"/>
      <w:pPr>
        <w:ind w:left="5040" w:hanging="360"/>
      </w:pPr>
    </w:lvl>
    <w:lvl w:ilvl="7" w:tplc="03EA9F34" w:tentative="1">
      <w:start w:val="1"/>
      <w:numFmt w:val="lowerLetter"/>
      <w:lvlText w:val="%8."/>
      <w:lvlJc w:val="left"/>
      <w:pPr>
        <w:ind w:left="5760" w:hanging="360"/>
      </w:pPr>
    </w:lvl>
    <w:lvl w:ilvl="8" w:tplc="140A12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B50F73"/>
    <w:multiLevelType w:val="hybridMultilevel"/>
    <w:tmpl w:val="AA1EE9A2"/>
    <w:lvl w:ilvl="0" w:tplc="A8A8C63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6320B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122C23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B4F2D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2C97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B783F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C6C50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522D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30EF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FD1368"/>
    <w:multiLevelType w:val="hybridMultilevel"/>
    <w:tmpl w:val="55B8104A"/>
    <w:lvl w:ilvl="0" w:tplc="29BA2D0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232A45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B86F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58CA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3AC9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84AD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6D5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4A28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D032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A105D8"/>
    <w:multiLevelType w:val="hybridMultilevel"/>
    <w:tmpl w:val="C6EE23EC"/>
    <w:lvl w:ilvl="0" w:tplc="4EDE2B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9A54EE5A" w:tentative="1">
      <w:start w:val="1"/>
      <w:numFmt w:val="lowerLetter"/>
      <w:lvlText w:val="%2."/>
      <w:lvlJc w:val="left"/>
      <w:pPr>
        <w:ind w:left="1440" w:hanging="360"/>
      </w:pPr>
    </w:lvl>
    <w:lvl w:ilvl="2" w:tplc="AA4A519C" w:tentative="1">
      <w:start w:val="1"/>
      <w:numFmt w:val="lowerRoman"/>
      <w:lvlText w:val="%3."/>
      <w:lvlJc w:val="right"/>
      <w:pPr>
        <w:ind w:left="2160" w:hanging="180"/>
      </w:pPr>
    </w:lvl>
    <w:lvl w:ilvl="3" w:tplc="1FF41862" w:tentative="1">
      <w:start w:val="1"/>
      <w:numFmt w:val="decimal"/>
      <w:lvlText w:val="%4."/>
      <w:lvlJc w:val="left"/>
      <w:pPr>
        <w:ind w:left="2880" w:hanging="360"/>
      </w:pPr>
    </w:lvl>
    <w:lvl w:ilvl="4" w:tplc="D6BA255C" w:tentative="1">
      <w:start w:val="1"/>
      <w:numFmt w:val="lowerLetter"/>
      <w:lvlText w:val="%5."/>
      <w:lvlJc w:val="left"/>
      <w:pPr>
        <w:ind w:left="3600" w:hanging="360"/>
      </w:pPr>
    </w:lvl>
    <w:lvl w:ilvl="5" w:tplc="9F58A030" w:tentative="1">
      <w:start w:val="1"/>
      <w:numFmt w:val="lowerRoman"/>
      <w:lvlText w:val="%6."/>
      <w:lvlJc w:val="right"/>
      <w:pPr>
        <w:ind w:left="4320" w:hanging="180"/>
      </w:pPr>
    </w:lvl>
    <w:lvl w:ilvl="6" w:tplc="FDEC08C6" w:tentative="1">
      <w:start w:val="1"/>
      <w:numFmt w:val="decimal"/>
      <w:lvlText w:val="%7."/>
      <w:lvlJc w:val="left"/>
      <w:pPr>
        <w:ind w:left="5040" w:hanging="360"/>
      </w:pPr>
    </w:lvl>
    <w:lvl w:ilvl="7" w:tplc="00562B9C" w:tentative="1">
      <w:start w:val="1"/>
      <w:numFmt w:val="lowerLetter"/>
      <w:lvlText w:val="%8."/>
      <w:lvlJc w:val="left"/>
      <w:pPr>
        <w:ind w:left="5760" w:hanging="360"/>
      </w:pPr>
    </w:lvl>
    <w:lvl w:ilvl="8" w:tplc="73CCB2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420D5A"/>
    <w:multiLevelType w:val="hybridMultilevel"/>
    <w:tmpl w:val="34145342"/>
    <w:lvl w:ilvl="0" w:tplc="7180D1C0">
      <w:start w:val="1"/>
      <w:numFmt w:val="upperLetter"/>
      <w:lvlText w:val="%1)"/>
      <w:lvlJc w:val="left"/>
      <w:pPr>
        <w:ind w:left="690" w:hanging="360"/>
      </w:pPr>
      <w:rPr>
        <w:rFonts w:hint="default"/>
      </w:rPr>
    </w:lvl>
    <w:lvl w:ilvl="1" w:tplc="420C4BA0" w:tentative="1">
      <w:start w:val="1"/>
      <w:numFmt w:val="lowerLetter"/>
      <w:lvlText w:val="%2."/>
      <w:lvlJc w:val="left"/>
      <w:pPr>
        <w:ind w:left="1410" w:hanging="360"/>
      </w:pPr>
    </w:lvl>
    <w:lvl w:ilvl="2" w:tplc="BD5AC2F6" w:tentative="1">
      <w:start w:val="1"/>
      <w:numFmt w:val="lowerRoman"/>
      <w:lvlText w:val="%3."/>
      <w:lvlJc w:val="right"/>
      <w:pPr>
        <w:ind w:left="2130" w:hanging="180"/>
      </w:pPr>
    </w:lvl>
    <w:lvl w:ilvl="3" w:tplc="D76A7B0C" w:tentative="1">
      <w:start w:val="1"/>
      <w:numFmt w:val="decimal"/>
      <w:lvlText w:val="%4."/>
      <w:lvlJc w:val="left"/>
      <w:pPr>
        <w:ind w:left="2850" w:hanging="360"/>
      </w:pPr>
    </w:lvl>
    <w:lvl w:ilvl="4" w:tplc="F186319A" w:tentative="1">
      <w:start w:val="1"/>
      <w:numFmt w:val="lowerLetter"/>
      <w:lvlText w:val="%5."/>
      <w:lvlJc w:val="left"/>
      <w:pPr>
        <w:ind w:left="3570" w:hanging="360"/>
      </w:pPr>
    </w:lvl>
    <w:lvl w:ilvl="5" w:tplc="381611DE" w:tentative="1">
      <w:start w:val="1"/>
      <w:numFmt w:val="lowerRoman"/>
      <w:lvlText w:val="%6."/>
      <w:lvlJc w:val="right"/>
      <w:pPr>
        <w:ind w:left="4290" w:hanging="180"/>
      </w:pPr>
    </w:lvl>
    <w:lvl w:ilvl="6" w:tplc="D79C3A60" w:tentative="1">
      <w:start w:val="1"/>
      <w:numFmt w:val="decimal"/>
      <w:lvlText w:val="%7."/>
      <w:lvlJc w:val="left"/>
      <w:pPr>
        <w:ind w:left="5010" w:hanging="360"/>
      </w:pPr>
    </w:lvl>
    <w:lvl w:ilvl="7" w:tplc="C542EDB2" w:tentative="1">
      <w:start w:val="1"/>
      <w:numFmt w:val="lowerLetter"/>
      <w:lvlText w:val="%8."/>
      <w:lvlJc w:val="left"/>
      <w:pPr>
        <w:ind w:left="5730" w:hanging="360"/>
      </w:pPr>
    </w:lvl>
    <w:lvl w:ilvl="8" w:tplc="8AE88C0E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 w15:restartNumberingAfterBreak="0">
    <w:nsid w:val="5D537EF4"/>
    <w:multiLevelType w:val="hybridMultilevel"/>
    <w:tmpl w:val="C6EE23EC"/>
    <w:lvl w:ilvl="0" w:tplc="08B8F9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92B48768" w:tentative="1">
      <w:start w:val="1"/>
      <w:numFmt w:val="lowerLetter"/>
      <w:lvlText w:val="%2."/>
      <w:lvlJc w:val="left"/>
      <w:pPr>
        <w:ind w:left="1440" w:hanging="360"/>
      </w:pPr>
    </w:lvl>
    <w:lvl w:ilvl="2" w:tplc="1746268C" w:tentative="1">
      <w:start w:val="1"/>
      <w:numFmt w:val="lowerRoman"/>
      <w:lvlText w:val="%3."/>
      <w:lvlJc w:val="right"/>
      <w:pPr>
        <w:ind w:left="2160" w:hanging="180"/>
      </w:pPr>
    </w:lvl>
    <w:lvl w:ilvl="3" w:tplc="28B614A4" w:tentative="1">
      <w:start w:val="1"/>
      <w:numFmt w:val="decimal"/>
      <w:lvlText w:val="%4."/>
      <w:lvlJc w:val="left"/>
      <w:pPr>
        <w:ind w:left="2880" w:hanging="360"/>
      </w:pPr>
    </w:lvl>
    <w:lvl w:ilvl="4" w:tplc="2C52BF80" w:tentative="1">
      <w:start w:val="1"/>
      <w:numFmt w:val="lowerLetter"/>
      <w:lvlText w:val="%5."/>
      <w:lvlJc w:val="left"/>
      <w:pPr>
        <w:ind w:left="3600" w:hanging="360"/>
      </w:pPr>
    </w:lvl>
    <w:lvl w:ilvl="5" w:tplc="3030EA74" w:tentative="1">
      <w:start w:val="1"/>
      <w:numFmt w:val="lowerRoman"/>
      <w:lvlText w:val="%6."/>
      <w:lvlJc w:val="right"/>
      <w:pPr>
        <w:ind w:left="4320" w:hanging="180"/>
      </w:pPr>
    </w:lvl>
    <w:lvl w:ilvl="6" w:tplc="19D2F20C" w:tentative="1">
      <w:start w:val="1"/>
      <w:numFmt w:val="decimal"/>
      <w:lvlText w:val="%7."/>
      <w:lvlJc w:val="left"/>
      <w:pPr>
        <w:ind w:left="5040" w:hanging="360"/>
      </w:pPr>
    </w:lvl>
    <w:lvl w:ilvl="7" w:tplc="47644442" w:tentative="1">
      <w:start w:val="1"/>
      <w:numFmt w:val="lowerLetter"/>
      <w:lvlText w:val="%8."/>
      <w:lvlJc w:val="left"/>
      <w:pPr>
        <w:ind w:left="5760" w:hanging="360"/>
      </w:pPr>
    </w:lvl>
    <w:lvl w:ilvl="8" w:tplc="0A584B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56103"/>
    <w:multiLevelType w:val="hybridMultilevel"/>
    <w:tmpl w:val="C6EE23EC"/>
    <w:lvl w:ilvl="0" w:tplc="6E52A3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FE2D438" w:tentative="1">
      <w:start w:val="1"/>
      <w:numFmt w:val="lowerLetter"/>
      <w:lvlText w:val="%2."/>
      <w:lvlJc w:val="left"/>
      <w:pPr>
        <w:ind w:left="1440" w:hanging="360"/>
      </w:pPr>
    </w:lvl>
    <w:lvl w:ilvl="2" w:tplc="03F427F8" w:tentative="1">
      <w:start w:val="1"/>
      <w:numFmt w:val="lowerRoman"/>
      <w:lvlText w:val="%3."/>
      <w:lvlJc w:val="right"/>
      <w:pPr>
        <w:ind w:left="2160" w:hanging="180"/>
      </w:pPr>
    </w:lvl>
    <w:lvl w:ilvl="3" w:tplc="9B6026AE" w:tentative="1">
      <w:start w:val="1"/>
      <w:numFmt w:val="decimal"/>
      <w:lvlText w:val="%4."/>
      <w:lvlJc w:val="left"/>
      <w:pPr>
        <w:ind w:left="2880" w:hanging="360"/>
      </w:pPr>
    </w:lvl>
    <w:lvl w:ilvl="4" w:tplc="47B65F0C" w:tentative="1">
      <w:start w:val="1"/>
      <w:numFmt w:val="lowerLetter"/>
      <w:lvlText w:val="%5."/>
      <w:lvlJc w:val="left"/>
      <w:pPr>
        <w:ind w:left="3600" w:hanging="360"/>
      </w:pPr>
    </w:lvl>
    <w:lvl w:ilvl="5" w:tplc="E818889C" w:tentative="1">
      <w:start w:val="1"/>
      <w:numFmt w:val="lowerRoman"/>
      <w:lvlText w:val="%6."/>
      <w:lvlJc w:val="right"/>
      <w:pPr>
        <w:ind w:left="4320" w:hanging="180"/>
      </w:pPr>
    </w:lvl>
    <w:lvl w:ilvl="6" w:tplc="40EADDB2" w:tentative="1">
      <w:start w:val="1"/>
      <w:numFmt w:val="decimal"/>
      <w:lvlText w:val="%7."/>
      <w:lvlJc w:val="left"/>
      <w:pPr>
        <w:ind w:left="5040" w:hanging="360"/>
      </w:pPr>
    </w:lvl>
    <w:lvl w:ilvl="7" w:tplc="964C4872" w:tentative="1">
      <w:start w:val="1"/>
      <w:numFmt w:val="lowerLetter"/>
      <w:lvlText w:val="%8."/>
      <w:lvlJc w:val="left"/>
      <w:pPr>
        <w:ind w:left="5760" w:hanging="360"/>
      </w:pPr>
    </w:lvl>
    <w:lvl w:ilvl="8" w:tplc="A1221E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6F3889"/>
    <w:multiLevelType w:val="hybridMultilevel"/>
    <w:tmpl w:val="C6EE23EC"/>
    <w:lvl w:ilvl="0" w:tplc="671AB53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44305776" w:tentative="1">
      <w:start w:val="1"/>
      <w:numFmt w:val="lowerLetter"/>
      <w:lvlText w:val="%2."/>
      <w:lvlJc w:val="left"/>
      <w:pPr>
        <w:ind w:left="1440" w:hanging="360"/>
      </w:pPr>
    </w:lvl>
    <w:lvl w:ilvl="2" w:tplc="E0E2D7D2" w:tentative="1">
      <w:start w:val="1"/>
      <w:numFmt w:val="lowerRoman"/>
      <w:lvlText w:val="%3."/>
      <w:lvlJc w:val="right"/>
      <w:pPr>
        <w:ind w:left="2160" w:hanging="180"/>
      </w:pPr>
    </w:lvl>
    <w:lvl w:ilvl="3" w:tplc="2B34B2E6" w:tentative="1">
      <w:start w:val="1"/>
      <w:numFmt w:val="decimal"/>
      <w:lvlText w:val="%4."/>
      <w:lvlJc w:val="left"/>
      <w:pPr>
        <w:ind w:left="2880" w:hanging="360"/>
      </w:pPr>
    </w:lvl>
    <w:lvl w:ilvl="4" w:tplc="B5BC9D34" w:tentative="1">
      <w:start w:val="1"/>
      <w:numFmt w:val="lowerLetter"/>
      <w:lvlText w:val="%5."/>
      <w:lvlJc w:val="left"/>
      <w:pPr>
        <w:ind w:left="3600" w:hanging="360"/>
      </w:pPr>
    </w:lvl>
    <w:lvl w:ilvl="5" w:tplc="5B7AB69A" w:tentative="1">
      <w:start w:val="1"/>
      <w:numFmt w:val="lowerRoman"/>
      <w:lvlText w:val="%6."/>
      <w:lvlJc w:val="right"/>
      <w:pPr>
        <w:ind w:left="4320" w:hanging="180"/>
      </w:pPr>
    </w:lvl>
    <w:lvl w:ilvl="6" w:tplc="AF6AE7E8" w:tentative="1">
      <w:start w:val="1"/>
      <w:numFmt w:val="decimal"/>
      <w:lvlText w:val="%7."/>
      <w:lvlJc w:val="left"/>
      <w:pPr>
        <w:ind w:left="5040" w:hanging="360"/>
      </w:pPr>
    </w:lvl>
    <w:lvl w:ilvl="7" w:tplc="51DE4316" w:tentative="1">
      <w:start w:val="1"/>
      <w:numFmt w:val="lowerLetter"/>
      <w:lvlText w:val="%8."/>
      <w:lvlJc w:val="left"/>
      <w:pPr>
        <w:ind w:left="5760" w:hanging="360"/>
      </w:pPr>
    </w:lvl>
    <w:lvl w:ilvl="8" w:tplc="ED3490D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B6D"/>
    <w:rsid w:val="0003452C"/>
    <w:rsid w:val="00102769"/>
    <w:rsid w:val="00235489"/>
    <w:rsid w:val="0035666D"/>
    <w:rsid w:val="003C18B5"/>
    <w:rsid w:val="0053445A"/>
    <w:rsid w:val="00673B6D"/>
    <w:rsid w:val="00862136"/>
    <w:rsid w:val="00A318AD"/>
    <w:rsid w:val="00A41FF9"/>
    <w:rsid w:val="00CC4C4D"/>
    <w:rsid w:val="00D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78EC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" w:eastAsia="Calibri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eastAsia="Calibri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673B6D"/>
    <w:pPr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ASubtopic xmlns="59da1016-2a1b-4f8a-9768-d7a4932f6f16" xsi:nil="true"/>
    <DocumentExpirationDate xmlns="59da1016-2a1b-4f8a-9768-d7a4932f6f16" xsi:nil="true"/>
    <URL xmlns="http://schemas.microsoft.com/sharepoint/v3">
      <Url>https://stage.oregon.gov/oha/PH/HEALTHYPEOPLEFAMILIES/BABIES/HOMEVISITING/MIECHV/Documents/ehshfo2017/M2B.dotx</Url>
      <Description>M2B</Description>
    </URL>
    <Meta_x0020_Keywords xmlns="d3485903-0c41-4c95-97c3-0887d5b9c673" xsi:nil="true"/>
    <PublishingExpirationDate xmlns="http://schemas.microsoft.com/sharepoint/v3" xsi:nil="true"/>
    <PublishingStartDate xmlns="http://schemas.microsoft.com/sharepoint/v3" xsi:nil="true"/>
    <IACategory xmlns="59da1016-2a1b-4f8a-9768-d7a4932f6f16" xsi:nil="true"/>
    <Meta_x0020_Description xmlns="d3485903-0c41-4c95-97c3-0887d5b9c673" xsi:nil="true"/>
    <IATopic xmlns="59da1016-2a1b-4f8a-9768-d7a4932f6f1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8A483E-11B1-4947-9907-BB4B7BEDB9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946975-31AE-4746-B831-F2FF9E7CCD5A}">
  <ds:schemaRefs>
    <ds:schemaRef ds:uri="http://schemas.microsoft.com/office/2006/metadata/properties"/>
    <ds:schemaRef ds:uri="http://schemas.microsoft.com/office/infopath/2007/PartnerControls"/>
    <ds:schemaRef ds:uri="59da1016-2a1b-4f8a-9768-d7a4932f6f16"/>
    <ds:schemaRef ds:uri="http://schemas.microsoft.com/sharepoint/v3"/>
    <ds:schemaRef ds:uri="d3485903-0c41-4c95-97c3-0887d5b9c673"/>
  </ds:schemaRefs>
</ds:datastoreItem>
</file>

<file path=customXml/itemProps3.xml><?xml version="1.0" encoding="utf-8"?>
<ds:datastoreItem xmlns:ds="http://schemas.openxmlformats.org/officeDocument/2006/customXml" ds:itemID="{B6B3FC3A-5137-41AE-A387-EC554B894455}"/>
</file>

<file path=customXml/itemProps4.xml><?xml version="1.0" encoding="utf-8"?>
<ds:datastoreItem xmlns:ds="http://schemas.openxmlformats.org/officeDocument/2006/customXml" ds:itemID="{4193F745-1F08-4369-A3BA-3E3EC3E4B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M2B_Spanish.dotx</Template>
  <TotalTime>22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M2B</vt:lpstr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M2B</dc:title>
  <dc:creator>Aragon Catalina</dc:creator>
  <cp:lastModifiedBy>Zukowski Laura A</cp:lastModifiedBy>
  <cp:revision>3</cp:revision>
  <cp:lastPrinted>2020-07-06T18:31:00Z</cp:lastPrinted>
  <dcterms:created xsi:type="dcterms:W3CDTF">2023-07-21T19:16:00Z</dcterms:created>
  <dcterms:modified xsi:type="dcterms:W3CDTF">2023-07-24T15:30:00Z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_top</vt:lpwstr>
  </property>
  <property fmtid="{D5CDD505-2E9C-101B-9397-08002B2CF9AE}" pid="3" name="ContentTypeId">
    <vt:lpwstr>0x0101008C291C5510E3DF4F87391C2624640C76</vt:lpwstr>
  </property>
  <property fmtid="{D5CDD505-2E9C-101B-9397-08002B2CF9AE}" pid="4" name="Order">
    <vt:r8>4600</vt:r8>
  </property>
  <property fmtid="{D5CDD505-2E9C-101B-9397-08002B2CF9AE}" pid="5" name="WorkflowChangePath">
    <vt:lpwstr>8f18a465-e429-4aec-ae98-e5ed602c4d6f,4;8f18a465-e429-4aec-ae98-e5ed602c4d6f,6;</vt:lpwstr>
  </property>
</Properties>
</file>