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54FB" w14:textId="2FE424A9" w:rsidR="001A4271" w:rsidRDefault="004E14A1" w:rsidP="007B6AFF">
      <w:pPr>
        <w:pStyle w:val="DivisionName"/>
      </w:pPr>
      <w:r w:rsidRPr="00200C6E">
        <w:drawing>
          <wp:anchor distT="0" distB="0" distL="114300" distR="114300" simplePos="0" relativeHeight="251658240" behindDoc="0" locked="0" layoutInCell="1" allowOverlap="1" wp14:anchorId="7A89ACDD" wp14:editId="4CCD69C6">
            <wp:simplePos x="0" y="0"/>
            <wp:positionH relativeFrom="column">
              <wp:posOffset>4854575</wp:posOffset>
            </wp:positionH>
            <wp:positionV relativeFrom="margin">
              <wp:posOffset>-128432</wp:posOffset>
            </wp:positionV>
            <wp:extent cx="2081354" cy="927748"/>
            <wp:effectExtent l="0" t="0" r="0" b="571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7740B2">
        <w:t>Equity and Inclusion Division</w:t>
      </w:r>
    </w:p>
    <w:p w14:paraId="67AC1DDF" w14:textId="0123E4DE" w:rsidR="00B2771A" w:rsidRDefault="007740B2" w:rsidP="00067B31">
      <w:pPr>
        <w:pStyle w:val="ProgramName"/>
        <w:ind w:right="72"/>
      </w:pPr>
      <w:r>
        <w:t>REALD &amp; SOGI Section</w:t>
      </w:r>
    </w:p>
    <w:p w14:paraId="0B0A3F34" w14:textId="3432AE01" w:rsidR="00E21FAD" w:rsidRPr="00EA022E" w:rsidRDefault="0065371F" w:rsidP="00EA022E">
      <w:pPr>
        <w:pStyle w:val="Heading1"/>
        <w:rPr>
          <w:rStyle w:val="normaltextrun"/>
        </w:rPr>
      </w:pPr>
      <w:r>
        <w:rPr>
          <w:rStyle w:val="normaltextrun"/>
        </w:rPr>
        <w:t>Community Grant FAQ</w:t>
      </w:r>
    </w:p>
    <w:p w14:paraId="3AEE0694" w14:textId="6C90D362" w:rsidR="0065371F" w:rsidRPr="00141D12" w:rsidRDefault="0065371F" w:rsidP="00141D12">
      <w:pPr>
        <w:pStyle w:val="Heading3"/>
        <w:rPr>
          <w:rStyle w:val="normaltextrun"/>
          <w:bCs/>
        </w:rPr>
      </w:pPr>
      <w:r w:rsidRPr="00141D12">
        <w:rPr>
          <w:rStyle w:val="normaltextrun"/>
          <w:bCs/>
        </w:rPr>
        <w:t>When is the community grant application open?</w:t>
      </w:r>
    </w:p>
    <w:p w14:paraId="5BE5055D" w14:textId="782D923C" w:rsidR="0065371F" w:rsidRPr="0065371F" w:rsidRDefault="0065371F" w:rsidP="00EA022E">
      <w:pPr>
        <w:ind w:left="0"/>
        <w:rPr>
          <w:rStyle w:val="normaltextrun"/>
        </w:rPr>
      </w:pPr>
      <w:r w:rsidRPr="142F7A4A">
        <w:rPr>
          <w:rStyle w:val="normaltextrun"/>
        </w:rPr>
        <w:t xml:space="preserve">Applications open October </w:t>
      </w:r>
      <w:r w:rsidR="003B1423">
        <w:rPr>
          <w:rStyle w:val="normaltextrun"/>
        </w:rPr>
        <w:t>11</w:t>
      </w:r>
      <w:r w:rsidRPr="142F7A4A">
        <w:rPr>
          <w:rStyle w:val="normaltextrun"/>
        </w:rPr>
        <w:t xml:space="preserve">, </w:t>
      </w:r>
      <w:r w:rsidR="00EB43E6" w:rsidRPr="142F7A4A">
        <w:rPr>
          <w:rStyle w:val="normaltextrun"/>
        </w:rPr>
        <w:t>2024,</w:t>
      </w:r>
      <w:r w:rsidRPr="142F7A4A">
        <w:rPr>
          <w:rStyle w:val="normaltextrun"/>
        </w:rPr>
        <w:t xml:space="preserve"> and close November </w:t>
      </w:r>
      <w:r w:rsidR="003B1423">
        <w:rPr>
          <w:rStyle w:val="normaltextrun"/>
        </w:rPr>
        <w:t>15</w:t>
      </w:r>
      <w:r w:rsidRPr="142F7A4A">
        <w:rPr>
          <w:rStyle w:val="normaltextrun"/>
        </w:rPr>
        <w:t>, 2024 (</w:t>
      </w:r>
      <w:r w:rsidR="003B1423">
        <w:rPr>
          <w:rStyle w:val="normaltextrun"/>
        </w:rPr>
        <w:t>3:00</w:t>
      </w:r>
      <w:r w:rsidRPr="142F7A4A">
        <w:rPr>
          <w:rStyle w:val="normaltextrun"/>
        </w:rPr>
        <w:t>pm)</w:t>
      </w:r>
      <w:r w:rsidR="00FC60B7" w:rsidRPr="142F7A4A">
        <w:rPr>
          <w:rStyle w:val="normaltextrun"/>
        </w:rPr>
        <w:t xml:space="preserve"> for the first</w:t>
      </w:r>
      <w:r w:rsidR="00AB569B" w:rsidRPr="142F7A4A">
        <w:rPr>
          <w:rStyle w:val="normaltextrun"/>
        </w:rPr>
        <w:t xml:space="preserve"> of a series of ongoing yearly</w:t>
      </w:r>
      <w:r w:rsidR="00FC60B7" w:rsidRPr="142F7A4A">
        <w:rPr>
          <w:rStyle w:val="normaltextrun"/>
        </w:rPr>
        <w:t xml:space="preserve"> grant cycle</w:t>
      </w:r>
      <w:r w:rsidR="00AB569B" w:rsidRPr="142F7A4A">
        <w:rPr>
          <w:rStyle w:val="normaltextrun"/>
        </w:rPr>
        <w:t>s</w:t>
      </w:r>
      <w:r w:rsidRPr="142F7A4A">
        <w:rPr>
          <w:rStyle w:val="normaltextrun"/>
        </w:rPr>
        <w:t>.</w:t>
      </w:r>
      <w:r w:rsidR="000C594D" w:rsidRPr="142F7A4A">
        <w:rPr>
          <w:rStyle w:val="normaltextrun"/>
        </w:rPr>
        <w:t xml:space="preserve"> </w:t>
      </w:r>
    </w:p>
    <w:p w14:paraId="7C0BAABB" w14:textId="54286967" w:rsidR="0065371F" w:rsidRPr="00E21FAD" w:rsidRDefault="0065371F" w:rsidP="00E21FAD">
      <w:pPr>
        <w:pStyle w:val="Heading3"/>
        <w:rPr>
          <w:rStyle w:val="normaltextrun"/>
        </w:rPr>
      </w:pPr>
      <w:r w:rsidRPr="00E21FAD">
        <w:rPr>
          <w:rStyle w:val="normaltextrun"/>
        </w:rPr>
        <w:t>How can I apply for the community grant?</w:t>
      </w:r>
    </w:p>
    <w:p w14:paraId="2D60832A" w14:textId="2B71DCD2" w:rsidR="00F116D7" w:rsidRDefault="00F116D7" w:rsidP="00EA022E">
      <w:pPr>
        <w:ind w:left="0"/>
        <w:rPr>
          <w:rStyle w:val="normaltextrun"/>
        </w:rPr>
      </w:pPr>
      <w:r w:rsidRPr="142F7A4A">
        <w:rPr>
          <w:rStyle w:val="normaltextrun"/>
        </w:rPr>
        <w:t xml:space="preserve">Apply here: </w:t>
      </w:r>
      <w:hyperlink r:id="rId12">
        <w:r w:rsidRPr="142F7A4A">
          <w:rPr>
            <w:rStyle w:val="Hyperlink"/>
          </w:rPr>
          <w:t>https://app.smartsheet.com/b/form/a9faf017c17c4e33b641def326858576</w:t>
        </w:r>
      </w:hyperlink>
      <w:r w:rsidRPr="142F7A4A">
        <w:rPr>
          <w:rStyle w:val="normaltextrun"/>
        </w:rPr>
        <w:t xml:space="preserve"> </w:t>
      </w:r>
    </w:p>
    <w:p w14:paraId="4A312986" w14:textId="2CE1D428" w:rsidR="00AB569B" w:rsidRPr="0065371F" w:rsidRDefault="00AB569B" w:rsidP="00EA022E">
      <w:pPr>
        <w:ind w:left="0"/>
        <w:rPr>
          <w:rStyle w:val="normaltextrun"/>
        </w:rPr>
      </w:pPr>
      <w:r w:rsidRPr="142F7A4A">
        <w:rPr>
          <w:rStyle w:val="normaltextrun"/>
        </w:rPr>
        <w:t>Note: All attachments mu</w:t>
      </w:r>
      <w:r w:rsidR="6CD7002D" w:rsidRPr="142F7A4A">
        <w:rPr>
          <w:rStyle w:val="normaltextrun"/>
        </w:rPr>
        <w:t>st</w:t>
      </w:r>
      <w:r w:rsidRPr="142F7A4A">
        <w:rPr>
          <w:rStyle w:val="normaltextrun"/>
        </w:rPr>
        <w:t xml:space="preserve"> be included at the time of submission. </w:t>
      </w:r>
    </w:p>
    <w:p w14:paraId="66A1C1FD" w14:textId="1B0D7012" w:rsidR="0065371F" w:rsidRPr="00E21FAD" w:rsidRDefault="0065371F" w:rsidP="142F7A4A">
      <w:pPr>
        <w:pStyle w:val="Heading3"/>
        <w:rPr>
          <w:rStyle w:val="normaltextrun"/>
        </w:rPr>
      </w:pPr>
      <w:r w:rsidRPr="142F7A4A">
        <w:rPr>
          <w:rStyle w:val="normaltextrun"/>
        </w:rPr>
        <w:t>Who can apply for the community grant?</w:t>
      </w:r>
    </w:p>
    <w:p w14:paraId="3E8567F5" w14:textId="43D14F64" w:rsidR="00F116D7" w:rsidRPr="0065371F" w:rsidRDefault="00352332" w:rsidP="00EA022E">
      <w:pPr>
        <w:ind w:left="0"/>
        <w:rPr>
          <w:rStyle w:val="normaltextrun"/>
        </w:rPr>
      </w:pPr>
      <w:r w:rsidRPr="00352332">
        <w:t xml:space="preserve">These grants are to support safe data collection by </w:t>
      </w:r>
      <w:r w:rsidRPr="00A605DC">
        <w:rPr>
          <w:b/>
          <w:bCs/>
        </w:rPr>
        <w:t xml:space="preserve">community health organizations and community-based groups </w:t>
      </w:r>
      <w:r w:rsidRPr="00352332">
        <w:t>with demonstrated experience serving tribal communities, communities of color, LGBTQ+ people, people with disabilities, people who speak primary languages other than English and other underserved populations.</w:t>
      </w:r>
      <w:r w:rsidR="00932FCF" w:rsidRPr="00A605DC">
        <w:rPr>
          <w:b/>
          <w:bCs/>
        </w:rPr>
        <w:t xml:space="preserve"> Small businesses</w:t>
      </w:r>
      <w:r w:rsidR="00932FCF">
        <w:t xml:space="preserve"> could be potential grantees, applying for and possibly receiving funding.</w:t>
      </w:r>
    </w:p>
    <w:p w14:paraId="669C0310" w14:textId="6F647988" w:rsidR="0065371F" w:rsidRPr="00E21FAD" w:rsidRDefault="0065371F" w:rsidP="00E21FAD">
      <w:pPr>
        <w:pStyle w:val="Heading3"/>
        <w:rPr>
          <w:rStyle w:val="normaltextrun"/>
          <w:bCs/>
        </w:rPr>
      </w:pPr>
      <w:r w:rsidRPr="00E21FAD">
        <w:rPr>
          <w:rStyle w:val="normaltextrun"/>
          <w:bCs/>
        </w:rPr>
        <w:t>How much money will I receive if I’m awarded a grant?</w:t>
      </w:r>
    </w:p>
    <w:p w14:paraId="7C9759FA" w14:textId="4E1ECAD1" w:rsidR="00352332" w:rsidRDefault="00352332" w:rsidP="00EA022E">
      <w:pPr>
        <w:ind w:left="0"/>
      </w:pPr>
      <w:r w:rsidRPr="00DF1C20">
        <w:t>$</w:t>
      </w:r>
      <w:r w:rsidR="00DF1C20">
        <w:t>700,000</w:t>
      </w:r>
      <w:r>
        <w:t xml:space="preserve"> </w:t>
      </w:r>
      <w:r w:rsidR="00DF1C20">
        <w:t>will be dispersed to</w:t>
      </w:r>
      <w:r w:rsidR="00321D60">
        <w:t xml:space="preserve"> </w:t>
      </w:r>
      <w:r>
        <w:t xml:space="preserve">7-10 awardees </w:t>
      </w:r>
      <w:r w:rsidR="00DF1C20">
        <w:t>this year</w:t>
      </w:r>
      <w:r>
        <w:t xml:space="preserve">. </w:t>
      </w:r>
      <w:r w:rsidR="00321D60">
        <w:t>There are tiered options depending on training need and organization size.</w:t>
      </w:r>
    </w:p>
    <w:p w14:paraId="69DB81AF" w14:textId="77777777" w:rsidR="00321D60" w:rsidRPr="00EA022E" w:rsidRDefault="00321D60" w:rsidP="00321D60">
      <w:pPr>
        <w:numPr>
          <w:ilvl w:val="1"/>
          <w:numId w:val="43"/>
        </w:numPr>
        <w:spacing w:before="0" w:after="160" w:line="259" w:lineRule="auto"/>
      </w:pPr>
      <w:r w:rsidRPr="00EA022E">
        <w:t>$25,000 (3 grants available) </w:t>
      </w:r>
    </w:p>
    <w:p w14:paraId="250B0B3D" w14:textId="77777777" w:rsidR="00321D60" w:rsidRPr="00EA022E" w:rsidRDefault="00321D60" w:rsidP="00321D60">
      <w:pPr>
        <w:numPr>
          <w:ilvl w:val="1"/>
          <w:numId w:val="43"/>
        </w:numPr>
        <w:spacing w:before="0" w:after="160" w:line="259" w:lineRule="auto"/>
      </w:pPr>
      <w:r w:rsidRPr="00EA022E">
        <w:t>$50,000 (8 grants available) </w:t>
      </w:r>
    </w:p>
    <w:p w14:paraId="4A5AAC1C" w14:textId="2DE47E9D" w:rsidR="00321D60" w:rsidRPr="00EA022E" w:rsidRDefault="00321D60" w:rsidP="00321D60">
      <w:pPr>
        <w:numPr>
          <w:ilvl w:val="1"/>
          <w:numId w:val="43"/>
        </w:numPr>
        <w:spacing w:before="0" w:after="160" w:line="259" w:lineRule="auto"/>
        <w:rPr>
          <w:rStyle w:val="normaltextrun"/>
        </w:rPr>
      </w:pPr>
      <w:r w:rsidRPr="00EA022E">
        <w:t>$75,000 (3 grants available) </w:t>
      </w:r>
    </w:p>
    <w:p w14:paraId="0A2E7C32" w14:textId="24BF5193" w:rsidR="0065371F" w:rsidRPr="00E21FAD" w:rsidRDefault="0065371F" w:rsidP="1FE76567">
      <w:pPr>
        <w:pStyle w:val="Heading3"/>
        <w:rPr>
          <w:rStyle w:val="normaltextrun"/>
        </w:rPr>
      </w:pPr>
      <w:r w:rsidRPr="1FE76567">
        <w:rPr>
          <w:rStyle w:val="normaltextrun"/>
        </w:rPr>
        <w:t>When will I receive the money if I’m awarded a grant?</w:t>
      </w:r>
    </w:p>
    <w:p w14:paraId="5AA9398F" w14:textId="30DBE8D3" w:rsidR="006B1909" w:rsidRPr="006B1909" w:rsidRDefault="006B1909" w:rsidP="00EA022E">
      <w:pPr>
        <w:ind w:left="0"/>
        <w:rPr>
          <w:rStyle w:val="normaltextrun"/>
        </w:rPr>
      </w:pPr>
      <w:r w:rsidRPr="006B1909">
        <w:rPr>
          <w:rStyle w:val="normaltextrun"/>
        </w:rPr>
        <w:t>Grants may be funded in-whole or in-part.</w:t>
      </w:r>
      <w:r>
        <w:rPr>
          <w:rStyle w:val="normaltextrun"/>
        </w:rPr>
        <w:t xml:space="preserve"> </w:t>
      </w:r>
      <w:r w:rsidR="003A1C21">
        <w:rPr>
          <w:rStyle w:val="normaltextrun"/>
        </w:rPr>
        <w:t>Any applicants not funded will be notified in writing by OHA</w:t>
      </w:r>
      <w:r w:rsidR="00053BE8">
        <w:rPr>
          <w:rStyle w:val="normaltextrun"/>
        </w:rPr>
        <w:t xml:space="preserve"> in Spring </w:t>
      </w:r>
      <w:r w:rsidR="002A2469">
        <w:rPr>
          <w:rStyle w:val="normaltextrun"/>
        </w:rPr>
        <w:t>of 2025</w:t>
      </w:r>
      <w:r w:rsidR="003A1C21">
        <w:rPr>
          <w:rStyle w:val="normaltextrun"/>
        </w:rPr>
        <w:t>.</w:t>
      </w:r>
    </w:p>
    <w:p w14:paraId="345F358C" w14:textId="67146C4B" w:rsidR="0065371F" w:rsidRPr="00E21FAD" w:rsidRDefault="0065371F" w:rsidP="00E21FAD">
      <w:pPr>
        <w:pStyle w:val="Heading3"/>
        <w:rPr>
          <w:rStyle w:val="normaltextrun"/>
          <w:bCs/>
        </w:rPr>
      </w:pPr>
      <w:r w:rsidRPr="00E21FAD">
        <w:rPr>
          <w:rStyle w:val="normaltextrun"/>
          <w:bCs/>
        </w:rPr>
        <w:lastRenderedPageBreak/>
        <w:t>What are the requirements if I’m awarded a grant?</w:t>
      </w:r>
    </w:p>
    <w:p w14:paraId="158B6080" w14:textId="5855DC5A" w:rsidR="00932FCF" w:rsidRPr="00932FCF" w:rsidRDefault="00932FCF" w:rsidP="00EA022E">
      <w:pPr>
        <w:ind w:left="0"/>
        <w:rPr>
          <w:rStyle w:val="normaltextrun"/>
          <w:b/>
          <w:bCs/>
        </w:rPr>
      </w:pPr>
      <w:r>
        <w:t>Grantees will be submitting a grant application, monthly grantee reporting, and an annual report. The cost of providing these applications and supports will vary depending on the organization/entity. Potential grantees administrative costs should be incorporated into their grant application and funding. The position funding is included.</w:t>
      </w:r>
    </w:p>
    <w:p w14:paraId="5E2BB9E7" w14:textId="38F1D983" w:rsidR="0065371F" w:rsidRPr="00E21FAD" w:rsidRDefault="0065371F" w:rsidP="00E21FAD">
      <w:pPr>
        <w:pStyle w:val="Heading3"/>
        <w:rPr>
          <w:rStyle w:val="normaltextrun"/>
          <w:bCs/>
        </w:rPr>
      </w:pPr>
      <w:r w:rsidRPr="00E21FAD">
        <w:rPr>
          <w:rStyle w:val="normaltextrun"/>
          <w:bCs/>
        </w:rPr>
        <w:t>Do I need to have REALD &amp; SOGI training experience to qualify?</w:t>
      </w:r>
    </w:p>
    <w:p w14:paraId="2FBC804A" w14:textId="77777777" w:rsidR="0071487F" w:rsidRDefault="0071487F" w:rsidP="00EA022E">
      <w:pPr>
        <w:ind w:left="0"/>
      </w:pPr>
      <w:r>
        <w:t xml:space="preserve">An application for REALD and SOGI grant funding must contain all information required by Oregon Health Authority in the grant solicitation, including, but not limited to: </w:t>
      </w:r>
    </w:p>
    <w:p w14:paraId="1A41F148" w14:textId="77777777" w:rsidR="0071487F" w:rsidRDefault="0071487F" w:rsidP="00EA022E">
      <w:r>
        <w:t xml:space="preserve">(1) A detailed scope of work that provides a description of the services to be offered or training to be received, in order to provide culturally responsive, trauma-informed trainings on the collection of the data described in ORS 413.164(2) The description must include a plan for how the applicant would use funding, indicating what, if any, services would be </w:t>
      </w:r>
      <w:proofErr w:type="gramStart"/>
      <w:r>
        <w:t>subcontracted;</w:t>
      </w:r>
      <w:proofErr w:type="gramEnd"/>
    </w:p>
    <w:p w14:paraId="60521F8C" w14:textId="77777777" w:rsidR="0071487F" w:rsidRDefault="0071487F" w:rsidP="00EA022E">
      <w:r>
        <w:t xml:space="preserve">(2) Documentation of the applicant's experience offering the proposed support and/or </w:t>
      </w:r>
      <w:proofErr w:type="gramStart"/>
      <w:r>
        <w:t>trainings;</w:t>
      </w:r>
      <w:proofErr w:type="gramEnd"/>
    </w:p>
    <w:p w14:paraId="49AD9D90" w14:textId="5AC9FFE4" w:rsidR="0071487F" w:rsidRDefault="0071487F" w:rsidP="00EA022E">
      <w:r>
        <w:t>(3) Documentation of the applicant's experience with providing training on any or all of the following topics, as these terms are described in OAR 944, division 010: (a) Trauma-informed services;(b) Culturally and linguistically specific services; (c) Culturally and linguistically responsive services; (d) Services to individuals with intellectual and developmental disabilities; (e) Services to individuals with physical disabilities; (f) Gender affirming and responsive care;(g) LGBTQIA2S+ affirming and inclusive services; (h) Youth friendly and inclusive services.</w:t>
      </w:r>
    </w:p>
    <w:p w14:paraId="538834B5" w14:textId="77777777" w:rsidR="0071487F" w:rsidRDefault="0071487F" w:rsidP="00EA022E">
      <w:r>
        <w:t xml:space="preserve">(4) If the applicant is a past recipient of REALD &amp; SOGI funding, the applicant must provide a detailed description of the services provided under the previous award and how the usage of an additional award would be substantially </w:t>
      </w:r>
      <w:proofErr w:type="gramStart"/>
      <w:r>
        <w:t>different;</w:t>
      </w:r>
      <w:proofErr w:type="gramEnd"/>
    </w:p>
    <w:p w14:paraId="7446D7AD" w14:textId="77777777" w:rsidR="0071487F" w:rsidRDefault="0071487F" w:rsidP="00EA022E">
      <w:r>
        <w:t xml:space="preserve">(5) A detailed project description that includes timelines for deliverables if funded with REALD and SOGI funds, the estimated number of individuals to be served over the term of the grant for each service type, and the intended impact of the </w:t>
      </w:r>
      <w:proofErr w:type="gramStart"/>
      <w:r>
        <w:t>project;</w:t>
      </w:r>
      <w:proofErr w:type="gramEnd"/>
    </w:p>
    <w:p w14:paraId="637A1013" w14:textId="7D2E4CD7" w:rsidR="0071487F" w:rsidRPr="000C594D" w:rsidRDefault="0071487F" w:rsidP="00EA022E">
      <w:pPr>
        <w:rPr>
          <w:rStyle w:val="normaltextrun"/>
        </w:rPr>
      </w:pPr>
      <w:r>
        <w:t>(6) A detailed operating budget for the project using the provided template and including a budget narrative.</w:t>
      </w:r>
    </w:p>
    <w:p w14:paraId="749C467B" w14:textId="201B7280" w:rsidR="00F116D7" w:rsidRPr="00E21FAD" w:rsidRDefault="0065371F" w:rsidP="00E21FAD">
      <w:pPr>
        <w:pStyle w:val="Heading3"/>
        <w:rPr>
          <w:rStyle w:val="normaltextrun"/>
          <w:bCs/>
        </w:rPr>
      </w:pPr>
      <w:r w:rsidRPr="00E21FAD">
        <w:rPr>
          <w:rStyle w:val="normaltextrun"/>
          <w:bCs/>
        </w:rPr>
        <w:lastRenderedPageBreak/>
        <w:t>What does the REALD &amp; SOGI training curriculum look like?</w:t>
      </w:r>
      <w:r w:rsidR="007A01A2" w:rsidRPr="00E21FAD">
        <w:rPr>
          <w:rStyle w:val="normaltextrun"/>
          <w:bCs/>
        </w:rPr>
        <w:t xml:space="preserve"> </w:t>
      </w:r>
    </w:p>
    <w:p w14:paraId="58046DFE" w14:textId="723A7F6A" w:rsidR="002969A5" w:rsidRPr="002969A5" w:rsidRDefault="002969A5" w:rsidP="00EA022E">
      <w:pPr>
        <w:ind w:left="0"/>
        <w:rPr>
          <w:rStyle w:val="normaltextrun"/>
        </w:rPr>
      </w:pPr>
      <w:r w:rsidRPr="142F7A4A">
        <w:rPr>
          <w:rStyle w:val="normaltextrun"/>
        </w:rPr>
        <w:t xml:space="preserve">The REALD &amp; SOGI Community Workgroup in conjunction with Public Solutions Northwest have created and vetted the train-the-trainer curriculum. It consists of three </w:t>
      </w:r>
      <w:r w:rsidR="4D8BE50A" w:rsidRPr="142F7A4A">
        <w:rPr>
          <w:rStyle w:val="normaltextrun"/>
        </w:rPr>
        <w:t>PowerPoint</w:t>
      </w:r>
      <w:r w:rsidRPr="142F7A4A">
        <w:rPr>
          <w:rStyle w:val="normaltextrun"/>
        </w:rPr>
        <w:t xml:space="preserve"> training modules</w:t>
      </w:r>
      <w:r w:rsidR="00F0784A" w:rsidRPr="142F7A4A">
        <w:rPr>
          <w:rStyle w:val="normaltextrun"/>
        </w:rPr>
        <w:t xml:space="preserve"> as a foundation to work from</w:t>
      </w:r>
      <w:r w:rsidRPr="142F7A4A">
        <w:rPr>
          <w:rStyle w:val="normaltextrun"/>
        </w:rPr>
        <w:t xml:space="preserve">. </w:t>
      </w:r>
    </w:p>
    <w:p w14:paraId="645324C8" w14:textId="59122B97" w:rsidR="003F007C" w:rsidRPr="00E21FAD" w:rsidRDefault="003F007C" w:rsidP="00E21FAD">
      <w:pPr>
        <w:pStyle w:val="Heading3"/>
        <w:rPr>
          <w:rStyle w:val="normaltextrun"/>
          <w:bCs/>
        </w:rPr>
      </w:pPr>
      <w:r w:rsidRPr="00E21FAD">
        <w:rPr>
          <w:rStyle w:val="normaltextrun"/>
          <w:bCs/>
        </w:rPr>
        <w:t>What is the evaluation and review process?</w:t>
      </w:r>
    </w:p>
    <w:p w14:paraId="7A58DE15" w14:textId="77777777" w:rsidR="006B1909" w:rsidRDefault="00135AC7" w:rsidP="006B1909">
      <w:pPr>
        <w:pStyle w:val="ListParagraph"/>
        <w:numPr>
          <w:ilvl w:val="0"/>
          <w:numId w:val="41"/>
        </w:numPr>
      </w:pPr>
      <w:r>
        <w:t xml:space="preserve">The Oregon Health Authority, </w:t>
      </w:r>
      <w:proofErr w:type="gramStart"/>
      <w:r>
        <w:t>Equity</w:t>
      </w:r>
      <w:proofErr w:type="gramEnd"/>
      <w:r>
        <w:t xml:space="preserve"> and Inclusion Division, REALD and SOGI section shall appoint a grant review panel. </w:t>
      </w:r>
    </w:p>
    <w:p w14:paraId="2470ADE7" w14:textId="73C148A5" w:rsidR="006B1909" w:rsidRDefault="00135AC7" w:rsidP="142F7A4A">
      <w:pPr>
        <w:pStyle w:val="ListParagraph"/>
      </w:pPr>
      <w:r>
        <w:t xml:space="preserve">The grant review panel will review and evaluate each grant application based on the following criteria: (a) If the applicant has previously received REALD and SOGI funding, the impact of services provided; (b) The demonstrated experience of the applicant serving tribal communities, communities of color, LGBTQIA2S+ people, people with disabilities, people who speak primary languages other than English and other underserved populations; (c) The demonstrated experience of the applicant offering support and/or trainings related to the proposed project; (d) Feasibility and alignment of project description with REALD and SOGI Grant goals and administrative rules; (e) Impact of proposed project is proportionate to the funding request; (f) Budget and budget narrative alignment with project description and REALD and SOGI goals and administrative rules; and (g) Whether the applicant adhered to all directions in the application, including but not limited to, following word count, submitting all required materials, using all required templates and forms, and meeting all prescribed deadlines. </w:t>
      </w:r>
    </w:p>
    <w:p w14:paraId="628B7EF4" w14:textId="7EF44232" w:rsidR="006B1909" w:rsidRDefault="00135AC7" w:rsidP="006B1909">
      <w:pPr>
        <w:pStyle w:val="ListParagraph"/>
        <w:numPr>
          <w:ilvl w:val="0"/>
          <w:numId w:val="41"/>
        </w:numPr>
      </w:pPr>
      <w:r>
        <w:t xml:space="preserve">Each member of the grant review panel must complete an </w:t>
      </w:r>
      <w:hyperlink r:id="rId13" w:history="1">
        <w:r w:rsidRPr="00890316">
          <w:rPr>
            <w:rStyle w:val="Hyperlink"/>
          </w:rPr>
          <w:t xml:space="preserve">evaluation sheet </w:t>
        </w:r>
      </w:hyperlink>
      <w:r>
        <w:t xml:space="preserve">for each applicant that results in a numeric score. </w:t>
      </w:r>
    </w:p>
    <w:p w14:paraId="327CAC46" w14:textId="4BA56B9D" w:rsidR="006B1909" w:rsidRDefault="00135AC7" w:rsidP="142F7A4A">
      <w:pPr>
        <w:pStyle w:val="ListParagraph"/>
      </w:pPr>
      <w:r>
        <w:t>The grant review panel may request clarifying materials from applicants as a part of the scoring process</w:t>
      </w:r>
      <w:r w:rsidR="0A3B8988">
        <w:t>.</w:t>
      </w:r>
      <w:r>
        <w:t xml:space="preserve"> </w:t>
      </w:r>
    </w:p>
    <w:p w14:paraId="6C74AE92" w14:textId="08519406" w:rsidR="006B1909" w:rsidRDefault="00135AC7" w:rsidP="006B1909">
      <w:pPr>
        <w:pStyle w:val="ListParagraph"/>
        <w:numPr>
          <w:ilvl w:val="0"/>
          <w:numId w:val="41"/>
        </w:numPr>
      </w:pPr>
      <w:r>
        <w:t xml:space="preserve">A grant application that does not receive a minimum score must not be considered further. </w:t>
      </w:r>
    </w:p>
    <w:p w14:paraId="425CF5B8" w14:textId="5B40171A" w:rsidR="006B1909" w:rsidRDefault="00135AC7" w:rsidP="006B1909">
      <w:pPr>
        <w:pStyle w:val="ListParagraph"/>
        <w:numPr>
          <w:ilvl w:val="0"/>
          <w:numId w:val="41"/>
        </w:numPr>
      </w:pPr>
      <w:r>
        <w:t xml:space="preserve">Once all the applications have been evaluated and scored the grant review panel must provide final funding recommendations to the Oregon Health Authority, </w:t>
      </w:r>
      <w:proofErr w:type="gramStart"/>
      <w:r>
        <w:t>Equity</w:t>
      </w:r>
      <w:proofErr w:type="gramEnd"/>
      <w:r>
        <w:t xml:space="preserve"> and Inclusion Division, REALD and SOGI section leadership. </w:t>
      </w:r>
    </w:p>
    <w:p w14:paraId="3C09DE9C" w14:textId="4C0D49E4" w:rsidR="006B1909" w:rsidRPr="0023538F" w:rsidRDefault="00135AC7" w:rsidP="142F7A4A">
      <w:pPr>
        <w:pStyle w:val="ListParagraph"/>
      </w:pPr>
      <w:r>
        <w:lastRenderedPageBreak/>
        <w:t xml:space="preserve">The Oregon Health Authority, </w:t>
      </w:r>
      <w:proofErr w:type="gramStart"/>
      <w:r>
        <w:t>Equity</w:t>
      </w:r>
      <w:proofErr w:type="gramEnd"/>
      <w:r>
        <w:t xml:space="preserve"> and Inclusion Division, REALD and SOGI section or their designee shall make final award determinations. </w:t>
      </w:r>
    </w:p>
    <w:p w14:paraId="1FBCB94B" w14:textId="0AB24821" w:rsidR="006B1909" w:rsidRPr="00E21FAD" w:rsidRDefault="006B1909" w:rsidP="00E21FAD">
      <w:pPr>
        <w:pStyle w:val="Heading3"/>
        <w:rPr>
          <w:rStyle w:val="normaltextrun"/>
          <w:bCs/>
        </w:rPr>
      </w:pPr>
      <w:r w:rsidRPr="00E21FAD">
        <w:rPr>
          <w:rStyle w:val="normaltextrun"/>
          <w:bCs/>
        </w:rPr>
        <w:t>Can I appeal the denial of a grant?</w:t>
      </w:r>
    </w:p>
    <w:p w14:paraId="084BB1B2" w14:textId="77777777" w:rsidR="006B1909" w:rsidRDefault="006B1909" w:rsidP="00EA022E">
      <w:r>
        <w:t xml:space="preserve">(1) An applicant that was not awarded a grant may submit a written appeal request to Oregon Health Authority, </w:t>
      </w:r>
      <w:proofErr w:type="gramStart"/>
      <w:r>
        <w:t>Equity</w:t>
      </w:r>
      <w:proofErr w:type="gramEnd"/>
      <w:r>
        <w:t xml:space="preserve"> and Inclusion Division, REALD and SOGI section within five (5) business days after receiving the notice. A written appeal request must include: (a) The application and all application materials submitted to the Oregon Health Authority; and (b) A statement explaining why the applicant believes they meet the minimum application criteria or should have received a higher evaluation score. </w:t>
      </w:r>
    </w:p>
    <w:p w14:paraId="0041B057" w14:textId="77777777" w:rsidR="006B1909" w:rsidRDefault="006B1909" w:rsidP="00EA022E">
      <w:r>
        <w:t xml:space="preserve">(2) The Oregon Health Authority, </w:t>
      </w:r>
      <w:proofErr w:type="gramStart"/>
      <w:r>
        <w:t>Equity</w:t>
      </w:r>
      <w:proofErr w:type="gramEnd"/>
      <w:r>
        <w:t xml:space="preserve"> and Inclusion Division, REALD and SOGI section or their designee must approve or deny the request for an appeal submitted under section (1) of this rule and must notify the applicant in writing of the decision to approve or deny the requested appeal within 10 business days of receipt of the appeal. The decision must be final. </w:t>
      </w:r>
    </w:p>
    <w:p w14:paraId="769D1C40" w14:textId="77777777" w:rsidR="006B1909" w:rsidRDefault="006B1909" w:rsidP="00EA022E">
      <w:r>
        <w:t xml:space="preserve">(3) An applicant may not submit any additional materials other than those submitted with the application, when appealing a decision. The Oregon Health Authority, </w:t>
      </w:r>
      <w:proofErr w:type="gramStart"/>
      <w:r>
        <w:t>Equity</w:t>
      </w:r>
      <w:proofErr w:type="gramEnd"/>
      <w:r>
        <w:t xml:space="preserve"> and Inclusion Division, REALD and SOGI section may not consider additional materials when reviewing an appeal.</w:t>
      </w:r>
    </w:p>
    <w:p w14:paraId="002462E4" w14:textId="77777777" w:rsidR="006B1909" w:rsidRDefault="006B1909" w:rsidP="00EA022E">
      <w:r>
        <w:t xml:space="preserve">(4) The Oregon Health Authority, </w:t>
      </w:r>
      <w:proofErr w:type="gramStart"/>
      <w:r>
        <w:t>Equity</w:t>
      </w:r>
      <w:proofErr w:type="gramEnd"/>
      <w:r>
        <w:t xml:space="preserve"> and Inclusion Division, REALD and SOGI section may ask the grant review panel to reevaluate an application that has been appealed.</w:t>
      </w:r>
    </w:p>
    <w:p w14:paraId="7485D5EE" w14:textId="5E257397" w:rsidR="006B1909" w:rsidRPr="006B1909" w:rsidRDefault="006B1909" w:rsidP="00EA022E">
      <w:pPr>
        <w:rPr>
          <w:rStyle w:val="normaltextrun"/>
          <w:b/>
          <w:bCs/>
        </w:rPr>
      </w:pPr>
      <w:r>
        <w:t xml:space="preserve">(5) The decision to grant an appeal in favor of the applicant for one request does not set a precedent that must be followed by the Oregon Health Authority, Equity and Inclusion Division when evaluating subsequent requests for appeal. </w:t>
      </w:r>
    </w:p>
    <w:p w14:paraId="53874BF9" w14:textId="47804AA7" w:rsidR="00F116D7" w:rsidRPr="00E21FAD" w:rsidRDefault="00F116D7" w:rsidP="00E21FAD">
      <w:pPr>
        <w:pStyle w:val="Heading3"/>
        <w:rPr>
          <w:rStyle w:val="normaltextrun"/>
          <w:bCs/>
        </w:rPr>
      </w:pPr>
      <w:r w:rsidRPr="00E21FAD">
        <w:rPr>
          <w:rStyle w:val="normaltextrun"/>
          <w:bCs/>
        </w:rPr>
        <w:t>Can I share this information with others?</w:t>
      </w:r>
    </w:p>
    <w:p w14:paraId="2BF268DD" w14:textId="4701C312" w:rsidR="003A173C" w:rsidRPr="006638D2" w:rsidRDefault="00F116D7" w:rsidP="00EA022E">
      <w:pPr>
        <w:ind w:left="0"/>
        <w:rPr>
          <w:sz w:val="24"/>
          <w:szCs w:val="24"/>
        </w:rPr>
      </w:pPr>
      <w:r>
        <w:rPr>
          <w:rStyle w:val="normaltextrun"/>
        </w:rPr>
        <w:t xml:space="preserve">Yes, please do! </w:t>
      </w:r>
      <w:r w:rsidRPr="00F116D7">
        <w:t>Share our Community Grant flyers - </w:t>
      </w:r>
      <w:hyperlink r:id="rId14" w:tgtFrame="_blank" w:history="1">
        <w:r w:rsidRPr="00F116D7">
          <w:rPr>
            <w:rStyle w:val="Hyperlink"/>
          </w:rPr>
          <w:t>English</w:t>
        </w:r>
      </w:hyperlink>
      <w:r w:rsidRPr="00F116D7">
        <w:t> and </w:t>
      </w:r>
      <w:hyperlink r:id="rId15" w:tgtFrame="_blank" w:history="1">
        <w:r w:rsidRPr="00F116D7">
          <w:rPr>
            <w:rStyle w:val="Hyperlink"/>
          </w:rPr>
          <w:t>Spanish</w:t>
        </w:r>
      </w:hyperlink>
    </w:p>
    <w:sectPr w:rsidR="003A173C" w:rsidRPr="006638D2" w:rsidSect="006B2067">
      <w:footerReference w:type="default" r:id="rId16"/>
      <w:footerReference w:type="first" r:id="rId17"/>
      <w:type w:val="continuous"/>
      <w:pgSz w:w="12240" w:h="15840" w:code="1"/>
      <w:pgMar w:top="-720" w:right="864" w:bottom="1440" w:left="864"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57D56" w14:textId="77777777" w:rsidR="00030019" w:rsidRDefault="00030019" w:rsidP="00782D79">
      <w:r>
        <w:separator/>
      </w:r>
    </w:p>
    <w:p w14:paraId="36460C4F" w14:textId="77777777" w:rsidR="00030019" w:rsidRDefault="00030019" w:rsidP="00782D79"/>
  </w:endnote>
  <w:endnote w:type="continuationSeparator" w:id="0">
    <w:p w14:paraId="6112A9F9" w14:textId="77777777" w:rsidR="00030019" w:rsidRDefault="00030019" w:rsidP="00782D79">
      <w:r>
        <w:continuationSeparator/>
      </w:r>
    </w:p>
    <w:p w14:paraId="240F9C43" w14:textId="77777777" w:rsidR="00030019" w:rsidRDefault="00030019" w:rsidP="00782D79"/>
  </w:endnote>
  <w:endnote w:type="continuationNotice" w:id="1">
    <w:p w14:paraId="0E20BAA2" w14:textId="77777777" w:rsidR="00030019" w:rsidRDefault="00030019" w:rsidP="00782D79"/>
    <w:p w14:paraId="18A49B2A" w14:textId="77777777" w:rsidR="00030019" w:rsidRDefault="00030019"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F2F07" w14:textId="70C8B391" w:rsidR="000A5682" w:rsidRPr="004C5C57" w:rsidRDefault="006B2067" w:rsidP="006B2067">
    <w:pPr>
      <w:pStyle w:val="Footer"/>
      <w:rPr>
        <w:sz w:val="24"/>
        <w:szCs w:val="24"/>
      </w:rPr>
    </w:pPr>
    <w:r w:rsidRPr="004C5C57">
      <w:rPr>
        <w:rFonts w:cs="Calibri"/>
        <w:sz w:val="24"/>
        <w:szCs w:val="24"/>
      </w:rPr>
      <w:t>OHA can provide information in alternate formats such as translations, large print, or braille. Email OHAREALD.Questions@odhsoha.oregon.gov or call 971-673-3390. We accept all relay calls.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32C52" w14:textId="71713DB6" w:rsidR="00F77C55" w:rsidRPr="00C4509E" w:rsidRDefault="00C4509E" w:rsidP="00C4509E">
    <w:pPr>
      <w:pStyle w:val="Footer"/>
    </w:pPr>
    <w:r w:rsidRPr="0063354E">
      <w:rPr>
        <w:rFonts w:cs="Calibri"/>
      </w:rPr>
      <w:t>OHA can provide information in alternate formats such as translations, large print, or braille. Email OHAREALD.Questions@odhsoha.oregon.gov or call 971-673-3390. We accept all relay calls.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90F1A" w14:textId="77777777" w:rsidR="00030019" w:rsidRDefault="00030019" w:rsidP="00782D79">
      <w:r>
        <w:separator/>
      </w:r>
    </w:p>
    <w:p w14:paraId="53A533DC" w14:textId="77777777" w:rsidR="00030019" w:rsidRDefault="00030019" w:rsidP="00782D79"/>
  </w:footnote>
  <w:footnote w:type="continuationSeparator" w:id="0">
    <w:p w14:paraId="77F1C55B" w14:textId="77777777" w:rsidR="00030019" w:rsidRDefault="00030019" w:rsidP="00782D79">
      <w:r>
        <w:continuationSeparator/>
      </w:r>
    </w:p>
    <w:p w14:paraId="112D1B63" w14:textId="77777777" w:rsidR="00030019" w:rsidRDefault="00030019" w:rsidP="00782D79"/>
  </w:footnote>
  <w:footnote w:type="continuationNotice" w:id="1">
    <w:p w14:paraId="7B9698A6" w14:textId="77777777" w:rsidR="00030019" w:rsidRDefault="00030019" w:rsidP="00782D79"/>
    <w:p w14:paraId="5B6AFF7B" w14:textId="77777777" w:rsidR="00030019" w:rsidRDefault="00030019" w:rsidP="00782D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344254"/>
    <w:multiLevelType w:val="hybridMultilevel"/>
    <w:tmpl w:val="B5587BF4"/>
    <w:lvl w:ilvl="0" w:tplc="ECB6C62E">
      <w:start w:val="1"/>
      <w:numFmt w:val="decimal"/>
      <w:lvlText w:val="(%1)"/>
      <w:lvlJc w:val="left"/>
      <w:pPr>
        <w:ind w:left="934" w:hanging="394"/>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7" w15:restartNumberingAfterBreak="0">
    <w:nsid w:val="242D0C45"/>
    <w:multiLevelType w:val="hybridMultilevel"/>
    <w:tmpl w:val="2F36B65A"/>
    <w:lvl w:ilvl="0" w:tplc="67546182">
      <w:start w:val="1"/>
      <w:numFmt w:val="decimal"/>
      <w:lvlText w:val="%1."/>
      <w:lvlJc w:val="left"/>
      <w:pPr>
        <w:ind w:left="1444" w:hanging="926"/>
      </w:pPr>
      <w:rPr>
        <w:rFonts w:hint="default"/>
      </w:rPr>
    </w:lvl>
    <w:lvl w:ilvl="1" w:tplc="04090019">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8"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6"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A768AA"/>
    <w:multiLevelType w:val="multilevel"/>
    <w:tmpl w:val="FD24F246"/>
    <w:numStyleLink w:val="Style1"/>
  </w:abstractNum>
  <w:abstractNum w:abstractNumId="28"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3"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EC151F1"/>
    <w:multiLevelType w:val="hybridMultilevel"/>
    <w:tmpl w:val="B5587BF4"/>
    <w:lvl w:ilvl="0" w:tplc="FFFFFFFF">
      <w:start w:val="1"/>
      <w:numFmt w:val="decimal"/>
      <w:lvlText w:val="(%1)"/>
      <w:lvlJc w:val="left"/>
      <w:pPr>
        <w:ind w:left="934" w:hanging="394"/>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5"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83B75ED"/>
    <w:multiLevelType w:val="hybridMultilevel"/>
    <w:tmpl w:val="895E676C"/>
    <w:lvl w:ilvl="0" w:tplc="67546182">
      <w:start w:val="1"/>
      <w:numFmt w:val="decimal"/>
      <w:lvlText w:val="%1."/>
      <w:lvlJc w:val="left"/>
      <w:pPr>
        <w:ind w:left="1444" w:hanging="926"/>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CE2587C"/>
    <w:multiLevelType w:val="multilevel"/>
    <w:tmpl w:val="8A348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96D1EF0"/>
    <w:multiLevelType w:val="multilevel"/>
    <w:tmpl w:val="2A30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1E31B9"/>
    <w:multiLevelType w:val="multilevel"/>
    <w:tmpl w:val="FD24F246"/>
    <w:numStyleLink w:val="Style1"/>
  </w:abstractNum>
  <w:abstractNum w:abstractNumId="42" w15:restartNumberingAfterBreak="0">
    <w:nsid w:val="7F7864BF"/>
    <w:multiLevelType w:val="multilevel"/>
    <w:tmpl w:val="FD24F246"/>
    <w:numStyleLink w:val="Style1"/>
  </w:abstractNum>
  <w:num w:numId="1" w16cid:durableId="1070928473">
    <w:abstractNumId w:val="10"/>
  </w:num>
  <w:num w:numId="2" w16cid:durableId="575823337">
    <w:abstractNumId w:val="30"/>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6"/>
  </w:num>
  <w:num w:numId="14" w16cid:durableId="1997487396">
    <w:abstractNumId w:val="39"/>
  </w:num>
  <w:num w:numId="15" w16cid:durableId="1128282644">
    <w:abstractNumId w:val="21"/>
  </w:num>
  <w:num w:numId="16" w16cid:durableId="819227236">
    <w:abstractNumId w:val="29"/>
  </w:num>
  <w:num w:numId="17" w16cid:durableId="619459301">
    <w:abstractNumId w:val="22"/>
  </w:num>
  <w:num w:numId="18" w16cid:durableId="1077097201">
    <w:abstractNumId w:val="11"/>
  </w:num>
  <w:num w:numId="19" w16cid:durableId="266429244">
    <w:abstractNumId w:val="24"/>
  </w:num>
  <w:num w:numId="20" w16cid:durableId="579490002">
    <w:abstractNumId w:val="23"/>
  </w:num>
  <w:num w:numId="21" w16cid:durableId="1354840592">
    <w:abstractNumId w:val="33"/>
  </w:num>
  <w:num w:numId="22" w16cid:durableId="335155256">
    <w:abstractNumId w:val="31"/>
  </w:num>
  <w:num w:numId="23" w16cid:durableId="1343698342">
    <w:abstractNumId w:val="20"/>
  </w:num>
  <w:num w:numId="24" w16cid:durableId="1918586132">
    <w:abstractNumId w:val="18"/>
  </w:num>
  <w:num w:numId="25" w16cid:durableId="353195247">
    <w:abstractNumId w:val="15"/>
  </w:num>
  <w:num w:numId="26" w16cid:durableId="361439353">
    <w:abstractNumId w:val="13"/>
  </w:num>
  <w:num w:numId="27" w16cid:durableId="1784763786">
    <w:abstractNumId w:val="35"/>
  </w:num>
  <w:num w:numId="28" w16cid:durableId="523178957">
    <w:abstractNumId w:val="14"/>
  </w:num>
  <w:num w:numId="29" w16cid:durableId="2102294116">
    <w:abstractNumId w:val="37"/>
  </w:num>
  <w:num w:numId="30" w16cid:durableId="1458454652">
    <w:abstractNumId w:val="19"/>
  </w:num>
  <w:num w:numId="31" w16cid:durableId="1156147490">
    <w:abstractNumId w:val="28"/>
  </w:num>
  <w:num w:numId="32" w16cid:durableId="1700546299">
    <w:abstractNumId w:val="27"/>
  </w:num>
  <w:num w:numId="33" w16cid:durableId="1290166584">
    <w:abstractNumId w:val="42"/>
  </w:num>
  <w:num w:numId="34" w16cid:durableId="1540703377">
    <w:abstractNumId w:val="16"/>
  </w:num>
  <w:num w:numId="35" w16cid:durableId="513344337">
    <w:abstractNumId w:val="41"/>
  </w:num>
  <w:num w:numId="36" w16cid:durableId="1651709551">
    <w:abstractNumId w:val="25"/>
  </w:num>
  <w:num w:numId="37" w16cid:durableId="128473793">
    <w:abstractNumId w:val="32"/>
  </w:num>
  <w:num w:numId="38" w16cid:durableId="1304115054">
    <w:abstractNumId w:val="17"/>
  </w:num>
  <w:num w:numId="39" w16cid:durableId="1513641832">
    <w:abstractNumId w:val="36"/>
  </w:num>
  <w:num w:numId="40" w16cid:durableId="2076664768">
    <w:abstractNumId w:val="40"/>
  </w:num>
  <w:num w:numId="41" w16cid:durableId="2057125431">
    <w:abstractNumId w:val="12"/>
  </w:num>
  <w:num w:numId="42" w16cid:durableId="1613056247">
    <w:abstractNumId w:val="34"/>
  </w:num>
  <w:num w:numId="43" w16cid:durableId="45719035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171AD"/>
    <w:rsid w:val="00023303"/>
    <w:rsid w:val="000243B1"/>
    <w:rsid w:val="00025097"/>
    <w:rsid w:val="00025630"/>
    <w:rsid w:val="00030019"/>
    <w:rsid w:val="00032BEC"/>
    <w:rsid w:val="0004263D"/>
    <w:rsid w:val="0005373E"/>
    <w:rsid w:val="00053BE8"/>
    <w:rsid w:val="00057801"/>
    <w:rsid w:val="00060C8B"/>
    <w:rsid w:val="00062A55"/>
    <w:rsid w:val="00067B31"/>
    <w:rsid w:val="0007343F"/>
    <w:rsid w:val="00074916"/>
    <w:rsid w:val="000751D4"/>
    <w:rsid w:val="00077565"/>
    <w:rsid w:val="00082E0B"/>
    <w:rsid w:val="00083487"/>
    <w:rsid w:val="00086B9F"/>
    <w:rsid w:val="000A0FB4"/>
    <w:rsid w:val="000A5682"/>
    <w:rsid w:val="000B00EF"/>
    <w:rsid w:val="000B4880"/>
    <w:rsid w:val="000B778A"/>
    <w:rsid w:val="000B77DF"/>
    <w:rsid w:val="000C1471"/>
    <w:rsid w:val="000C1C28"/>
    <w:rsid w:val="000C594D"/>
    <w:rsid w:val="000D0AF2"/>
    <w:rsid w:val="000D1229"/>
    <w:rsid w:val="000D5656"/>
    <w:rsid w:val="000E247B"/>
    <w:rsid w:val="000E7379"/>
    <w:rsid w:val="000E7DE9"/>
    <w:rsid w:val="000F7324"/>
    <w:rsid w:val="0011683D"/>
    <w:rsid w:val="001255B3"/>
    <w:rsid w:val="0012719F"/>
    <w:rsid w:val="00135AC7"/>
    <w:rsid w:val="00141D12"/>
    <w:rsid w:val="0014263E"/>
    <w:rsid w:val="0016149E"/>
    <w:rsid w:val="0016510F"/>
    <w:rsid w:val="0016705C"/>
    <w:rsid w:val="00172EE2"/>
    <w:rsid w:val="00174E6B"/>
    <w:rsid w:val="0017534F"/>
    <w:rsid w:val="00184D6B"/>
    <w:rsid w:val="001859E7"/>
    <w:rsid w:val="00187453"/>
    <w:rsid w:val="00195F6C"/>
    <w:rsid w:val="001A4271"/>
    <w:rsid w:val="001A615B"/>
    <w:rsid w:val="001B0202"/>
    <w:rsid w:val="001D1E2F"/>
    <w:rsid w:val="001E15D1"/>
    <w:rsid w:val="001F1838"/>
    <w:rsid w:val="00200103"/>
    <w:rsid w:val="00200C6E"/>
    <w:rsid w:val="002119D7"/>
    <w:rsid w:val="00216C13"/>
    <w:rsid w:val="00216C3F"/>
    <w:rsid w:val="002204E2"/>
    <w:rsid w:val="00220C83"/>
    <w:rsid w:val="0022769A"/>
    <w:rsid w:val="00233B19"/>
    <w:rsid w:val="0023538F"/>
    <w:rsid w:val="00245A55"/>
    <w:rsid w:val="00252794"/>
    <w:rsid w:val="002542C4"/>
    <w:rsid w:val="00264AA8"/>
    <w:rsid w:val="0026554E"/>
    <w:rsid w:val="00267DD0"/>
    <w:rsid w:val="00271D57"/>
    <w:rsid w:val="00273925"/>
    <w:rsid w:val="00277C0B"/>
    <w:rsid w:val="00280857"/>
    <w:rsid w:val="0028357F"/>
    <w:rsid w:val="002969A5"/>
    <w:rsid w:val="002A2469"/>
    <w:rsid w:val="002B6ADD"/>
    <w:rsid w:val="002D0733"/>
    <w:rsid w:val="002D5A91"/>
    <w:rsid w:val="002E16F7"/>
    <w:rsid w:val="002E37B6"/>
    <w:rsid w:val="002E5587"/>
    <w:rsid w:val="002E561C"/>
    <w:rsid w:val="002F15C4"/>
    <w:rsid w:val="002F3F4C"/>
    <w:rsid w:val="002F55BB"/>
    <w:rsid w:val="002F611F"/>
    <w:rsid w:val="002F7E40"/>
    <w:rsid w:val="00306346"/>
    <w:rsid w:val="00321D60"/>
    <w:rsid w:val="00325CF6"/>
    <w:rsid w:val="00326440"/>
    <w:rsid w:val="00327B04"/>
    <w:rsid w:val="00332EC7"/>
    <w:rsid w:val="00335453"/>
    <w:rsid w:val="00337A69"/>
    <w:rsid w:val="00347FD2"/>
    <w:rsid w:val="00352332"/>
    <w:rsid w:val="00355786"/>
    <w:rsid w:val="00360B9D"/>
    <w:rsid w:val="003618A4"/>
    <w:rsid w:val="003668DF"/>
    <w:rsid w:val="00366DE6"/>
    <w:rsid w:val="0037603B"/>
    <w:rsid w:val="0039075B"/>
    <w:rsid w:val="00396D07"/>
    <w:rsid w:val="003A173C"/>
    <w:rsid w:val="003A1C21"/>
    <w:rsid w:val="003B1423"/>
    <w:rsid w:val="003B64E8"/>
    <w:rsid w:val="003C1977"/>
    <w:rsid w:val="003C6104"/>
    <w:rsid w:val="003C66F4"/>
    <w:rsid w:val="003D6495"/>
    <w:rsid w:val="003D72CA"/>
    <w:rsid w:val="003D7E6A"/>
    <w:rsid w:val="003E1832"/>
    <w:rsid w:val="003E3249"/>
    <w:rsid w:val="003F007C"/>
    <w:rsid w:val="003F5FE7"/>
    <w:rsid w:val="003F5FEE"/>
    <w:rsid w:val="004100F8"/>
    <w:rsid w:val="00420671"/>
    <w:rsid w:val="0042628D"/>
    <w:rsid w:val="004316F6"/>
    <w:rsid w:val="004321E2"/>
    <w:rsid w:val="00432549"/>
    <w:rsid w:val="004339F3"/>
    <w:rsid w:val="004442F2"/>
    <w:rsid w:val="00455C82"/>
    <w:rsid w:val="00457049"/>
    <w:rsid w:val="00457F62"/>
    <w:rsid w:val="00461921"/>
    <w:rsid w:val="00471C48"/>
    <w:rsid w:val="00476F25"/>
    <w:rsid w:val="00484CAF"/>
    <w:rsid w:val="004869DA"/>
    <w:rsid w:val="00487120"/>
    <w:rsid w:val="00491EBB"/>
    <w:rsid w:val="004A4AC0"/>
    <w:rsid w:val="004C5C57"/>
    <w:rsid w:val="004C7316"/>
    <w:rsid w:val="004D3011"/>
    <w:rsid w:val="004D41B6"/>
    <w:rsid w:val="004E14A1"/>
    <w:rsid w:val="004E588A"/>
    <w:rsid w:val="004F0738"/>
    <w:rsid w:val="0050179B"/>
    <w:rsid w:val="0050222D"/>
    <w:rsid w:val="005032E0"/>
    <w:rsid w:val="0050661C"/>
    <w:rsid w:val="00513BBC"/>
    <w:rsid w:val="005171C8"/>
    <w:rsid w:val="00526BB2"/>
    <w:rsid w:val="005323F7"/>
    <w:rsid w:val="00534280"/>
    <w:rsid w:val="00537F8D"/>
    <w:rsid w:val="00543EE9"/>
    <w:rsid w:val="00557A95"/>
    <w:rsid w:val="00571C08"/>
    <w:rsid w:val="00572485"/>
    <w:rsid w:val="00580F22"/>
    <w:rsid w:val="00583DE4"/>
    <w:rsid w:val="00583F43"/>
    <w:rsid w:val="0059472C"/>
    <w:rsid w:val="00595C43"/>
    <w:rsid w:val="005A34C1"/>
    <w:rsid w:val="005B3504"/>
    <w:rsid w:val="005B5AD4"/>
    <w:rsid w:val="005B67F7"/>
    <w:rsid w:val="005B7083"/>
    <w:rsid w:val="005C1D91"/>
    <w:rsid w:val="005C222A"/>
    <w:rsid w:val="005E301A"/>
    <w:rsid w:val="005E3EB7"/>
    <w:rsid w:val="005F438F"/>
    <w:rsid w:val="005F705D"/>
    <w:rsid w:val="00610603"/>
    <w:rsid w:val="00611B53"/>
    <w:rsid w:val="00612615"/>
    <w:rsid w:val="00645170"/>
    <w:rsid w:val="00646700"/>
    <w:rsid w:val="00647457"/>
    <w:rsid w:val="0065371F"/>
    <w:rsid w:val="00660405"/>
    <w:rsid w:val="00660751"/>
    <w:rsid w:val="006638D2"/>
    <w:rsid w:val="006A7AA5"/>
    <w:rsid w:val="006B1909"/>
    <w:rsid w:val="006B2067"/>
    <w:rsid w:val="006C09EE"/>
    <w:rsid w:val="006C73BB"/>
    <w:rsid w:val="006D1633"/>
    <w:rsid w:val="006D5875"/>
    <w:rsid w:val="006D7693"/>
    <w:rsid w:val="006E612C"/>
    <w:rsid w:val="006E79BE"/>
    <w:rsid w:val="006F239E"/>
    <w:rsid w:val="006F3C71"/>
    <w:rsid w:val="006F6E00"/>
    <w:rsid w:val="00701583"/>
    <w:rsid w:val="00707F23"/>
    <w:rsid w:val="0071487F"/>
    <w:rsid w:val="00727646"/>
    <w:rsid w:val="00735108"/>
    <w:rsid w:val="0074003D"/>
    <w:rsid w:val="00740483"/>
    <w:rsid w:val="00747BC1"/>
    <w:rsid w:val="00752C8C"/>
    <w:rsid w:val="00761EFB"/>
    <w:rsid w:val="007740B2"/>
    <w:rsid w:val="00775A96"/>
    <w:rsid w:val="00777B0A"/>
    <w:rsid w:val="00782D79"/>
    <w:rsid w:val="0078490F"/>
    <w:rsid w:val="00787E26"/>
    <w:rsid w:val="00793A06"/>
    <w:rsid w:val="00795837"/>
    <w:rsid w:val="00796C2B"/>
    <w:rsid w:val="00797C0E"/>
    <w:rsid w:val="007A01A2"/>
    <w:rsid w:val="007A673D"/>
    <w:rsid w:val="007B6885"/>
    <w:rsid w:val="007B6A1E"/>
    <w:rsid w:val="007B6AFF"/>
    <w:rsid w:val="007C11B1"/>
    <w:rsid w:val="007C54C1"/>
    <w:rsid w:val="007E0455"/>
    <w:rsid w:val="007F656B"/>
    <w:rsid w:val="00804F15"/>
    <w:rsid w:val="008137F7"/>
    <w:rsid w:val="00822D8F"/>
    <w:rsid w:val="00831996"/>
    <w:rsid w:val="00832A66"/>
    <w:rsid w:val="00835F1B"/>
    <w:rsid w:val="00845DAF"/>
    <w:rsid w:val="00863F52"/>
    <w:rsid w:val="0086404A"/>
    <w:rsid w:val="0086627A"/>
    <w:rsid w:val="00866966"/>
    <w:rsid w:val="00876382"/>
    <w:rsid w:val="00882382"/>
    <w:rsid w:val="00885D0C"/>
    <w:rsid w:val="00886500"/>
    <w:rsid w:val="00887DBC"/>
    <w:rsid w:val="00887F78"/>
    <w:rsid w:val="00890316"/>
    <w:rsid w:val="00890E98"/>
    <w:rsid w:val="00891EF1"/>
    <w:rsid w:val="0089201D"/>
    <w:rsid w:val="008B0315"/>
    <w:rsid w:val="008B2A6D"/>
    <w:rsid w:val="008D011A"/>
    <w:rsid w:val="008D26F1"/>
    <w:rsid w:val="008E2F39"/>
    <w:rsid w:val="008F58CA"/>
    <w:rsid w:val="008F76C3"/>
    <w:rsid w:val="00913915"/>
    <w:rsid w:val="00932FCF"/>
    <w:rsid w:val="009465F3"/>
    <w:rsid w:val="00961095"/>
    <w:rsid w:val="00961449"/>
    <w:rsid w:val="0096698E"/>
    <w:rsid w:val="0097248F"/>
    <w:rsid w:val="009724A4"/>
    <w:rsid w:val="00972B98"/>
    <w:rsid w:val="0097454A"/>
    <w:rsid w:val="00975BBB"/>
    <w:rsid w:val="00992456"/>
    <w:rsid w:val="009A788A"/>
    <w:rsid w:val="009B0544"/>
    <w:rsid w:val="009D75A0"/>
    <w:rsid w:val="009E43F8"/>
    <w:rsid w:val="009E4554"/>
    <w:rsid w:val="009E6DCF"/>
    <w:rsid w:val="009F72BE"/>
    <w:rsid w:val="00A02DDE"/>
    <w:rsid w:val="00A03EF0"/>
    <w:rsid w:val="00A03F3D"/>
    <w:rsid w:val="00A1226E"/>
    <w:rsid w:val="00A25366"/>
    <w:rsid w:val="00A31687"/>
    <w:rsid w:val="00A52332"/>
    <w:rsid w:val="00A52E85"/>
    <w:rsid w:val="00A605DC"/>
    <w:rsid w:val="00A71B8E"/>
    <w:rsid w:val="00A759FA"/>
    <w:rsid w:val="00A809C5"/>
    <w:rsid w:val="00A86907"/>
    <w:rsid w:val="00A93C94"/>
    <w:rsid w:val="00A96155"/>
    <w:rsid w:val="00AA74F3"/>
    <w:rsid w:val="00AB569B"/>
    <w:rsid w:val="00AC39AA"/>
    <w:rsid w:val="00AC4CC9"/>
    <w:rsid w:val="00AC73BE"/>
    <w:rsid w:val="00AD0A6C"/>
    <w:rsid w:val="00AD5F2C"/>
    <w:rsid w:val="00AE51D3"/>
    <w:rsid w:val="00AE5E14"/>
    <w:rsid w:val="00AF63E4"/>
    <w:rsid w:val="00AF6E2F"/>
    <w:rsid w:val="00B049E6"/>
    <w:rsid w:val="00B15AC0"/>
    <w:rsid w:val="00B20B03"/>
    <w:rsid w:val="00B20E49"/>
    <w:rsid w:val="00B2370E"/>
    <w:rsid w:val="00B2771A"/>
    <w:rsid w:val="00B33886"/>
    <w:rsid w:val="00B33CB6"/>
    <w:rsid w:val="00B348B8"/>
    <w:rsid w:val="00B403BB"/>
    <w:rsid w:val="00B41836"/>
    <w:rsid w:val="00B53CD1"/>
    <w:rsid w:val="00B56E9B"/>
    <w:rsid w:val="00B64B92"/>
    <w:rsid w:val="00B67F6F"/>
    <w:rsid w:val="00B76336"/>
    <w:rsid w:val="00B84072"/>
    <w:rsid w:val="00B918C1"/>
    <w:rsid w:val="00B93FAB"/>
    <w:rsid w:val="00BA1D29"/>
    <w:rsid w:val="00BA3DD1"/>
    <w:rsid w:val="00BA45E1"/>
    <w:rsid w:val="00BB0C30"/>
    <w:rsid w:val="00BC5007"/>
    <w:rsid w:val="00BC5CFE"/>
    <w:rsid w:val="00BD093C"/>
    <w:rsid w:val="00BE5F29"/>
    <w:rsid w:val="00BF2645"/>
    <w:rsid w:val="00BF3496"/>
    <w:rsid w:val="00BF4FEB"/>
    <w:rsid w:val="00BF511A"/>
    <w:rsid w:val="00C06473"/>
    <w:rsid w:val="00C06E8F"/>
    <w:rsid w:val="00C3036C"/>
    <w:rsid w:val="00C33903"/>
    <w:rsid w:val="00C345B7"/>
    <w:rsid w:val="00C35B30"/>
    <w:rsid w:val="00C4509E"/>
    <w:rsid w:val="00C50648"/>
    <w:rsid w:val="00C56595"/>
    <w:rsid w:val="00C57B08"/>
    <w:rsid w:val="00C63B06"/>
    <w:rsid w:val="00C73549"/>
    <w:rsid w:val="00C7612A"/>
    <w:rsid w:val="00C76DB5"/>
    <w:rsid w:val="00C8118F"/>
    <w:rsid w:val="00C840A5"/>
    <w:rsid w:val="00CA04BD"/>
    <w:rsid w:val="00CD00AC"/>
    <w:rsid w:val="00CF0249"/>
    <w:rsid w:val="00D02CAD"/>
    <w:rsid w:val="00D06120"/>
    <w:rsid w:val="00D0629C"/>
    <w:rsid w:val="00D12057"/>
    <w:rsid w:val="00D15E09"/>
    <w:rsid w:val="00D224E6"/>
    <w:rsid w:val="00D22CE8"/>
    <w:rsid w:val="00D25F23"/>
    <w:rsid w:val="00D33557"/>
    <w:rsid w:val="00D3782B"/>
    <w:rsid w:val="00D448DF"/>
    <w:rsid w:val="00D514A8"/>
    <w:rsid w:val="00D51F48"/>
    <w:rsid w:val="00D57768"/>
    <w:rsid w:val="00D609F2"/>
    <w:rsid w:val="00D64DE1"/>
    <w:rsid w:val="00D81AE9"/>
    <w:rsid w:val="00D86A75"/>
    <w:rsid w:val="00D94D21"/>
    <w:rsid w:val="00DA16C3"/>
    <w:rsid w:val="00DA1883"/>
    <w:rsid w:val="00DA289D"/>
    <w:rsid w:val="00DA38A2"/>
    <w:rsid w:val="00DA7CBA"/>
    <w:rsid w:val="00DA7DEC"/>
    <w:rsid w:val="00DB6030"/>
    <w:rsid w:val="00DC4F2D"/>
    <w:rsid w:val="00DC6BE4"/>
    <w:rsid w:val="00DD2B74"/>
    <w:rsid w:val="00DD53B2"/>
    <w:rsid w:val="00DD5685"/>
    <w:rsid w:val="00DE5E5A"/>
    <w:rsid w:val="00DE7E96"/>
    <w:rsid w:val="00DF1C20"/>
    <w:rsid w:val="00DF3D2D"/>
    <w:rsid w:val="00DF47DB"/>
    <w:rsid w:val="00DF6F1D"/>
    <w:rsid w:val="00E01BE0"/>
    <w:rsid w:val="00E02037"/>
    <w:rsid w:val="00E05248"/>
    <w:rsid w:val="00E103E7"/>
    <w:rsid w:val="00E13409"/>
    <w:rsid w:val="00E21FAD"/>
    <w:rsid w:val="00E273B3"/>
    <w:rsid w:val="00E37FE4"/>
    <w:rsid w:val="00E4479E"/>
    <w:rsid w:val="00E511CD"/>
    <w:rsid w:val="00E55C69"/>
    <w:rsid w:val="00E567DB"/>
    <w:rsid w:val="00E65B4D"/>
    <w:rsid w:val="00E676EC"/>
    <w:rsid w:val="00E70FCD"/>
    <w:rsid w:val="00E726E1"/>
    <w:rsid w:val="00E727C5"/>
    <w:rsid w:val="00E76056"/>
    <w:rsid w:val="00E8737E"/>
    <w:rsid w:val="00E936D2"/>
    <w:rsid w:val="00E96CDF"/>
    <w:rsid w:val="00EA022E"/>
    <w:rsid w:val="00EA40B8"/>
    <w:rsid w:val="00EA69B3"/>
    <w:rsid w:val="00EA69BD"/>
    <w:rsid w:val="00EB0F9A"/>
    <w:rsid w:val="00EB43E6"/>
    <w:rsid w:val="00EC29D1"/>
    <w:rsid w:val="00EC321B"/>
    <w:rsid w:val="00EC4FB7"/>
    <w:rsid w:val="00EC57E7"/>
    <w:rsid w:val="00ED56AD"/>
    <w:rsid w:val="00EE0BD1"/>
    <w:rsid w:val="00EE5C40"/>
    <w:rsid w:val="00EF5383"/>
    <w:rsid w:val="00EF7CCD"/>
    <w:rsid w:val="00F01266"/>
    <w:rsid w:val="00F05D28"/>
    <w:rsid w:val="00F0784A"/>
    <w:rsid w:val="00F116D7"/>
    <w:rsid w:val="00F11D4E"/>
    <w:rsid w:val="00F26C63"/>
    <w:rsid w:val="00F35613"/>
    <w:rsid w:val="00F35652"/>
    <w:rsid w:val="00F358F0"/>
    <w:rsid w:val="00F407DD"/>
    <w:rsid w:val="00F66547"/>
    <w:rsid w:val="00F77C55"/>
    <w:rsid w:val="00F8096E"/>
    <w:rsid w:val="00F923F6"/>
    <w:rsid w:val="00FB6CC5"/>
    <w:rsid w:val="00FB7F24"/>
    <w:rsid w:val="00FC01F8"/>
    <w:rsid w:val="00FC2CE9"/>
    <w:rsid w:val="00FC58B9"/>
    <w:rsid w:val="00FC60B7"/>
    <w:rsid w:val="00FD0AE5"/>
    <w:rsid w:val="00FD25C6"/>
    <w:rsid w:val="00FD44C0"/>
    <w:rsid w:val="00FE0DB3"/>
    <w:rsid w:val="00FE110B"/>
    <w:rsid w:val="00FE36E8"/>
    <w:rsid w:val="00FE4351"/>
    <w:rsid w:val="00FF09B4"/>
    <w:rsid w:val="00FF13CD"/>
    <w:rsid w:val="00FF6F92"/>
    <w:rsid w:val="054611D5"/>
    <w:rsid w:val="086A9404"/>
    <w:rsid w:val="0A3B8988"/>
    <w:rsid w:val="0BDF153F"/>
    <w:rsid w:val="0FC134C9"/>
    <w:rsid w:val="142F7A4A"/>
    <w:rsid w:val="1948F795"/>
    <w:rsid w:val="1B660EBE"/>
    <w:rsid w:val="1FE76567"/>
    <w:rsid w:val="3CE6B544"/>
    <w:rsid w:val="424BC7DD"/>
    <w:rsid w:val="4714F1D2"/>
    <w:rsid w:val="4860657C"/>
    <w:rsid w:val="4D8BE50A"/>
    <w:rsid w:val="4F1C8D8C"/>
    <w:rsid w:val="5F39CFAD"/>
    <w:rsid w:val="6CD7002D"/>
    <w:rsid w:val="726B1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5380B31A-C55E-4958-ADC2-32C397FB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E09"/>
    <w:pPr>
      <w:spacing w:before="200" w:line="312" w:lineRule="auto"/>
      <w:ind w:left="518"/>
    </w:pPr>
    <w:rPr>
      <w:rFonts w:ascii="Arial" w:hAnsi="Arial" w:cs="Arial"/>
      <w:sz w:val="26"/>
      <w:szCs w:val="26"/>
    </w:rPr>
  </w:style>
  <w:style w:type="paragraph" w:styleId="Heading1">
    <w:name w:val="heading 1"/>
    <w:basedOn w:val="Normal"/>
    <w:next w:val="Normal"/>
    <w:link w:val="Heading1Char"/>
    <w:uiPriority w:val="1"/>
    <w:rsid w:val="00AC39AA"/>
    <w:pPr>
      <w:spacing w:before="480" w:after="120" w:line="288" w:lineRule="auto"/>
      <w:ind w:left="187"/>
      <w:outlineLvl w:val="0"/>
    </w:pPr>
    <w:rPr>
      <w:b/>
      <w:bCs/>
      <w:color w:val="064276"/>
      <w:sz w:val="48"/>
      <w:szCs w:val="48"/>
    </w:rPr>
  </w:style>
  <w:style w:type="paragraph" w:styleId="Heading2">
    <w:name w:val="heading 2"/>
    <w:basedOn w:val="Heading1"/>
    <w:next w:val="Normal"/>
    <w:link w:val="Heading2Char"/>
    <w:uiPriority w:val="1"/>
    <w:rsid w:val="00C35B30"/>
    <w:pPr>
      <w:keepNext/>
      <w:keepLines/>
      <w:spacing w:before="240" w:line="312" w:lineRule="auto"/>
      <w:outlineLvl w:val="1"/>
    </w:pPr>
    <w:rPr>
      <w:sz w:val="36"/>
      <w:szCs w:val="26"/>
    </w:rPr>
  </w:style>
  <w:style w:type="paragraph" w:styleId="Heading3">
    <w:name w:val="heading 3"/>
    <w:next w:val="Normal"/>
    <w:link w:val="Heading3Char"/>
    <w:uiPriority w:val="1"/>
    <w:qFormat/>
    <w:rsid w:val="00C35B30"/>
    <w:pPr>
      <w:keepNext/>
      <w:keepLines/>
      <w:spacing w:before="240" w:after="120" w:line="312" w:lineRule="auto"/>
      <w:ind w:left="513"/>
      <w:outlineLvl w:val="2"/>
    </w:pPr>
    <w:rPr>
      <w:rFonts w:ascii="Arial" w:eastAsiaTheme="majorEastAsia" w:hAnsi="Arial" w:cstheme="majorBidi"/>
      <w:b/>
      <w:color w:val="064276"/>
      <w:sz w:val="28"/>
      <w:szCs w:val="24"/>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paragraph" w:styleId="Heading6">
    <w:name w:val="heading 6"/>
    <w:basedOn w:val="Normal"/>
    <w:next w:val="Normal"/>
    <w:link w:val="Heading6Char"/>
    <w:uiPriority w:val="10"/>
    <w:semiHidden/>
    <w:qFormat/>
    <w:rsid w:val="00F116D7"/>
    <w:pPr>
      <w:keepNext/>
      <w:keepLines/>
      <w:spacing w:before="40"/>
      <w:outlineLvl w:val="5"/>
    </w:pPr>
    <w:rPr>
      <w:rFonts w:asciiTheme="majorHAnsi" w:eastAsiaTheme="majorEastAsia" w:hAnsiTheme="majorHAnsi" w:cstheme="majorBidi"/>
      <w:color w:val="7C290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C13"/>
    <w:pPr>
      <w:tabs>
        <w:tab w:val="center" w:pos="4680"/>
        <w:tab w:val="right" w:pos="9360"/>
      </w:tabs>
      <w:spacing w:line="240" w:lineRule="auto"/>
    </w:pPr>
  </w:style>
  <w:style w:type="character" w:customStyle="1" w:styleId="HeaderChar">
    <w:name w:val="Header Char"/>
    <w:basedOn w:val="DefaultParagraphFont"/>
    <w:link w:val="Header"/>
    <w:uiPriority w:val="99"/>
    <w:rsid w:val="00216C13"/>
  </w:style>
  <w:style w:type="paragraph" w:styleId="Footer">
    <w:name w:val="footer"/>
    <w:basedOn w:val="Normal"/>
    <w:link w:val="FooterChar"/>
    <w:uiPriority w:val="7"/>
    <w:unhideWhenUsed/>
    <w:rsid w:val="00077565"/>
    <w:pPr>
      <w:pBdr>
        <w:top w:val="single" w:sz="48" w:space="6" w:color="D6DBE9"/>
      </w:pBdr>
      <w:shd w:val="clear" w:color="004982" w:fill="auto"/>
      <w:tabs>
        <w:tab w:val="right" w:pos="10440"/>
      </w:tabs>
      <w:spacing w:before="0"/>
      <w:ind w:left="0"/>
      <w:jc w:val="center"/>
    </w:pPr>
    <w:rPr>
      <w:color w:val="064276" w:themeColor="text1"/>
      <w:sz w:val="28"/>
      <w:szCs w:val="28"/>
    </w:rPr>
  </w:style>
  <w:style w:type="character" w:customStyle="1" w:styleId="FooterChar">
    <w:name w:val="Footer Char"/>
    <w:basedOn w:val="DefaultParagraphFont"/>
    <w:link w:val="Footer"/>
    <w:uiPriority w:val="7"/>
    <w:rsid w:val="00077565"/>
    <w:rPr>
      <w:rFonts w:ascii="Arial" w:hAnsi="Arial" w:cs="Arial"/>
      <w:color w:val="064276" w:themeColor="text1"/>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C35B30"/>
    <w:rPr>
      <w:rFonts w:ascii="Arial" w:eastAsiaTheme="majorEastAsia" w:hAnsi="Arial" w:cstheme="majorBidi"/>
      <w:b/>
      <w:color w:val="064276"/>
      <w:sz w:val="36"/>
      <w:szCs w:val="26"/>
      <w:shd w:val="clear" w:color="004982" w:fill="auto"/>
    </w:rPr>
  </w:style>
  <w:style w:type="character" w:customStyle="1" w:styleId="Heading3Char">
    <w:name w:val="Heading 3 Char"/>
    <w:basedOn w:val="DefaultParagraphFont"/>
    <w:link w:val="Heading3"/>
    <w:uiPriority w:val="1"/>
    <w:rsid w:val="00C35B30"/>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1"/>
    <w:rsid w:val="00AC39AA"/>
    <w:rPr>
      <w:rFonts w:ascii="Arial" w:hAnsi="Arial" w:cs="Arial"/>
      <w:b/>
      <w:bCs/>
      <w:noProof/>
      <w:color w:val="064276"/>
      <w:sz w:val="48"/>
      <w:szCs w:val="48"/>
    </w:rPr>
  </w:style>
  <w:style w:type="paragraph" w:styleId="ListParagraph">
    <w:name w:val="List Paragraph"/>
    <w:basedOn w:val="Normal"/>
    <w:link w:val="ListParagraphChar"/>
    <w:uiPriority w:val="9"/>
    <w:rsid w:val="006F3C71"/>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D15E09"/>
    <w:rPr>
      <w:rFonts w:ascii="Arial" w:hAnsi="Arial" w:cs="Arial"/>
      <w:noProof/>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paragraph" w:styleId="TOCHeading">
    <w:name w:val="TOC Heading"/>
    <w:basedOn w:val="Heading1"/>
    <w:next w:val="Normal"/>
    <w:uiPriority w:val="9"/>
    <w:unhideWhenUsed/>
    <w:qFormat/>
    <w:rsid w:val="00306346"/>
    <w:pPr>
      <w:keepNext/>
      <w:keepLines/>
      <w:outlineLvl w:val="9"/>
    </w:pPr>
    <w:rPr>
      <w:sz w:val="36"/>
      <w:szCs w:val="32"/>
    </w:rPr>
  </w:style>
  <w:style w:type="paragraph" w:styleId="TOC1">
    <w:name w:val="toc 1"/>
    <w:basedOn w:val="Normal"/>
    <w:next w:val="Normal"/>
    <w:autoRedefine/>
    <w:uiPriority w:val="39"/>
    <w:unhideWhenUsed/>
    <w:rsid w:val="00D224E6"/>
    <w:pPr>
      <w:tabs>
        <w:tab w:val="right" w:leader="dot" w:pos="10503"/>
      </w:tabs>
      <w:spacing w:after="100"/>
    </w:pPr>
    <w:rPr>
      <w:b/>
    </w:rPr>
  </w:style>
  <w:style w:type="paragraph" w:styleId="TOC2">
    <w:name w:val="toc 2"/>
    <w:basedOn w:val="Normal"/>
    <w:next w:val="Normal"/>
    <w:autoRedefine/>
    <w:uiPriority w:val="39"/>
    <w:unhideWhenUsed/>
    <w:rsid w:val="000B4880"/>
    <w:pPr>
      <w:tabs>
        <w:tab w:val="right" w:leader="dot" w:pos="10502"/>
      </w:tabs>
      <w:spacing w:after="100"/>
      <w:ind w:left="720"/>
    </w:pPr>
  </w:style>
  <w:style w:type="paragraph" w:styleId="TOC3">
    <w:name w:val="toc 3"/>
    <w:basedOn w:val="Normal"/>
    <w:next w:val="Normal"/>
    <w:autoRedefine/>
    <w:uiPriority w:val="39"/>
    <w:unhideWhenUsed/>
    <w:rsid w:val="00CD00AC"/>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645170"/>
    <w:pPr>
      <w:spacing w:after="120"/>
    </w:pPr>
    <w:rPr>
      <w:rFonts w:ascii="Arial" w:hAnsi="Arial" w:cs="Arial"/>
      <w:noProof/>
      <w:color w:val="064276" w:themeColor="text1"/>
      <w:sz w:val="28"/>
      <w:szCs w:val="26"/>
    </w:rPr>
  </w:style>
  <w:style w:type="paragraph" w:customStyle="1" w:styleId="ProgramName">
    <w:name w:val="Program Name"/>
    <w:uiPriority w:val="3"/>
    <w:qFormat/>
    <w:rsid w:val="00645170"/>
    <w:pPr>
      <w:pBdr>
        <w:top w:val="single" w:sz="18" w:space="4" w:color="004982"/>
        <w:left w:val="single" w:sz="24" w:space="8" w:color="004982"/>
        <w:bottom w:val="single" w:sz="18" w:space="4" w:color="004982"/>
        <w:right w:val="single" w:sz="24" w:space="8" w:color="004982"/>
      </w:pBdr>
      <w:shd w:val="solid" w:color="064276" w:fill="auto"/>
      <w:spacing w:after="600"/>
    </w:pPr>
    <w:rPr>
      <w:rFonts w:ascii="Arial" w:hAnsi="Arial" w:cs="Arial"/>
      <w:noProof/>
      <w:color w:val="FFFFFF" w:themeColor="background1"/>
      <w:sz w:val="24"/>
      <w:szCs w:val="26"/>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8"/>
    <w:qFormat/>
    <w:rsid w:val="00961095"/>
    <w:pPr>
      <w:pBdr>
        <w:top w:val="single" w:sz="8" w:space="1" w:color="0070C0"/>
      </w:pBdr>
      <w:jc w:val="right"/>
    </w:pPr>
  </w:style>
  <w:style w:type="paragraph" w:customStyle="1" w:styleId="LastPageProgramInfoBox">
    <w:name w:val="LastPage Program InfoBox"/>
    <w:uiPriority w:val="6"/>
    <w:qFormat/>
    <w:rsid w:val="00200103"/>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character" w:customStyle="1" w:styleId="normaltextrun">
    <w:name w:val="normaltextrun"/>
    <w:basedOn w:val="DefaultParagraphFont"/>
    <w:rsid w:val="00BF2645"/>
  </w:style>
  <w:style w:type="paragraph" w:customStyle="1" w:styleId="paragraph">
    <w:name w:val="paragraph"/>
    <w:basedOn w:val="Normal"/>
    <w:rsid w:val="00BF2645"/>
    <w:pPr>
      <w:spacing w:before="100" w:beforeAutospacing="1" w:after="100" w:afterAutospacing="1" w:line="240" w:lineRule="auto"/>
      <w:ind w:left="0"/>
    </w:pPr>
    <w:rPr>
      <w:rFonts w:ascii="Times New Roman" w:eastAsia="Times New Roman" w:hAnsi="Times New Roman" w:cs="Times New Roman"/>
      <w:sz w:val="24"/>
      <w:szCs w:val="24"/>
    </w:rPr>
  </w:style>
  <w:style w:type="character" w:customStyle="1" w:styleId="eop">
    <w:name w:val="eop"/>
    <w:basedOn w:val="DefaultParagraphFont"/>
    <w:rsid w:val="00BF2645"/>
  </w:style>
  <w:style w:type="character" w:customStyle="1" w:styleId="Heading6Char">
    <w:name w:val="Heading 6 Char"/>
    <w:basedOn w:val="DefaultParagraphFont"/>
    <w:link w:val="Heading6"/>
    <w:uiPriority w:val="10"/>
    <w:semiHidden/>
    <w:rsid w:val="00F116D7"/>
    <w:rPr>
      <w:rFonts w:asciiTheme="majorHAnsi" w:eastAsiaTheme="majorEastAsia" w:hAnsiTheme="majorHAnsi" w:cstheme="majorBidi"/>
      <w:color w:val="7C290B" w:themeColor="accent1" w:themeShade="7F"/>
      <w:sz w:val="26"/>
      <w:szCs w:val="26"/>
    </w:rPr>
  </w:style>
  <w:style w:type="character" w:styleId="CommentReference">
    <w:name w:val="annotation reference"/>
    <w:basedOn w:val="DefaultParagraphFont"/>
    <w:uiPriority w:val="99"/>
    <w:semiHidden/>
    <w:unhideWhenUsed/>
    <w:rsid w:val="00E21FAD"/>
    <w:rPr>
      <w:sz w:val="16"/>
      <w:szCs w:val="16"/>
    </w:rPr>
  </w:style>
  <w:style w:type="paragraph" w:styleId="CommentText">
    <w:name w:val="annotation text"/>
    <w:basedOn w:val="Normal"/>
    <w:link w:val="CommentTextChar"/>
    <w:uiPriority w:val="99"/>
    <w:unhideWhenUsed/>
    <w:rsid w:val="00E21FAD"/>
    <w:pPr>
      <w:spacing w:line="240" w:lineRule="auto"/>
    </w:pPr>
    <w:rPr>
      <w:sz w:val="20"/>
      <w:szCs w:val="20"/>
    </w:rPr>
  </w:style>
  <w:style w:type="character" w:customStyle="1" w:styleId="CommentTextChar">
    <w:name w:val="Comment Text Char"/>
    <w:basedOn w:val="DefaultParagraphFont"/>
    <w:link w:val="CommentText"/>
    <w:uiPriority w:val="99"/>
    <w:rsid w:val="00E21FAD"/>
    <w:rPr>
      <w:rFonts w:ascii="Arial" w:hAnsi="Arial" w:cs="Arial"/>
    </w:rPr>
  </w:style>
  <w:style w:type="paragraph" w:styleId="CommentSubject">
    <w:name w:val="annotation subject"/>
    <w:basedOn w:val="CommentText"/>
    <w:next w:val="CommentText"/>
    <w:link w:val="CommentSubjectChar"/>
    <w:uiPriority w:val="99"/>
    <w:semiHidden/>
    <w:unhideWhenUsed/>
    <w:rsid w:val="00E21FAD"/>
    <w:rPr>
      <w:b/>
      <w:bCs/>
    </w:rPr>
  </w:style>
  <w:style w:type="character" w:customStyle="1" w:styleId="CommentSubjectChar">
    <w:name w:val="Comment Subject Char"/>
    <w:basedOn w:val="CommentTextChar"/>
    <w:link w:val="CommentSubject"/>
    <w:uiPriority w:val="99"/>
    <w:semiHidden/>
    <w:rsid w:val="00E21FAD"/>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99497">
      <w:bodyDiv w:val="1"/>
      <w:marLeft w:val="0"/>
      <w:marRight w:val="0"/>
      <w:marTop w:val="0"/>
      <w:marBottom w:val="0"/>
      <w:divBdr>
        <w:top w:val="none" w:sz="0" w:space="0" w:color="auto"/>
        <w:left w:val="none" w:sz="0" w:space="0" w:color="auto"/>
        <w:bottom w:val="none" w:sz="0" w:space="0" w:color="auto"/>
        <w:right w:val="none" w:sz="0" w:space="0" w:color="auto"/>
      </w:divBdr>
    </w:div>
    <w:div w:id="639462348">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ha/EI/Documents/Attachment%20G%20Sample%20Scoring%20Rubric.xls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smartsheet.com/b/form/a9faf017c17c4e33b641def32685857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auth.oregon.gov/oha/EI/REALD%20Documents/Grant%20Flyer_SP.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uth.oregon.gov/oha/EI/REALD%20Documents/Grant%20Flyer.pdf" TargetMode="External"/></Relationships>
</file>

<file path=word/theme/theme1.xml><?xml version="1.0" encoding="utf-8"?>
<a:theme xmlns:a="http://schemas.openxmlformats.org/drawingml/2006/main" name="Office Theme">
  <a:themeElements>
    <a:clrScheme name="Custom 1">
      <a:dk1>
        <a:srgbClr val="064276"/>
      </a:dk1>
      <a:lt1>
        <a:srgbClr val="FFFFFF"/>
      </a:lt1>
      <a:dk2>
        <a:srgbClr val="064276"/>
      </a:dk2>
      <a:lt2>
        <a:srgbClr val="E6F0EF"/>
      </a:lt2>
      <a:accent1>
        <a:srgbClr val="EC5A24"/>
      </a:accent1>
      <a:accent2>
        <a:srgbClr val="D6DBE9"/>
      </a:accent2>
      <a:accent3>
        <a:srgbClr val="FCB53B"/>
      </a:accent3>
      <a:accent4>
        <a:srgbClr val="752E71"/>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Description xmlns="b57c040e-a524-4d08-957d-c9b7ae6fc051" xsi:nil="true"/>
    <DocumentExpirationDate xmlns="59da1016-2a1b-4f8a-9768-d7a4932f6f16" xsi:nil="true"/>
    <IATopic xmlns="59da1016-2a1b-4f8a-9768-d7a4932f6f16" xsi:nil="true"/>
    <IASubtopic xmlns="59da1016-2a1b-4f8a-9768-d7a4932f6f16" xsi:nil="true"/>
    <URL xmlns="http://schemas.microsoft.com/sharepoint/v3">
      <Url>https://stage.oregon.gov/oha/EI/Documents/Community%20Grant%20FAQ.docx</Url>
      <Description>OHA Memo Template</Description>
    </URL>
    <Page xmlns="b57c040e-a524-4d08-957d-c9b7ae6fc051" xsi:nil="true"/>
    <Meta_x0020_Keywords xmlns="b57c040e-a524-4d08-957d-c9b7ae6fc051" xsi:nil="true"/>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BE92DED3D9D2947A41A27E68AB2DAEB" ma:contentTypeVersion="22" ma:contentTypeDescription="Create a new document." ma:contentTypeScope="" ma:versionID="9f487a93e3ec7daadbf6d50f6c2862a3">
  <xsd:schema xmlns:xsd="http://www.w3.org/2001/XMLSchema" xmlns:xs="http://www.w3.org/2001/XMLSchema" xmlns:p="http://schemas.microsoft.com/office/2006/metadata/properties" xmlns:ns1="http://schemas.microsoft.com/sharepoint/v3" xmlns:ns2="59da1016-2a1b-4f8a-9768-d7a4932f6f16" xmlns:ns3="b57c040e-a524-4d08-957d-c9b7ae6fc051" targetNamespace="http://schemas.microsoft.com/office/2006/metadata/properties" ma:root="true" ma:fieldsID="e4a1f809a7f141d280a3a013032ed7b4" ns1:_="" ns2:_="" ns3:_="">
    <xsd:import namespace="http://schemas.microsoft.com/sharepoint/v3"/>
    <xsd:import namespace="59da1016-2a1b-4f8a-9768-d7a4932f6f16"/>
    <xsd:import namespace="b57c040e-a524-4d08-957d-c9b7ae6fc051"/>
    <xsd:element name="properties">
      <xsd:complexType>
        <xsd:sequence>
          <xsd:element name="documentManagement">
            <xsd:complexType>
              <xsd:all>
                <xsd:element ref="ns2:IACategory" minOccurs="0"/>
                <xsd:element ref="ns2:IATopic" minOccurs="0"/>
                <xsd:element ref="ns2:IASubtopic" minOccurs="0"/>
                <xsd:element ref="ns3:Meta_x0020_Description" minOccurs="0"/>
                <xsd:element ref="ns3:Meta_x0020_Keywords" minOccurs="0"/>
                <xsd:element ref="ns1:PublishingStartDate" minOccurs="0"/>
                <xsd:element ref="ns1:PublishingExpirationDate" minOccurs="0"/>
                <xsd:element ref="ns1:URL" minOccurs="0"/>
                <xsd:element ref="ns2:DocumentExpirationDate" minOccurs="0"/>
                <xsd:element ref="ns2:SharedWithUsers" minOccurs="0"/>
                <xsd:element ref="ns3: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1"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2" nillable="true" ma:displayName="Document Expiration Date" ma:format="DateOnly" ma:internalName="DocumentExpirationDate" ma:readOnly="false">
      <xsd:simpleType>
        <xsd:restriction base="dms:DateTime"/>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7c040e-a524-4d08-957d-c9b7ae6fc051" elementFormDefault="qualified">
    <xsd:import namespace="http://schemas.microsoft.com/office/2006/documentManagement/types"/>
    <xsd:import namespace="http://schemas.microsoft.com/office/infopath/2007/PartnerControls"/>
    <xsd:element name="Meta_x0020_Description" ma:index="7" nillable="true" ma:displayName="Meta Description" ma:internalName="Meta_x0020_Description" ma:readOnly="false">
      <xsd:simpleType>
        <xsd:restriction base="dms:Text">
          <xsd:maxLength value="255"/>
        </xsd:restriction>
      </xsd:simpleType>
    </xsd:element>
    <xsd:element name="Meta_x0020_Keywords" ma:index="8" nillable="true" ma:displayName="Meta Keywords" ma:internalName="Meta_x0020_Keywords" ma:readOnly="false">
      <xsd:simpleType>
        <xsd:restriction base="dms:Text">
          <xsd:maxLength value="255"/>
        </xsd:restriction>
      </xsd:simpleType>
    </xsd:element>
    <xsd:element name="Page" ma:index="16" nillable="true" ma:displayName="Page" ma:list="{62fe7cf9-b1d0-4450-bf07-b7821a5335bf}" ma:internalName="Pag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2a676d95-4adb-44b4-96bc-2d0f0718bac1"/>
    <ds:schemaRef ds:uri="4f3c29f9-3680-4c4d-82f4-cc9e0706817c"/>
  </ds:schemaRefs>
</ds:datastoreItem>
</file>

<file path=customXml/itemProps2.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3.xml><?xml version="1.0" encoding="utf-8"?>
<ds:datastoreItem xmlns:ds="http://schemas.openxmlformats.org/officeDocument/2006/customXml" ds:itemID="{17F5DECE-412D-42A1-B296-B12A84886176}"/>
</file>

<file path=customXml/itemProps4.xml><?xml version="1.0" encoding="utf-8"?>
<ds:datastoreItem xmlns:ds="http://schemas.openxmlformats.org/officeDocument/2006/customXml" ds:itemID="{B1543557-E3A7-46E0-B722-FEC1F3757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1184</Words>
  <Characters>6749</Characters>
  <Application>Microsoft Office Word</Application>
  <DocSecurity>0</DocSecurity>
  <Lines>56</Lines>
  <Paragraphs>15</Paragraphs>
  <ScaleCrop>false</ScaleCrop>
  <Company>Oregon Health Authority (OHA)</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 Memo Template</dc:title>
  <dc:subject>200-624400_6 Memo Template</dc:subject>
  <dc:creator>Oregon Health Authority</dc:creator>
  <cp:keywords>200-624400_6 OHA Memo Template</cp:keywords>
  <dc:description>200-624400_6 OHA Memo Template</dc:description>
  <cp:lastModifiedBy>Jennifer Ruden (she/her)</cp:lastModifiedBy>
  <cp:revision>2</cp:revision>
  <dcterms:created xsi:type="dcterms:W3CDTF">2024-10-18T18:24:00Z</dcterms:created>
  <dcterms:modified xsi:type="dcterms:W3CDTF">2024-10-18T18:24:00Z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0x010100BBE92DED3D9D2947A41A27E68AB2DAEB</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WorkflowChangePath">
    <vt:lpwstr>c683cc34-7e5b-48c1-86fb-50920a73e263,4;</vt:lpwstr>
  </property>
</Properties>
</file>