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60993125" w:rsidR="0075485F" w:rsidRPr="007E78CF" w:rsidRDefault="0027217B" w:rsidP="00F129E9">
      <w:pPr>
        <w:pStyle w:val="Programname"/>
        <w:rPr>
          <w:sz w:val="28"/>
          <w:szCs w:val="28"/>
        </w:rPr>
      </w:pPr>
      <w:bookmarkStart w:id="0" w:name="_Hlk202779771"/>
      <w:r w:rsidRPr="007E78CF">
        <w:rPr>
          <w:sz w:val="28"/>
          <w:szCs w:val="28"/>
        </w:rPr>
        <w:t>Aging and People with Disabilities</w:t>
      </w:r>
    </w:p>
    <w:p w14:paraId="070A5E54" w14:textId="5523E847" w:rsidR="0075485F" w:rsidRPr="007E78CF" w:rsidRDefault="004C3487" w:rsidP="00F129E9">
      <w:pPr>
        <w:pStyle w:val="Officename"/>
        <w:rPr>
          <w:b/>
          <w:bCs/>
          <w:sz w:val="28"/>
          <w:szCs w:val="28"/>
        </w:rPr>
      </w:pPr>
      <w:r w:rsidRPr="007E78CF">
        <w:rPr>
          <w:sz w:val="28"/>
          <w:szCs w:val="28"/>
        </w:rPr>
        <w:t>Medicaid Services and Supports Unit</w:t>
      </w:r>
    </w:p>
    <w:p w14:paraId="4BD3B7C0" w14:textId="55CEA90A" w:rsidR="00D61BB5" w:rsidRPr="002865AC" w:rsidRDefault="009D310B" w:rsidP="00F129E9">
      <w:pPr>
        <w:pStyle w:val="Officename"/>
        <w:sectPr w:rsidR="00D61BB5" w:rsidRPr="002865AC" w:rsidSect="000867FD">
          <w:footerReference w:type="default" r:id="rId11"/>
          <w:footerReference w:type="first" r:id="rId12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72468D28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w14:anchorId="3A4E858E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  <w:r w:rsidR="00540BB4">
        <w:rPr>
          <w:noProof/>
        </w:rPr>
        <w:drawing>
          <wp:anchor distT="0" distB="0" distL="114300" distR="114300" simplePos="0" relativeHeight="251670528" behindDoc="0" locked="0" layoutInCell="1" allowOverlap="1" wp14:anchorId="1A05EEB6" wp14:editId="2DE0F926">
            <wp:simplePos x="0" y="0"/>
            <wp:positionH relativeFrom="margin">
              <wp:align>right</wp:align>
            </wp:positionH>
            <wp:positionV relativeFrom="page">
              <wp:posOffset>444500</wp:posOffset>
            </wp:positionV>
            <wp:extent cx="2660333" cy="440055"/>
            <wp:effectExtent l="0" t="0" r="6985" b="0"/>
            <wp:wrapNone/>
            <wp:docPr id="1264970497" name="Picture 3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333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0CA4D1BD" w14:textId="1430C647" w:rsidR="00D047C2" w:rsidRDefault="00A56D82" w:rsidP="001E0441">
      <w:pPr>
        <w:pStyle w:val="Heading1"/>
        <w:spacing w:before="0"/>
        <w:ind w:left="180"/>
      </w:pPr>
      <w:r w:rsidRPr="00A56D82">
        <w:t>Mitigation and Due Process Checklist</w:t>
      </w:r>
    </w:p>
    <w:p w14:paraId="1D3D4832" w14:textId="22098BDF" w:rsidR="00A56D82" w:rsidRPr="00DB04E9" w:rsidRDefault="00D23815" w:rsidP="00DB04E9">
      <w:pPr>
        <w:pStyle w:val="Heading1"/>
        <w:spacing w:before="0"/>
        <w:ind w:left="180"/>
        <w:rPr>
          <w:b w:val="0"/>
          <w:bCs w:val="0"/>
          <w:color w:val="22246D" w:themeColor="text2" w:themeShade="BF"/>
          <w:sz w:val="40"/>
          <w:szCs w:val="40"/>
        </w:rPr>
      </w:pPr>
      <w:r w:rsidRPr="00DB04E9">
        <w:rPr>
          <w:color w:val="22246D" w:themeColor="text2" w:themeShade="BF"/>
          <w:sz w:val="40"/>
          <w:szCs w:val="40"/>
        </w:rPr>
        <w:t>Abuse and Harassment of Paid Providers</w:t>
      </w:r>
    </w:p>
    <w:p w14:paraId="5D183C63" w14:textId="017A7446" w:rsidR="00CA1F6C" w:rsidRDefault="001E0441" w:rsidP="0020405D">
      <w:pPr>
        <w:pStyle w:val="Date"/>
        <w:spacing w:before="200" w:after="0" w:line="240" w:lineRule="auto"/>
      </w:pPr>
      <w:r>
        <w:t>April 10, 2026</w:t>
      </w:r>
    </w:p>
    <w:p w14:paraId="170A73E0" w14:textId="0813FFD8" w:rsidR="00A03245" w:rsidRPr="00975F08" w:rsidRDefault="00A03245" w:rsidP="001E0441">
      <w:pPr>
        <w:spacing w:line="240" w:lineRule="auto"/>
        <w:ind w:left="180"/>
        <w:rPr>
          <w:rFonts w:ascii="Arial" w:hAnsi="Arial"/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Review</w:t>
      </w:r>
      <w:r w:rsidRPr="000D0E64">
        <w:rPr>
          <w:color w:val="002060"/>
          <w:sz w:val="28"/>
          <w:szCs w:val="28"/>
        </w:rPr>
        <w:t xml:space="preserve"> the </w:t>
      </w:r>
      <w:r w:rsidRPr="00B848AC">
        <w:rPr>
          <w:color w:val="002060"/>
          <w:sz w:val="28"/>
          <w:szCs w:val="28"/>
        </w:rPr>
        <w:t>Mitigation and Due Process Worker Guide</w:t>
      </w:r>
      <w:r w:rsidRPr="00B848AC" w:rsidDel="00B848AC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 xml:space="preserve">(Case Management </w:t>
      </w:r>
      <w:r w:rsidR="00DB04E9">
        <w:rPr>
          <w:color w:val="002060"/>
          <w:sz w:val="28"/>
          <w:szCs w:val="28"/>
        </w:rPr>
        <w:t xml:space="preserve">Tools website on the </w:t>
      </w:r>
      <w:hyperlink r:id="rId14" w:history="1">
        <w:r w:rsidR="00DB04E9" w:rsidRPr="00DB04E9">
          <w:rPr>
            <w:rStyle w:val="Hyperlink"/>
            <w:rFonts w:ascii="Noto Sans" w:hAnsi="Noto Sans"/>
            <w:sz w:val="28"/>
            <w:szCs w:val="28"/>
          </w:rPr>
          <w:t>In-home Services</w:t>
        </w:r>
      </w:hyperlink>
      <w:r w:rsidR="00DB04E9">
        <w:rPr>
          <w:color w:val="002060"/>
          <w:sz w:val="28"/>
          <w:szCs w:val="28"/>
        </w:rPr>
        <w:t xml:space="preserve"> page</w:t>
      </w:r>
      <w:r>
        <w:rPr>
          <w:color w:val="002060"/>
          <w:sz w:val="28"/>
          <w:szCs w:val="28"/>
        </w:rPr>
        <w:t>) and apply</w:t>
      </w:r>
      <w:r>
        <w:rPr>
          <w:rFonts w:cs="Noto Sans"/>
          <w:color w:val="002060"/>
          <w:sz w:val="28"/>
          <w:szCs w:val="28"/>
        </w:rPr>
        <w:t xml:space="preserve"> the strategies and procedures from the checklist below. </w:t>
      </w:r>
      <w:r w:rsidRPr="000D0E64">
        <w:rPr>
          <w:color w:val="002060"/>
          <w:sz w:val="28"/>
          <w:szCs w:val="28"/>
        </w:rPr>
        <w:t>Document general</w:t>
      </w:r>
      <w:r>
        <w:rPr>
          <w:color w:val="002060"/>
          <w:sz w:val="28"/>
          <w:szCs w:val="28"/>
        </w:rPr>
        <w:t xml:space="preserve"> mitigation/due process</w:t>
      </w:r>
      <w:r w:rsidRPr="000D0E64">
        <w:rPr>
          <w:color w:val="002060"/>
          <w:sz w:val="28"/>
          <w:szCs w:val="28"/>
        </w:rPr>
        <w:t xml:space="preserve"> information in </w:t>
      </w:r>
      <w:r>
        <w:rPr>
          <w:color w:val="002060"/>
          <w:sz w:val="28"/>
          <w:szCs w:val="28"/>
        </w:rPr>
        <w:t xml:space="preserve">narration in Oregon ACCESS </w:t>
      </w:r>
      <w:r w:rsidR="00DB04E9">
        <w:rPr>
          <w:color w:val="002060"/>
          <w:sz w:val="28"/>
          <w:szCs w:val="28"/>
        </w:rPr>
        <w:t xml:space="preserve">(OA) </w:t>
      </w:r>
      <w:r w:rsidRPr="000D0E64">
        <w:rPr>
          <w:color w:val="002060"/>
          <w:sz w:val="28"/>
          <w:szCs w:val="28"/>
        </w:rPr>
        <w:t>and confidential</w:t>
      </w:r>
      <w:r>
        <w:rPr>
          <w:color w:val="002060"/>
          <w:sz w:val="28"/>
          <w:szCs w:val="28"/>
        </w:rPr>
        <w:t xml:space="preserve">/sensitive information </w:t>
      </w:r>
      <w:r w:rsidRPr="000D0E64">
        <w:rPr>
          <w:color w:val="002060"/>
          <w:sz w:val="28"/>
          <w:szCs w:val="28"/>
        </w:rPr>
        <w:t xml:space="preserve">in a separate file. </w:t>
      </w:r>
      <w:r>
        <w:rPr>
          <w:rFonts w:cs="Noto Sans"/>
          <w:color w:val="002060"/>
          <w:sz w:val="28"/>
          <w:szCs w:val="28"/>
        </w:rPr>
        <w:t xml:space="preserve">Adapt due process actions </w:t>
      </w:r>
      <w:r w:rsidR="007B77EC">
        <w:rPr>
          <w:rFonts w:cs="Noto Sans"/>
          <w:color w:val="002060"/>
          <w:sz w:val="28"/>
          <w:szCs w:val="28"/>
        </w:rPr>
        <w:t>based</w:t>
      </w:r>
      <w:r>
        <w:rPr>
          <w:rFonts w:cs="Noto Sans"/>
          <w:color w:val="002060"/>
          <w:sz w:val="28"/>
          <w:szCs w:val="28"/>
        </w:rPr>
        <w:t xml:space="preserve"> on the needs/urgency of each case. </w:t>
      </w:r>
      <w:r w:rsidRPr="005B6F95">
        <w:rPr>
          <w:rFonts w:cs="Noto Sans"/>
          <w:color w:val="002060"/>
          <w:sz w:val="28"/>
          <w:szCs w:val="28"/>
        </w:rPr>
        <w:t xml:space="preserve">Upload </w:t>
      </w:r>
      <w:r w:rsidR="00BF3DF7">
        <w:rPr>
          <w:rFonts w:cs="Noto Sans"/>
          <w:color w:val="002060"/>
          <w:sz w:val="28"/>
          <w:szCs w:val="28"/>
        </w:rPr>
        <w:t>the c</w:t>
      </w:r>
      <w:r w:rsidRPr="005B6F95">
        <w:rPr>
          <w:rFonts w:cs="Noto Sans"/>
          <w:color w:val="002060"/>
          <w:sz w:val="28"/>
          <w:szCs w:val="28"/>
        </w:rPr>
        <w:t>hecklist to Laserfic</w:t>
      </w:r>
      <w:r w:rsidRPr="00C14EFE">
        <w:rPr>
          <w:rFonts w:cs="Noto Sans"/>
          <w:color w:val="002060"/>
          <w:sz w:val="28"/>
          <w:szCs w:val="28"/>
        </w:rPr>
        <w:t>he.</w:t>
      </w:r>
    </w:p>
    <w:p w14:paraId="559FD2D9" w14:textId="3B7AD5D7" w:rsidR="00840895" w:rsidRPr="000D0E64" w:rsidRDefault="00BF6EE1" w:rsidP="00840895">
      <w:pPr>
        <w:rPr>
          <w:color w:val="002060"/>
        </w:rPr>
      </w:pPr>
      <w:r>
        <w:rPr>
          <w:b/>
          <w:bCs/>
          <w:color w:val="002060"/>
          <w:sz w:val="28"/>
          <w:szCs w:val="28"/>
        </w:rPr>
        <w:t>Individual</w:t>
      </w:r>
      <w:r w:rsidR="00840895" w:rsidRPr="009B7B99">
        <w:rPr>
          <w:b/>
          <w:bCs/>
          <w:color w:val="002060"/>
          <w:sz w:val="28"/>
          <w:szCs w:val="28"/>
        </w:rPr>
        <w:t xml:space="preserve"> </w:t>
      </w:r>
      <w:r w:rsidR="00DB04E9">
        <w:rPr>
          <w:b/>
          <w:bCs/>
          <w:color w:val="002060"/>
          <w:sz w:val="28"/>
          <w:szCs w:val="28"/>
        </w:rPr>
        <w:t>n</w:t>
      </w:r>
      <w:r w:rsidR="00840895" w:rsidRPr="009B7B99">
        <w:rPr>
          <w:b/>
          <w:bCs/>
          <w:color w:val="002060"/>
          <w:sz w:val="28"/>
          <w:szCs w:val="28"/>
        </w:rPr>
        <w:t>ame:</w:t>
      </w:r>
      <w:r w:rsidR="00840895">
        <w:rPr>
          <w:color w:val="002060"/>
          <w:sz w:val="28"/>
          <w:szCs w:val="28"/>
        </w:rPr>
        <w:t xml:space="preserve"> </w:t>
      </w:r>
      <w:sdt>
        <w:sdtPr>
          <w:rPr>
            <w:color w:val="002060"/>
            <w:sz w:val="28"/>
            <w:szCs w:val="28"/>
          </w:rPr>
          <w:id w:val="247235118"/>
          <w:placeholder>
            <w:docPart w:val="3C8F3D92078F4548AAE1E01C62642B77"/>
          </w:placeholder>
          <w:showingPlcHdr/>
          <w:text/>
        </w:sdtPr>
        <w:sdtEndPr/>
        <w:sdtContent>
          <w:r w:rsidR="001E0441" w:rsidRPr="00F47E6B">
            <w:rPr>
              <w:rStyle w:val="PlaceholderText"/>
              <w:color w:val="auto"/>
            </w:rPr>
            <w:t>Type Here.</w:t>
          </w:r>
        </w:sdtContent>
      </w:sdt>
      <w:r w:rsidR="001E0441">
        <w:rPr>
          <w:color w:val="002060"/>
          <w:sz w:val="28"/>
          <w:szCs w:val="28"/>
        </w:rPr>
        <w:tab/>
      </w:r>
      <w:r w:rsidR="00840895" w:rsidRPr="009B7B99">
        <w:rPr>
          <w:b/>
          <w:bCs/>
          <w:color w:val="002060"/>
          <w:sz w:val="28"/>
          <w:szCs w:val="28"/>
        </w:rPr>
        <w:t xml:space="preserve">Prime </w:t>
      </w:r>
      <w:r w:rsidR="00DB04E9">
        <w:rPr>
          <w:b/>
          <w:bCs/>
          <w:color w:val="002060"/>
          <w:sz w:val="28"/>
          <w:szCs w:val="28"/>
        </w:rPr>
        <w:t>number</w:t>
      </w:r>
      <w:r w:rsidR="00840895" w:rsidRPr="009B7B99">
        <w:rPr>
          <w:b/>
          <w:bCs/>
          <w:color w:val="002060"/>
          <w:sz w:val="28"/>
          <w:szCs w:val="28"/>
        </w:rPr>
        <w:t>:</w:t>
      </w:r>
      <w:r w:rsidR="00840895">
        <w:rPr>
          <w:color w:val="002060"/>
          <w:sz w:val="28"/>
          <w:szCs w:val="28"/>
        </w:rPr>
        <w:t xml:space="preserve"> </w:t>
      </w:r>
      <w:sdt>
        <w:sdtPr>
          <w:rPr>
            <w:color w:val="002060"/>
            <w:sz w:val="28"/>
            <w:szCs w:val="28"/>
          </w:rPr>
          <w:id w:val="-143433479"/>
          <w:placeholder>
            <w:docPart w:val="A6406BCACCDF4A10830B2C33574A81FF"/>
          </w:placeholder>
          <w:showingPlcHdr/>
          <w:text/>
        </w:sdtPr>
        <w:sdtEndPr/>
        <w:sdtContent>
          <w:r w:rsidR="001E0441" w:rsidRPr="00F47E6B">
            <w:rPr>
              <w:rStyle w:val="PlaceholderText"/>
              <w:color w:val="auto"/>
            </w:rPr>
            <w:t>Type Here.</w:t>
          </w:r>
        </w:sdtContent>
      </w:sdt>
    </w:p>
    <w:p w14:paraId="74431CAE" w14:textId="2F892AC6" w:rsidR="00CA1F6C" w:rsidRDefault="00433878" w:rsidP="00295BF5">
      <w:pPr>
        <w:pStyle w:val="Heading2"/>
      </w:pPr>
      <w:r>
        <w:t xml:space="preserve">Mitigation </w:t>
      </w:r>
      <w:r w:rsidR="00DB04E9">
        <w:t>and</w:t>
      </w:r>
      <w:r>
        <w:t xml:space="preserve"> </w:t>
      </w:r>
      <w:r w:rsidR="00DB04E9">
        <w:t>d</w:t>
      </w:r>
      <w:r>
        <w:t xml:space="preserve">ue </w:t>
      </w:r>
      <w:r w:rsidR="00DB04E9">
        <w:t>p</w:t>
      </w:r>
      <w:r>
        <w:t>rocess</w:t>
      </w:r>
      <w:r w:rsidR="00257C7B">
        <w:t xml:space="preserve"> – to address</w:t>
      </w:r>
      <w:r w:rsidR="00287FBA">
        <w:t xml:space="preserve"> known concerns</w:t>
      </w:r>
    </w:p>
    <w:p w14:paraId="364FB0CA" w14:textId="217FAC0E" w:rsidR="00382442" w:rsidRDefault="00426B74" w:rsidP="00382442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566001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2B0883">
        <w:rPr>
          <w:color w:val="002060"/>
          <w:sz w:val="28"/>
          <w:szCs w:val="28"/>
        </w:rPr>
        <w:t xml:space="preserve"> </w:t>
      </w:r>
      <w:r w:rsidR="003145B2" w:rsidRPr="00382442">
        <w:rPr>
          <w:color w:val="002060"/>
          <w:sz w:val="28"/>
          <w:szCs w:val="28"/>
        </w:rPr>
        <w:t xml:space="preserve">Clarify </w:t>
      </w:r>
      <w:r w:rsidR="00DB2E12">
        <w:rPr>
          <w:color w:val="002060"/>
          <w:sz w:val="28"/>
          <w:szCs w:val="28"/>
        </w:rPr>
        <w:t xml:space="preserve">with the paid providers </w:t>
      </w:r>
      <w:r w:rsidR="003145B2" w:rsidRPr="00382442">
        <w:rPr>
          <w:color w:val="002060"/>
          <w:sz w:val="28"/>
          <w:szCs w:val="28"/>
        </w:rPr>
        <w:t xml:space="preserve">the </w:t>
      </w:r>
      <w:r w:rsidR="0021174D">
        <w:rPr>
          <w:color w:val="002060"/>
          <w:sz w:val="28"/>
          <w:szCs w:val="28"/>
        </w:rPr>
        <w:t xml:space="preserve">alleged </w:t>
      </w:r>
      <w:r w:rsidR="003145B2" w:rsidRPr="00382442">
        <w:rPr>
          <w:color w:val="002060"/>
          <w:sz w:val="28"/>
          <w:szCs w:val="28"/>
        </w:rPr>
        <w:t>safety or harassment concern</w:t>
      </w:r>
      <w:r w:rsidR="00255184">
        <w:rPr>
          <w:color w:val="002060"/>
          <w:sz w:val="28"/>
          <w:szCs w:val="28"/>
        </w:rPr>
        <w:t>(s)</w:t>
      </w:r>
    </w:p>
    <w:p w14:paraId="2F2FB559" w14:textId="3EE84C67" w:rsidR="00382442" w:rsidRDefault="00426B74" w:rsidP="008800B4">
      <w:pPr>
        <w:pStyle w:val="BodyText1"/>
        <w:spacing w:line="240" w:lineRule="auto"/>
        <w:ind w:left="630" w:hanging="428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428467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2B0883">
        <w:rPr>
          <w:color w:val="002060"/>
          <w:sz w:val="28"/>
          <w:szCs w:val="28"/>
        </w:rPr>
        <w:t xml:space="preserve"> </w:t>
      </w:r>
      <w:r w:rsidR="00DB2E12">
        <w:rPr>
          <w:color w:val="002060"/>
          <w:sz w:val="28"/>
          <w:szCs w:val="28"/>
        </w:rPr>
        <w:t>Have c</w:t>
      </w:r>
      <w:r w:rsidR="003145B2" w:rsidRPr="00382442">
        <w:rPr>
          <w:color w:val="002060"/>
          <w:sz w:val="28"/>
          <w:szCs w:val="28"/>
        </w:rPr>
        <w:t xml:space="preserve">onversation with </w:t>
      </w:r>
      <w:r w:rsidR="00DD74E0">
        <w:rPr>
          <w:color w:val="002060"/>
          <w:sz w:val="28"/>
          <w:szCs w:val="28"/>
        </w:rPr>
        <w:t xml:space="preserve">the </w:t>
      </w:r>
      <w:r w:rsidR="00BF6EE1">
        <w:rPr>
          <w:color w:val="002060"/>
          <w:sz w:val="28"/>
          <w:szCs w:val="28"/>
        </w:rPr>
        <w:t>individual</w:t>
      </w:r>
      <w:r w:rsidR="003145B2" w:rsidRPr="00382442">
        <w:rPr>
          <w:color w:val="002060"/>
          <w:sz w:val="28"/>
          <w:szCs w:val="28"/>
        </w:rPr>
        <w:t xml:space="preserve"> </w:t>
      </w:r>
      <w:r w:rsidR="00BF6EE1" w:rsidRPr="00BF6EE1">
        <w:rPr>
          <w:color w:val="002060"/>
          <w:sz w:val="28"/>
          <w:szCs w:val="28"/>
        </w:rPr>
        <w:t xml:space="preserve">and/or </w:t>
      </w:r>
      <w:r w:rsidR="00BF3DF7">
        <w:rPr>
          <w:color w:val="002060"/>
          <w:sz w:val="28"/>
          <w:szCs w:val="28"/>
        </w:rPr>
        <w:t>the consumer-employer</w:t>
      </w:r>
      <w:r w:rsidR="00BF6EE1" w:rsidRPr="00BF6EE1">
        <w:rPr>
          <w:color w:val="002060"/>
          <w:sz w:val="28"/>
          <w:szCs w:val="28"/>
        </w:rPr>
        <w:t xml:space="preserve"> </w:t>
      </w:r>
      <w:r w:rsidR="00BF3DF7">
        <w:rPr>
          <w:color w:val="002060"/>
          <w:sz w:val="28"/>
          <w:szCs w:val="28"/>
        </w:rPr>
        <w:t>(CE) re</w:t>
      </w:r>
      <w:r w:rsidR="00BF6EE1" w:rsidRPr="00BF6EE1">
        <w:rPr>
          <w:color w:val="002060"/>
          <w:sz w:val="28"/>
          <w:szCs w:val="28"/>
        </w:rPr>
        <w:t>p</w:t>
      </w:r>
      <w:r w:rsidR="00BF3DF7">
        <w:rPr>
          <w:color w:val="002060"/>
          <w:sz w:val="28"/>
          <w:szCs w:val="28"/>
        </w:rPr>
        <w:t>resentative</w:t>
      </w:r>
      <w:r w:rsidR="00BF6EE1" w:rsidRPr="00BF6EE1">
        <w:rPr>
          <w:color w:val="002060"/>
          <w:sz w:val="28"/>
          <w:szCs w:val="28"/>
        </w:rPr>
        <w:t xml:space="preserve"> </w:t>
      </w:r>
      <w:r w:rsidR="00DB2E12">
        <w:rPr>
          <w:color w:val="002060"/>
          <w:sz w:val="28"/>
          <w:szCs w:val="28"/>
        </w:rPr>
        <w:t xml:space="preserve">about alleged </w:t>
      </w:r>
      <w:r w:rsidR="00255184">
        <w:rPr>
          <w:color w:val="002060"/>
          <w:sz w:val="28"/>
          <w:szCs w:val="28"/>
        </w:rPr>
        <w:t>concern(s)</w:t>
      </w:r>
    </w:p>
    <w:p w14:paraId="4E2F67C3" w14:textId="22E6759A" w:rsidR="00551E8E" w:rsidRDefault="00426B74" w:rsidP="008800B4">
      <w:pPr>
        <w:pStyle w:val="BodyText1"/>
        <w:spacing w:line="240" w:lineRule="auto"/>
        <w:ind w:left="630" w:hanging="428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213088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551E8E">
        <w:rPr>
          <w:color w:val="002060"/>
          <w:sz w:val="28"/>
          <w:szCs w:val="28"/>
        </w:rPr>
        <w:t xml:space="preserve"> If allegations are credible, give v</w:t>
      </w:r>
      <w:r w:rsidR="00551E8E" w:rsidRPr="00382442">
        <w:rPr>
          <w:color w:val="002060"/>
          <w:sz w:val="28"/>
          <w:szCs w:val="28"/>
        </w:rPr>
        <w:t xml:space="preserve">erbal warning </w:t>
      </w:r>
      <w:r w:rsidR="00551E8E" w:rsidRPr="004C243A">
        <w:rPr>
          <w:color w:val="002060"/>
          <w:sz w:val="28"/>
          <w:szCs w:val="28"/>
        </w:rPr>
        <w:t xml:space="preserve">(discuss </w:t>
      </w:r>
      <w:r w:rsidR="00551E8E">
        <w:rPr>
          <w:color w:val="002060"/>
          <w:sz w:val="28"/>
          <w:szCs w:val="28"/>
        </w:rPr>
        <w:t xml:space="preserve">allegations, responsibilities, and </w:t>
      </w:r>
      <w:r w:rsidR="00551E8E" w:rsidRPr="004C243A">
        <w:rPr>
          <w:color w:val="002060"/>
          <w:sz w:val="28"/>
          <w:szCs w:val="28"/>
        </w:rPr>
        <w:t xml:space="preserve">risk of losing in-home services) </w:t>
      </w:r>
      <w:r w:rsidR="00551E8E" w:rsidRPr="00382442">
        <w:rPr>
          <w:color w:val="002060"/>
          <w:sz w:val="28"/>
          <w:szCs w:val="28"/>
        </w:rPr>
        <w:t xml:space="preserve">– Date: </w:t>
      </w:r>
      <w:sdt>
        <w:sdtPr>
          <w:rPr>
            <w:color w:val="002060"/>
            <w:sz w:val="28"/>
            <w:szCs w:val="28"/>
          </w:rPr>
          <w:id w:val="85040965"/>
          <w:placeholder>
            <w:docPart w:val="E8EF55AEA64642169DBCDDA627E71BA6"/>
          </w:placeholder>
          <w:showingPlcHdr/>
          <w:text/>
        </w:sdtPr>
        <w:sdtEndPr/>
        <w:sdtContent>
          <w:r w:rsidR="001E0441" w:rsidRPr="00F47E6B">
            <w:rPr>
              <w:rStyle w:val="PlaceholderText"/>
              <w:color w:val="auto"/>
            </w:rPr>
            <w:t>Type Here.</w:t>
          </w:r>
        </w:sdtContent>
      </w:sdt>
    </w:p>
    <w:p w14:paraId="7D61D292" w14:textId="4038A0D1" w:rsidR="00A76597" w:rsidRDefault="00426B74" w:rsidP="008800B4">
      <w:pPr>
        <w:spacing w:line="240" w:lineRule="auto"/>
        <w:ind w:left="720" w:hanging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557673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A76597">
        <w:rPr>
          <w:color w:val="002060"/>
          <w:sz w:val="28"/>
          <w:szCs w:val="28"/>
        </w:rPr>
        <w:t xml:space="preserve"> Submit </w:t>
      </w:r>
      <w:r w:rsidR="00BF3DF7">
        <w:rPr>
          <w:color w:val="002060"/>
          <w:sz w:val="28"/>
          <w:szCs w:val="28"/>
        </w:rPr>
        <w:t>Adult Protective Services (</w:t>
      </w:r>
      <w:r w:rsidR="00A76597">
        <w:rPr>
          <w:color w:val="002060"/>
          <w:sz w:val="28"/>
          <w:szCs w:val="28"/>
        </w:rPr>
        <w:t>APS</w:t>
      </w:r>
      <w:r w:rsidR="00BF3DF7">
        <w:rPr>
          <w:color w:val="002060"/>
          <w:sz w:val="28"/>
          <w:szCs w:val="28"/>
        </w:rPr>
        <w:t>)</w:t>
      </w:r>
      <w:r w:rsidR="00A76597">
        <w:rPr>
          <w:color w:val="002060"/>
          <w:sz w:val="28"/>
          <w:szCs w:val="28"/>
        </w:rPr>
        <w:t xml:space="preserve"> referral </w:t>
      </w:r>
      <w:r w:rsidR="00FE1903">
        <w:rPr>
          <w:color w:val="002060"/>
          <w:sz w:val="28"/>
          <w:szCs w:val="28"/>
        </w:rPr>
        <w:t>(if applicable</w:t>
      </w:r>
      <w:r w:rsidR="00E001CE">
        <w:rPr>
          <w:color w:val="002060"/>
          <w:sz w:val="28"/>
          <w:szCs w:val="28"/>
        </w:rPr>
        <w:t xml:space="preserve"> per ORS </w:t>
      </w:r>
      <w:r w:rsidR="00E001CE" w:rsidRPr="00C14EFE">
        <w:rPr>
          <w:color w:val="002060"/>
          <w:sz w:val="28"/>
          <w:szCs w:val="28"/>
        </w:rPr>
        <w:t>411-020-0002</w:t>
      </w:r>
      <w:r w:rsidR="00E001CE" w:rsidRPr="00C14EFE">
        <w:rPr>
          <w:rFonts w:cs="Noto Sans"/>
          <w:color w:val="002060"/>
          <w:sz w:val="28"/>
          <w:szCs w:val="28"/>
        </w:rPr>
        <w:t>(28)</w:t>
      </w:r>
      <w:r w:rsidR="00E001CE">
        <w:rPr>
          <w:rFonts w:cs="Noto Sans"/>
          <w:color w:val="002060"/>
          <w:sz w:val="28"/>
          <w:szCs w:val="28"/>
        </w:rPr>
        <w:t xml:space="preserve">) </w:t>
      </w:r>
      <w:r w:rsidR="008800B4">
        <w:rPr>
          <w:rFonts w:cs="Noto Sans"/>
          <w:color w:val="002060"/>
          <w:sz w:val="28"/>
          <w:szCs w:val="28"/>
        </w:rPr>
        <w:t>a</w:t>
      </w:r>
      <w:r w:rsidR="00FE1903">
        <w:rPr>
          <w:color w:val="002060"/>
          <w:sz w:val="28"/>
          <w:szCs w:val="28"/>
        </w:rPr>
        <w:t xml:space="preserve">nd </w:t>
      </w:r>
      <w:r w:rsidR="00F8776F">
        <w:rPr>
          <w:color w:val="002060"/>
          <w:sz w:val="28"/>
          <w:szCs w:val="28"/>
        </w:rPr>
        <w:t>inform</w:t>
      </w:r>
      <w:r w:rsidR="0035369A">
        <w:rPr>
          <w:color w:val="002060"/>
          <w:sz w:val="28"/>
          <w:szCs w:val="28"/>
        </w:rPr>
        <w:t xml:space="preserve"> </w:t>
      </w:r>
      <w:r w:rsidR="00FE1903">
        <w:rPr>
          <w:color w:val="002060"/>
          <w:sz w:val="28"/>
          <w:szCs w:val="28"/>
        </w:rPr>
        <w:t>law enforcement (if applicable)</w:t>
      </w:r>
    </w:p>
    <w:p w14:paraId="2FD98E3B" w14:textId="61C7B0BC" w:rsidR="00B21833" w:rsidRPr="00382442" w:rsidRDefault="00426B74" w:rsidP="00B21833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765343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B21833">
        <w:rPr>
          <w:color w:val="002060"/>
          <w:sz w:val="28"/>
          <w:szCs w:val="28"/>
        </w:rPr>
        <w:t xml:space="preserve"> </w:t>
      </w:r>
      <w:r w:rsidR="00B21833" w:rsidRPr="00382442">
        <w:rPr>
          <w:color w:val="002060"/>
          <w:sz w:val="28"/>
          <w:szCs w:val="28"/>
        </w:rPr>
        <w:t xml:space="preserve">Staff </w:t>
      </w:r>
      <w:r w:rsidR="00B21833">
        <w:rPr>
          <w:color w:val="002060"/>
          <w:sz w:val="28"/>
          <w:szCs w:val="28"/>
        </w:rPr>
        <w:t xml:space="preserve">concerns </w:t>
      </w:r>
      <w:r w:rsidR="00B21833" w:rsidRPr="00382442">
        <w:rPr>
          <w:color w:val="002060"/>
          <w:sz w:val="28"/>
          <w:szCs w:val="28"/>
        </w:rPr>
        <w:t xml:space="preserve">with </w:t>
      </w:r>
      <w:r w:rsidR="00BF3DF7">
        <w:rPr>
          <w:color w:val="002060"/>
          <w:sz w:val="28"/>
          <w:szCs w:val="28"/>
        </w:rPr>
        <w:t>Central Office (</w:t>
      </w:r>
      <w:r w:rsidR="00B21833" w:rsidRPr="00382442">
        <w:rPr>
          <w:color w:val="002060"/>
          <w:sz w:val="28"/>
          <w:szCs w:val="28"/>
        </w:rPr>
        <w:t>CO</w:t>
      </w:r>
      <w:r w:rsidR="00BF3DF7">
        <w:rPr>
          <w:color w:val="002060"/>
          <w:sz w:val="28"/>
          <w:szCs w:val="28"/>
        </w:rPr>
        <w:t>)</w:t>
      </w:r>
      <w:r w:rsidR="00B21833" w:rsidRPr="00382442">
        <w:rPr>
          <w:color w:val="002060"/>
          <w:sz w:val="28"/>
          <w:szCs w:val="28"/>
        </w:rPr>
        <w:t xml:space="preserve"> policy analyst</w:t>
      </w:r>
      <w:r w:rsidR="00B21833">
        <w:rPr>
          <w:color w:val="002060"/>
          <w:sz w:val="28"/>
          <w:szCs w:val="28"/>
        </w:rPr>
        <w:t>(s)</w:t>
      </w:r>
    </w:p>
    <w:p w14:paraId="2105D8AB" w14:textId="24CAA807" w:rsidR="00D95E20" w:rsidRDefault="00426B74" w:rsidP="008800B4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285633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D95E20">
        <w:rPr>
          <w:color w:val="002060"/>
          <w:sz w:val="28"/>
          <w:szCs w:val="28"/>
        </w:rPr>
        <w:t xml:space="preserve"> </w:t>
      </w:r>
      <w:r w:rsidR="00D95E20" w:rsidRPr="00382442">
        <w:rPr>
          <w:color w:val="002060"/>
          <w:sz w:val="28"/>
          <w:szCs w:val="28"/>
        </w:rPr>
        <w:t>Explore I</w:t>
      </w:r>
      <w:r w:rsidR="00BF3DF7">
        <w:rPr>
          <w:color w:val="002060"/>
          <w:sz w:val="28"/>
          <w:szCs w:val="28"/>
        </w:rPr>
        <w:t>n-</w:t>
      </w:r>
      <w:r w:rsidR="00D95E20" w:rsidRPr="00382442">
        <w:rPr>
          <w:color w:val="002060"/>
          <w:sz w:val="28"/>
          <w:szCs w:val="28"/>
        </w:rPr>
        <w:t>H</w:t>
      </w:r>
      <w:r w:rsidR="00BF3DF7">
        <w:rPr>
          <w:color w:val="002060"/>
          <w:sz w:val="28"/>
          <w:szCs w:val="28"/>
        </w:rPr>
        <w:t xml:space="preserve">ome </w:t>
      </w:r>
      <w:r w:rsidR="00D95E20" w:rsidRPr="00382442">
        <w:rPr>
          <w:color w:val="002060"/>
          <w:sz w:val="28"/>
          <w:szCs w:val="28"/>
        </w:rPr>
        <w:t>C</w:t>
      </w:r>
      <w:r w:rsidR="00BF3DF7">
        <w:rPr>
          <w:color w:val="002060"/>
          <w:sz w:val="28"/>
          <w:szCs w:val="28"/>
        </w:rPr>
        <w:t xml:space="preserve">are </w:t>
      </w:r>
      <w:r w:rsidR="00D95E20" w:rsidRPr="00382442">
        <w:rPr>
          <w:color w:val="002060"/>
          <w:sz w:val="28"/>
          <w:szCs w:val="28"/>
        </w:rPr>
        <w:t>A</w:t>
      </w:r>
      <w:r w:rsidR="00BF3DF7">
        <w:rPr>
          <w:color w:val="002060"/>
          <w:sz w:val="28"/>
          <w:szCs w:val="28"/>
        </w:rPr>
        <w:t>gency (IHCA)</w:t>
      </w:r>
      <w:r w:rsidR="00D95E20" w:rsidRPr="00382442">
        <w:rPr>
          <w:color w:val="002060"/>
          <w:sz w:val="28"/>
          <w:szCs w:val="28"/>
        </w:rPr>
        <w:t xml:space="preserve"> as an option</w:t>
      </w:r>
      <w:r w:rsidR="0035369A">
        <w:rPr>
          <w:color w:val="002060"/>
          <w:sz w:val="28"/>
          <w:szCs w:val="28"/>
        </w:rPr>
        <w:t xml:space="preserve"> (</w:t>
      </w:r>
      <w:r w:rsidR="00D95E20" w:rsidRPr="00382442">
        <w:rPr>
          <w:color w:val="002060"/>
          <w:sz w:val="28"/>
          <w:szCs w:val="28"/>
        </w:rPr>
        <w:t xml:space="preserve">if applicable </w:t>
      </w:r>
      <w:r w:rsidR="00D95E20">
        <w:rPr>
          <w:color w:val="002060"/>
          <w:sz w:val="28"/>
          <w:szCs w:val="28"/>
        </w:rPr>
        <w:t xml:space="preserve">and </w:t>
      </w:r>
      <w:r w:rsidR="00BF3DF7">
        <w:rPr>
          <w:color w:val="002060"/>
          <w:sz w:val="28"/>
          <w:szCs w:val="28"/>
        </w:rPr>
        <w:t>IHCA</w:t>
      </w:r>
      <w:r w:rsidR="00D95E20">
        <w:rPr>
          <w:color w:val="002060"/>
          <w:sz w:val="28"/>
          <w:szCs w:val="28"/>
        </w:rPr>
        <w:t xml:space="preserve"> provider agrees</w:t>
      </w:r>
      <w:r w:rsidR="0035369A">
        <w:rPr>
          <w:color w:val="002060"/>
          <w:sz w:val="28"/>
          <w:szCs w:val="28"/>
        </w:rPr>
        <w:t>)</w:t>
      </w:r>
    </w:p>
    <w:p w14:paraId="7855E106" w14:textId="0EDE0BA1" w:rsidR="00D95E20" w:rsidRDefault="00426B74" w:rsidP="00D95E20">
      <w:pPr>
        <w:pStyle w:val="BodyText1"/>
        <w:spacing w:line="240" w:lineRule="auto"/>
        <w:ind w:left="630" w:hanging="428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736515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4CF5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D95E20">
        <w:rPr>
          <w:color w:val="002060"/>
          <w:sz w:val="28"/>
          <w:szCs w:val="28"/>
        </w:rPr>
        <w:t xml:space="preserve"> Offer </w:t>
      </w:r>
      <w:r w:rsidR="00D95E20" w:rsidRPr="00B73348">
        <w:rPr>
          <w:color w:val="002060"/>
          <w:sz w:val="28"/>
          <w:szCs w:val="28"/>
        </w:rPr>
        <w:t xml:space="preserve">other service options (i.e., </w:t>
      </w:r>
      <w:r w:rsidR="00BF3DF7">
        <w:rPr>
          <w:color w:val="002060"/>
          <w:sz w:val="28"/>
          <w:szCs w:val="28"/>
        </w:rPr>
        <w:t>assisted living facility</w:t>
      </w:r>
      <w:r w:rsidR="00F47E6B">
        <w:rPr>
          <w:color w:val="002060"/>
          <w:sz w:val="28"/>
          <w:szCs w:val="28"/>
        </w:rPr>
        <w:t xml:space="preserve"> (ALF)</w:t>
      </w:r>
      <w:r w:rsidR="00D95E20" w:rsidRPr="00B73348">
        <w:rPr>
          <w:color w:val="002060"/>
          <w:sz w:val="28"/>
          <w:szCs w:val="28"/>
        </w:rPr>
        <w:t xml:space="preserve">, </w:t>
      </w:r>
      <w:r w:rsidR="00BF3DF7">
        <w:rPr>
          <w:color w:val="002060"/>
          <w:sz w:val="28"/>
          <w:szCs w:val="28"/>
        </w:rPr>
        <w:t>adult foster home</w:t>
      </w:r>
      <w:r w:rsidR="00F47E6B">
        <w:rPr>
          <w:color w:val="002060"/>
          <w:sz w:val="28"/>
          <w:szCs w:val="28"/>
        </w:rPr>
        <w:t xml:space="preserve"> (AFH)</w:t>
      </w:r>
      <w:r w:rsidR="00D95E20" w:rsidRPr="00B73348">
        <w:rPr>
          <w:color w:val="002060"/>
          <w:sz w:val="28"/>
          <w:szCs w:val="28"/>
        </w:rPr>
        <w:t xml:space="preserve">, </w:t>
      </w:r>
      <w:r w:rsidR="00BF3DF7">
        <w:rPr>
          <w:color w:val="002060"/>
          <w:sz w:val="28"/>
          <w:szCs w:val="28"/>
        </w:rPr>
        <w:t>residential care facility</w:t>
      </w:r>
      <w:r w:rsidR="00F47E6B">
        <w:rPr>
          <w:color w:val="002060"/>
          <w:sz w:val="28"/>
          <w:szCs w:val="28"/>
        </w:rPr>
        <w:t xml:space="preserve"> (RCF)</w:t>
      </w:r>
      <w:r w:rsidR="00D95E20" w:rsidRPr="00B73348">
        <w:rPr>
          <w:color w:val="002060"/>
          <w:sz w:val="28"/>
          <w:szCs w:val="28"/>
        </w:rPr>
        <w:t>, etc.)</w:t>
      </w:r>
    </w:p>
    <w:p w14:paraId="51800030" w14:textId="22966BEF" w:rsidR="00842076" w:rsidRDefault="00426B74" w:rsidP="00E05DB0">
      <w:pPr>
        <w:pStyle w:val="BodyText1"/>
        <w:spacing w:line="240" w:lineRule="auto"/>
        <w:ind w:left="630" w:hanging="428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040245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2B0883">
        <w:rPr>
          <w:color w:val="002060"/>
          <w:sz w:val="28"/>
          <w:szCs w:val="28"/>
        </w:rPr>
        <w:t xml:space="preserve"> </w:t>
      </w:r>
      <w:r w:rsidR="0079200C">
        <w:rPr>
          <w:color w:val="002060"/>
          <w:sz w:val="28"/>
          <w:szCs w:val="28"/>
        </w:rPr>
        <w:t>Create w</w:t>
      </w:r>
      <w:r w:rsidR="0079200C" w:rsidRPr="00674D8D">
        <w:rPr>
          <w:color w:val="002060"/>
          <w:sz w:val="28"/>
          <w:szCs w:val="28"/>
        </w:rPr>
        <w:t xml:space="preserve">arning </w:t>
      </w:r>
      <w:r w:rsidR="0079200C">
        <w:rPr>
          <w:color w:val="002060"/>
          <w:sz w:val="28"/>
          <w:szCs w:val="28"/>
        </w:rPr>
        <w:t xml:space="preserve">letter </w:t>
      </w:r>
    </w:p>
    <w:p w14:paraId="7B718D6C" w14:textId="5604A145" w:rsidR="00842076" w:rsidRDefault="0079200C" w:rsidP="003E79DF">
      <w:pPr>
        <w:pStyle w:val="BodyText1"/>
        <w:numPr>
          <w:ilvl w:val="0"/>
          <w:numId w:val="40"/>
        </w:numPr>
        <w:spacing w:before="0" w:line="240" w:lineRule="auto"/>
        <w:ind w:left="1260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lastRenderedPageBreak/>
        <w:t>Include rule</w:t>
      </w:r>
      <w:r w:rsidR="00FD65C0">
        <w:rPr>
          <w:color w:val="002060"/>
          <w:sz w:val="28"/>
          <w:szCs w:val="28"/>
        </w:rPr>
        <w:t xml:space="preserve"> information</w:t>
      </w:r>
      <w:r>
        <w:rPr>
          <w:color w:val="002060"/>
          <w:sz w:val="28"/>
          <w:szCs w:val="28"/>
        </w:rPr>
        <w:t xml:space="preserve">, </w:t>
      </w:r>
      <w:r w:rsidR="003918AA">
        <w:rPr>
          <w:color w:val="002060"/>
          <w:sz w:val="28"/>
          <w:szCs w:val="28"/>
        </w:rPr>
        <w:t>allegations/</w:t>
      </w:r>
      <w:r>
        <w:rPr>
          <w:color w:val="002060"/>
          <w:sz w:val="28"/>
          <w:szCs w:val="28"/>
        </w:rPr>
        <w:t>concerns</w:t>
      </w:r>
      <w:r w:rsidR="003918AA">
        <w:rPr>
          <w:color w:val="002060"/>
          <w:sz w:val="28"/>
          <w:szCs w:val="28"/>
        </w:rPr>
        <w:t>, record of mitigation actions</w:t>
      </w:r>
      <w:r w:rsidR="00330733">
        <w:rPr>
          <w:color w:val="002060"/>
          <w:sz w:val="28"/>
          <w:szCs w:val="28"/>
        </w:rPr>
        <w:t xml:space="preserve"> </w:t>
      </w:r>
      <w:r w:rsidR="007C1DC9">
        <w:rPr>
          <w:color w:val="002060"/>
          <w:sz w:val="28"/>
          <w:szCs w:val="28"/>
        </w:rPr>
        <w:t xml:space="preserve">taken, </w:t>
      </w:r>
      <w:r w:rsidR="00FD65C0">
        <w:rPr>
          <w:color w:val="002060"/>
          <w:sz w:val="28"/>
          <w:szCs w:val="28"/>
        </w:rPr>
        <w:t xml:space="preserve">responsibility to maintain a safe and harassment-free workplace, </w:t>
      </w:r>
      <w:r w:rsidR="007C1DC9">
        <w:rPr>
          <w:color w:val="002060"/>
          <w:sz w:val="28"/>
          <w:szCs w:val="28"/>
        </w:rPr>
        <w:t>and</w:t>
      </w:r>
      <w:r w:rsidR="00330733">
        <w:rPr>
          <w:color w:val="002060"/>
          <w:sz w:val="28"/>
          <w:szCs w:val="28"/>
        </w:rPr>
        <w:t xml:space="preserve"> warning </w:t>
      </w:r>
      <w:r w:rsidR="008D1483">
        <w:rPr>
          <w:color w:val="002060"/>
          <w:sz w:val="28"/>
          <w:szCs w:val="28"/>
        </w:rPr>
        <w:t>about the possibility of losing in-home services</w:t>
      </w:r>
    </w:p>
    <w:p w14:paraId="59EC0296" w14:textId="0A1A99AE" w:rsidR="00842076" w:rsidRDefault="00D95A53" w:rsidP="003E79DF">
      <w:pPr>
        <w:pStyle w:val="BodyText1"/>
        <w:numPr>
          <w:ilvl w:val="0"/>
          <w:numId w:val="40"/>
        </w:numPr>
        <w:spacing w:before="0" w:line="240" w:lineRule="auto"/>
        <w:ind w:left="1260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Adapt</w:t>
      </w:r>
      <w:r w:rsidR="003D3747">
        <w:rPr>
          <w:color w:val="002060"/>
          <w:sz w:val="28"/>
          <w:szCs w:val="28"/>
        </w:rPr>
        <w:t xml:space="preserve"> sample</w:t>
      </w:r>
      <w:r>
        <w:rPr>
          <w:color w:val="002060"/>
          <w:sz w:val="28"/>
          <w:szCs w:val="28"/>
        </w:rPr>
        <w:t xml:space="preserve"> </w:t>
      </w:r>
      <w:r w:rsidR="0079200C">
        <w:rPr>
          <w:color w:val="002060"/>
          <w:sz w:val="28"/>
          <w:szCs w:val="28"/>
        </w:rPr>
        <w:t xml:space="preserve">letter template </w:t>
      </w:r>
      <w:r w:rsidR="003D3747">
        <w:rPr>
          <w:color w:val="002060"/>
          <w:sz w:val="28"/>
          <w:szCs w:val="28"/>
        </w:rPr>
        <w:t>from</w:t>
      </w:r>
      <w:r w:rsidR="0079200C">
        <w:rPr>
          <w:color w:val="002060"/>
          <w:sz w:val="28"/>
          <w:szCs w:val="28"/>
        </w:rPr>
        <w:t xml:space="preserve"> </w:t>
      </w:r>
      <w:r w:rsidR="00F9618C">
        <w:rPr>
          <w:color w:val="002060"/>
          <w:sz w:val="28"/>
          <w:szCs w:val="28"/>
        </w:rPr>
        <w:t xml:space="preserve">the Mitigation and Due Process </w:t>
      </w:r>
      <w:r w:rsidR="0079200C">
        <w:rPr>
          <w:color w:val="002060"/>
          <w:sz w:val="28"/>
          <w:szCs w:val="28"/>
        </w:rPr>
        <w:t>Guide</w:t>
      </w:r>
      <w:r w:rsidR="00AC259F">
        <w:rPr>
          <w:color w:val="002060"/>
          <w:sz w:val="28"/>
          <w:szCs w:val="28"/>
        </w:rPr>
        <w:t xml:space="preserve"> to fit circumstances</w:t>
      </w:r>
    </w:p>
    <w:p w14:paraId="199A1B60" w14:textId="355102B7" w:rsidR="00D95A53" w:rsidRDefault="00426B74" w:rsidP="00D95A53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7889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112672">
        <w:rPr>
          <w:color w:val="002060"/>
          <w:sz w:val="28"/>
          <w:szCs w:val="28"/>
        </w:rPr>
        <w:t xml:space="preserve"> </w:t>
      </w:r>
      <w:r w:rsidR="00D95A53" w:rsidRPr="00382442">
        <w:rPr>
          <w:color w:val="002060"/>
          <w:sz w:val="28"/>
          <w:szCs w:val="28"/>
        </w:rPr>
        <w:t xml:space="preserve">Send draft </w:t>
      </w:r>
      <w:r w:rsidR="00C12E71">
        <w:rPr>
          <w:color w:val="002060"/>
          <w:sz w:val="28"/>
          <w:szCs w:val="28"/>
        </w:rPr>
        <w:t xml:space="preserve">of </w:t>
      </w:r>
      <w:r w:rsidR="00D95A53" w:rsidRPr="00382442">
        <w:rPr>
          <w:color w:val="002060"/>
          <w:sz w:val="28"/>
          <w:szCs w:val="28"/>
        </w:rPr>
        <w:t xml:space="preserve">warning letter to </w:t>
      </w:r>
      <w:r w:rsidR="00DB04E9">
        <w:rPr>
          <w:color w:val="002060"/>
          <w:sz w:val="28"/>
          <w:szCs w:val="28"/>
        </w:rPr>
        <w:t>CO</w:t>
      </w:r>
      <w:r w:rsidR="00C12E71">
        <w:rPr>
          <w:color w:val="002060"/>
          <w:sz w:val="28"/>
          <w:szCs w:val="28"/>
        </w:rPr>
        <w:t xml:space="preserve"> </w:t>
      </w:r>
      <w:r w:rsidR="00D95A53" w:rsidRPr="00382442">
        <w:rPr>
          <w:color w:val="002060"/>
          <w:sz w:val="28"/>
          <w:szCs w:val="28"/>
        </w:rPr>
        <w:t xml:space="preserve">for review before sending </w:t>
      </w:r>
    </w:p>
    <w:p w14:paraId="3DEBA377" w14:textId="0434E7D2" w:rsidR="00382442" w:rsidRDefault="00426B74" w:rsidP="003167CA">
      <w:pPr>
        <w:pStyle w:val="BodyText1"/>
        <w:spacing w:line="240" w:lineRule="auto"/>
        <w:ind w:left="630" w:hanging="428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463698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2B0883">
        <w:rPr>
          <w:color w:val="002060"/>
          <w:sz w:val="28"/>
          <w:szCs w:val="28"/>
        </w:rPr>
        <w:t xml:space="preserve"> </w:t>
      </w:r>
      <w:r w:rsidR="003145B2" w:rsidRPr="00382442">
        <w:rPr>
          <w:color w:val="002060"/>
          <w:sz w:val="28"/>
          <w:szCs w:val="28"/>
        </w:rPr>
        <w:t>Deliver</w:t>
      </w:r>
      <w:r w:rsidR="00A10871">
        <w:rPr>
          <w:color w:val="002060"/>
          <w:sz w:val="28"/>
          <w:szCs w:val="28"/>
        </w:rPr>
        <w:t xml:space="preserve"> </w:t>
      </w:r>
      <w:r w:rsidR="00F57543">
        <w:rPr>
          <w:color w:val="002060"/>
          <w:sz w:val="28"/>
          <w:szCs w:val="28"/>
        </w:rPr>
        <w:t xml:space="preserve">warning letter </w:t>
      </w:r>
      <w:r w:rsidR="00A10871">
        <w:rPr>
          <w:color w:val="002060"/>
          <w:sz w:val="28"/>
          <w:szCs w:val="28"/>
        </w:rPr>
        <w:t xml:space="preserve">(in person) or </w:t>
      </w:r>
      <w:r w:rsidR="00DB5F94" w:rsidRPr="00DB5F94">
        <w:rPr>
          <w:color w:val="002060"/>
          <w:sz w:val="28"/>
          <w:szCs w:val="28"/>
        </w:rPr>
        <w:t xml:space="preserve">by registered mail </w:t>
      </w:r>
      <w:r w:rsidR="003145B2" w:rsidRPr="00382442">
        <w:rPr>
          <w:color w:val="002060"/>
          <w:sz w:val="28"/>
          <w:szCs w:val="28"/>
        </w:rPr>
        <w:t xml:space="preserve">to </w:t>
      </w:r>
      <w:r w:rsidR="00DB5F94">
        <w:rPr>
          <w:color w:val="002060"/>
          <w:sz w:val="28"/>
          <w:szCs w:val="28"/>
        </w:rPr>
        <w:t xml:space="preserve">the </w:t>
      </w:r>
      <w:r w:rsidR="00BF6EE1">
        <w:rPr>
          <w:color w:val="002060"/>
          <w:sz w:val="28"/>
          <w:szCs w:val="28"/>
        </w:rPr>
        <w:t>individual</w:t>
      </w:r>
      <w:r w:rsidR="003145B2" w:rsidRPr="00382442">
        <w:rPr>
          <w:color w:val="002060"/>
          <w:sz w:val="28"/>
          <w:szCs w:val="28"/>
        </w:rPr>
        <w:t xml:space="preserve"> </w:t>
      </w:r>
      <w:r w:rsidR="00DB5F94">
        <w:rPr>
          <w:color w:val="002060"/>
          <w:sz w:val="28"/>
          <w:szCs w:val="28"/>
        </w:rPr>
        <w:t>(</w:t>
      </w:r>
      <w:r w:rsidR="00712738" w:rsidRPr="00712738">
        <w:rPr>
          <w:color w:val="002060"/>
          <w:sz w:val="28"/>
          <w:szCs w:val="28"/>
        </w:rPr>
        <w:t xml:space="preserve">within </w:t>
      </w:r>
      <w:r w:rsidR="00BF3DF7">
        <w:rPr>
          <w:color w:val="002060"/>
          <w:sz w:val="28"/>
          <w:szCs w:val="28"/>
        </w:rPr>
        <w:t>five</w:t>
      </w:r>
      <w:r w:rsidR="00712738" w:rsidRPr="00712738">
        <w:rPr>
          <w:color w:val="002060"/>
          <w:sz w:val="28"/>
          <w:szCs w:val="28"/>
        </w:rPr>
        <w:t xml:space="preserve"> business days of verbal warning</w:t>
      </w:r>
      <w:r w:rsidR="00DB5F94">
        <w:rPr>
          <w:color w:val="002060"/>
          <w:sz w:val="28"/>
          <w:szCs w:val="28"/>
        </w:rPr>
        <w:t>)</w:t>
      </w:r>
      <w:r w:rsidR="00712738" w:rsidRPr="00712738">
        <w:rPr>
          <w:color w:val="002060"/>
          <w:sz w:val="28"/>
          <w:szCs w:val="28"/>
        </w:rPr>
        <w:t xml:space="preserve"> </w:t>
      </w:r>
      <w:r w:rsidR="003145B2" w:rsidRPr="00382442">
        <w:rPr>
          <w:color w:val="002060"/>
          <w:sz w:val="28"/>
          <w:szCs w:val="28"/>
        </w:rPr>
        <w:t xml:space="preserve">– Date: </w:t>
      </w:r>
      <w:sdt>
        <w:sdtPr>
          <w:rPr>
            <w:color w:val="002060"/>
            <w:sz w:val="28"/>
            <w:szCs w:val="28"/>
          </w:rPr>
          <w:id w:val="1046884612"/>
          <w:placeholder>
            <w:docPart w:val="89E6805BA8C6412BA3CC85F46091873D"/>
          </w:placeholder>
          <w:showingPlcHdr/>
          <w:text/>
        </w:sdtPr>
        <w:sdtEndPr/>
        <w:sdtContent>
          <w:r w:rsidR="00364CF5" w:rsidRPr="00F47E6B">
            <w:rPr>
              <w:rStyle w:val="PlaceholderText"/>
              <w:color w:val="auto"/>
            </w:rPr>
            <w:t>Type Here.</w:t>
          </w:r>
        </w:sdtContent>
      </w:sdt>
      <w:r w:rsidR="00754AEB" w:rsidRPr="00382442">
        <w:rPr>
          <w:color w:val="002060"/>
          <w:sz w:val="28"/>
          <w:szCs w:val="28"/>
        </w:rPr>
        <w:t xml:space="preserve"> </w:t>
      </w:r>
      <w:r w:rsidR="003145B2" w:rsidRPr="00382442">
        <w:rPr>
          <w:color w:val="002060"/>
          <w:sz w:val="28"/>
          <w:szCs w:val="28"/>
        </w:rPr>
        <w:t xml:space="preserve"> </w:t>
      </w:r>
    </w:p>
    <w:p w14:paraId="4FB875C5" w14:textId="3CC91458" w:rsidR="00967104" w:rsidRDefault="00426B74" w:rsidP="00967104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944533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2B0883">
        <w:rPr>
          <w:color w:val="002060"/>
          <w:sz w:val="28"/>
          <w:szCs w:val="28"/>
        </w:rPr>
        <w:t xml:space="preserve"> </w:t>
      </w:r>
      <w:r w:rsidR="00967104" w:rsidRPr="00674D8D">
        <w:rPr>
          <w:color w:val="002060"/>
          <w:sz w:val="28"/>
          <w:szCs w:val="28"/>
        </w:rPr>
        <w:t xml:space="preserve">Upload letter to </w:t>
      </w:r>
      <w:r w:rsidR="00967104">
        <w:rPr>
          <w:color w:val="002060"/>
          <w:sz w:val="28"/>
          <w:szCs w:val="28"/>
        </w:rPr>
        <w:t>Laserfiche</w:t>
      </w:r>
      <w:r w:rsidR="00967104" w:rsidRPr="00674D8D">
        <w:rPr>
          <w:color w:val="002060"/>
          <w:sz w:val="28"/>
          <w:szCs w:val="28"/>
        </w:rPr>
        <w:t xml:space="preserve"> </w:t>
      </w:r>
      <w:r w:rsidR="00967104">
        <w:rPr>
          <w:color w:val="002060"/>
          <w:sz w:val="28"/>
          <w:szCs w:val="28"/>
        </w:rPr>
        <w:t>and s</w:t>
      </w:r>
      <w:r w:rsidR="00967104" w:rsidRPr="00674D8D">
        <w:rPr>
          <w:color w:val="002060"/>
          <w:sz w:val="28"/>
          <w:szCs w:val="28"/>
        </w:rPr>
        <w:t xml:space="preserve">end copy to CO policy analyst </w:t>
      </w:r>
    </w:p>
    <w:p w14:paraId="038C4AEB" w14:textId="27C85CA9" w:rsidR="00CA1F6C" w:rsidRPr="00347FD2" w:rsidRDefault="005B084F" w:rsidP="00295BF5">
      <w:pPr>
        <w:pStyle w:val="Heading2"/>
      </w:pPr>
      <w:bookmarkStart w:id="1" w:name="_Toc184028956"/>
      <w:bookmarkStart w:id="2" w:name="_Toc203988460"/>
      <w:r>
        <w:t>F</w:t>
      </w:r>
      <w:bookmarkEnd w:id="1"/>
      <w:bookmarkEnd w:id="2"/>
      <w:r>
        <w:t xml:space="preserve">inal </w:t>
      </w:r>
      <w:r w:rsidR="00BF3DF7">
        <w:t>s</w:t>
      </w:r>
      <w:r>
        <w:t>tep –</w:t>
      </w:r>
      <w:r w:rsidR="00C17B1C">
        <w:t xml:space="preserve"> </w:t>
      </w:r>
      <w:r w:rsidR="00BF3DF7">
        <w:t>p</w:t>
      </w:r>
      <w:r>
        <w:t xml:space="preserve">rovider </w:t>
      </w:r>
      <w:r w:rsidR="00292CD6" w:rsidRPr="00BF3DF7">
        <w:rPr>
          <w:b w:val="0"/>
          <w:bCs w:val="0"/>
        </w:rPr>
        <w:t xml:space="preserve">is </w:t>
      </w:r>
      <w:r w:rsidR="0077199D" w:rsidRPr="00BF3DF7">
        <w:rPr>
          <w:b w:val="0"/>
          <w:bCs w:val="0"/>
        </w:rPr>
        <w:t>in</w:t>
      </w:r>
      <w:r w:rsidR="00F47E6B">
        <w:rPr>
          <w:b w:val="0"/>
          <w:bCs w:val="0"/>
        </w:rPr>
        <w:t xml:space="preserve"> </w:t>
      </w:r>
      <w:r w:rsidR="00F47E6B">
        <w:t>i</w:t>
      </w:r>
      <w:r w:rsidRPr="00BF3DF7">
        <w:t xml:space="preserve">mmediate </w:t>
      </w:r>
      <w:r w:rsidR="00F47E6B">
        <w:t>j</w:t>
      </w:r>
      <w:r w:rsidRPr="00BF3DF7">
        <w:t>eopardy</w:t>
      </w:r>
      <w:r>
        <w:t xml:space="preserve"> of </w:t>
      </w:r>
      <w:r w:rsidR="00F47E6B">
        <w:t>h</w:t>
      </w:r>
      <w:r>
        <w:t>arm</w:t>
      </w:r>
    </w:p>
    <w:p w14:paraId="2893B8B3" w14:textId="4D4FD486" w:rsidR="000D4E4E" w:rsidRPr="00382442" w:rsidRDefault="00426B74" w:rsidP="00382442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74355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2B0883">
        <w:rPr>
          <w:color w:val="002060"/>
          <w:sz w:val="28"/>
          <w:szCs w:val="28"/>
        </w:rPr>
        <w:t xml:space="preserve"> </w:t>
      </w:r>
      <w:r w:rsidR="003145B2" w:rsidRPr="00382442">
        <w:rPr>
          <w:color w:val="002060"/>
          <w:sz w:val="28"/>
          <w:szCs w:val="28"/>
        </w:rPr>
        <w:t xml:space="preserve">Staff </w:t>
      </w:r>
      <w:r w:rsidR="00F6107D">
        <w:rPr>
          <w:color w:val="002060"/>
          <w:sz w:val="28"/>
          <w:szCs w:val="28"/>
        </w:rPr>
        <w:t xml:space="preserve">concerns </w:t>
      </w:r>
      <w:r w:rsidR="003145B2" w:rsidRPr="00382442">
        <w:rPr>
          <w:color w:val="002060"/>
          <w:sz w:val="28"/>
          <w:szCs w:val="28"/>
        </w:rPr>
        <w:t>with CO policy analyst</w:t>
      </w:r>
      <w:r w:rsidR="009E5DD3">
        <w:rPr>
          <w:color w:val="002060"/>
          <w:sz w:val="28"/>
          <w:szCs w:val="28"/>
        </w:rPr>
        <w:t>(s)</w:t>
      </w:r>
    </w:p>
    <w:p w14:paraId="0D28BA79" w14:textId="0EE3BB4D" w:rsidR="00382442" w:rsidRDefault="00426B74" w:rsidP="00382442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572777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2B0883">
        <w:rPr>
          <w:color w:val="002060"/>
          <w:sz w:val="28"/>
          <w:szCs w:val="28"/>
        </w:rPr>
        <w:t xml:space="preserve"> </w:t>
      </w:r>
      <w:r w:rsidR="009E5DD3">
        <w:rPr>
          <w:color w:val="002060"/>
          <w:sz w:val="28"/>
          <w:szCs w:val="28"/>
        </w:rPr>
        <w:t xml:space="preserve">With CO </w:t>
      </w:r>
      <w:r w:rsidR="00415921">
        <w:rPr>
          <w:color w:val="002060"/>
          <w:sz w:val="28"/>
          <w:szCs w:val="28"/>
        </w:rPr>
        <w:t xml:space="preserve">prior </w:t>
      </w:r>
      <w:r w:rsidR="009E5DD3">
        <w:rPr>
          <w:color w:val="002060"/>
          <w:sz w:val="28"/>
          <w:szCs w:val="28"/>
        </w:rPr>
        <w:t>approval, m</w:t>
      </w:r>
      <w:r w:rsidR="003145B2" w:rsidRPr="00382442">
        <w:rPr>
          <w:color w:val="002060"/>
          <w:sz w:val="28"/>
          <w:szCs w:val="28"/>
        </w:rPr>
        <w:t>ove to close in-home services</w:t>
      </w:r>
      <w:r w:rsidR="00382442" w:rsidRPr="00382442">
        <w:rPr>
          <w:color w:val="002060"/>
          <w:sz w:val="28"/>
          <w:szCs w:val="28"/>
        </w:rPr>
        <w:t xml:space="preserve">, </w:t>
      </w:r>
      <w:r w:rsidR="003145B2" w:rsidRPr="00382442">
        <w:rPr>
          <w:color w:val="002060"/>
          <w:sz w:val="28"/>
          <w:szCs w:val="28"/>
        </w:rPr>
        <w:t xml:space="preserve">immediately </w:t>
      </w:r>
    </w:p>
    <w:p w14:paraId="26E774CD" w14:textId="17119B40" w:rsidR="001F3C9A" w:rsidRDefault="00426B74" w:rsidP="00A746D9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983421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1F3C9A">
        <w:rPr>
          <w:color w:val="002060"/>
          <w:sz w:val="28"/>
          <w:szCs w:val="28"/>
        </w:rPr>
        <w:t xml:space="preserve"> </w:t>
      </w:r>
      <w:r w:rsidR="001F3C9A" w:rsidRPr="00382442">
        <w:rPr>
          <w:color w:val="002060"/>
          <w:sz w:val="28"/>
          <w:szCs w:val="28"/>
        </w:rPr>
        <w:t>Offer other service options</w:t>
      </w:r>
      <w:r w:rsidR="00A67887">
        <w:rPr>
          <w:color w:val="002060"/>
          <w:sz w:val="28"/>
          <w:szCs w:val="28"/>
        </w:rPr>
        <w:t xml:space="preserve"> (</w:t>
      </w:r>
      <w:r w:rsidR="00F47E6B">
        <w:rPr>
          <w:color w:val="002060"/>
          <w:sz w:val="28"/>
          <w:szCs w:val="28"/>
        </w:rPr>
        <w:t>ALF, AFH or RCF etc.</w:t>
      </w:r>
      <w:r w:rsidR="00A67887">
        <w:rPr>
          <w:color w:val="002060"/>
          <w:sz w:val="28"/>
          <w:szCs w:val="28"/>
        </w:rPr>
        <w:t>)</w:t>
      </w:r>
    </w:p>
    <w:p w14:paraId="476742BA" w14:textId="5AE5F6AE" w:rsidR="00457E66" w:rsidRDefault="00606197" w:rsidP="00E64296">
      <w:pPr>
        <w:pStyle w:val="BodyText1"/>
        <w:tabs>
          <w:tab w:val="left" w:pos="1710"/>
        </w:tabs>
        <w:spacing w:line="240" w:lineRule="auto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Option</w:t>
      </w:r>
      <w:r w:rsidR="00C43064">
        <w:rPr>
          <w:color w:val="002060"/>
          <w:sz w:val="28"/>
          <w:szCs w:val="28"/>
        </w:rPr>
        <w:t xml:space="preserve"> </w:t>
      </w:r>
      <w:r w:rsidR="00F47E6B">
        <w:rPr>
          <w:color w:val="002060"/>
          <w:sz w:val="28"/>
          <w:szCs w:val="28"/>
        </w:rPr>
        <w:t>one</w:t>
      </w:r>
      <w:r w:rsidR="00457E66">
        <w:rPr>
          <w:color w:val="002060"/>
          <w:sz w:val="28"/>
          <w:szCs w:val="28"/>
        </w:rPr>
        <w:t>:</w:t>
      </w:r>
      <w:r w:rsidR="00597AE0">
        <w:rPr>
          <w:color w:val="002060"/>
          <w:sz w:val="28"/>
          <w:szCs w:val="28"/>
        </w:rPr>
        <w:t xml:space="preserve"> </w:t>
      </w:r>
      <w:r w:rsidR="00F47E6B">
        <w:rPr>
          <w:color w:val="002060"/>
          <w:sz w:val="28"/>
          <w:szCs w:val="28"/>
        </w:rPr>
        <w:tab/>
      </w:r>
      <w:sdt>
        <w:sdtPr>
          <w:rPr>
            <w:color w:val="002060"/>
            <w:sz w:val="28"/>
            <w:szCs w:val="28"/>
          </w:rPr>
          <w:id w:val="1405718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597AE0">
        <w:rPr>
          <w:color w:val="002060"/>
          <w:sz w:val="28"/>
          <w:szCs w:val="28"/>
        </w:rPr>
        <w:t xml:space="preserve"> Remove all providers</w:t>
      </w:r>
      <w:r w:rsidR="0089709A">
        <w:rPr>
          <w:color w:val="002060"/>
          <w:sz w:val="28"/>
          <w:szCs w:val="28"/>
        </w:rPr>
        <w:t xml:space="preserve">. Put TBD provider in </w:t>
      </w:r>
      <w:r w:rsidR="006F6458">
        <w:rPr>
          <w:color w:val="002060"/>
          <w:sz w:val="28"/>
          <w:szCs w:val="28"/>
        </w:rPr>
        <w:t>OA</w:t>
      </w:r>
    </w:p>
    <w:p w14:paraId="13ED8F57" w14:textId="59E5AB35" w:rsidR="0089709A" w:rsidRDefault="00F47E6B" w:rsidP="00E64296">
      <w:pPr>
        <w:pStyle w:val="BodyText1"/>
        <w:tabs>
          <w:tab w:val="left" w:pos="1710"/>
        </w:tabs>
        <w:spacing w:before="120" w:line="240" w:lineRule="auto"/>
        <w:ind w:left="2160" w:hanging="540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ab/>
      </w:r>
      <w:r w:rsidR="00E64296">
        <w:rPr>
          <w:color w:val="002060"/>
          <w:sz w:val="28"/>
          <w:szCs w:val="28"/>
        </w:rPr>
        <w:tab/>
      </w:r>
      <w:sdt>
        <w:sdtPr>
          <w:rPr>
            <w:color w:val="002060"/>
            <w:sz w:val="28"/>
            <w:szCs w:val="28"/>
          </w:rPr>
          <w:id w:val="13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E53D05">
        <w:rPr>
          <w:color w:val="002060"/>
          <w:sz w:val="28"/>
          <w:szCs w:val="28"/>
        </w:rPr>
        <w:t xml:space="preserve"> If </w:t>
      </w:r>
      <w:r w:rsidR="00326428">
        <w:rPr>
          <w:color w:val="002060"/>
          <w:sz w:val="28"/>
          <w:szCs w:val="28"/>
        </w:rPr>
        <w:t xml:space="preserve">individual </w:t>
      </w:r>
      <w:r w:rsidR="008C2AC0">
        <w:rPr>
          <w:color w:val="002060"/>
          <w:sz w:val="28"/>
          <w:szCs w:val="28"/>
        </w:rPr>
        <w:t>allegedly</w:t>
      </w:r>
      <w:r w:rsidR="00606266">
        <w:rPr>
          <w:color w:val="002060"/>
          <w:sz w:val="28"/>
          <w:szCs w:val="28"/>
        </w:rPr>
        <w:t xml:space="preserve"> abusing</w:t>
      </w:r>
      <w:r w:rsidR="008C2AC0">
        <w:rPr>
          <w:color w:val="002060"/>
          <w:sz w:val="28"/>
          <w:szCs w:val="28"/>
        </w:rPr>
        <w:t xml:space="preserve"> a provider </w:t>
      </w:r>
      <w:r w:rsidR="00E27D35">
        <w:rPr>
          <w:color w:val="002060"/>
          <w:sz w:val="28"/>
          <w:szCs w:val="28"/>
        </w:rPr>
        <w:t>(not the I</w:t>
      </w:r>
      <w:r w:rsidR="00D205EC">
        <w:rPr>
          <w:color w:val="002060"/>
          <w:sz w:val="28"/>
          <w:szCs w:val="28"/>
        </w:rPr>
        <w:t xml:space="preserve">H services recipient) </w:t>
      </w:r>
      <w:r w:rsidR="00E53D05">
        <w:rPr>
          <w:color w:val="002060"/>
          <w:sz w:val="28"/>
          <w:szCs w:val="28"/>
        </w:rPr>
        <w:t xml:space="preserve">is </w:t>
      </w:r>
      <w:r w:rsidR="00D205EC">
        <w:rPr>
          <w:color w:val="002060"/>
          <w:sz w:val="28"/>
          <w:szCs w:val="28"/>
        </w:rPr>
        <w:t>no longer in</w:t>
      </w:r>
      <w:r w:rsidR="00796B8A">
        <w:rPr>
          <w:color w:val="002060"/>
          <w:sz w:val="28"/>
          <w:szCs w:val="28"/>
        </w:rPr>
        <w:t xml:space="preserve"> the home</w:t>
      </w:r>
      <w:r w:rsidR="00D205EC">
        <w:rPr>
          <w:color w:val="002060"/>
          <w:sz w:val="28"/>
          <w:szCs w:val="28"/>
        </w:rPr>
        <w:t xml:space="preserve">, </w:t>
      </w:r>
      <w:r w:rsidR="00E53D05">
        <w:rPr>
          <w:color w:val="002060"/>
          <w:sz w:val="28"/>
          <w:szCs w:val="28"/>
        </w:rPr>
        <w:t xml:space="preserve">consider renewing </w:t>
      </w:r>
      <w:r w:rsidR="00D205EC">
        <w:rPr>
          <w:color w:val="002060"/>
          <w:sz w:val="28"/>
          <w:szCs w:val="28"/>
        </w:rPr>
        <w:t xml:space="preserve">IH </w:t>
      </w:r>
      <w:r w:rsidR="007F0FE3">
        <w:rPr>
          <w:color w:val="002060"/>
          <w:sz w:val="28"/>
          <w:szCs w:val="28"/>
        </w:rPr>
        <w:t>services</w:t>
      </w:r>
    </w:p>
    <w:p w14:paraId="04416CAB" w14:textId="41EACB52" w:rsidR="002C6FB8" w:rsidRPr="00382442" w:rsidRDefault="00606197" w:rsidP="00D205EC">
      <w:pPr>
        <w:pStyle w:val="BodyText1"/>
        <w:tabs>
          <w:tab w:val="left" w:pos="1710"/>
        </w:tabs>
        <w:spacing w:before="120" w:line="240" w:lineRule="auto"/>
        <w:ind w:left="180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Option</w:t>
      </w:r>
      <w:r w:rsidR="00C43064">
        <w:rPr>
          <w:color w:val="002060"/>
          <w:sz w:val="28"/>
          <w:szCs w:val="28"/>
        </w:rPr>
        <w:t xml:space="preserve"> </w:t>
      </w:r>
      <w:r w:rsidR="00F47E6B">
        <w:rPr>
          <w:color w:val="002060"/>
          <w:sz w:val="28"/>
          <w:szCs w:val="28"/>
        </w:rPr>
        <w:t>two</w:t>
      </w:r>
      <w:r w:rsidR="002C6FB8">
        <w:rPr>
          <w:color w:val="002060"/>
          <w:sz w:val="28"/>
          <w:szCs w:val="28"/>
        </w:rPr>
        <w:t>:</w:t>
      </w:r>
      <w:r w:rsidR="00F47E6B">
        <w:rPr>
          <w:color w:val="002060"/>
          <w:sz w:val="28"/>
          <w:szCs w:val="28"/>
        </w:rPr>
        <w:tab/>
      </w:r>
      <w:sdt>
        <w:sdtPr>
          <w:rPr>
            <w:color w:val="002060"/>
            <w:sz w:val="28"/>
            <w:szCs w:val="28"/>
          </w:rPr>
          <w:id w:val="-264386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E6B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326428">
        <w:rPr>
          <w:color w:val="002060"/>
          <w:sz w:val="28"/>
          <w:szCs w:val="28"/>
        </w:rPr>
        <w:t xml:space="preserve"> </w:t>
      </w:r>
      <w:r w:rsidR="005A7474">
        <w:rPr>
          <w:color w:val="002060"/>
          <w:sz w:val="28"/>
          <w:szCs w:val="28"/>
        </w:rPr>
        <w:t>Remove all providers</w:t>
      </w:r>
      <w:r w:rsidR="00B42ACF">
        <w:rPr>
          <w:color w:val="002060"/>
          <w:sz w:val="28"/>
          <w:szCs w:val="28"/>
        </w:rPr>
        <w:t xml:space="preserve"> immediately</w:t>
      </w:r>
    </w:p>
    <w:p w14:paraId="35B39991" w14:textId="60D5B959" w:rsidR="00382442" w:rsidRPr="00382442" w:rsidRDefault="00426B74" w:rsidP="00F47E6B">
      <w:pPr>
        <w:pStyle w:val="BodyText1"/>
        <w:spacing w:before="120" w:line="240" w:lineRule="auto"/>
        <w:ind w:left="1710" w:firstLine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172370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E6B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17748D">
        <w:rPr>
          <w:color w:val="002060"/>
          <w:sz w:val="28"/>
          <w:szCs w:val="28"/>
        </w:rPr>
        <w:t xml:space="preserve"> </w:t>
      </w:r>
      <w:r w:rsidR="003145B2" w:rsidRPr="00382442">
        <w:rPr>
          <w:color w:val="002060"/>
          <w:sz w:val="28"/>
          <w:szCs w:val="28"/>
        </w:rPr>
        <w:t xml:space="preserve">Send draft of 540 </w:t>
      </w:r>
      <w:r w:rsidR="009E5DD3">
        <w:rPr>
          <w:color w:val="002060"/>
          <w:sz w:val="28"/>
          <w:szCs w:val="28"/>
        </w:rPr>
        <w:t xml:space="preserve">closure notice </w:t>
      </w:r>
      <w:r w:rsidR="003145B2" w:rsidRPr="00382442">
        <w:rPr>
          <w:color w:val="002060"/>
          <w:sz w:val="28"/>
          <w:szCs w:val="28"/>
        </w:rPr>
        <w:t xml:space="preserve">to CO policy analyst for review </w:t>
      </w:r>
    </w:p>
    <w:p w14:paraId="7E9E2148" w14:textId="6FC59B87" w:rsidR="00382442" w:rsidRPr="00382442" w:rsidRDefault="00426B74" w:rsidP="00F47E6B">
      <w:pPr>
        <w:pStyle w:val="BodyText1"/>
        <w:spacing w:before="120" w:line="240" w:lineRule="auto"/>
        <w:ind w:left="1710" w:firstLine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947192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E6B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17748D">
        <w:rPr>
          <w:color w:val="002060"/>
          <w:sz w:val="28"/>
          <w:szCs w:val="28"/>
        </w:rPr>
        <w:t xml:space="preserve"> </w:t>
      </w:r>
      <w:r w:rsidR="006466FD" w:rsidRPr="006466FD">
        <w:rPr>
          <w:color w:val="002060"/>
          <w:sz w:val="28"/>
          <w:szCs w:val="28"/>
        </w:rPr>
        <w:t>With CO approval</w:t>
      </w:r>
      <w:r w:rsidR="006466FD">
        <w:rPr>
          <w:color w:val="002060"/>
          <w:sz w:val="28"/>
          <w:szCs w:val="28"/>
        </w:rPr>
        <w:t>, s</w:t>
      </w:r>
      <w:r w:rsidR="003145B2" w:rsidRPr="00382442">
        <w:rPr>
          <w:color w:val="002060"/>
          <w:sz w:val="28"/>
          <w:szCs w:val="28"/>
        </w:rPr>
        <w:t>end 540</w:t>
      </w:r>
      <w:r w:rsidR="00B42ACF">
        <w:rPr>
          <w:color w:val="002060"/>
          <w:sz w:val="28"/>
          <w:szCs w:val="28"/>
        </w:rPr>
        <w:t xml:space="preserve"> closure notice</w:t>
      </w:r>
      <w:r w:rsidR="003145B2" w:rsidRPr="00382442">
        <w:rPr>
          <w:color w:val="002060"/>
          <w:sz w:val="28"/>
          <w:szCs w:val="28"/>
        </w:rPr>
        <w:t xml:space="preserve"> to </w:t>
      </w:r>
      <w:r w:rsidR="00E007D9">
        <w:rPr>
          <w:color w:val="002060"/>
          <w:sz w:val="28"/>
          <w:szCs w:val="28"/>
        </w:rPr>
        <w:t xml:space="preserve">the </w:t>
      </w:r>
      <w:r w:rsidR="00BF6EE1">
        <w:rPr>
          <w:color w:val="002060"/>
          <w:sz w:val="28"/>
          <w:szCs w:val="28"/>
        </w:rPr>
        <w:t>individual</w:t>
      </w:r>
      <w:r w:rsidR="003145B2" w:rsidRPr="00382442">
        <w:rPr>
          <w:color w:val="002060"/>
          <w:sz w:val="28"/>
          <w:szCs w:val="28"/>
        </w:rPr>
        <w:t xml:space="preserve"> </w:t>
      </w:r>
    </w:p>
    <w:p w14:paraId="223AB32D" w14:textId="0DD04163" w:rsidR="00382442" w:rsidRPr="00382442" w:rsidRDefault="00426B74" w:rsidP="00F47E6B">
      <w:pPr>
        <w:pStyle w:val="BodyText1"/>
        <w:spacing w:before="120" w:line="240" w:lineRule="auto"/>
        <w:ind w:left="1710" w:firstLine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78185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17748D">
        <w:rPr>
          <w:color w:val="002060"/>
          <w:sz w:val="28"/>
          <w:szCs w:val="28"/>
        </w:rPr>
        <w:t xml:space="preserve"> </w:t>
      </w:r>
      <w:r w:rsidR="003145B2" w:rsidRPr="00382442">
        <w:rPr>
          <w:color w:val="002060"/>
          <w:sz w:val="28"/>
          <w:szCs w:val="28"/>
        </w:rPr>
        <w:t xml:space="preserve">Upload 540 to </w:t>
      </w:r>
      <w:r w:rsidR="000E0618" w:rsidRPr="000E0618">
        <w:rPr>
          <w:color w:val="002060"/>
          <w:sz w:val="28"/>
          <w:szCs w:val="28"/>
        </w:rPr>
        <w:t>Laserfiche</w:t>
      </w:r>
      <w:r w:rsidR="003145B2" w:rsidRPr="00382442">
        <w:rPr>
          <w:color w:val="002060"/>
          <w:sz w:val="28"/>
          <w:szCs w:val="28"/>
        </w:rPr>
        <w:t xml:space="preserve"> </w:t>
      </w:r>
      <w:r w:rsidR="000E0618">
        <w:rPr>
          <w:color w:val="002060"/>
          <w:sz w:val="28"/>
          <w:szCs w:val="28"/>
        </w:rPr>
        <w:t xml:space="preserve">and send copy to </w:t>
      </w:r>
      <w:r w:rsidR="003145B2" w:rsidRPr="00382442">
        <w:rPr>
          <w:color w:val="002060"/>
          <w:sz w:val="28"/>
          <w:szCs w:val="28"/>
        </w:rPr>
        <w:t xml:space="preserve">CO policy analyst </w:t>
      </w:r>
    </w:p>
    <w:p w14:paraId="58A473A0" w14:textId="0897E9A2" w:rsidR="003145B2" w:rsidRPr="00347FD2" w:rsidRDefault="003145B2" w:rsidP="003145B2">
      <w:pPr>
        <w:pStyle w:val="Heading2"/>
      </w:pPr>
      <w:r>
        <w:t xml:space="preserve">Final </w:t>
      </w:r>
      <w:r w:rsidR="00F47E6B">
        <w:t>s</w:t>
      </w:r>
      <w:r>
        <w:t>tep –</w:t>
      </w:r>
      <w:r w:rsidR="00F47E6B">
        <w:t>p</w:t>
      </w:r>
      <w:r>
        <w:t xml:space="preserve">rovider </w:t>
      </w:r>
      <w:r w:rsidR="00CE09CC" w:rsidRPr="00F47E6B">
        <w:rPr>
          <w:b w:val="0"/>
          <w:bCs w:val="0"/>
        </w:rPr>
        <w:t xml:space="preserve">is </w:t>
      </w:r>
      <w:r w:rsidR="00677B0C" w:rsidRPr="00F47E6B">
        <w:rPr>
          <w:b w:val="0"/>
          <w:bCs w:val="0"/>
        </w:rPr>
        <w:t>not</w:t>
      </w:r>
      <w:r w:rsidR="00754AEB" w:rsidRPr="00F47E6B">
        <w:rPr>
          <w:b w:val="0"/>
          <w:bCs w:val="0"/>
        </w:rPr>
        <w:t xml:space="preserve"> </w:t>
      </w:r>
      <w:r w:rsidRPr="00F47E6B">
        <w:rPr>
          <w:b w:val="0"/>
          <w:bCs w:val="0"/>
        </w:rPr>
        <w:t xml:space="preserve">in </w:t>
      </w:r>
      <w:r w:rsidR="00F47E6B">
        <w:rPr>
          <w:b w:val="0"/>
          <w:bCs w:val="0"/>
        </w:rPr>
        <w:t>i</w:t>
      </w:r>
      <w:r w:rsidRPr="00F47E6B">
        <w:rPr>
          <w:b w:val="0"/>
          <w:bCs w:val="0"/>
        </w:rPr>
        <w:t xml:space="preserve">mmediate </w:t>
      </w:r>
      <w:r w:rsidR="00F47E6B">
        <w:rPr>
          <w:b w:val="0"/>
          <w:bCs w:val="0"/>
        </w:rPr>
        <w:t>j</w:t>
      </w:r>
      <w:r w:rsidRPr="00F47E6B">
        <w:rPr>
          <w:b w:val="0"/>
          <w:bCs w:val="0"/>
        </w:rPr>
        <w:t>eopardy</w:t>
      </w:r>
      <w:r w:rsidRPr="00CE09CC">
        <w:t xml:space="preserve"> </w:t>
      </w:r>
      <w:r>
        <w:t xml:space="preserve">of </w:t>
      </w:r>
      <w:r w:rsidR="00F47E6B">
        <w:t>h</w:t>
      </w:r>
      <w:r>
        <w:t>arm</w:t>
      </w:r>
    </w:p>
    <w:p w14:paraId="0B6458E0" w14:textId="1C76BBF8" w:rsidR="0028393E" w:rsidRDefault="00426B74" w:rsidP="0028393E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360014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28393E">
        <w:rPr>
          <w:color w:val="002060"/>
          <w:sz w:val="28"/>
          <w:szCs w:val="28"/>
        </w:rPr>
        <w:t xml:space="preserve"> </w:t>
      </w:r>
      <w:r w:rsidR="0028393E" w:rsidRPr="00382442">
        <w:rPr>
          <w:color w:val="002060"/>
          <w:sz w:val="28"/>
          <w:szCs w:val="28"/>
        </w:rPr>
        <w:t xml:space="preserve">Staff </w:t>
      </w:r>
      <w:r w:rsidR="0028393E">
        <w:rPr>
          <w:color w:val="002060"/>
          <w:sz w:val="28"/>
          <w:szCs w:val="28"/>
        </w:rPr>
        <w:t xml:space="preserve">concerns </w:t>
      </w:r>
      <w:r w:rsidR="0028393E" w:rsidRPr="00382442">
        <w:rPr>
          <w:color w:val="002060"/>
          <w:sz w:val="28"/>
          <w:szCs w:val="28"/>
        </w:rPr>
        <w:t>with CO policy analyst</w:t>
      </w:r>
      <w:r w:rsidR="0028393E">
        <w:rPr>
          <w:color w:val="002060"/>
          <w:sz w:val="28"/>
          <w:szCs w:val="28"/>
        </w:rPr>
        <w:t>(s)</w:t>
      </w:r>
    </w:p>
    <w:p w14:paraId="7C639133" w14:textId="4A7F27E0" w:rsidR="001F3C9A" w:rsidRPr="00382442" w:rsidRDefault="00426B74" w:rsidP="001F3C9A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1599781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1F3C9A">
        <w:rPr>
          <w:color w:val="002060"/>
          <w:sz w:val="28"/>
          <w:szCs w:val="28"/>
        </w:rPr>
        <w:t xml:space="preserve"> </w:t>
      </w:r>
      <w:r w:rsidR="001F3C9A" w:rsidRPr="00382442">
        <w:rPr>
          <w:color w:val="002060"/>
          <w:sz w:val="28"/>
          <w:szCs w:val="28"/>
        </w:rPr>
        <w:t xml:space="preserve">Offer </w:t>
      </w:r>
      <w:r w:rsidR="001F3C9A">
        <w:rPr>
          <w:color w:val="002060"/>
          <w:sz w:val="28"/>
          <w:szCs w:val="28"/>
        </w:rPr>
        <w:t>individual</w:t>
      </w:r>
      <w:r w:rsidR="001F3C9A" w:rsidRPr="00382442">
        <w:rPr>
          <w:color w:val="002060"/>
          <w:sz w:val="28"/>
          <w:szCs w:val="28"/>
        </w:rPr>
        <w:t xml:space="preserve"> other service options, IHCA &amp; </w:t>
      </w:r>
      <w:r w:rsidR="00F47E6B">
        <w:rPr>
          <w:color w:val="002060"/>
          <w:sz w:val="28"/>
          <w:szCs w:val="28"/>
        </w:rPr>
        <w:t>community-based care</w:t>
      </w:r>
      <w:r w:rsidR="001F3C9A">
        <w:rPr>
          <w:color w:val="002060"/>
          <w:sz w:val="28"/>
          <w:szCs w:val="28"/>
        </w:rPr>
        <w:t xml:space="preserve"> </w:t>
      </w:r>
      <w:r w:rsidR="00F47E6B">
        <w:rPr>
          <w:color w:val="002060"/>
          <w:sz w:val="28"/>
          <w:szCs w:val="28"/>
        </w:rPr>
        <w:t xml:space="preserve">(CBC) </w:t>
      </w:r>
      <w:r w:rsidR="001F3C9A">
        <w:rPr>
          <w:color w:val="002060"/>
          <w:sz w:val="28"/>
          <w:szCs w:val="28"/>
        </w:rPr>
        <w:t>settings</w:t>
      </w:r>
    </w:p>
    <w:p w14:paraId="420D943F" w14:textId="6EBE9A96" w:rsidR="000F243C" w:rsidRPr="00F47E6B" w:rsidRDefault="004D44BD" w:rsidP="00A00DD2">
      <w:pPr>
        <w:pStyle w:val="BodyText1"/>
        <w:spacing w:line="240" w:lineRule="auto"/>
        <w:ind w:left="630" w:hanging="428"/>
        <w:rPr>
          <w:b/>
          <w:bCs/>
          <w:color w:val="002060"/>
          <w:sz w:val="28"/>
          <w:szCs w:val="28"/>
        </w:rPr>
      </w:pPr>
      <w:r w:rsidRPr="00F47E6B">
        <w:rPr>
          <w:b/>
          <w:bCs/>
          <w:color w:val="002060"/>
          <w:sz w:val="28"/>
          <w:szCs w:val="28"/>
        </w:rPr>
        <w:t xml:space="preserve">If incidents </w:t>
      </w:r>
      <w:r w:rsidR="008B13D8" w:rsidRPr="00F47E6B">
        <w:rPr>
          <w:b/>
          <w:bCs/>
          <w:color w:val="002060"/>
          <w:sz w:val="28"/>
          <w:szCs w:val="28"/>
        </w:rPr>
        <w:t>o</w:t>
      </w:r>
      <w:r w:rsidR="00370BC5" w:rsidRPr="00F47E6B">
        <w:rPr>
          <w:b/>
          <w:bCs/>
          <w:color w:val="002060"/>
          <w:sz w:val="28"/>
          <w:szCs w:val="28"/>
        </w:rPr>
        <w:t xml:space="preserve">f abuse or harassment </w:t>
      </w:r>
      <w:r w:rsidRPr="00F47E6B">
        <w:rPr>
          <w:b/>
          <w:bCs/>
          <w:color w:val="002060"/>
          <w:sz w:val="28"/>
          <w:szCs w:val="28"/>
        </w:rPr>
        <w:t>continue</w:t>
      </w:r>
      <w:r w:rsidR="0043023C" w:rsidRPr="00F47E6B">
        <w:rPr>
          <w:b/>
          <w:bCs/>
          <w:color w:val="002060"/>
          <w:sz w:val="28"/>
          <w:szCs w:val="28"/>
        </w:rPr>
        <w:t xml:space="preserve"> after verbal and written warnings</w:t>
      </w:r>
      <w:r w:rsidR="000F243C" w:rsidRPr="00F47E6B">
        <w:rPr>
          <w:b/>
          <w:bCs/>
          <w:color w:val="002060"/>
          <w:sz w:val="28"/>
          <w:szCs w:val="28"/>
        </w:rPr>
        <w:t>:</w:t>
      </w:r>
    </w:p>
    <w:p w14:paraId="7CA3679A" w14:textId="2042CDA0" w:rsidR="004D44BD" w:rsidRDefault="00426B74" w:rsidP="008910B9">
      <w:pPr>
        <w:pStyle w:val="BodyText1"/>
        <w:spacing w:line="240" w:lineRule="auto"/>
        <w:ind w:left="720" w:hanging="54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56696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0F243C">
        <w:rPr>
          <w:color w:val="002060"/>
          <w:sz w:val="28"/>
          <w:szCs w:val="28"/>
        </w:rPr>
        <w:t xml:space="preserve"> M</w:t>
      </w:r>
      <w:r w:rsidR="004D44BD" w:rsidRPr="00382442">
        <w:rPr>
          <w:color w:val="002060"/>
          <w:sz w:val="28"/>
          <w:szCs w:val="28"/>
        </w:rPr>
        <w:t>ove to close in-home services</w:t>
      </w:r>
      <w:r w:rsidR="004E1B75">
        <w:rPr>
          <w:color w:val="002060"/>
          <w:sz w:val="28"/>
          <w:szCs w:val="28"/>
        </w:rPr>
        <w:t xml:space="preserve"> (CO approval required)</w:t>
      </w:r>
      <w:r w:rsidR="00167A23">
        <w:rPr>
          <w:color w:val="002060"/>
          <w:sz w:val="28"/>
          <w:szCs w:val="28"/>
        </w:rPr>
        <w:t>,</w:t>
      </w:r>
      <w:r w:rsidR="004D44BD" w:rsidRPr="00382442">
        <w:rPr>
          <w:color w:val="002060"/>
          <w:sz w:val="28"/>
          <w:szCs w:val="28"/>
        </w:rPr>
        <w:t xml:space="preserve"> </w:t>
      </w:r>
      <w:r w:rsidR="00EC469A">
        <w:rPr>
          <w:color w:val="002060"/>
          <w:sz w:val="28"/>
          <w:szCs w:val="28"/>
        </w:rPr>
        <w:t>or</w:t>
      </w:r>
    </w:p>
    <w:p w14:paraId="15E613F4" w14:textId="2C1826FF" w:rsidR="00EC469A" w:rsidRDefault="00426B74" w:rsidP="008910B9">
      <w:pPr>
        <w:pStyle w:val="BodyText1"/>
        <w:spacing w:line="240" w:lineRule="auto"/>
        <w:ind w:left="720" w:hanging="54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351145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0F243C">
        <w:rPr>
          <w:color w:val="002060"/>
          <w:sz w:val="28"/>
          <w:szCs w:val="28"/>
        </w:rPr>
        <w:t xml:space="preserve"> </w:t>
      </w:r>
      <w:r w:rsidR="00EC469A">
        <w:rPr>
          <w:color w:val="002060"/>
          <w:sz w:val="28"/>
          <w:szCs w:val="28"/>
        </w:rPr>
        <w:t>Maintain open service pla</w:t>
      </w:r>
      <w:r w:rsidR="00B03337">
        <w:rPr>
          <w:color w:val="002060"/>
          <w:sz w:val="28"/>
          <w:szCs w:val="28"/>
        </w:rPr>
        <w:t>n (</w:t>
      </w:r>
      <w:r w:rsidR="00F47E6B">
        <w:rPr>
          <w:color w:val="002060"/>
          <w:sz w:val="28"/>
          <w:szCs w:val="28"/>
        </w:rPr>
        <w:t>enter a placeholder</w:t>
      </w:r>
      <w:r w:rsidR="00EC469A" w:rsidRPr="00EC469A">
        <w:rPr>
          <w:color w:val="002060"/>
          <w:sz w:val="28"/>
          <w:szCs w:val="28"/>
        </w:rPr>
        <w:t xml:space="preserve"> provider in OA</w:t>
      </w:r>
      <w:r w:rsidR="00612900">
        <w:rPr>
          <w:color w:val="002060"/>
          <w:sz w:val="28"/>
          <w:szCs w:val="28"/>
        </w:rPr>
        <w:t xml:space="preserve">, </w:t>
      </w:r>
      <w:r w:rsidR="00B03337">
        <w:rPr>
          <w:color w:val="002060"/>
          <w:sz w:val="28"/>
          <w:szCs w:val="28"/>
        </w:rPr>
        <w:t>monthly CM contacts)</w:t>
      </w:r>
    </w:p>
    <w:p w14:paraId="78B99699" w14:textId="712D89DB" w:rsidR="00012F26" w:rsidRPr="00382442" w:rsidRDefault="00426B74" w:rsidP="000D4E4E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880131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012F26">
        <w:rPr>
          <w:color w:val="002060"/>
          <w:sz w:val="28"/>
          <w:szCs w:val="28"/>
        </w:rPr>
        <w:t xml:space="preserve"> </w:t>
      </w:r>
      <w:r w:rsidR="00012F26" w:rsidRPr="00382442">
        <w:rPr>
          <w:color w:val="002060"/>
          <w:sz w:val="28"/>
          <w:szCs w:val="28"/>
        </w:rPr>
        <w:t xml:space="preserve">Offer </w:t>
      </w:r>
      <w:r w:rsidR="00012F26">
        <w:rPr>
          <w:color w:val="002060"/>
          <w:sz w:val="28"/>
          <w:szCs w:val="28"/>
        </w:rPr>
        <w:t>individual</w:t>
      </w:r>
      <w:r w:rsidR="00012F26" w:rsidRPr="00382442">
        <w:rPr>
          <w:color w:val="002060"/>
          <w:sz w:val="28"/>
          <w:szCs w:val="28"/>
        </w:rPr>
        <w:t xml:space="preserve"> other service options, IHCA &amp; CBC</w:t>
      </w:r>
    </w:p>
    <w:p w14:paraId="2A688762" w14:textId="2BE4BAB0" w:rsidR="004D44BD" w:rsidRPr="00382442" w:rsidRDefault="00426B74" w:rsidP="000D4E4E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1314324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C04CDB">
        <w:rPr>
          <w:color w:val="002060"/>
          <w:sz w:val="28"/>
          <w:szCs w:val="28"/>
        </w:rPr>
        <w:t xml:space="preserve"> </w:t>
      </w:r>
      <w:r w:rsidR="004D44BD" w:rsidRPr="00382442">
        <w:rPr>
          <w:color w:val="002060"/>
          <w:sz w:val="28"/>
          <w:szCs w:val="28"/>
        </w:rPr>
        <w:t xml:space="preserve">Send draft of 540 to CO policy analyst for review </w:t>
      </w:r>
    </w:p>
    <w:p w14:paraId="431D968A" w14:textId="74101FD1" w:rsidR="000D4E4E" w:rsidRPr="00382442" w:rsidRDefault="00426B74" w:rsidP="000D4E4E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533460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C04CDB">
        <w:rPr>
          <w:color w:val="002060"/>
          <w:sz w:val="28"/>
          <w:szCs w:val="28"/>
        </w:rPr>
        <w:t xml:space="preserve"> </w:t>
      </w:r>
      <w:r w:rsidR="004D44BD" w:rsidRPr="00382442">
        <w:rPr>
          <w:color w:val="002060"/>
          <w:sz w:val="28"/>
          <w:szCs w:val="28"/>
        </w:rPr>
        <w:t xml:space="preserve">Send 540 to </w:t>
      </w:r>
      <w:r w:rsidR="00BF6EE1">
        <w:rPr>
          <w:color w:val="002060"/>
          <w:sz w:val="28"/>
          <w:szCs w:val="28"/>
        </w:rPr>
        <w:t>individual</w:t>
      </w:r>
      <w:r w:rsidR="004D44BD" w:rsidRPr="00382442">
        <w:rPr>
          <w:color w:val="002060"/>
          <w:sz w:val="28"/>
          <w:szCs w:val="28"/>
        </w:rPr>
        <w:t xml:space="preserve"> </w:t>
      </w:r>
    </w:p>
    <w:p w14:paraId="0F78CED2" w14:textId="64225243" w:rsidR="00D2599C" w:rsidRPr="00382442" w:rsidRDefault="00426B74" w:rsidP="00D2599C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332344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44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C04CDB">
        <w:rPr>
          <w:color w:val="002060"/>
          <w:sz w:val="28"/>
          <w:szCs w:val="28"/>
        </w:rPr>
        <w:t xml:space="preserve"> </w:t>
      </w:r>
      <w:r w:rsidR="00D2599C" w:rsidRPr="00382442">
        <w:rPr>
          <w:color w:val="002060"/>
          <w:sz w:val="28"/>
          <w:szCs w:val="28"/>
        </w:rPr>
        <w:t xml:space="preserve">Upload 540 to </w:t>
      </w:r>
      <w:r w:rsidR="00D2599C" w:rsidRPr="000E0618">
        <w:rPr>
          <w:color w:val="002060"/>
          <w:sz w:val="28"/>
          <w:szCs w:val="28"/>
        </w:rPr>
        <w:t>Laserfiche</w:t>
      </w:r>
      <w:r w:rsidR="00D2599C" w:rsidRPr="00382442">
        <w:rPr>
          <w:color w:val="002060"/>
          <w:sz w:val="28"/>
          <w:szCs w:val="28"/>
        </w:rPr>
        <w:t xml:space="preserve"> </w:t>
      </w:r>
      <w:r w:rsidR="00D2599C">
        <w:rPr>
          <w:color w:val="002060"/>
          <w:sz w:val="28"/>
          <w:szCs w:val="28"/>
        </w:rPr>
        <w:t xml:space="preserve">and send copy to </w:t>
      </w:r>
      <w:r w:rsidR="00D2599C" w:rsidRPr="00382442">
        <w:rPr>
          <w:color w:val="002060"/>
          <w:sz w:val="28"/>
          <w:szCs w:val="28"/>
        </w:rPr>
        <w:t xml:space="preserve">CO policy analyst </w:t>
      </w:r>
    </w:p>
    <w:p w14:paraId="6CAD300A" w14:textId="510FC573" w:rsidR="00CA1F6C" w:rsidRDefault="00CA1F6C" w:rsidP="00A565C2">
      <w:pPr>
        <w:pStyle w:val="AltStatement"/>
        <w:rPr>
          <w:color w:val="002060"/>
        </w:rPr>
      </w:pPr>
      <w:r w:rsidRPr="004B6612">
        <w:rPr>
          <w:noProof/>
          <w:color w:val="002060"/>
          <w14:ligatures w14:val="standardContextual"/>
        </w:rPr>
        <mc:AlternateContent>
          <mc:Choice Requires="wps">
            <w:drawing>
              <wp:inline distT="0" distB="0" distL="0" distR="0" wp14:anchorId="0198985B" wp14:editId="5287C1FB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="">
            <w:pict>
              <v:line w14:anchorId="5D483D27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  <w:r w:rsidRPr="004B6612">
        <w:rPr>
          <w:color w:val="002060"/>
        </w:rPr>
        <w:t xml:space="preserve">You can get this document in other languages, large print, braille or a format you prefer free of charge. </w:t>
      </w:r>
      <w:r w:rsidR="00B92F70" w:rsidRPr="00B92F70">
        <w:rPr>
          <w:color w:val="002060"/>
        </w:rPr>
        <w:t>Contact ODHS at apd.medicaidpolicy@odhs.oregon.gov or 503-945-5811</w:t>
      </w:r>
      <w:r w:rsidRPr="004B6612">
        <w:rPr>
          <w:color w:val="002060"/>
        </w:rPr>
        <w:t xml:space="preserve">. We accept all relay calls. </w:t>
      </w:r>
    </w:p>
    <w:p w14:paraId="6806198D" w14:textId="77777777" w:rsidR="00EF37DD" w:rsidRPr="00EF37DD" w:rsidRDefault="00EF37DD" w:rsidP="00EF37DD">
      <w:pPr>
        <w:ind w:left="180"/>
        <w:rPr>
          <w:rFonts w:cs="Noto Sans"/>
          <w:sz w:val="28"/>
          <w:szCs w:val="28"/>
        </w:rPr>
      </w:pPr>
      <w:r w:rsidRPr="00EF37DD">
        <w:rPr>
          <w:rFonts w:cs="Noto Sans"/>
          <w:noProof/>
          <w:sz w:val="28"/>
          <w:szCs w:val="28"/>
        </w:rPr>
        <w:drawing>
          <wp:inline distT="0" distB="0" distL="0" distR="0" wp14:anchorId="23A4B7F6" wp14:editId="330692A6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F292A" w14:textId="77777777" w:rsidR="00EF37DD" w:rsidRPr="00EF37DD" w:rsidRDefault="00EF37DD" w:rsidP="00EF37DD">
      <w:pPr>
        <w:shd w:val="clear" w:color="004982" w:fill="auto"/>
        <w:spacing w:before="0" w:line="240" w:lineRule="auto"/>
        <w:ind w:left="216" w:right="144"/>
        <w:rPr>
          <w:rFonts w:cs="Noto Sans"/>
          <w:b/>
          <w:bCs/>
          <w:noProof/>
          <w:color w:val="2E3192"/>
          <w:sz w:val="28"/>
          <w:szCs w:val="28"/>
        </w:rPr>
      </w:pPr>
      <w:r w:rsidRPr="00EF37DD">
        <w:rPr>
          <w:rFonts w:cs="Noto Sans"/>
          <w:b/>
          <w:bCs/>
          <w:noProof/>
          <w:color w:val="2E3192"/>
          <w:sz w:val="28"/>
          <w:szCs w:val="28"/>
        </w:rPr>
        <w:t>Aging and People with Disabilties</w:t>
      </w:r>
    </w:p>
    <w:p w14:paraId="59AAFC29" w14:textId="77777777" w:rsidR="00EF37DD" w:rsidRPr="00EF37DD" w:rsidRDefault="00EF37DD" w:rsidP="00EF37DD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</w:rPr>
      </w:pPr>
      <w:r w:rsidRPr="00EF37DD">
        <w:rPr>
          <w:rFonts w:cs="Noto Sans"/>
          <w:noProof/>
          <w:color w:val="2E3192"/>
          <w:sz w:val="28"/>
          <w:szCs w:val="28"/>
        </w:rPr>
        <w:t>Medicaid Services and Supports</w:t>
      </w:r>
    </w:p>
    <w:p w14:paraId="0F988AD0" w14:textId="77777777" w:rsidR="00EF37DD" w:rsidRPr="00EF37DD" w:rsidRDefault="00EF37DD" w:rsidP="00EF37DD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</w:rPr>
      </w:pPr>
      <w:r w:rsidRPr="00EF37DD">
        <w:rPr>
          <w:rFonts w:cs="Noto Sans"/>
          <w:noProof/>
          <w:color w:val="2E3192"/>
          <w:sz w:val="28"/>
          <w:szCs w:val="28"/>
        </w:rPr>
        <w:t>500 Summer St. NE, E-10</w:t>
      </w:r>
    </w:p>
    <w:p w14:paraId="6A11FFD6" w14:textId="77777777" w:rsidR="00EF37DD" w:rsidRPr="00EF37DD" w:rsidRDefault="00EF37DD" w:rsidP="00EF37DD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</w:rPr>
      </w:pPr>
      <w:r w:rsidRPr="00EF37DD">
        <w:rPr>
          <w:rFonts w:cs="Noto Sans"/>
          <w:noProof/>
          <w:color w:val="2E3192"/>
          <w:sz w:val="28"/>
          <w:szCs w:val="28"/>
        </w:rPr>
        <w:t>Salem, OR 97301-1076</w:t>
      </w:r>
    </w:p>
    <w:p w14:paraId="4F90B060" w14:textId="77777777" w:rsidR="00EF37DD" w:rsidRPr="00EF37DD" w:rsidRDefault="00EF37DD" w:rsidP="00EF37DD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</w:rPr>
      </w:pPr>
      <w:r w:rsidRPr="00EF37DD">
        <w:rPr>
          <w:rFonts w:cs="Noto Sans"/>
          <w:noProof/>
          <w:color w:val="2E3192"/>
          <w:sz w:val="28"/>
          <w:szCs w:val="28"/>
        </w:rPr>
        <w:t>503-945-5600</w:t>
      </w:r>
    </w:p>
    <w:p w14:paraId="7CCB2179" w14:textId="77777777" w:rsidR="00EF37DD" w:rsidRPr="00EF37DD" w:rsidRDefault="00EF37DD" w:rsidP="00EF37DD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</w:rPr>
      </w:pPr>
      <w:hyperlink r:id="rId16" w:history="1">
        <w:r w:rsidRPr="00EF37DD">
          <w:rPr>
            <w:rFonts w:cs="Noto Sans"/>
            <w:noProof/>
            <w:color w:val="2E3192"/>
            <w:sz w:val="28"/>
            <w:szCs w:val="28"/>
            <w:u w:val="single"/>
          </w:rPr>
          <w:t>odhs.info@odhs.oregon.gov</w:t>
        </w:r>
      </w:hyperlink>
      <w:r w:rsidRPr="00EF37DD">
        <w:rPr>
          <w:rFonts w:cs="Noto Sans"/>
          <w:noProof/>
          <w:color w:val="2E3192"/>
          <w:sz w:val="28"/>
          <w:szCs w:val="28"/>
        </w:rPr>
        <w:t xml:space="preserve"> </w:t>
      </w:r>
    </w:p>
    <w:p w14:paraId="17D00D8E" w14:textId="77777777" w:rsidR="00EF37DD" w:rsidRPr="00EF37DD" w:rsidRDefault="00EF37DD" w:rsidP="00EF37DD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  <w:u w:val="single"/>
        </w:rPr>
      </w:pPr>
      <w:hyperlink r:id="rId17" w:history="1">
        <w:r w:rsidRPr="00EF37DD">
          <w:rPr>
            <w:rFonts w:cs="Noto Sans"/>
            <w:noProof/>
            <w:color w:val="2E3192"/>
            <w:sz w:val="28"/>
            <w:szCs w:val="28"/>
            <w:u w:val="single"/>
          </w:rPr>
          <w:t>www.oregon.gov/odhs</w:t>
        </w:r>
      </w:hyperlink>
      <w:r w:rsidRPr="00EF37DD">
        <w:rPr>
          <w:rFonts w:cs="Noto Sans"/>
          <w:noProof/>
          <w:color w:val="2E3192"/>
          <w:sz w:val="28"/>
          <w:szCs w:val="28"/>
          <w:u w:val="single"/>
        </w:rPr>
        <w:t xml:space="preserve"> </w:t>
      </w:r>
    </w:p>
    <w:p w14:paraId="543DF5A8" w14:textId="77777777" w:rsidR="00EF37DD" w:rsidRPr="004B6612" w:rsidRDefault="00EF37DD" w:rsidP="00A565C2">
      <w:pPr>
        <w:pStyle w:val="AltStatement"/>
        <w:rPr>
          <w:color w:val="002060"/>
        </w:rPr>
      </w:pPr>
    </w:p>
    <w:sectPr w:rsidR="00EF37DD" w:rsidRPr="004B6612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1BC83" w14:textId="77777777" w:rsidR="004A2AA8" w:rsidRDefault="004A2AA8" w:rsidP="00F129E9">
      <w:r>
        <w:separator/>
      </w:r>
    </w:p>
    <w:p w14:paraId="1C39B646" w14:textId="77777777" w:rsidR="004A2AA8" w:rsidRDefault="004A2AA8" w:rsidP="00F129E9"/>
    <w:p w14:paraId="6D12563F" w14:textId="77777777" w:rsidR="004A2AA8" w:rsidRDefault="004A2AA8" w:rsidP="00F129E9"/>
    <w:p w14:paraId="73839F47" w14:textId="77777777" w:rsidR="004A2AA8" w:rsidRDefault="004A2AA8" w:rsidP="00F129E9"/>
  </w:endnote>
  <w:endnote w:type="continuationSeparator" w:id="0">
    <w:p w14:paraId="719CBA13" w14:textId="77777777" w:rsidR="004A2AA8" w:rsidRDefault="004A2AA8" w:rsidP="00F129E9">
      <w:r>
        <w:continuationSeparator/>
      </w:r>
    </w:p>
    <w:p w14:paraId="249B6423" w14:textId="77777777" w:rsidR="004A2AA8" w:rsidRDefault="004A2AA8" w:rsidP="00F129E9"/>
    <w:p w14:paraId="785D68A8" w14:textId="77777777" w:rsidR="004A2AA8" w:rsidRDefault="004A2AA8" w:rsidP="00F129E9"/>
    <w:p w14:paraId="3284DBFC" w14:textId="77777777" w:rsidR="004A2AA8" w:rsidRDefault="004A2AA8" w:rsidP="00F129E9"/>
  </w:endnote>
  <w:endnote w:type="continuationNotice" w:id="1">
    <w:p w14:paraId="225EBF93" w14:textId="77777777" w:rsidR="004A2AA8" w:rsidRDefault="004A2AA8" w:rsidP="00F129E9"/>
    <w:p w14:paraId="27E82539" w14:textId="77777777" w:rsidR="004A2AA8" w:rsidRDefault="004A2AA8" w:rsidP="00F129E9"/>
    <w:p w14:paraId="0FE8C5BD" w14:textId="77777777" w:rsidR="004A2AA8" w:rsidRDefault="004A2AA8" w:rsidP="00F129E9"/>
    <w:p w14:paraId="6FF6A8D1" w14:textId="77777777" w:rsidR="004A2AA8" w:rsidRDefault="004A2AA8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CD35478-6D61-4EC0-A26A-34BB8D2EE6D3}"/>
    <w:embedBold r:id="rId2" w:fontKey="{4B33A477-24B4-452C-8DD4-9CBEA9752AD8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1BB2B851-6C5F-42C4-AF2F-68314D44EBD4}"/>
    <w:embedBold r:id="rId4" w:fontKey="{CD66C4D7-A431-403D-B0CA-2A8F04985889}"/>
    <w:embedItalic r:id="rId5" w:fontKey="{C539970B-39FF-4E2A-B899-725242CB7A09}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  <w:embedRegular r:id="rId6" w:fontKey="{7A07EC6C-90DD-471C-8D82-0FBFDA2BE6D0}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9B687D60-DF9B-4FF3-9BFC-C81D75DC0847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2575E66C-8D37-43F2-8349-68A9305C115F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9" w:fontKey="{A2B0682E-C52E-4993-A5CD-897C7288C2B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0" w:subsetted="1" w:fontKey="{F2EBD626-3D08-45FD-A80C-12F509BECFF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97FEC073-A461-44BA-8439-ED008E7E4F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4143BA24" w:rsidR="000867FD" w:rsidRDefault="000867FD" w:rsidP="00F129E9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7A565" w14:textId="77777777" w:rsidR="004A2AA8" w:rsidRDefault="004A2AA8" w:rsidP="00F129E9">
      <w:r>
        <w:separator/>
      </w:r>
    </w:p>
    <w:p w14:paraId="38F0F147" w14:textId="77777777" w:rsidR="004A2AA8" w:rsidRDefault="004A2AA8" w:rsidP="00F129E9"/>
    <w:p w14:paraId="0E65059D" w14:textId="77777777" w:rsidR="004A2AA8" w:rsidRDefault="004A2AA8" w:rsidP="00F129E9"/>
    <w:p w14:paraId="54952330" w14:textId="77777777" w:rsidR="004A2AA8" w:rsidRDefault="004A2AA8" w:rsidP="00F129E9"/>
  </w:footnote>
  <w:footnote w:type="continuationSeparator" w:id="0">
    <w:p w14:paraId="0D02032F" w14:textId="77777777" w:rsidR="004A2AA8" w:rsidRDefault="004A2AA8" w:rsidP="00F129E9">
      <w:r>
        <w:continuationSeparator/>
      </w:r>
    </w:p>
    <w:p w14:paraId="2140CD4F" w14:textId="77777777" w:rsidR="004A2AA8" w:rsidRDefault="004A2AA8" w:rsidP="00F129E9"/>
    <w:p w14:paraId="4E11221F" w14:textId="77777777" w:rsidR="004A2AA8" w:rsidRDefault="004A2AA8" w:rsidP="00F129E9"/>
    <w:p w14:paraId="0256D19D" w14:textId="77777777" w:rsidR="004A2AA8" w:rsidRDefault="004A2AA8" w:rsidP="00F129E9"/>
  </w:footnote>
  <w:footnote w:type="continuationNotice" w:id="1">
    <w:p w14:paraId="3331D73A" w14:textId="77777777" w:rsidR="004A2AA8" w:rsidRDefault="004A2AA8" w:rsidP="00F129E9"/>
    <w:p w14:paraId="1A1A8BD6" w14:textId="77777777" w:rsidR="004A2AA8" w:rsidRDefault="004A2AA8" w:rsidP="00F129E9"/>
    <w:p w14:paraId="07735A53" w14:textId="77777777" w:rsidR="004A2AA8" w:rsidRDefault="004A2AA8" w:rsidP="00F129E9"/>
    <w:p w14:paraId="6F5CE3DD" w14:textId="77777777" w:rsidR="004A2AA8" w:rsidRDefault="004A2AA8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BD5AC6"/>
    <w:multiLevelType w:val="hybridMultilevel"/>
    <w:tmpl w:val="60AE5E2E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2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7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5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768AA"/>
    <w:multiLevelType w:val="multilevel"/>
    <w:tmpl w:val="FD24F246"/>
    <w:numStyleLink w:val="Style1"/>
  </w:abstractNum>
  <w:abstractNum w:abstractNumId="27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2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3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E31B9"/>
    <w:multiLevelType w:val="multilevel"/>
    <w:tmpl w:val="FD24F246"/>
    <w:numStyleLink w:val="Style1"/>
  </w:abstractNum>
  <w:abstractNum w:abstractNumId="39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9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5"/>
  </w:num>
  <w:num w:numId="14" w16cid:durableId="1997487396">
    <w:abstractNumId w:val="37"/>
  </w:num>
  <w:num w:numId="15" w16cid:durableId="1128282644">
    <w:abstractNumId w:val="20"/>
  </w:num>
  <w:num w:numId="16" w16cid:durableId="819227236">
    <w:abstractNumId w:val="28"/>
  </w:num>
  <w:num w:numId="17" w16cid:durableId="619459301">
    <w:abstractNumId w:val="21"/>
  </w:num>
  <w:num w:numId="18" w16cid:durableId="1077097201">
    <w:abstractNumId w:val="12"/>
  </w:num>
  <w:num w:numId="19" w16cid:durableId="266429244">
    <w:abstractNumId w:val="23"/>
  </w:num>
  <w:num w:numId="20" w16cid:durableId="579490002">
    <w:abstractNumId w:val="22"/>
  </w:num>
  <w:num w:numId="21" w16cid:durableId="1354840592">
    <w:abstractNumId w:val="33"/>
  </w:num>
  <w:num w:numId="22" w16cid:durableId="335155256">
    <w:abstractNumId w:val="30"/>
  </w:num>
  <w:num w:numId="23" w16cid:durableId="1343698342">
    <w:abstractNumId w:val="19"/>
  </w:num>
  <w:num w:numId="24" w16cid:durableId="1918586132">
    <w:abstractNumId w:val="17"/>
  </w:num>
  <w:num w:numId="25" w16cid:durableId="353195247">
    <w:abstractNumId w:val="15"/>
  </w:num>
  <w:num w:numId="26" w16cid:durableId="361439353">
    <w:abstractNumId w:val="13"/>
  </w:num>
  <w:num w:numId="27" w16cid:durableId="1784763786">
    <w:abstractNumId w:val="34"/>
  </w:num>
  <w:num w:numId="28" w16cid:durableId="523178957">
    <w:abstractNumId w:val="14"/>
  </w:num>
  <w:num w:numId="29" w16cid:durableId="2102294116">
    <w:abstractNumId w:val="35"/>
  </w:num>
  <w:num w:numId="30" w16cid:durableId="1458454652">
    <w:abstractNumId w:val="18"/>
  </w:num>
  <w:num w:numId="31" w16cid:durableId="1156147490">
    <w:abstractNumId w:val="27"/>
  </w:num>
  <w:num w:numId="32" w16cid:durableId="1700546299">
    <w:abstractNumId w:val="26"/>
  </w:num>
  <w:num w:numId="33" w16cid:durableId="1290166584">
    <w:abstractNumId w:val="39"/>
  </w:num>
  <w:num w:numId="34" w16cid:durableId="1540703377">
    <w:abstractNumId w:val="16"/>
  </w:num>
  <w:num w:numId="35" w16cid:durableId="513344337">
    <w:abstractNumId w:val="38"/>
  </w:num>
  <w:num w:numId="36" w16cid:durableId="1651709551">
    <w:abstractNumId w:val="24"/>
  </w:num>
  <w:num w:numId="37" w16cid:durableId="128473793">
    <w:abstractNumId w:val="31"/>
  </w:num>
  <w:num w:numId="38" w16cid:durableId="1815178923">
    <w:abstractNumId w:val="32"/>
  </w:num>
  <w:num w:numId="39" w16cid:durableId="865555260">
    <w:abstractNumId w:val="36"/>
  </w:num>
  <w:num w:numId="40" w16cid:durableId="9073011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2F26"/>
    <w:rsid w:val="000171AD"/>
    <w:rsid w:val="000228C4"/>
    <w:rsid w:val="00023303"/>
    <w:rsid w:val="000243B1"/>
    <w:rsid w:val="00025097"/>
    <w:rsid w:val="000319A8"/>
    <w:rsid w:val="00032BEC"/>
    <w:rsid w:val="0004263D"/>
    <w:rsid w:val="00046220"/>
    <w:rsid w:val="0005373E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538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C245B"/>
    <w:rsid w:val="000C3406"/>
    <w:rsid w:val="000D0AF2"/>
    <w:rsid w:val="000D1229"/>
    <w:rsid w:val="000D14E8"/>
    <w:rsid w:val="000D4E4E"/>
    <w:rsid w:val="000D5656"/>
    <w:rsid w:val="000D729E"/>
    <w:rsid w:val="000E0618"/>
    <w:rsid w:val="000E1128"/>
    <w:rsid w:val="000E247B"/>
    <w:rsid w:val="000E62C6"/>
    <w:rsid w:val="000E7379"/>
    <w:rsid w:val="000F243C"/>
    <w:rsid w:val="000F7324"/>
    <w:rsid w:val="00101ECC"/>
    <w:rsid w:val="001045A8"/>
    <w:rsid w:val="00112672"/>
    <w:rsid w:val="00112AFA"/>
    <w:rsid w:val="0011683D"/>
    <w:rsid w:val="00117390"/>
    <w:rsid w:val="00117742"/>
    <w:rsid w:val="001255B3"/>
    <w:rsid w:val="00126449"/>
    <w:rsid w:val="0012719F"/>
    <w:rsid w:val="00137F04"/>
    <w:rsid w:val="001406A5"/>
    <w:rsid w:val="00142366"/>
    <w:rsid w:val="0014263E"/>
    <w:rsid w:val="00145962"/>
    <w:rsid w:val="00152D87"/>
    <w:rsid w:val="00153FC9"/>
    <w:rsid w:val="001551A5"/>
    <w:rsid w:val="0015755D"/>
    <w:rsid w:val="0016149E"/>
    <w:rsid w:val="0016510F"/>
    <w:rsid w:val="00167A23"/>
    <w:rsid w:val="00172EE2"/>
    <w:rsid w:val="0017400F"/>
    <w:rsid w:val="00174E6B"/>
    <w:rsid w:val="0017534F"/>
    <w:rsid w:val="0017748D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A4271"/>
    <w:rsid w:val="001B0202"/>
    <w:rsid w:val="001B0E80"/>
    <w:rsid w:val="001B453D"/>
    <w:rsid w:val="001B66D3"/>
    <w:rsid w:val="001C0337"/>
    <w:rsid w:val="001C2826"/>
    <w:rsid w:val="001C3114"/>
    <w:rsid w:val="001C57A6"/>
    <w:rsid w:val="001D1E2F"/>
    <w:rsid w:val="001E006A"/>
    <w:rsid w:val="001E0441"/>
    <w:rsid w:val="001E15D1"/>
    <w:rsid w:val="001F1838"/>
    <w:rsid w:val="001F3C9A"/>
    <w:rsid w:val="001F3CAF"/>
    <w:rsid w:val="001F5FA9"/>
    <w:rsid w:val="001F78D0"/>
    <w:rsid w:val="00200103"/>
    <w:rsid w:val="002003E4"/>
    <w:rsid w:val="00200C6E"/>
    <w:rsid w:val="002027B0"/>
    <w:rsid w:val="0020405D"/>
    <w:rsid w:val="0020431C"/>
    <w:rsid w:val="0021174D"/>
    <w:rsid w:val="002119D7"/>
    <w:rsid w:val="002139DA"/>
    <w:rsid w:val="002166E9"/>
    <w:rsid w:val="00216C13"/>
    <w:rsid w:val="00216C3F"/>
    <w:rsid w:val="00217C62"/>
    <w:rsid w:val="002204E2"/>
    <w:rsid w:val="00221EAC"/>
    <w:rsid w:val="002272EE"/>
    <w:rsid w:val="0022769A"/>
    <w:rsid w:val="00233B19"/>
    <w:rsid w:val="00236F86"/>
    <w:rsid w:val="002379AC"/>
    <w:rsid w:val="002442DE"/>
    <w:rsid w:val="002448CB"/>
    <w:rsid w:val="00245A55"/>
    <w:rsid w:val="00252794"/>
    <w:rsid w:val="002537F5"/>
    <w:rsid w:val="002542C4"/>
    <w:rsid w:val="00255184"/>
    <w:rsid w:val="00257C7B"/>
    <w:rsid w:val="00264AA8"/>
    <w:rsid w:val="0026554E"/>
    <w:rsid w:val="00265CF0"/>
    <w:rsid w:val="00267DD0"/>
    <w:rsid w:val="00271D57"/>
    <w:rsid w:val="0027217B"/>
    <w:rsid w:val="00273925"/>
    <w:rsid w:val="0027610E"/>
    <w:rsid w:val="00277C0B"/>
    <w:rsid w:val="00277F25"/>
    <w:rsid w:val="00280857"/>
    <w:rsid w:val="0028357F"/>
    <w:rsid w:val="0028393E"/>
    <w:rsid w:val="002865AC"/>
    <w:rsid w:val="002873BC"/>
    <w:rsid w:val="00287FBA"/>
    <w:rsid w:val="0029041B"/>
    <w:rsid w:val="00290F60"/>
    <w:rsid w:val="00292CD6"/>
    <w:rsid w:val="00295BF5"/>
    <w:rsid w:val="002B0883"/>
    <w:rsid w:val="002B6ADD"/>
    <w:rsid w:val="002C1383"/>
    <w:rsid w:val="002C4183"/>
    <w:rsid w:val="002C4EBD"/>
    <w:rsid w:val="002C67D4"/>
    <w:rsid w:val="002C6FB8"/>
    <w:rsid w:val="002C7B2F"/>
    <w:rsid w:val="002D0733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3F4C"/>
    <w:rsid w:val="002F46FA"/>
    <w:rsid w:val="002F55BB"/>
    <w:rsid w:val="002F7E40"/>
    <w:rsid w:val="00300CD5"/>
    <w:rsid w:val="003053A7"/>
    <w:rsid w:val="00306346"/>
    <w:rsid w:val="003145B2"/>
    <w:rsid w:val="003156D3"/>
    <w:rsid w:val="003165E7"/>
    <w:rsid w:val="003167CA"/>
    <w:rsid w:val="003213A0"/>
    <w:rsid w:val="00325CF6"/>
    <w:rsid w:val="00326428"/>
    <w:rsid w:val="00326440"/>
    <w:rsid w:val="00326FF3"/>
    <w:rsid w:val="00327B04"/>
    <w:rsid w:val="00330733"/>
    <w:rsid w:val="00332EC7"/>
    <w:rsid w:val="003339DE"/>
    <w:rsid w:val="00335453"/>
    <w:rsid w:val="00337A69"/>
    <w:rsid w:val="0034039C"/>
    <w:rsid w:val="0034647E"/>
    <w:rsid w:val="00347FD2"/>
    <w:rsid w:val="0035369A"/>
    <w:rsid w:val="00354DFD"/>
    <w:rsid w:val="00360B9D"/>
    <w:rsid w:val="003618A4"/>
    <w:rsid w:val="00364CF5"/>
    <w:rsid w:val="003668DF"/>
    <w:rsid w:val="00366DE6"/>
    <w:rsid w:val="0037087E"/>
    <w:rsid w:val="00370BC5"/>
    <w:rsid w:val="00375030"/>
    <w:rsid w:val="00382442"/>
    <w:rsid w:val="0039075B"/>
    <w:rsid w:val="003918AA"/>
    <w:rsid w:val="0039415B"/>
    <w:rsid w:val="00396D07"/>
    <w:rsid w:val="003A02DD"/>
    <w:rsid w:val="003A28B4"/>
    <w:rsid w:val="003A46C3"/>
    <w:rsid w:val="003A6106"/>
    <w:rsid w:val="003A6AFD"/>
    <w:rsid w:val="003B5C19"/>
    <w:rsid w:val="003B64E8"/>
    <w:rsid w:val="003C1977"/>
    <w:rsid w:val="003C44BB"/>
    <w:rsid w:val="003D0113"/>
    <w:rsid w:val="003D2DEC"/>
    <w:rsid w:val="003D3747"/>
    <w:rsid w:val="003D6495"/>
    <w:rsid w:val="003D72CA"/>
    <w:rsid w:val="003D7E6A"/>
    <w:rsid w:val="003E1832"/>
    <w:rsid w:val="003E3249"/>
    <w:rsid w:val="003E79DF"/>
    <w:rsid w:val="003F151B"/>
    <w:rsid w:val="003F5FEE"/>
    <w:rsid w:val="003F78A3"/>
    <w:rsid w:val="004100F8"/>
    <w:rsid w:val="00415921"/>
    <w:rsid w:val="0041758F"/>
    <w:rsid w:val="00420671"/>
    <w:rsid w:val="0042628D"/>
    <w:rsid w:val="00426B74"/>
    <w:rsid w:val="0043023C"/>
    <w:rsid w:val="004316F6"/>
    <w:rsid w:val="004321E2"/>
    <w:rsid w:val="00432549"/>
    <w:rsid w:val="00433878"/>
    <w:rsid w:val="004339F3"/>
    <w:rsid w:val="00435BF3"/>
    <w:rsid w:val="00437AB6"/>
    <w:rsid w:val="004442F2"/>
    <w:rsid w:val="00451EB7"/>
    <w:rsid w:val="00455C82"/>
    <w:rsid w:val="00457049"/>
    <w:rsid w:val="00457E66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096F"/>
    <w:rsid w:val="00484CAF"/>
    <w:rsid w:val="004869DA"/>
    <w:rsid w:val="00487120"/>
    <w:rsid w:val="00491EBB"/>
    <w:rsid w:val="00495C9D"/>
    <w:rsid w:val="004A2AA8"/>
    <w:rsid w:val="004A4AC0"/>
    <w:rsid w:val="004B6612"/>
    <w:rsid w:val="004B6CFC"/>
    <w:rsid w:val="004C1C12"/>
    <w:rsid w:val="004C243A"/>
    <w:rsid w:val="004C3487"/>
    <w:rsid w:val="004C4959"/>
    <w:rsid w:val="004C7288"/>
    <w:rsid w:val="004C7289"/>
    <w:rsid w:val="004C7316"/>
    <w:rsid w:val="004D12EF"/>
    <w:rsid w:val="004D20B4"/>
    <w:rsid w:val="004D3011"/>
    <w:rsid w:val="004D41B6"/>
    <w:rsid w:val="004D433F"/>
    <w:rsid w:val="004D44BD"/>
    <w:rsid w:val="004E14A1"/>
    <w:rsid w:val="004E1B75"/>
    <w:rsid w:val="004F08DC"/>
    <w:rsid w:val="004F1B20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413F"/>
    <w:rsid w:val="00526BB2"/>
    <w:rsid w:val="005323F7"/>
    <w:rsid w:val="005357E7"/>
    <w:rsid w:val="00537F8D"/>
    <w:rsid w:val="00540BB4"/>
    <w:rsid w:val="005512A9"/>
    <w:rsid w:val="00551E8E"/>
    <w:rsid w:val="00555F99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472C"/>
    <w:rsid w:val="00594EEE"/>
    <w:rsid w:val="00595AAB"/>
    <w:rsid w:val="00595C43"/>
    <w:rsid w:val="00597AE0"/>
    <w:rsid w:val="005A4833"/>
    <w:rsid w:val="005A6520"/>
    <w:rsid w:val="005A7474"/>
    <w:rsid w:val="005B084F"/>
    <w:rsid w:val="005B195F"/>
    <w:rsid w:val="005B3504"/>
    <w:rsid w:val="005B5AD4"/>
    <w:rsid w:val="005B7083"/>
    <w:rsid w:val="005C0C9A"/>
    <w:rsid w:val="005C1D91"/>
    <w:rsid w:val="005C222A"/>
    <w:rsid w:val="005D3D57"/>
    <w:rsid w:val="005E301A"/>
    <w:rsid w:val="005E3EB7"/>
    <w:rsid w:val="005F2077"/>
    <w:rsid w:val="005F438F"/>
    <w:rsid w:val="005F705D"/>
    <w:rsid w:val="00600058"/>
    <w:rsid w:val="00604740"/>
    <w:rsid w:val="0060602E"/>
    <w:rsid w:val="00606197"/>
    <w:rsid w:val="00606266"/>
    <w:rsid w:val="00610603"/>
    <w:rsid w:val="00610A40"/>
    <w:rsid w:val="00610D94"/>
    <w:rsid w:val="00611B53"/>
    <w:rsid w:val="00612615"/>
    <w:rsid w:val="00612900"/>
    <w:rsid w:val="006211A3"/>
    <w:rsid w:val="00621224"/>
    <w:rsid w:val="0063064F"/>
    <w:rsid w:val="00630D35"/>
    <w:rsid w:val="006466FD"/>
    <w:rsid w:val="006476A1"/>
    <w:rsid w:val="006559ED"/>
    <w:rsid w:val="00660405"/>
    <w:rsid w:val="00660751"/>
    <w:rsid w:val="00671D53"/>
    <w:rsid w:val="00673CFE"/>
    <w:rsid w:val="00677B0C"/>
    <w:rsid w:val="00682409"/>
    <w:rsid w:val="00685B85"/>
    <w:rsid w:val="00686B1B"/>
    <w:rsid w:val="006918AE"/>
    <w:rsid w:val="00692EA3"/>
    <w:rsid w:val="00692FB0"/>
    <w:rsid w:val="006938EE"/>
    <w:rsid w:val="006A4A1E"/>
    <w:rsid w:val="006A5D87"/>
    <w:rsid w:val="006A7AA5"/>
    <w:rsid w:val="006B693C"/>
    <w:rsid w:val="006C09EE"/>
    <w:rsid w:val="006C73BB"/>
    <w:rsid w:val="006D1633"/>
    <w:rsid w:val="006D36D3"/>
    <w:rsid w:val="006D5875"/>
    <w:rsid w:val="006D70A7"/>
    <w:rsid w:val="006D7693"/>
    <w:rsid w:val="006E025D"/>
    <w:rsid w:val="006E5769"/>
    <w:rsid w:val="006E59BB"/>
    <w:rsid w:val="006E612C"/>
    <w:rsid w:val="006E79BE"/>
    <w:rsid w:val="006F3C71"/>
    <w:rsid w:val="006F4B64"/>
    <w:rsid w:val="006F51D7"/>
    <w:rsid w:val="006F6458"/>
    <w:rsid w:val="00701583"/>
    <w:rsid w:val="00702BEC"/>
    <w:rsid w:val="00707F23"/>
    <w:rsid w:val="00712738"/>
    <w:rsid w:val="007227D1"/>
    <w:rsid w:val="00723073"/>
    <w:rsid w:val="00723CB4"/>
    <w:rsid w:val="00726CE4"/>
    <w:rsid w:val="00727646"/>
    <w:rsid w:val="00733F79"/>
    <w:rsid w:val="00735108"/>
    <w:rsid w:val="00736AA8"/>
    <w:rsid w:val="0074003D"/>
    <w:rsid w:val="00740483"/>
    <w:rsid w:val="007407D0"/>
    <w:rsid w:val="00742050"/>
    <w:rsid w:val="00744922"/>
    <w:rsid w:val="00747BC1"/>
    <w:rsid w:val="00752C8C"/>
    <w:rsid w:val="00754303"/>
    <w:rsid w:val="0075485F"/>
    <w:rsid w:val="00754AEB"/>
    <w:rsid w:val="00761EFB"/>
    <w:rsid w:val="00761FBD"/>
    <w:rsid w:val="0076467D"/>
    <w:rsid w:val="0077199D"/>
    <w:rsid w:val="007756D3"/>
    <w:rsid w:val="00775A96"/>
    <w:rsid w:val="00777B0A"/>
    <w:rsid w:val="00782D79"/>
    <w:rsid w:val="00783B66"/>
    <w:rsid w:val="007848BE"/>
    <w:rsid w:val="0078490F"/>
    <w:rsid w:val="0079200C"/>
    <w:rsid w:val="00793A06"/>
    <w:rsid w:val="00794C8D"/>
    <w:rsid w:val="00795837"/>
    <w:rsid w:val="00796B8A"/>
    <w:rsid w:val="00796C2B"/>
    <w:rsid w:val="00797C0E"/>
    <w:rsid w:val="007A673D"/>
    <w:rsid w:val="007B6885"/>
    <w:rsid w:val="007B6A1E"/>
    <w:rsid w:val="007B6AFF"/>
    <w:rsid w:val="007B77EC"/>
    <w:rsid w:val="007C11B1"/>
    <w:rsid w:val="007C1DC9"/>
    <w:rsid w:val="007C4B00"/>
    <w:rsid w:val="007C54C1"/>
    <w:rsid w:val="007C563E"/>
    <w:rsid w:val="007C6CBD"/>
    <w:rsid w:val="007E05DE"/>
    <w:rsid w:val="007E78CF"/>
    <w:rsid w:val="007F0FE3"/>
    <w:rsid w:val="007F656B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31996"/>
    <w:rsid w:val="00832A66"/>
    <w:rsid w:val="00835F1B"/>
    <w:rsid w:val="00835FCD"/>
    <w:rsid w:val="00836D81"/>
    <w:rsid w:val="00840895"/>
    <w:rsid w:val="00842076"/>
    <w:rsid w:val="008428C9"/>
    <w:rsid w:val="00845DAF"/>
    <w:rsid w:val="008468B7"/>
    <w:rsid w:val="00863F52"/>
    <w:rsid w:val="0086404A"/>
    <w:rsid w:val="00866966"/>
    <w:rsid w:val="00874F46"/>
    <w:rsid w:val="008800B4"/>
    <w:rsid w:val="00882382"/>
    <w:rsid w:val="00885D0C"/>
    <w:rsid w:val="00886500"/>
    <w:rsid w:val="00887DBC"/>
    <w:rsid w:val="00887F78"/>
    <w:rsid w:val="0089072C"/>
    <w:rsid w:val="00890E98"/>
    <w:rsid w:val="008910B9"/>
    <w:rsid w:val="00891EF1"/>
    <w:rsid w:val="0089201D"/>
    <w:rsid w:val="00896849"/>
    <w:rsid w:val="0089709A"/>
    <w:rsid w:val="00897E82"/>
    <w:rsid w:val="008A30AA"/>
    <w:rsid w:val="008A7F62"/>
    <w:rsid w:val="008B13D8"/>
    <w:rsid w:val="008B1F4D"/>
    <w:rsid w:val="008B48A5"/>
    <w:rsid w:val="008B7AD4"/>
    <w:rsid w:val="008C05D4"/>
    <w:rsid w:val="008C0FAA"/>
    <w:rsid w:val="008C26EC"/>
    <w:rsid w:val="008C2AC0"/>
    <w:rsid w:val="008D0959"/>
    <w:rsid w:val="008D1483"/>
    <w:rsid w:val="008D26F1"/>
    <w:rsid w:val="008E2F39"/>
    <w:rsid w:val="008E7E72"/>
    <w:rsid w:val="008F58CA"/>
    <w:rsid w:val="008F621C"/>
    <w:rsid w:val="008F76C3"/>
    <w:rsid w:val="0090330C"/>
    <w:rsid w:val="009046BC"/>
    <w:rsid w:val="0091160F"/>
    <w:rsid w:val="00912763"/>
    <w:rsid w:val="00917A54"/>
    <w:rsid w:val="009321BC"/>
    <w:rsid w:val="00935B19"/>
    <w:rsid w:val="00936B52"/>
    <w:rsid w:val="009465F3"/>
    <w:rsid w:val="00950ADE"/>
    <w:rsid w:val="009572BD"/>
    <w:rsid w:val="00961095"/>
    <w:rsid w:val="00961449"/>
    <w:rsid w:val="0096698E"/>
    <w:rsid w:val="00967104"/>
    <w:rsid w:val="009710FB"/>
    <w:rsid w:val="0097248F"/>
    <w:rsid w:val="009724A4"/>
    <w:rsid w:val="00972B98"/>
    <w:rsid w:val="00973E90"/>
    <w:rsid w:val="0097454A"/>
    <w:rsid w:val="00975BBB"/>
    <w:rsid w:val="0098091B"/>
    <w:rsid w:val="009809DD"/>
    <w:rsid w:val="00983603"/>
    <w:rsid w:val="0098582C"/>
    <w:rsid w:val="00992456"/>
    <w:rsid w:val="0099624A"/>
    <w:rsid w:val="009A02DA"/>
    <w:rsid w:val="009A788A"/>
    <w:rsid w:val="009A7CAF"/>
    <w:rsid w:val="009B0544"/>
    <w:rsid w:val="009B1E90"/>
    <w:rsid w:val="009B3DA9"/>
    <w:rsid w:val="009B52B1"/>
    <w:rsid w:val="009C56A8"/>
    <w:rsid w:val="009D191C"/>
    <w:rsid w:val="009D310B"/>
    <w:rsid w:val="009D35D0"/>
    <w:rsid w:val="009D75A0"/>
    <w:rsid w:val="009E1FE2"/>
    <w:rsid w:val="009E3DCD"/>
    <w:rsid w:val="009E43F8"/>
    <w:rsid w:val="009E4554"/>
    <w:rsid w:val="009E5DD3"/>
    <w:rsid w:val="009E6DCF"/>
    <w:rsid w:val="009F2670"/>
    <w:rsid w:val="009F5693"/>
    <w:rsid w:val="009F72BE"/>
    <w:rsid w:val="00A00DD2"/>
    <w:rsid w:val="00A02DDE"/>
    <w:rsid w:val="00A03245"/>
    <w:rsid w:val="00A03EF0"/>
    <w:rsid w:val="00A10871"/>
    <w:rsid w:val="00A11D9E"/>
    <w:rsid w:val="00A12050"/>
    <w:rsid w:val="00A1226E"/>
    <w:rsid w:val="00A1739E"/>
    <w:rsid w:val="00A237D4"/>
    <w:rsid w:val="00A25366"/>
    <w:rsid w:val="00A31687"/>
    <w:rsid w:val="00A32C98"/>
    <w:rsid w:val="00A44527"/>
    <w:rsid w:val="00A52332"/>
    <w:rsid w:val="00A52E85"/>
    <w:rsid w:val="00A5557A"/>
    <w:rsid w:val="00A565C2"/>
    <w:rsid w:val="00A56D82"/>
    <w:rsid w:val="00A56FF8"/>
    <w:rsid w:val="00A62D8A"/>
    <w:rsid w:val="00A67887"/>
    <w:rsid w:val="00A67920"/>
    <w:rsid w:val="00A71B8E"/>
    <w:rsid w:val="00A73EEB"/>
    <w:rsid w:val="00A746D9"/>
    <w:rsid w:val="00A74B15"/>
    <w:rsid w:val="00A75153"/>
    <w:rsid w:val="00A759FA"/>
    <w:rsid w:val="00A76597"/>
    <w:rsid w:val="00A86907"/>
    <w:rsid w:val="00A93C94"/>
    <w:rsid w:val="00A96155"/>
    <w:rsid w:val="00A9635B"/>
    <w:rsid w:val="00AA74F3"/>
    <w:rsid w:val="00AA7534"/>
    <w:rsid w:val="00AB72D7"/>
    <w:rsid w:val="00AC259F"/>
    <w:rsid w:val="00AC4CC9"/>
    <w:rsid w:val="00AD34F2"/>
    <w:rsid w:val="00AD5358"/>
    <w:rsid w:val="00AD5B59"/>
    <w:rsid w:val="00AD5FAD"/>
    <w:rsid w:val="00AE51D3"/>
    <w:rsid w:val="00AE5E14"/>
    <w:rsid w:val="00AF63E4"/>
    <w:rsid w:val="00AF6C21"/>
    <w:rsid w:val="00AF6E2F"/>
    <w:rsid w:val="00B03337"/>
    <w:rsid w:val="00B049E6"/>
    <w:rsid w:val="00B103BC"/>
    <w:rsid w:val="00B12D59"/>
    <w:rsid w:val="00B15AC0"/>
    <w:rsid w:val="00B20B03"/>
    <w:rsid w:val="00B20E49"/>
    <w:rsid w:val="00B21833"/>
    <w:rsid w:val="00B21A41"/>
    <w:rsid w:val="00B2370E"/>
    <w:rsid w:val="00B25E07"/>
    <w:rsid w:val="00B2771A"/>
    <w:rsid w:val="00B33886"/>
    <w:rsid w:val="00B33CB6"/>
    <w:rsid w:val="00B37526"/>
    <w:rsid w:val="00B403BB"/>
    <w:rsid w:val="00B41836"/>
    <w:rsid w:val="00B42ACF"/>
    <w:rsid w:val="00B442AD"/>
    <w:rsid w:val="00B53CD1"/>
    <w:rsid w:val="00B53ECE"/>
    <w:rsid w:val="00B56E9B"/>
    <w:rsid w:val="00B60BB3"/>
    <w:rsid w:val="00B6209F"/>
    <w:rsid w:val="00B64B92"/>
    <w:rsid w:val="00B67F6F"/>
    <w:rsid w:val="00B75717"/>
    <w:rsid w:val="00B76336"/>
    <w:rsid w:val="00B83B2C"/>
    <w:rsid w:val="00B9078E"/>
    <w:rsid w:val="00B918C1"/>
    <w:rsid w:val="00B91C88"/>
    <w:rsid w:val="00B92981"/>
    <w:rsid w:val="00B92F70"/>
    <w:rsid w:val="00B934F2"/>
    <w:rsid w:val="00B93FAB"/>
    <w:rsid w:val="00B97070"/>
    <w:rsid w:val="00BA1D29"/>
    <w:rsid w:val="00BA3DD1"/>
    <w:rsid w:val="00BA45E1"/>
    <w:rsid w:val="00BC5007"/>
    <w:rsid w:val="00BC5CFE"/>
    <w:rsid w:val="00BD093C"/>
    <w:rsid w:val="00BD2918"/>
    <w:rsid w:val="00BD6AAA"/>
    <w:rsid w:val="00BE0225"/>
    <w:rsid w:val="00BE41C4"/>
    <w:rsid w:val="00BE5F29"/>
    <w:rsid w:val="00BF15B8"/>
    <w:rsid w:val="00BF2BED"/>
    <w:rsid w:val="00BF3496"/>
    <w:rsid w:val="00BF3DF7"/>
    <w:rsid w:val="00BF4FEB"/>
    <w:rsid w:val="00BF511A"/>
    <w:rsid w:val="00BF6EE1"/>
    <w:rsid w:val="00C04CDB"/>
    <w:rsid w:val="00C05362"/>
    <w:rsid w:val="00C06473"/>
    <w:rsid w:val="00C06E8F"/>
    <w:rsid w:val="00C10097"/>
    <w:rsid w:val="00C12E71"/>
    <w:rsid w:val="00C14EFE"/>
    <w:rsid w:val="00C17B1C"/>
    <w:rsid w:val="00C2319B"/>
    <w:rsid w:val="00C249EA"/>
    <w:rsid w:val="00C278E6"/>
    <w:rsid w:val="00C3036C"/>
    <w:rsid w:val="00C31FAF"/>
    <w:rsid w:val="00C33903"/>
    <w:rsid w:val="00C345B7"/>
    <w:rsid w:val="00C35B30"/>
    <w:rsid w:val="00C402FB"/>
    <w:rsid w:val="00C4233B"/>
    <w:rsid w:val="00C43064"/>
    <w:rsid w:val="00C44588"/>
    <w:rsid w:val="00C46448"/>
    <w:rsid w:val="00C50648"/>
    <w:rsid w:val="00C53194"/>
    <w:rsid w:val="00C56595"/>
    <w:rsid w:val="00C579E0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931B4"/>
    <w:rsid w:val="00CA04BD"/>
    <w:rsid w:val="00CA1A56"/>
    <w:rsid w:val="00CA1F6C"/>
    <w:rsid w:val="00CA32B8"/>
    <w:rsid w:val="00CA510F"/>
    <w:rsid w:val="00CA586F"/>
    <w:rsid w:val="00CC2615"/>
    <w:rsid w:val="00CC500A"/>
    <w:rsid w:val="00CD00AC"/>
    <w:rsid w:val="00CD0630"/>
    <w:rsid w:val="00CD1F6E"/>
    <w:rsid w:val="00CD2497"/>
    <w:rsid w:val="00CD2CBA"/>
    <w:rsid w:val="00CD5E34"/>
    <w:rsid w:val="00CD68E8"/>
    <w:rsid w:val="00CE09CC"/>
    <w:rsid w:val="00CE1AA6"/>
    <w:rsid w:val="00CE3EB4"/>
    <w:rsid w:val="00CF0249"/>
    <w:rsid w:val="00CF1782"/>
    <w:rsid w:val="00CF5995"/>
    <w:rsid w:val="00CF5ADB"/>
    <w:rsid w:val="00CF7459"/>
    <w:rsid w:val="00CF74F3"/>
    <w:rsid w:val="00D02164"/>
    <w:rsid w:val="00D02CAD"/>
    <w:rsid w:val="00D047C2"/>
    <w:rsid w:val="00D06120"/>
    <w:rsid w:val="00D06281"/>
    <w:rsid w:val="00D0629C"/>
    <w:rsid w:val="00D12057"/>
    <w:rsid w:val="00D125B2"/>
    <w:rsid w:val="00D127CF"/>
    <w:rsid w:val="00D133D2"/>
    <w:rsid w:val="00D15E09"/>
    <w:rsid w:val="00D205EC"/>
    <w:rsid w:val="00D224E6"/>
    <w:rsid w:val="00D22CE8"/>
    <w:rsid w:val="00D23815"/>
    <w:rsid w:val="00D2599C"/>
    <w:rsid w:val="00D26802"/>
    <w:rsid w:val="00D33557"/>
    <w:rsid w:val="00D3528C"/>
    <w:rsid w:val="00D3782B"/>
    <w:rsid w:val="00D448DF"/>
    <w:rsid w:val="00D51F48"/>
    <w:rsid w:val="00D52AFB"/>
    <w:rsid w:val="00D535C2"/>
    <w:rsid w:val="00D558CD"/>
    <w:rsid w:val="00D56104"/>
    <w:rsid w:val="00D57768"/>
    <w:rsid w:val="00D609F2"/>
    <w:rsid w:val="00D61BB5"/>
    <w:rsid w:val="00D64DE1"/>
    <w:rsid w:val="00D672AB"/>
    <w:rsid w:val="00D70D8B"/>
    <w:rsid w:val="00D75E62"/>
    <w:rsid w:val="00D764D2"/>
    <w:rsid w:val="00D81AE9"/>
    <w:rsid w:val="00D86A75"/>
    <w:rsid w:val="00D9069D"/>
    <w:rsid w:val="00D94D21"/>
    <w:rsid w:val="00D95A53"/>
    <w:rsid w:val="00D95E20"/>
    <w:rsid w:val="00DA16C3"/>
    <w:rsid w:val="00DA1883"/>
    <w:rsid w:val="00DA289D"/>
    <w:rsid w:val="00DA38A2"/>
    <w:rsid w:val="00DA7866"/>
    <w:rsid w:val="00DA7CBA"/>
    <w:rsid w:val="00DA7DEC"/>
    <w:rsid w:val="00DB04E9"/>
    <w:rsid w:val="00DB1091"/>
    <w:rsid w:val="00DB2E12"/>
    <w:rsid w:val="00DB57FE"/>
    <w:rsid w:val="00DB5F94"/>
    <w:rsid w:val="00DB6030"/>
    <w:rsid w:val="00DC47B8"/>
    <w:rsid w:val="00DC6BE4"/>
    <w:rsid w:val="00DC6BE5"/>
    <w:rsid w:val="00DD0830"/>
    <w:rsid w:val="00DD2B74"/>
    <w:rsid w:val="00DD4851"/>
    <w:rsid w:val="00DD53B2"/>
    <w:rsid w:val="00DD5685"/>
    <w:rsid w:val="00DD5AD8"/>
    <w:rsid w:val="00DD74E0"/>
    <w:rsid w:val="00DE1F87"/>
    <w:rsid w:val="00DE7E96"/>
    <w:rsid w:val="00DF3D2D"/>
    <w:rsid w:val="00DF47DB"/>
    <w:rsid w:val="00DF6F1D"/>
    <w:rsid w:val="00DF73DE"/>
    <w:rsid w:val="00E001CE"/>
    <w:rsid w:val="00E007D9"/>
    <w:rsid w:val="00E01729"/>
    <w:rsid w:val="00E02E10"/>
    <w:rsid w:val="00E03A9B"/>
    <w:rsid w:val="00E0455F"/>
    <w:rsid w:val="00E05248"/>
    <w:rsid w:val="00E05DB0"/>
    <w:rsid w:val="00E103E7"/>
    <w:rsid w:val="00E11AC9"/>
    <w:rsid w:val="00E12B92"/>
    <w:rsid w:val="00E13409"/>
    <w:rsid w:val="00E273B3"/>
    <w:rsid w:val="00E27D35"/>
    <w:rsid w:val="00E31DEF"/>
    <w:rsid w:val="00E364A7"/>
    <w:rsid w:val="00E37733"/>
    <w:rsid w:val="00E4479E"/>
    <w:rsid w:val="00E50AD2"/>
    <w:rsid w:val="00E511CD"/>
    <w:rsid w:val="00E52AF6"/>
    <w:rsid w:val="00E53D05"/>
    <w:rsid w:val="00E55C69"/>
    <w:rsid w:val="00E567DB"/>
    <w:rsid w:val="00E61C31"/>
    <w:rsid w:val="00E64296"/>
    <w:rsid w:val="00E65B4D"/>
    <w:rsid w:val="00E66A94"/>
    <w:rsid w:val="00E676EC"/>
    <w:rsid w:val="00E70FCD"/>
    <w:rsid w:val="00E726E1"/>
    <w:rsid w:val="00E727C5"/>
    <w:rsid w:val="00E74EC5"/>
    <w:rsid w:val="00E76056"/>
    <w:rsid w:val="00E81AC5"/>
    <w:rsid w:val="00E85FF7"/>
    <w:rsid w:val="00E8737E"/>
    <w:rsid w:val="00E8769C"/>
    <w:rsid w:val="00E908EB"/>
    <w:rsid w:val="00E92D6D"/>
    <w:rsid w:val="00E936D2"/>
    <w:rsid w:val="00E956AF"/>
    <w:rsid w:val="00E96CDF"/>
    <w:rsid w:val="00EA40B8"/>
    <w:rsid w:val="00EA69B3"/>
    <w:rsid w:val="00EA69BD"/>
    <w:rsid w:val="00EA7198"/>
    <w:rsid w:val="00EB0F9A"/>
    <w:rsid w:val="00EB4FC0"/>
    <w:rsid w:val="00EC01E8"/>
    <w:rsid w:val="00EC321B"/>
    <w:rsid w:val="00EC469A"/>
    <w:rsid w:val="00EC529F"/>
    <w:rsid w:val="00EC57E7"/>
    <w:rsid w:val="00ED56AD"/>
    <w:rsid w:val="00ED59ED"/>
    <w:rsid w:val="00ED6712"/>
    <w:rsid w:val="00EE688F"/>
    <w:rsid w:val="00EF00BB"/>
    <w:rsid w:val="00EF0F11"/>
    <w:rsid w:val="00EF37DD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6266"/>
    <w:rsid w:val="00F26B35"/>
    <w:rsid w:val="00F26C63"/>
    <w:rsid w:val="00F35613"/>
    <w:rsid w:val="00F358F0"/>
    <w:rsid w:val="00F36421"/>
    <w:rsid w:val="00F407DD"/>
    <w:rsid w:val="00F41F26"/>
    <w:rsid w:val="00F4219C"/>
    <w:rsid w:val="00F44D84"/>
    <w:rsid w:val="00F47E6B"/>
    <w:rsid w:val="00F53151"/>
    <w:rsid w:val="00F57543"/>
    <w:rsid w:val="00F6107D"/>
    <w:rsid w:val="00F66547"/>
    <w:rsid w:val="00F7608F"/>
    <w:rsid w:val="00F77C55"/>
    <w:rsid w:val="00F8096E"/>
    <w:rsid w:val="00F8776F"/>
    <w:rsid w:val="00F923F6"/>
    <w:rsid w:val="00F9618C"/>
    <w:rsid w:val="00FA4E3B"/>
    <w:rsid w:val="00FA66D8"/>
    <w:rsid w:val="00FB26D8"/>
    <w:rsid w:val="00FB6CC5"/>
    <w:rsid w:val="00FB7F24"/>
    <w:rsid w:val="00FC01F8"/>
    <w:rsid w:val="00FC2CE9"/>
    <w:rsid w:val="00FC58B9"/>
    <w:rsid w:val="00FD0AE5"/>
    <w:rsid w:val="00FD25C6"/>
    <w:rsid w:val="00FD30F2"/>
    <w:rsid w:val="00FD34DF"/>
    <w:rsid w:val="00FD44C0"/>
    <w:rsid w:val="00FD65C0"/>
    <w:rsid w:val="00FE0384"/>
    <w:rsid w:val="00FE0DB3"/>
    <w:rsid w:val="00FE110B"/>
    <w:rsid w:val="00FE179F"/>
    <w:rsid w:val="00FE1903"/>
    <w:rsid w:val="00FE36E8"/>
    <w:rsid w:val="00FE4351"/>
    <w:rsid w:val="00FE62BD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styleId="Revision">
    <w:name w:val="Revision"/>
    <w:hidden/>
    <w:uiPriority w:val="99"/>
    <w:semiHidden/>
    <w:rsid w:val="00DD5AD8"/>
    <w:rPr>
      <w:rFonts w:ascii="Noto Sans" w:hAnsi="Noto Sans" w:cs="Aria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tif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://www.oregon.gov/odh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dhs.info@odhs.oregon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2.tiff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regon.gov/odhs/providers-partners/seniors-disabilities/Pages/in-home.asp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8F3D92078F4548AAE1E01C62642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B351F-61D3-48A2-93C1-3FB640056B84}"/>
      </w:docPartPr>
      <w:docPartBody>
        <w:p w:rsidR="005E321D" w:rsidRDefault="005E321D" w:rsidP="005E321D">
          <w:pPr>
            <w:pStyle w:val="3C8F3D92078F4548AAE1E01C62642B772"/>
          </w:pPr>
          <w:r>
            <w:rPr>
              <w:rStyle w:val="PlaceholderText"/>
            </w:rPr>
            <w:t>Type Here.</w:t>
          </w:r>
        </w:p>
      </w:docPartBody>
    </w:docPart>
    <w:docPart>
      <w:docPartPr>
        <w:name w:val="A6406BCACCDF4A10830B2C33574A8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52006-7EB9-4D16-B8B9-87633A91E8BE}"/>
      </w:docPartPr>
      <w:docPartBody>
        <w:p w:rsidR="005E321D" w:rsidRDefault="005E321D" w:rsidP="005E321D">
          <w:pPr>
            <w:pStyle w:val="A6406BCACCDF4A10830B2C33574A81FF2"/>
          </w:pPr>
          <w:r>
            <w:rPr>
              <w:rStyle w:val="PlaceholderText"/>
            </w:rPr>
            <w:t>Type Here.</w:t>
          </w:r>
        </w:p>
      </w:docPartBody>
    </w:docPart>
    <w:docPart>
      <w:docPartPr>
        <w:name w:val="E8EF55AEA64642169DBCDDA627E71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0B721-21E2-4DDE-9B25-8F9470493028}"/>
      </w:docPartPr>
      <w:docPartBody>
        <w:p w:rsidR="005E321D" w:rsidRDefault="005E321D" w:rsidP="005E321D">
          <w:pPr>
            <w:pStyle w:val="E8EF55AEA64642169DBCDDA627E71BA61"/>
          </w:pPr>
          <w:r>
            <w:rPr>
              <w:rStyle w:val="PlaceholderText"/>
            </w:rPr>
            <w:t>Type Here.</w:t>
          </w:r>
        </w:p>
      </w:docPartBody>
    </w:docPart>
    <w:docPart>
      <w:docPartPr>
        <w:name w:val="89E6805BA8C6412BA3CC85F460918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BB08C-BD43-46AB-B4E1-0F625BEA52C3}"/>
      </w:docPartPr>
      <w:docPartBody>
        <w:p w:rsidR="005E321D" w:rsidRDefault="005E321D" w:rsidP="005E321D">
          <w:pPr>
            <w:pStyle w:val="89E6805BA8C6412BA3CC85F46091873D"/>
          </w:pPr>
          <w:r>
            <w:rPr>
              <w:rStyle w:val="PlaceholderText"/>
            </w:rPr>
            <w:t>Type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211985"/>
    <w:multiLevelType w:val="hybridMultilevel"/>
    <w:tmpl w:val="7A98B134"/>
    <w:lvl w:ilvl="0" w:tplc="AA3675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D7784"/>
    <w:multiLevelType w:val="multilevel"/>
    <w:tmpl w:val="BC30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5F74AA"/>
    <w:multiLevelType w:val="multilevel"/>
    <w:tmpl w:val="EF02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61730EB"/>
    <w:multiLevelType w:val="multilevel"/>
    <w:tmpl w:val="E3F4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3F1361"/>
    <w:multiLevelType w:val="multilevel"/>
    <w:tmpl w:val="5122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6D6367"/>
    <w:multiLevelType w:val="multilevel"/>
    <w:tmpl w:val="57E2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83B32A5"/>
    <w:multiLevelType w:val="multilevel"/>
    <w:tmpl w:val="1ED8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A9C0A91"/>
    <w:multiLevelType w:val="multilevel"/>
    <w:tmpl w:val="29BE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1" w15:restartNumberingAfterBreak="0">
    <w:nsid w:val="2712175A"/>
    <w:multiLevelType w:val="multilevel"/>
    <w:tmpl w:val="1F7E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9294EEE"/>
    <w:multiLevelType w:val="multilevel"/>
    <w:tmpl w:val="6FE8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5135E1B"/>
    <w:multiLevelType w:val="multilevel"/>
    <w:tmpl w:val="177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6A21178"/>
    <w:multiLevelType w:val="multilevel"/>
    <w:tmpl w:val="A6E6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2656740"/>
    <w:multiLevelType w:val="multilevel"/>
    <w:tmpl w:val="A7C26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54123F2"/>
    <w:multiLevelType w:val="multilevel"/>
    <w:tmpl w:val="7E388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A171B50"/>
    <w:multiLevelType w:val="multilevel"/>
    <w:tmpl w:val="E488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C06B9"/>
    <w:multiLevelType w:val="multilevel"/>
    <w:tmpl w:val="25EE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AE289E"/>
    <w:multiLevelType w:val="multilevel"/>
    <w:tmpl w:val="15A0E57E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23" w15:restartNumberingAfterBreak="0">
    <w:nsid w:val="5FEA6C83"/>
    <w:multiLevelType w:val="multilevel"/>
    <w:tmpl w:val="4C68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09631ED"/>
    <w:multiLevelType w:val="multilevel"/>
    <w:tmpl w:val="068A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F4E4C3D"/>
    <w:multiLevelType w:val="multilevel"/>
    <w:tmpl w:val="F4363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5B32483"/>
    <w:multiLevelType w:val="multilevel"/>
    <w:tmpl w:val="D5E6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8106A"/>
    <w:multiLevelType w:val="multilevel"/>
    <w:tmpl w:val="C870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4620067">
    <w:abstractNumId w:val="18"/>
  </w:num>
  <w:num w:numId="2" w16cid:durableId="760875495">
    <w:abstractNumId w:val="10"/>
  </w:num>
  <w:num w:numId="3" w16cid:durableId="876508604">
    <w:abstractNumId w:val="4"/>
  </w:num>
  <w:num w:numId="4" w16cid:durableId="260571210">
    <w:abstractNumId w:val="2"/>
  </w:num>
  <w:num w:numId="5" w16cid:durableId="2102137207">
    <w:abstractNumId w:val="20"/>
  </w:num>
  <w:num w:numId="6" w16cid:durableId="1275941152">
    <w:abstractNumId w:val="1"/>
  </w:num>
  <w:num w:numId="7" w16cid:durableId="570311249">
    <w:abstractNumId w:val="9"/>
  </w:num>
  <w:num w:numId="8" w16cid:durableId="673844318">
    <w:abstractNumId w:val="15"/>
  </w:num>
  <w:num w:numId="9" w16cid:durableId="1166093034">
    <w:abstractNumId w:val="0"/>
  </w:num>
  <w:num w:numId="10" w16cid:durableId="457991146">
    <w:abstractNumId w:val="7"/>
  </w:num>
  <w:num w:numId="11" w16cid:durableId="1273825337">
    <w:abstractNumId w:val="17"/>
  </w:num>
  <w:num w:numId="12" w16cid:durableId="1156147490">
    <w:abstractNumId w:val="19"/>
  </w:num>
  <w:num w:numId="13" w16cid:durableId="1109737331">
    <w:abstractNumId w:val="16"/>
  </w:num>
  <w:num w:numId="14" w16cid:durableId="1873348600">
    <w:abstractNumId w:val="28"/>
  </w:num>
  <w:num w:numId="15" w16cid:durableId="1997487396">
    <w:abstractNumId w:val="27"/>
  </w:num>
  <w:num w:numId="16" w16cid:durableId="1449350567">
    <w:abstractNumId w:val="11"/>
  </w:num>
  <w:num w:numId="17" w16cid:durableId="250698177">
    <w:abstractNumId w:val="13"/>
  </w:num>
  <w:num w:numId="18" w16cid:durableId="785581416">
    <w:abstractNumId w:val="23"/>
  </w:num>
  <w:num w:numId="19" w16cid:durableId="994799583">
    <w:abstractNumId w:val="3"/>
  </w:num>
  <w:num w:numId="20" w16cid:durableId="1647974562">
    <w:abstractNumId w:val="26"/>
  </w:num>
  <w:num w:numId="21" w16cid:durableId="1076392532">
    <w:abstractNumId w:val="12"/>
  </w:num>
  <w:num w:numId="22" w16cid:durableId="431707446">
    <w:abstractNumId w:val="24"/>
  </w:num>
  <w:num w:numId="23" w16cid:durableId="335155256">
    <w:abstractNumId w:val="21"/>
  </w:num>
  <w:num w:numId="24" w16cid:durableId="963467863">
    <w:abstractNumId w:val="25"/>
  </w:num>
  <w:num w:numId="25" w16cid:durableId="1881086424">
    <w:abstractNumId w:val="8"/>
  </w:num>
  <w:num w:numId="26" w16cid:durableId="1261523066">
    <w:abstractNumId w:val="14"/>
  </w:num>
  <w:num w:numId="27" w16cid:durableId="361439353">
    <w:abstractNumId w:val="6"/>
  </w:num>
  <w:num w:numId="28" w16cid:durableId="1815178923">
    <w:abstractNumId w:val="22"/>
  </w:num>
  <w:num w:numId="29" w16cid:durableId="676808236">
    <w:abstractNumId w:val="5"/>
  </w:num>
  <w:num w:numId="30" w16cid:durableId="10976802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80"/>
    <w:rsid w:val="000015AA"/>
    <w:rsid w:val="00010A89"/>
    <w:rsid w:val="00087B91"/>
    <w:rsid w:val="000C3406"/>
    <w:rsid w:val="00106EED"/>
    <w:rsid w:val="001100A4"/>
    <w:rsid w:val="001B453D"/>
    <w:rsid w:val="001E006A"/>
    <w:rsid w:val="0020431C"/>
    <w:rsid w:val="00212901"/>
    <w:rsid w:val="00251505"/>
    <w:rsid w:val="0029041B"/>
    <w:rsid w:val="002A3F1E"/>
    <w:rsid w:val="002B270C"/>
    <w:rsid w:val="002E10C7"/>
    <w:rsid w:val="002F743C"/>
    <w:rsid w:val="0031523D"/>
    <w:rsid w:val="00326FF3"/>
    <w:rsid w:val="00352885"/>
    <w:rsid w:val="00393504"/>
    <w:rsid w:val="003A1F7B"/>
    <w:rsid w:val="003F0603"/>
    <w:rsid w:val="00463B37"/>
    <w:rsid w:val="00473556"/>
    <w:rsid w:val="00476587"/>
    <w:rsid w:val="004D5E91"/>
    <w:rsid w:val="00510998"/>
    <w:rsid w:val="005132D2"/>
    <w:rsid w:val="00573225"/>
    <w:rsid w:val="005C3D86"/>
    <w:rsid w:val="005D125F"/>
    <w:rsid w:val="005E321D"/>
    <w:rsid w:val="005F7C80"/>
    <w:rsid w:val="0061732F"/>
    <w:rsid w:val="00673CFE"/>
    <w:rsid w:val="006943A1"/>
    <w:rsid w:val="006F51D7"/>
    <w:rsid w:val="00703C36"/>
    <w:rsid w:val="007756D3"/>
    <w:rsid w:val="0080068E"/>
    <w:rsid w:val="008727CC"/>
    <w:rsid w:val="008A27B7"/>
    <w:rsid w:val="0098091B"/>
    <w:rsid w:val="00981B0B"/>
    <w:rsid w:val="009A623C"/>
    <w:rsid w:val="009F5693"/>
    <w:rsid w:val="00A13049"/>
    <w:rsid w:val="00A44527"/>
    <w:rsid w:val="00A502BE"/>
    <w:rsid w:val="00B326D0"/>
    <w:rsid w:val="00B60BB3"/>
    <w:rsid w:val="00B83B2C"/>
    <w:rsid w:val="00C10CE0"/>
    <w:rsid w:val="00C402FB"/>
    <w:rsid w:val="00C46230"/>
    <w:rsid w:val="00C840F8"/>
    <w:rsid w:val="00CB4F28"/>
    <w:rsid w:val="00CC4E19"/>
    <w:rsid w:val="00CD2497"/>
    <w:rsid w:val="00D64FBA"/>
    <w:rsid w:val="00D75D36"/>
    <w:rsid w:val="00D8267B"/>
    <w:rsid w:val="00D95D30"/>
    <w:rsid w:val="00DA3FB5"/>
    <w:rsid w:val="00E5797F"/>
    <w:rsid w:val="00E95006"/>
    <w:rsid w:val="00EC01E8"/>
    <w:rsid w:val="00F0743E"/>
    <w:rsid w:val="00F23393"/>
    <w:rsid w:val="00F41F26"/>
    <w:rsid w:val="00F543E1"/>
    <w:rsid w:val="00F5713E"/>
    <w:rsid w:val="00FA13A3"/>
    <w:rsid w:val="00F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rsid w:val="00087B91"/>
    <w:pPr>
      <w:spacing w:before="360" w:after="0" w:line="240" w:lineRule="auto"/>
      <w:ind w:left="187"/>
      <w:outlineLvl w:val="0"/>
    </w:pPr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F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049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13049"/>
    <w:pPr>
      <w:numPr>
        <w:numId w:val="1"/>
      </w:numPr>
      <w:spacing w:after="0" w:line="240" w:lineRule="auto"/>
    </w:pPr>
    <w:rPr>
      <w:rFonts w:ascii="Arial" w:eastAsia="Calibri" w:hAnsi="Arial" w:cs="Arial"/>
      <w:kern w:val="0"/>
      <w:sz w:val="28"/>
      <w:szCs w:val="28"/>
      <w14:ligatures w14:val="none"/>
    </w:rPr>
  </w:style>
  <w:style w:type="paragraph" w:styleId="ListParagraph">
    <w:name w:val="List Paragraph"/>
    <w:basedOn w:val="Normal"/>
    <w:link w:val="ListParagraphChar"/>
    <w:uiPriority w:val="9"/>
    <w:qFormat/>
    <w:rsid w:val="009A623C"/>
    <w:pPr>
      <w:numPr>
        <w:numId w:val="28"/>
      </w:numPr>
      <w:spacing w:before="120" w:after="120" w:line="312" w:lineRule="auto"/>
      <w:ind w:left="126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customStyle="1" w:styleId="ListParagraphChar">
    <w:name w:val="List Paragraph Char"/>
    <w:link w:val="ListParagraph"/>
    <w:uiPriority w:val="9"/>
    <w:rsid w:val="009A623C"/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styleId="BookTitle">
    <w:name w:val="Book Title"/>
    <w:basedOn w:val="DefaultParagraphFont"/>
    <w:uiPriority w:val="33"/>
    <w:rsid w:val="00A13049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5E321D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A13049"/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styleId="Strong">
    <w:name w:val="Strong"/>
    <w:basedOn w:val="DefaultParagraphFont"/>
    <w:uiPriority w:val="9"/>
    <w:qFormat/>
    <w:rsid w:val="009A623C"/>
    <w:rPr>
      <w:rFonts w:ascii="Noto Sans" w:hAnsi="Noto Sans"/>
      <w:b/>
      <w:bCs/>
      <w:color w:val="2E3192"/>
    </w:rPr>
  </w:style>
  <w:style w:type="character" w:styleId="Hyperlink">
    <w:name w:val="Hyperlink"/>
    <w:uiPriority w:val="99"/>
    <w:qFormat/>
    <w:rsid w:val="009A623C"/>
    <w:rPr>
      <w:rFonts w:ascii="Noto Sans Medium" w:hAnsi="Noto Sans Medium"/>
      <w:color w:val="2E3192"/>
      <w:sz w:val="24"/>
      <w:u w:val="single"/>
    </w:rPr>
  </w:style>
  <w:style w:type="character" w:customStyle="1" w:styleId="Heading1Char">
    <w:name w:val="Heading 1 Char"/>
    <w:link w:val="Heading1"/>
    <w:uiPriority w:val="1"/>
    <w:rsid w:val="00087B91"/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D5E91"/>
    <w:pPr>
      <w:tabs>
        <w:tab w:val="right" w:leader="dot" w:pos="10502"/>
      </w:tabs>
      <w:spacing w:before="200" w:after="100" w:line="312" w:lineRule="auto"/>
      <w:ind w:left="72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3A1F7B"/>
    <w:pPr>
      <w:keepNext w:val="0"/>
      <w:keepLines w:val="0"/>
      <w:spacing w:before="360" w:line="240" w:lineRule="auto"/>
      <w:ind w:left="180"/>
      <w:outlineLvl w:val="9"/>
    </w:pPr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TOCHeadingChar">
    <w:name w:val="TOC Heading Char"/>
    <w:basedOn w:val="Heading1Char"/>
    <w:link w:val="TOCHeading"/>
    <w:uiPriority w:val="39"/>
    <w:rsid w:val="003A1F7B"/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F7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numbering" w:customStyle="1" w:styleId="Style1">
    <w:name w:val="Style1"/>
    <w:uiPriority w:val="99"/>
    <w:rsid w:val="00703C36"/>
    <w:pPr>
      <w:numPr>
        <w:numId w:val="12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703C36"/>
    <w:pPr>
      <w:tabs>
        <w:tab w:val="right" w:leader="dot" w:pos="10502"/>
      </w:tabs>
      <w:spacing w:before="200" w:after="100" w:line="312" w:lineRule="auto"/>
      <w:ind w:left="1008"/>
    </w:pPr>
    <w:rPr>
      <w:rFonts w:ascii="Aptos" w:eastAsia="Calibri" w:hAnsi="Aptos" w:cs="Arial"/>
      <w:kern w:val="0"/>
      <w:sz w:val="26"/>
      <w:szCs w:val="26"/>
      <w14:ligatures w14:val="none"/>
    </w:rPr>
  </w:style>
  <w:style w:type="paragraph" w:customStyle="1" w:styleId="3C8F3D92078F4548AAE1E01C62642B772">
    <w:name w:val="3C8F3D92078F4548AAE1E01C62642B772"/>
    <w:rsid w:val="005E321D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A6406BCACCDF4A10830B2C33574A81FF2">
    <w:name w:val="A6406BCACCDF4A10830B2C33574A81FF2"/>
    <w:rsid w:val="005E321D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E8EF55AEA64642169DBCDDA627E71BA61">
    <w:name w:val="E8EF55AEA64642169DBCDDA627E71BA61"/>
    <w:rsid w:val="005E321D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89E6805BA8C6412BA3CC85F46091873D">
    <w:name w:val="89E6805BA8C6412BA3CC85F46091873D"/>
    <w:rsid w:val="005E321D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83E2CC-2829-4C1A-A9AB-1660DC18528C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d88bd63c-9a6d-4162-b16a-aa36a5481a86"/>
    <ds:schemaRef ds:uri="http://purl.org/dc/terms/"/>
    <ds:schemaRef ds:uri="e649cc0b-cbdc-4486-98f1-dba1397f6c30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0B9B1E0-25EF-47AE-98E1-85C1F5756ABD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3339</Characters>
  <Application>Microsoft Office Word</Application>
  <DocSecurity>0</DocSecurity>
  <Lines>77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Fact Sheet Template</vt:lpstr>
    </vt:vector>
  </TitlesOfParts>
  <Company>Oregon Department of Human Services (ODHS)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MDP Checklist: Abuse and Harassment of Paid Providers</dc:title>
  <dc:subject>100-804955_1_DHS 0197 ODHS Fact Sheet Template; Update 08/2025</dc:subject>
  <dc:creator>Oregon Department of Human Services</dc:creator>
  <cp:keywords>100-804955_1_DHS 0197 ODHS Fact Sheet Template; Update 08/2025</cp:keywords>
  <dc:description>100-804955_1_DHS 0197 ODHS Fact Sheet Template; Update 08/2025</dc:description>
  <cp:lastModifiedBy>Maciel Christine C</cp:lastModifiedBy>
  <cp:revision>2</cp:revision>
  <dcterms:created xsi:type="dcterms:W3CDTF">2026-04-14T20:09:00Z</dcterms:created>
  <dcterms:modified xsi:type="dcterms:W3CDTF">2026-04-14T20:09:00Z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