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07" w:rsidRPr="00F21211" w:rsidRDefault="00F21211" w:rsidP="00F21211">
      <w:pPr>
        <w:jc w:val="center"/>
        <w:rPr>
          <w:rFonts w:ascii="Arial" w:hAnsi="Arial" w:cs="Arial"/>
          <w:b/>
          <w:sz w:val="28"/>
          <w:szCs w:val="28"/>
        </w:rPr>
      </w:pPr>
      <w:r w:rsidRPr="00F21211">
        <w:rPr>
          <w:rFonts w:ascii="Arial" w:hAnsi="Arial" w:cs="Arial"/>
          <w:b/>
          <w:sz w:val="28"/>
          <w:szCs w:val="28"/>
        </w:rPr>
        <w:t>Goals &amp; Objectives Examples</w:t>
      </w:r>
      <w:bookmarkStart w:id="0" w:name="_GoBack"/>
      <w:bookmarkEnd w:id="0"/>
    </w:p>
    <w:p w:rsidR="00AC6712" w:rsidRPr="00FD4757" w:rsidRDefault="00AC6712" w:rsidP="00AC6712">
      <w:pPr>
        <w:overflowPunct/>
        <w:textAlignment w:val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14822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10"/>
        <w:gridCol w:w="3752"/>
        <w:gridCol w:w="3150"/>
        <w:gridCol w:w="1620"/>
        <w:gridCol w:w="1530"/>
        <w:gridCol w:w="2160"/>
      </w:tblGrid>
      <w:tr w:rsidR="00AC6712" w:rsidRPr="00FD4757" w:rsidTr="00FD4757">
        <w:trPr>
          <w:trHeight w:val="358"/>
        </w:trPr>
        <w:tc>
          <w:tcPr>
            <w:tcW w:w="148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Focus Area</w:t>
            </w:r>
            <w:r w:rsidRPr="00FD4757">
              <w:rPr>
                <w:rFonts w:ascii="Arial" w:hAnsi="Arial" w:cs="Arial"/>
                <w:bCs/>
                <w:sz w:val="24"/>
                <w:szCs w:val="24"/>
              </w:rPr>
              <w:t>: Information and Assistance Services, Person Centered Options Counseling and Aging and Disability Resource Connection</w:t>
            </w:r>
          </w:p>
        </w:tc>
      </w:tr>
      <w:tr w:rsidR="00AC6712" w:rsidRPr="00FD4757" w:rsidTr="00FD4757">
        <w:trPr>
          <w:trHeight w:val="520"/>
        </w:trPr>
        <w:tc>
          <w:tcPr>
            <w:tcW w:w="148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Goal:  </w:t>
            </w: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Increase community knowledge, understanding, awareness of and access to ADRC programs, services, resources, and population served in Clackamas County. </w:t>
            </w: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C6712" w:rsidRPr="00FD4757" w:rsidTr="00FD4757">
        <w:trPr>
          <w:trHeight w:val="340"/>
        </w:trPr>
        <w:tc>
          <w:tcPr>
            <w:tcW w:w="2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Measurable Objectives</w:t>
            </w:r>
          </w:p>
        </w:tc>
        <w:tc>
          <w:tcPr>
            <w:tcW w:w="37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Key Tasks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Lead Position &amp; Entity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Timeframe for 2017-2020</w:t>
            </w: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 (By Month &amp; Year)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Accomplishment or Update</w:t>
            </w:r>
          </w:p>
        </w:tc>
      </w:tr>
      <w:tr w:rsidR="00AC6712" w:rsidRPr="00FD4757" w:rsidTr="00FD4757">
        <w:trPr>
          <w:trHeight w:val="160"/>
        </w:trPr>
        <w:tc>
          <w:tcPr>
            <w:tcW w:w="26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/>
                <w:bCs/>
                <w:sz w:val="24"/>
                <w:szCs w:val="24"/>
              </w:rPr>
              <w:t>End Date</w:t>
            </w: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C6712" w:rsidRPr="00FD4757" w:rsidTr="00FD4757">
        <w:trPr>
          <w:trHeight w:val="1177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Increase number of contacts made to ADRC by 10% each calendar year.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The percentage of consumers from under-served or under-represented communities accessing ADRC services is equal to or greater than the percentage of those populations in the over-60 population of Clackamas County. 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All ADRC printed materials are available in English, Spanish and Russian</w:t>
            </w:r>
          </w:p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At least twice yearly, topics covered at the bi-monthly ADRC I&amp;R Networking meeting will include topics meaningful and impactful to agencies providing services to under-served and/or under-represented communities.</w:t>
            </w:r>
          </w:p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At least quarterly, ADRC staff will attend outreach events where individuals from communities of color, members from the LGBTQ community, and/or members from Eastern European communities will be in attendance. </w:t>
            </w:r>
          </w:p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Identify ADRC champions from members of communities of color, the LGBTQ community, and Eastern European communities to assist with </w:t>
            </w: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raising awareness and outreach for the ADRC.</w:t>
            </w:r>
          </w:p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Implement one alternative method for consumers contacting the ADRC.</w:t>
            </w:r>
          </w:p>
          <w:p w:rsidR="00AC6712" w:rsidRPr="00FD4757" w:rsidRDefault="00AC6712" w:rsidP="008E46FB">
            <w:pPr>
              <w:numPr>
                <w:ilvl w:val="0"/>
                <w:numId w:val="1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As vacancies occur, increase representation in ADRC workforce which can appropriately communicate and address the cultural diversity of the population in Clackamas County.</w:t>
            </w:r>
          </w:p>
          <w:p w:rsidR="00AC6712" w:rsidRPr="00FD4757" w:rsidRDefault="00AC6712" w:rsidP="008E46FB">
            <w:pPr>
              <w:ind w:left="4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ADRC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ADRC Staff &amp;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ADRC Staff &amp;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Agency Director, ADRC Staff &amp;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ADRC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ADRC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1/1/17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6/30/17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1/1/17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1/1/18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12/31/2020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12/31/2020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6/30/18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6/30/18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12/31/2019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C6712" w:rsidRPr="00FD4757" w:rsidTr="00FD4757">
        <w:trPr>
          <w:trHeight w:val="94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Client satisfaction surveys will show no difference in a client’s experience of ADRC services based on client’s racial or ethnic background, or inclusion in any special population group (Veterans, ID/DD, or other populations with unique needs).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8E46FB">
            <w:pPr>
              <w:numPr>
                <w:ilvl w:val="0"/>
                <w:numId w:val="2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All ADRC staff will attend at least two trainings each year that are focused on services to special populations. </w:t>
            </w:r>
          </w:p>
          <w:p w:rsidR="00AC6712" w:rsidRPr="00FD4757" w:rsidRDefault="00AC6712" w:rsidP="008E46FB">
            <w:pPr>
              <w:numPr>
                <w:ilvl w:val="0"/>
                <w:numId w:val="2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All existing and new employees will attend Assertive Engagement and/or Person-Centered Approach Training.</w:t>
            </w:r>
          </w:p>
          <w:p w:rsidR="00AC6712" w:rsidRPr="00FD4757" w:rsidRDefault="00AC6712" w:rsidP="008E46FB">
            <w:pPr>
              <w:numPr>
                <w:ilvl w:val="0"/>
                <w:numId w:val="2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All existing and new employees will complete cultural competency and responsiveness training. 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ADRC Staff and Program Supervisor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ADRC Staff and Program Supervisor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ADRC Staff and Program Supervisor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12/31/2020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12/31/2018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12/31/2018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AC6712" w:rsidRPr="00FD4757" w:rsidTr="00FD4757">
        <w:trPr>
          <w:trHeight w:val="4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Increase number of eligible and complete referrals from ADRC to Medicaid screeners by 10% each year.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Increase number of non-Medicaid eligible clients warm-</w:t>
            </w: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transferred from Medicaid screeners to ADRC by 10% each year.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8E46FB">
            <w:pPr>
              <w:numPr>
                <w:ilvl w:val="0"/>
                <w:numId w:val="4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Establish a feedback and review process to improve quality of Medicaid referrals</w:t>
            </w:r>
          </w:p>
          <w:p w:rsidR="00AC6712" w:rsidRPr="00FD4757" w:rsidRDefault="00AC6712" w:rsidP="008E46FB">
            <w:pPr>
              <w:numPr>
                <w:ilvl w:val="0"/>
                <w:numId w:val="4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All new callers to the ADRC will be offered the opportunity for Medicaid pre-screening. </w:t>
            </w:r>
          </w:p>
          <w:p w:rsidR="00AC6712" w:rsidRPr="00FD4757" w:rsidRDefault="00AC6712" w:rsidP="008E46FB">
            <w:pPr>
              <w:numPr>
                <w:ilvl w:val="0"/>
                <w:numId w:val="4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Sign a Memorandum of Understanding with APD to </w:t>
            </w: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establish agreements for referrals to and from ADRC.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ADRC Program Supervisor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ADRC Staff and Program Supervisor </w:t>
            </w: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ADRC Program Supervisor and Agency Director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1/1/17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6/30/18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12/31/2020</w:t>
            </w: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AC6712" w:rsidRPr="00FD4757" w:rsidTr="00FD4757">
        <w:trPr>
          <w:trHeight w:val="4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All consumers seeking OPI services and placed on the waiting list will be offered </w:t>
            </w:r>
            <w:proofErr w:type="spellStart"/>
            <w:r w:rsidRPr="00FD4757">
              <w:rPr>
                <w:rFonts w:ascii="Arial" w:hAnsi="Arial" w:cs="Arial"/>
                <w:bCs/>
                <w:sz w:val="24"/>
                <w:szCs w:val="24"/>
              </w:rPr>
              <w:t>PCOC</w:t>
            </w:r>
            <w:proofErr w:type="spellEnd"/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 services.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8E46FB">
            <w:pPr>
              <w:numPr>
                <w:ilvl w:val="0"/>
                <w:numId w:val="5"/>
              </w:numPr>
              <w:ind w:left="40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4757">
              <w:rPr>
                <w:rFonts w:ascii="Arial" w:hAnsi="Arial" w:cs="Arial"/>
                <w:sz w:val="24"/>
                <w:szCs w:val="24"/>
              </w:rPr>
              <w:t>PCOC</w:t>
            </w:r>
            <w:proofErr w:type="spellEnd"/>
            <w:r w:rsidRPr="00FD4757">
              <w:rPr>
                <w:rFonts w:ascii="Arial" w:hAnsi="Arial" w:cs="Arial"/>
                <w:sz w:val="24"/>
                <w:szCs w:val="24"/>
              </w:rPr>
              <w:t xml:space="preserve"> services will be offered at completion of the OPI Risk Assessment Tool to eligible consumers.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ADRC Program Staff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1/1/17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12/31/2020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C6712" w:rsidRPr="00FD4757" w:rsidTr="00FD4757">
        <w:trPr>
          <w:trHeight w:val="4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Increase ADRC Advisory Council membership representation from communities of color, LGBTQ communities and Eastern European communities. 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8E46FB">
            <w:pPr>
              <w:numPr>
                <w:ilvl w:val="0"/>
                <w:numId w:val="3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Develop a Charter and By-Laws for advisory committee.</w:t>
            </w:r>
          </w:p>
          <w:p w:rsidR="00AC6712" w:rsidRPr="00FD4757" w:rsidRDefault="00AC6712" w:rsidP="008E46FB">
            <w:pPr>
              <w:numPr>
                <w:ilvl w:val="0"/>
                <w:numId w:val="3"/>
              </w:numPr>
              <w:overflowPunct/>
              <w:ind w:left="402"/>
              <w:contextualSpacing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Recruit volunteers from members of communities of color, the LGBTQ community, and/or Eastern European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ADRC Program Supervisor and ADRC Advisory Committee members.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1/1/17</w:t>
            </w: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6/30/17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>6/30/2017</w:t>
            </w:r>
          </w:p>
          <w:p w:rsidR="00AC6712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8E46FB" w:rsidRPr="00FD4757" w:rsidRDefault="008E46FB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  <w:r w:rsidRPr="00FD4757">
              <w:rPr>
                <w:rFonts w:ascii="Arial" w:hAnsi="Arial" w:cs="Arial"/>
                <w:bCs/>
                <w:sz w:val="24"/>
                <w:szCs w:val="24"/>
              </w:rPr>
              <w:t xml:space="preserve">1/1/2019 </w:t>
            </w: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C6712" w:rsidRPr="00FD4757" w:rsidRDefault="00AC6712" w:rsidP="009732DC">
            <w:pPr>
              <w:overflowPunct/>
              <w:textAlignment w:val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AC6712" w:rsidRPr="00FD4757" w:rsidRDefault="00AC6712">
      <w:pPr>
        <w:rPr>
          <w:rFonts w:ascii="Arial" w:hAnsi="Arial" w:cs="Arial"/>
          <w:sz w:val="24"/>
          <w:szCs w:val="24"/>
        </w:rPr>
      </w:pPr>
    </w:p>
    <w:p w:rsidR="00AC6712" w:rsidRPr="00FD4757" w:rsidRDefault="00AC6712">
      <w:pPr>
        <w:rPr>
          <w:rFonts w:ascii="Arial" w:hAnsi="Arial" w:cs="Arial"/>
          <w:sz w:val="24"/>
          <w:szCs w:val="24"/>
        </w:rPr>
      </w:pPr>
    </w:p>
    <w:p w:rsidR="00AC6712" w:rsidRPr="00FD4757" w:rsidRDefault="00AC6712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FD4757">
        <w:rPr>
          <w:rFonts w:ascii="Arial" w:hAnsi="Arial" w:cs="Arial"/>
          <w:sz w:val="24"/>
          <w:szCs w:val="24"/>
        </w:rPr>
        <w:br w:type="page"/>
      </w:r>
    </w:p>
    <w:p w:rsidR="0021644E" w:rsidRDefault="0021644E">
      <w:pPr>
        <w:rPr>
          <w:rFonts w:ascii="Arial" w:hAnsi="Arial" w:cs="Arial"/>
          <w:sz w:val="24"/>
          <w:szCs w:val="24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384"/>
        <w:gridCol w:w="2612"/>
        <w:gridCol w:w="2612"/>
        <w:gridCol w:w="2051"/>
        <w:gridCol w:w="1646"/>
        <w:gridCol w:w="2344"/>
      </w:tblGrid>
      <w:tr w:rsidR="0021644E" w:rsidRPr="00E74C44" w:rsidTr="009732DC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644E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Focus</w:t>
            </w:r>
            <w:r w:rsidRPr="009C4124">
              <w:rPr>
                <w:rFonts w:ascii="Arial" w:hAnsi="Arial" w:cs="Arial"/>
                <w:b/>
                <w:sz w:val="28"/>
                <w:szCs w:val="28"/>
              </w:rPr>
              <w:t xml:space="preserve"> Area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9C4124">
              <w:rPr>
                <w:rFonts w:ascii="Arial" w:hAnsi="Arial" w:cs="Arial"/>
                <w:b/>
                <w:sz w:val="28"/>
                <w:szCs w:val="28"/>
              </w:rPr>
              <w:t>Family Caregiver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</w:tr>
      <w:tr w:rsidR="0021644E" w:rsidRPr="00E74C44" w:rsidTr="009732DC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21644E">
              <w:rPr>
                <w:rFonts w:ascii="Arial" w:hAnsi="Arial" w:cs="Arial"/>
                <w:b/>
                <w:sz w:val="28"/>
                <w:szCs w:val="28"/>
              </w:rPr>
              <w:t xml:space="preserve">Goal: </w:t>
            </w:r>
            <w:r w:rsidRPr="0021644E">
              <w:rPr>
                <w:rFonts w:ascii="Arial" w:hAnsi="Arial" w:cs="Arial"/>
                <w:b/>
                <w:sz w:val="24"/>
                <w:szCs w:val="24"/>
              </w:rPr>
              <w:t>Assure</w:t>
            </w:r>
            <w:r w:rsidRPr="003C193D">
              <w:rPr>
                <w:rFonts w:ascii="Arial" w:hAnsi="Arial" w:cs="Arial"/>
                <w:b/>
                <w:sz w:val="24"/>
                <w:szCs w:val="24"/>
              </w:rPr>
              <w:t xml:space="preserve"> outreach to individuals who have greatest economic and social need.</w:t>
            </w:r>
          </w:p>
        </w:tc>
      </w:tr>
      <w:tr w:rsidR="0021644E" w:rsidRPr="00E74C44" w:rsidTr="009732DC">
        <w:tc>
          <w:tcPr>
            <w:tcW w:w="7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644E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Measurable</w:t>
            </w:r>
            <w:r w:rsidRPr="00E74C44">
              <w:rPr>
                <w:rFonts w:ascii="Arial" w:hAnsi="Arial" w:cs="Arial"/>
                <w:sz w:val="28"/>
                <w:szCs w:val="28"/>
              </w:rPr>
              <w:t xml:space="preserve"> Objectives</w:t>
            </w:r>
          </w:p>
          <w:p w:rsidR="0021644E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D4757">
              <w:rPr>
                <w:rFonts w:ascii="Arial" w:hAnsi="Arial" w:cs="Arial"/>
                <w:sz w:val="24"/>
                <w:szCs w:val="24"/>
              </w:rPr>
              <w:t>100% of service brochures are “accessible” to target populations.</w:t>
            </w: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Key Tasks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Lead Position &amp; Entity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 xml:space="preserve">Timeframe for </w:t>
            </w:r>
            <w:r>
              <w:rPr>
                <w:rFonts w:ascii="Arial" w:hAnsi="Arial" w:cs="Arial"/>
                <w:sz w:val="28"/>
                <w:szCs w:val="28"/>
              </w:rPr>
              <w:t>2017-2020</w:t>
            </w:r>
          </w:p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(by Month &amp; Year)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5" w:type="pct"/>
            <w:gridSpan w:val="2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6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Start Date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End Date</w:t>
            </w:r>
          </w:p>
        </w:tc>
        <w:tc>
          <w:tcPr>
            <w:tcW w:w="849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644E" w:rsidRPr="00E74C44" w:rsidTr="00787525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Review and update all current </w:t>
            </w:r>
            <w:proofErr w:type="spellStart"/>
            <w:r w:rsidRPr="0021644E">
              <w:rPr>
                <w:rFonts w:ascii="Arial" w:hAnsi="Arial" w:cs="Arial"/>
              </w:rPr>
              <w:t>RVCOG</w:t>
            </w:r>
            <w:proofErr w:type="spellEnd"/>
            <w:r w:rsidRPr="0021644E">
              <w:rPr>
                <w:rFonts w:ascii="Arial" w:hAnsi="Arial" w:cs="Arial"/>
              </w:rPr>
              <w:t xml:space="preserve"> AAA brochures 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SDS Director, SAC Marketing &amp; Outreach Committee </w:t>
            </w:r>
          </w:p>
        </w:tc>
        <w:tc>
          <w:tcPr>
            <w:tcW w:w="743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3/1/17 </w:t>
            </w:r>
          </w:p>
        </w:tc>
        <w:tc>
          <w:tcPr>
            <w:tcW w:w="59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6/30/17 </w:t>
            </w:r>
          </w:p>
        </w:tc>
        <w:tc>
          <w:tcPr>
            <w:tcW w:w="849" w:type="pct"/>
            <w:shd w:val="clear" w:color="auto" w:fill="auto"/>
          </w:tcPr>
          <w:p w:rsidR="0021644E" w:rsidRPr="0021644E" w:rsidRDefault="0021644E" w:rsidP="0021644E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1644E" w:rsidRPr="00E74C44" w:rsidTr="00901C8B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Develop new brochures, as needed 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SDS Director, SAC Marketing &amp; Outreach Committee </w:t>
            </w:r>
          </w:p>
        </w:tc>
        <w:tc>
          <w:tcPr>
            <w:tcW w:w="743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3/1/17 </w:t>
            </w:r>
          </w:p>
        </w:tc>
        <w:tc>
          <w:tcPr>
            <w:tcW w:w="59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6/30/17 </w:t>
            </w:r>
          </w:p>
        </w:tc>
        <w:tc>
          <w:tcPr>
            <w:tcW w:w="849" w:type="pct"/>
            <w:shd w:val="clear" w:color="auto" w:fill="auto"/>
          </w:tcPr>
          <w:p w:rsidR="0021644E" w:rsidRPr="0021644E" w:rsidRDefault="0021644E" w:rsidP="0021644E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1644E" w:rsidRPr="00E74C44" w:rsidTr="00C81205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21644E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Develop and implement ongoing strategies for distributing brochures throughout community with emphasis on target populations 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SDS Director, SAC Marketing &amp; Outreach Committee </w:t>
            </w:r>
          </w:p>
        </w:tc>
        <w:tc>
          <w:tcPr>
            <w:tcW w:w="743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7/1/17 </w:t>
            </w:r>
          </w:p>
        </w:tc>
        <w:tc>
          <w:tcPr>
            <w:tcW w:w="596" w:type="pct"/>
            <w:shd w:val="clear" w:color="auto" w:fill="auto"/>
          </w:tcPr>
          <w:p w:rsidR="0021644E" w:rsidRPr="0021644E" w:rsidRDefault="0021644E" w:rsidP="0021644E">
            <w:pPr>
              <w:pStyle w:val="Default"/>
              <w:rPr>
                <w:rFonts w:ascii="Arial" w:hAnsi="Arial" w:cs="Arial"/>
              </w:rPr>
            </w:pPr>
            <w:r w:rsidRPr="0021644E">
              <w:rPr>
                <w:rFonts w:ascii="Arial" w:hAnsi="Arial" w:cs="Arial"/>
              </w:rPr>
              <w:t xml:space="preserve">9/30/17 </w:t>
            </w:r>
          </w:p>
        </w:tc>
        <w:tc>
          <w:tcPr>
            <w:tcW w:w="849" w:type="pct"/>
            <w:shd w:val="clear" w:color="auto" w:fill="auto"/>
          </w:tcPr>
          <w:p w:rsidR="0021644E" w:rsidRPr="0021644E" w:rsidRDefault="0021644E" w:rsidP="0021644E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9732DC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21644E" w:rsidRDefault="0021644E" w:rsidP="009732DC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21644E" w:rsidRDefault="0021644E" w:rsidP="009732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21644E" w:rsidRDefault="0021644E" w:rsidP="009732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21644E" w:rsidRDefault="0021644E" w:rsidP="009732DC">
            <w:pPr>
              <w:rPr>
                <w:rFonts w:ascii="Arial" w:hAnsi="Arial" w:cs="Arial"/>
                <w:sz w:val="24"/>
                <w:szCs w:val="24"/>
              </w:rPr>
            </w:pPr>
            <w:r w:rsidRPr="0021644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4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1644E">
              <w:rPr>
                <w:rFonts w:ascii="Arial" w:hAnsi="Arial" w:cs="Arial"/>
                <w:sz w:val="24"/>
                <w:szCs w:val="24"/>
              </w:rPr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1644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21644E" w:rsidRPr="00DD1024" w:rsidRDefault="0021644E" w:rsidP="0021644E">
      <w:pPr>
        <w:rPr>
          <w:rFonts w:ascii="Arial" w:hAnsi="Arial" w:cs="Arial"/>
          <w:sz w:val="8"/>
          <w:szCs w:val="28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384"/>
        <w:gridCol w:w="2612"/>
        <w:gridCol w:w="2612"/>
        <w:gridCol w:w="2051"/>
        <w:gridCol w:w="1646"/>
        <w:gridCol w:w="2344"/>
      </w:tblGrid>
      <w:tr w:rsidR="0021644E" w:rsidRPr="00E74C44" w:rsidTr="009732DC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644E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644E" w:rsidRPr="00E74C44" w:rsidTr="009732DC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Goal: 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644E" w:rsidRDefault="00DF79A3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Measurable</w:t>
            </w:r>
            <w:r w:rsidR="0021644E" w:rsidRPr="00E74C44">
              <w:rPr>
                <w:rFonts w:ascii="Arial" w:hAnsi="Arial" w:cs="Arial"/>
                <w:sz w:val="28"/>
                <w:szCs w:val="28"/>
              </w:rPr>
              <w:t xml:space="preserve"> Objectives</w:t>
            </w:r>
          </w:p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Key Tasks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Lead Position &amp; Entity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 xml:space="preserve">Timeframe for </w:t>
            </w:r>
            <w:r>
              <w:rPr>
                <w:rFonts w:ascii="Arial" w:hAnsi="Arial" w:cs="Arial"/>
                <w:sz w:val="28"/>
                <w:szCs w:val="28"/>
              </w:rPr>
              <w:t>2017-2020</w:t>
            </w:r>
          </w:p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(by Month &amp; Year)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Accomplishment or Update</w:t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85" w:type="pct"/>
            <w:gridSpan w:val="2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6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Start Date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End Date</w:t>
            </w:r>
          </w:p>
        </w:tc>
        <w:tc>
          <w:tcPr>
            <w:tcW w:w="849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21644E" w:rsidRPr="00E74C44" w:rsidTr="009732DC">
        <w:tc>
          <w:tcPr>
            <w:tcW w:w="781" w:type="pct"/>
            <w:vMerge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946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21644E" w:rsidRPr="00E74C44" w:rsidRDefault="0021644E" w:rsidP="009732D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49" w:type="pct"/>
            <w:shd w:val="clear" w:color="auto" w:fill="auto"/>
          </w:tcPr>
          <w:p w:rsidR="0021644E" w:rsidRPr="00E74C44" w:rsidRDefault="0021644E" w:rsidP="009732DC">
            <w:pPr>
              <w:rPr>
                <w:rFonts w:ascii="Arial" w:hAnsi="Arial" w:cs="Arial"/>
                <w:sz w:val="28"/>
                <w:szCs w:val="28"/>
              </w:rPr>
            </w:pPr>
            <w:r w:rsidRPr="00E74C44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C44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74C44">
              <w:rPr>
                <w:rFonts w:ascii="Arial" w:hAnsi="Arial" w:cs="Arial"/>
                <w:sz w:val="28"/>
                <w:szCs w:val="28"/>
              </w:rPr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E74C44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</w:tbl>
    <w:p w:rsidR="0021644E" w:rsidRPr="00DD1024" w:rsidRDefault="0021644E" w:rsidP="0021644E">
      <w:pPr>
        <w:pStyle w:val="Default"/>
        <w:rPr>
          <w:rFonts w:ascii="Arial" w:hAnsi="Arial" w:cs="Arial"/>
          <w:b/>
          <w:sz w:val="8"/>
          <w:szCs w:val="28"/>
        </w:rPr>
      </w:pPr>
    </w:p>
    <w:p w:rsidR="0021644E" w:rsidRPr="00DF79A3" w:rsidRDefault="0021644E" w:rsidP="0021644E">
      <w:pPr>
        <w:pStyle w:val="Default"/>
        <w:rPr>
          <w:rFonts w:ascii="Arial" w:hAnsi="Arial" w:cs="Arial"/>
          <w:sz w:val="28"/>
          <w:szCs w:val="28"/>
        </w:rPr>
      </w:pPr>
    </w:p>
    <w:p w:rsidR="003D3B88" w:rsidRDefault="003D3B88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sectPr w:rsidR="003D3B88" w:rsidSect="00FD4757">
      <w:pgSz w:w="15840" w:h="12240" w:orient="landscape" w:code="1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52CFD"/>
    <w:multiLevelType w:val="hybridMultilevel"/>
    <w:tmpl w:val="49EC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43EDD"/>
    <w:multiLevelType w:val="hybridMultilevel"/>
    <w:tmpl w:val="ED849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F5727"/>
    <w:multiLevelType w:val="hybridMultilevel"/>
    <w:tmpl w:val="5F1E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D7B02"/>
    <w:multiLevelType w:val="hybridMultilevel"/>
    <w:tmpl w:val="8772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52DB6"/>
    <w:multiLevelType w:val="hybridMultilevel"/>
    <w:tmpl w:val="9DA0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12"/>
    <w:rsid w:val="00112FC5"/>
    <w:rsid w:val="0021644E"/>
    <w:rsid w:val="003C193D"/>
    <w:rsid w:val="003D3B88"/>
    <w:rsid w:val="008E46FB"/>
    <w:rsid w:val="009064BA"/>
    <w:rsid w:val="009A3407"/>
    <w:rsid w:val="00A113F9"/>
    <w:rsid w:val="00AC6712"/>
    <w:rsid w:val="00C83789"/>
    <w:rsid w:val="00DF79A3"/>
    <w:rsid w:val="00F21211"/>
    <w:rsid w:val="00FD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DF73B"/>
  <w15:chartTrackingRefBased/>
  <w15:docId w15:val="{84662A55-9415-43AC-A34D-7CE118B1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712"/>
    <w:pPr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13F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Area Plans</Category>
    <Sub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55700AF8-CB5D-4AF8-9BAD-FA8DC240175E}"/>
</file>

<file path=customXml/itemProps2.xml><?xml version="1.0" encoding="utf-8"?>
<ds:datastoreItem xmlns:ds="http://schemas.openxmlformats.org/officeDocument/2006/customXml" ds:itemID="{5F713AE4-3FD5-4D0F-A4D1-1A2FC9BCF948}"/>
</file>

<file path=customXml/itemProps3.xml><?xml version="1.0" encoding="utf-8"?>
<ds:datastoreItem xmlns:ds="http://schemas.openxmlformats.org/officeDocument/2006/customXml" ds:itemID="{5E5D5B77-6BCE-491C-BCFB-2AB537B754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Plan Goals Objectives Example 1</dc:title>
  <dc:subject/>
  <dc:creator>MCCUIN Debbie</dc:creator>
  <cp:keywords/>
  <dc:description/>
  <cp:lastModifiedBy>MCCUIN Debbie</cp:lastModifiedBy>
  <cp:revision>3</cp:revision>
  <dcterms:created xsi:type="dcterms:W3CDTF">2020-01-28T19:45:00Z</dcterms:created>
  <dcterms:modified xsi:type="dcterms:W3CDTF">2020-01-28T21:45:00Z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5f633908-c4fc-47cf-ad0b-130847b6ab11,3;bbfaaaad-5153-41bf-8618-d3e2006892e9,7;bbfaaaad-5153-41bf-8618-d3e2006892e9,9;</vt:lpwstr>
  </property>
  <property fmtid="{D5CDD505-2E9C-101B-9397-08002B2CF9AE}" pid="4" name="WF">
    <vt:r8>1</vt:r8>
  </property>
</Properties>
</file>