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2F4C7C" w14:textId="77777777" w:rsidR="00B30F48" w:rsidRPr="00306986" w:rsidRDefault="00306986" w:rsidP="00B30F48">
      <w:pPr>
        <w:pStyle w:val="Heading1"/>
        <w:rPr>
          <w:sz w:val="32"/>
          <w:szCs w:val="32"/>
        </w:rPr>
      </w:pPr>
      <w:r w:rsidRPr="00306986">
        <w:rPr>
          <w:rFonts w:ascii="Calibri" w:eastAsia="Calibri" w:hAnsi="Calibri" w:cs="Times New Roman"/>
          <w:color w:val="1B75BC"/>
          <w:sz w:val="32"/>
          <w:szCs w:val="32"/>
          <w:lang w:val="uk-UA"/>
        </w:rPr>
        <w:t xml:space="preserve">Підтримка та ресурси для учнів </w:t>
      </w:r>
      <w:r w:rsidRPr="00306986">
        <w:rPr>
          <w:rFonts w:ascii="Calibri" w:eastAsia="Calibri" w:hAnsi="Calibri" w:cs="Times New Roman"/>
          <w:color w:val="1B75BC"/>
          <w:sz w:val="32"/>
          <w:szCs w:val="32"/>
          <w:highlight w:val="yellow"/>
          <w:lang w:val="uk-UA"/>
        </w:rPr>
        <w:t>[вашої спільноти]</w:t>
      </w:r>
    </w:p>
    <w:p w14:paraId="60962269" w14:textId="77777777" w:rsidR="00B30F48" w:rsidRPr="00AD592C" w:rsidRDefault="00306986" w:rsidP="00B30F48">
      <w:pPr>
        <w:rPr>
          <w:rFonts w:asciiTheme="majorHAnsi" w:hAnsiTheme="majorHAnsi"/>
          <w:sz w:val="18"/>
          <w:szCs w:val="18"/>
          <w:lang w:val="uk-UA"/>
        </w:rPr>
      </w:pPr>
      <w:r w:rsidRPr="00306986">
        <w:rPr>
          <w:rFonts w:ascii="Calibri" w:eastAsia="Calibri" w:hAnsi="Calibri"/>
          <w:sz w:val="18"/>
          <w:szCs w:val="18"/>
          <w:lang w:val="uk-UA"/>
        </w:rPr>
        <w:t>Кожен учень має унікальні потреби, які можуть вплинути на регулярне відвідування школи. Кожна сім'я стикається з труднощами, і звертатися по допомогу — це нормально. В Орегоні ми віримо в турботу про дитину в цілому — про розум, тіло та серце. У некомерційних організаціях, шкільних програмах, а також у міських, окружних програмах та програмах штату є багато дбайливих людей, готових допомогти вашій дитині та її сім'ї та забезпечити, щоб вона отримала всі переваги від відвідування школи.</w:t>
      </w:r>
    </w:p>
    <w:p w14:paraId="7AB30F9A" w14:textId="77777777" w:rsidR="00FF15F6" w:rsidRPr="00AD592C" w:rsidRDefault="00306986" w:rsidP="00FF15F6">
      <w:pPr>
        <w:ind w:right="-90"/>
        <w:rPr>
          <w:rFonts w:asciiTheme="majorHAnsi" w:hAnsiTheme="majorHAnsi"/>
          <w:sz w:val="18"/>
          <w:szCs w:val="18"/>
          <w:lang w:val="uk-UA"/>
        </w:rPr>
        <w:sectPr w:rsidR="00FF15F6" w:rsidRPr="00AD592C" w:rsidSect="00FF15F6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40" w:right="1440" w:bottom="1800" w:left="1440" w:header="720" w:footer="720" w:gutter="0"/>
          <w:cols w:space="720"/>
          <w:titlePg/>
          <w:docGrid w:linePitch="360"/>
        </w:sectPr>
      </w:pPr>
      <w:r w:rsidRPr="00306986">
        <w:rPr>
          <w:rFonts w:ascii="Calibri" w:eastAsia="Calibri" w:hAnsi="Calibri"/>
          <w:sz w:val="18"/>
          <w:szCs w:val="18"/>
          <w:lang w:val="uk-UA"/>
        </w:rPr>
        <w:t>Відвідування школи — один із найнадійніших факторів, що впливають на успішність учня. Регулярне відвідування школи — щодня, коли це можливо — допомагає учням налагоджувати стосунки, успішно навчатися та відчувати себе частиною спільноти. Однак учні можуть стикатися з перешкодами для відвідування школи. Деякі поширені причини, через які учні пропускають заняття:</w:t>
      </w:r>
    </w:p>
    <w:p w14:paraId="426A71A5" w14:textId="77777777" w:rsidR="00B30F48" w:rsidRPr="00306986" w:rsidRDefault="00306986" w:rsidP="00FF15F6">
      <w:pPr>
        <w:pStyle w:val="Bullet"/>
        <w:rPr>
          <w:rFonts w:asciiTheme="majorHAnsi" w:hAnsiTheme="majorHAnsi"/>
          <w:sz w:val="18"/>
          <w:szCs w:val="18"/>
        </w:rPr>
      </w:pPr>
      <w:r w:rsidRPr="00306986">
        <w:rPr>
          <w:rFonts w:ascii="Calibri" w:eastAsia="Calibri" w:hAnsi="Calibri" w:cs="Calibri"/>
          <w:sz w:val="18"/>
          <w:szCs w:val="18"/>
          <w:lang w:val="uk-UA"/>
        </w:rPr>
        <w:t>Проблеми з навчанням</w:t>
      </w:r>
    </w:p>
    <w:p w14:paraId="08969399" w14:textId="77777777" w:rsidR="00B30F48" w:rsidRPr="00306986" w:rsidRDefault="00306986" w:rsidP="00B30F48">
      <w:pPr>
        <w:pStyle w:val="Bullet"/>
        <w:rPr>
          <w:rFonts w:asciiTheme="majorHAnsi" w:hAnsiTheme="majorHAnsi"/>
          <w:sz w:val="18"/>
          <w:szCs w:val="18"/>
        </w:rPr>
      </w:pPr>
      <w:r w:rsidRPr="00306986">
        <w:rPr>
          <w:rFonts w:ascii="Calibri" w:eastAsia="Calibri" w:hAnsi="Calibri" w:cs="Calibri"/>
          <w:sz w:val="18"/>
          <w:szCs w:val="18"/>
          <w:lang w:val="uk-UA"/>
        </w:rPr>
        <w:t>Конфлікти з однолітками, включаючи цькування</w:t>
      </w:r>
    </w:p>
    <w:p w14:paraId="13A90118" w14:textId="77777777" w:rsidR="00B30F48" w:rsidRPr="00306986" w:rsidRDefault="00306986" w:rsidP="00B30F48">
      <w:pPr>
        <w:pStyle w:val="Bullet"/>
        <w:rPr>
          <w:rFonts w:asciiTheme="majorHAnsi" w:hAnsiTheme="majorHAnsi"/>
          <w:sz w:val="18"/>
          <w:szCs w:val="18"/>
        </w:rPr>
      </w:pPr>
      <w:r w:rsidRPr="00306986">
        <w:rPr>
          <w:rFonts w:ascii="Calibri" w:eastAsia="Calibri" w:hAnsi="Calibri" w:cs="Calibri"/>
          <w:sz w:val="18"/>
          <w:szCs w:val="18"/>
          <w:lang w:val="uk-UA"/>
        </w:rPr>
        <w:t>Проблеми зі здоров'ям, включаючи психічні чи стоматологічні</w:t>
      </w:r>
    </w:p>
    <w:p w14:paraId="559BA526" w14:textId="77777777" w:rsidR="00B30F48" w:rsidRPr="00306986" w:rsidRDefault="00306986" w:rsidP="00B30F48">
      <w:pPr>
        <w:pStyle w:val="Bullet"/>
        <w:rPr>
          <w:rFonts w:asciiTheme="majorHAnsi" w:hAnsiTheme="majorHAnsi"/>
          <w:sz w:val="18"/>
          <w:szCs w:val="18"/>
        </w:rPr>
      </w:pPr>
      <w:r w:rsidRPr="00306986">
        <w:rPr>
          <w:rFonts w:ascii="Calibri" w:eastAsia="Calibri" w:hAnsi="Calibri" w:cs="Calibri"/>
          <w:sz w:val="18"/>
          <w:szCs w:val="18"/>
          <w:lang w:val="uk-UA"/>
        </w:rPr>
        <w:t>Невідкладні потреби, такі як потреба в одязі чи харчуванні</w:t>
      </w:r>
    </w:p>
    <w:p w14:paraId="4F1B7BD2" w14:textId="77777777" w:rsidR="00B30F48" w:rsidRPr="00306986" w:rsidRDefault="00306986" w:rsidP="00B30F48">
      <w:pPr>
        <w:pStyle w:val="Bullet"/>
        <w:rPr>
          <w:rFonts w:asciiTheme="majorHAnsi" w:hAnsiTheme="majorHAnsi"/>
          <w:sz w:val="18"/>
          <w:szCs w:val="18"/>
        </w:rPr>
      </w:pPr>
      <w:r w:rsidRPr="00306986">
        <w:rPr>
          <w:rFonts w:ascii="Calibri" w:eastAsia="Calibri" w:hAnsi="Calibri" w:cs="Calibri"/>
          <w:sz w:val="18"/>
          <w:szCs w:val="18"/>
          <w:lang w:val="uk-UA"/>
        </w:rPr>
        <w:t>Нестабільність житлових умов або відсутність постійного місця проживання</w:t>
      </w:r>
    </w:p>
    <w:p w14:paraId="6C69F909" w14:textId="77777777" w:rsidR="00B30F48" w:rsidRPr="00306986" w:rsidRDefault="00306986" w:rsidP="00B30F48">
      <w:pPr>
        <w:pStyle w:val="Bullet"/>
        <w:rPr>
          <w:rFonts w:asciiTheme="majorHAnsi" w:hAnsiTheme="majorHAnsi"/>
          <w:sz w:val="18"/>
          <w:szCs w:val="18"/>
        </w:rPr>
      </w:pPr>
      <w:r w:rsidRPr="00306986">
        <w:rPr>
          <w:rFonts w:ascii="Calibri" w:eastAsia="Calibri" w:hAnsi="Calibri" w:cs="Calibri"/>
          <w:sz w:val="18"/>
          <w:szCs w:val="18"/>
          <w:lang w:val="uk-UA"/>
        </w:rPr>
        <w:t>Проблеми з транспортом</w:t>
      </w:r>
    </w:p>
    <w:p w14:paraId="3883AEA1" w14:textId="77777777" w:rsidR="00F92EEC" w:rsidRPr="00306986" w:rsidRDefault="00306986" w:rsidP="00F92EEC">
      <w:pPr>
        <w:pStyle w:val="Bullet"/>
        <w:rPr>
          <w:rFonts w:asciiTheme="majorHAnsi" w:hAnsiTheme="majorHAnsi"/>
          <w:sz w:val="18"/>
          <w:szCs w:val="18"/>
        </w:rPr>
      </w:pPr>
      <w:r w:rsidRPr="00306986">
        <w:rPr>
          <w:rFonts w:ascii="Calibri" w:eastAsia="Calibri" w:hAnsi="Calibri" w:cs="Calibri"/>
          <w:sz w:val="18"/>
          <w:szCs w:val="18"/>
          <w:lang w:val="uk-UA"/>
        </w:rPr>
        <w:t>Графік роботи доглядальника, який ускладнює дотримання шкільного розпорядку</w:t>
      </w:r>
    </w:p>
    <w:p w14:paraId="2ECF20BE" w14:textId="2A7E6C37" w:rsidR="00B30F48" w:rsidRPr="00AD592C" w:rsidRDefault="00306986" w:rsidP="00B30F48">
      <w:pPr>
        <w:rPr>
          <w:rFonts w:asciiTheme="majorHAnsi" w:hAnsiTheme="majorHAnsi"/>
          <w:sz w:val="18"/>
          <w:szCs w:val="18"/>
          <w:lang w:val="uk-UA"/>
        </w:rPr>
      </w:pPr>
      <w:r w:rsidRPr="00306986">
        <w:rPr>
          <w:rFonts w:ascii="Calibri" w:eastAsia="Calibri" w:hAnsi="Calibri"/>
          <w:sz w:val="18"/>
          <w:szCs w:val="18"/>
          <w:lang w:val="uk-UA"/>
        </w:rPr>
        <w:t xml:space="preserve">Ми співпрацюємо з багатьма місцевими організаціями, які готові допомогти вашій родині дістатися до школи. Відвідайте сайт </w:t>
      </w:r>
      <w:hyperlink r:id="rId12" w:history="1">
        <w:r w:rsidRPr="00306986">
          <w:rPr>
            <w:rFonts w:ascii="Calibri" w:eastAsia="Calibri" w:hAnsi="Calibri"/>
            <w:color w:val="1B75BC"/>
            <w:sz w:val="18"/>
            <w:szCs w:val="18"/>
            <w:u w:val="single"/>
            <w:lang w:val="uk-UA"/>
          </w:rPr>
          <w:t>211.org</w:t>
        </w:r>
      </w:hyperlink>
      <w:r w:rsidRPr="00306986">
        <w:rPr>
          <w:rFonts w:ascii="Calibri" w:eastAsia="Calibri" w:hAnsi="Calibri"/>
          <w:sz w:val="18"/>
          <w:szCs w:val="18"/>
          <w:lang w:val="uk-UA"/>
        </w:rPr>
        <w:t xml:space="preserve"> або зателефонуйте за номером 211, щоб зв'язатися з місцевими службами та ключовими партнерами у зусиллях штату Орегон з підтримки учнів.</w:t>
      </w:r>
      <w:r>
        <w:rPr>
          <w:rFonts w:ascii="Calibri" w:eastAsia="Calibri" w:hAnsi="Calibri"/>
          <w:sz w:val="18"/>
          <w:szCs w:val="18"/>
          <w:lang w:val="uk-UA"/>
        </w:rPr>
        <w:t xml:space="preserve"> </w:t>
      </w:r>
    </w:p>
    <w:p w14:paraId="5B27F316" w14:textId="77777777" w:rsidR="00B30F48" w:rsidRPr="00AD592C" w:rsidRDefault="00306986" w:rsidP="00B30F48">
      <w:pPr>
        <w:rPr>
          <w:rFonts w:asciiTheme="majorHAnsi" w:hAnsiTheme="majorHAnsi"/>
          <w:sz w:val="18"/>
          <w:szCs w:val="18"/>
          <w:lang w:val="uk-UA"/>
        </w:rPr>
      </w:pPr>
      <w:r w:rsidRPr="00306986">
        <w:rPr>
          <w:rStyle w:val="IntenseEmphasis"/>
          <w:rFonts w:ascii="Calibri" w:eastAsia="Calibri" w:hAnsi="Calibri"/>
          <w:bCs/>
          <w:color w:val="1B75BC"/>
          <w:sz w:val="18"/>
          <w:szCs w:val="18"/>
          <w:lang w:val="uk-UA"/>
        </w:rPr>
        <w:t>Проблеми з навчанням: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 xml:space="preserve"> Якщо у вашої дитини труднощі з навчанням або вона відчуває пригніченість, якнайшвидше зверніться до її вчителя або шкільного психолога. Підтримка зв'язку зі школою допоможе учневі отримати необхідну підтримку для досягнення успіху. </w:t>
      </w:r>
    </w:p>
    <w:p w14:paraId="26A57992" w14:textId="77777777" w:rsidR="00B30F48" w:rsidRPr="00AD592C" w:rsidRDefault="00306986" w:rsidP="00B30F48">
      <w:pPr>
        <w:rPr>
          <w:rFonts w:asciiTheme="majorHAnsi" w:hAnsiTheme="majorHAnsi"/>
          <w:sz w:val="18"/>
          <w:szCs w:val="18"/>
          <w:lang w:val="uk-UA"/>
        </w:rPr>
      </w:pPr>
      <w:r w:rsidRPr="00306986">
        <w:rPr>
          <w:rStyle w:val="IntenseEmphasis"/>
          <w:rFonts w:ascii="Calibri" w:eastAsia="Calibri" w:hAnsi="Calibri"/>
          <w:bCs/>
          <w:color w:val="1B75BC"/>
          <w:sz w:val="18"/>
          <w:szCs w:val="18"/>
          <w:lang w:val="uk-UA"/>
        </w:rPr>
        <w:t xml:space="preserve">Проблеми з однолітками, включаючи цькування: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 xml:space="preserve">Якщо ви підозрюєте, що ваш учень зазнає цькування або має інші проблеми з друзями, поговоріть з ним. Важливо також розповісти про цю проблему шкільному психологу чи адміністратору школи. Знайдіть ресурси на вебсторінці </w:t>
      </w:r>
      <w:hyperlink r:id="rId13" w:history="1">
        <w:r w:rsidRPr="00306986">
          <w:rPr>
            <w:rStyle w:val="IntenseEmphasis"/>
            <w:rFonts w:ascii="Calibri" w:eastAsia="Calibri" w:hAnsi="Calibri"/>
            <w:b w:val="0"/>
            <w:caps w:val="0"/>
            <w:color w:val="1B75BC"/>
            <w:sz w:val="18"/>
            <w:szCs w:val="18"/>
            <w:u w:val="single"/>
            <w:lang w:val="uk-UA"/>
          </w:rPr>
          <w:t>ODE щодо запобігання цькуванню та домаганням</w:t>
        </w:r>
      </w:hyperlink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>.</w:t>
      </w:r>
    </w:p>
    <w:p w14:paraId="3535A311" w14:textId="77777777" w:rsidR="00B30F48" w:rsidRPr="00AD592C" w:rsidRDefault="00306986" w:rsidP="00B30F48">
      <w:pPr>
        <w:rPr>
          <w:rFonts w:asciiTheme="majorHAnsi" w:hAnsiTheme="majorHAnsi"/>
          <w:sz w:val="18"/>
          <w:szCs w:val="18"/>
          <w:lang w:val="uk-UA"/>
        </w:rPr>
      </w:pPr>
      <w:r w:rsidRPr="00306986">
        <w:rPr>
          <w:rStyle w:val="IntenseEmphasis"/>
          <w:rFonts w:ascii="Calibri" w:eastAsia="Calibri" w:hAnsi="Calibri"/>
          <w:bCs/>
          <w:color w:val="1B75BC"/>
          <w:sz w:val="18"/>
          <w:szCs w:val="18"/>
          <w:lang w:val="uk-UA"/>
        </w:rPr>
        <w:br w:type="column"/>
      </w:r>
      <w:r w:rsidRPr="00306986">
        <w:rPr>
          <w:rStyle w:val="IntenseEmphasis"/>
          <w:rFonts w:ascii="Calibri" w:eastAsia="Calibri" w:hAnsi="Calibri"/>
          <w:bCs/>
          <w:color w:val="1B75BC"/>
          <w:sz w:val="18"/>
          <w:szCs w:val="18"/>
          <w:lang w:val="uk-UA"/>
        </w:rPr>
        <w:t>Проблеми зі здоров'ям або стоматологічні проблеми: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 xml:space="preserve">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highlight w:val="yellow"/>
          <w:lang w:val="uk-UA"/>
        </w:rPr>
        <w:t>[Назва вашого місцевого центру]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 xml:space="preserve"> надає недорогу або безкоштовну допомогу учням. Зателефонуйте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highlight w:val="yellow"/>
          <w:lang w:val="uk-UA"/>
        </w:rPr>
        <w:t>[НОМЕР ТЕЛЕФОНУ]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>, щоб дізнатися більше та отримати допомогу.</w:t>
      </w:r>
    </w:p>
    <w:p w14:paraId="65BD9286" w14:textId="77777777" w:rsidR="00B30F48" w:rsidRPr="00AD592C" w:rsidRDefault="00306986" w:rsidP="00B30F48">
      <w:pPr>
        <w:rPr>
          <w:rFonts w:asciiTheme="majorHAnsi" w:hAnsiTheme="majorHAnsi"/>
          <w:sz w:val="18"/>
          <w:szCs w:val="18"/>
          <w:lang w:val="uk-UA"/>
        </w:rPr>
      </w:pPr>
      <w:r w:rsidRPr="00306986">
        <w:rPr>
          <w:rStyle w:val="IntenseEmphasis"/>
          <w:rFonts w:ascii="Calibri" w:eastAsia="Calibri" w:hAnsi="Calibri"/>
          <w:bCs/>
          <w:color w:val="1B75BC"/>
          <w:sz w:val="18"/>
          <w:szCs w:val="18"/>
          <w:lang w:val="uk-UA"/>
        </w:rPr>
        <w:t xml:space="preserve">Невідкладні потреби, такі як потреба в одязі чи харчуванні: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 xml:space="preserve">Школи можуть допомогти сім'ям скористатися послугами благодійної їдальні, наприклад,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highlight w:val="yellow"/>
          <w:lang w:val="uk-UA"/>
        </w:rPr>
        <w:t>[НАЗВА ЇДАЛЬНІ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>], пунктів роздачі одягу та місцевих організацій, що пропонують шкільне приладдя. Якщо вам потрібно випрати речі, [вкажіть адресу місцевої пральні або партнера школи].</w:t>
      </w:r>
    </w:p>
    <w:p w14:paraId="34AB063B" w14:textId="77777777" w:rsidR="00B30F48" w:rsidRPr="00AD592C" w:rsidRDefault="00306986" w:rsidP="00B30F48">
      <w:pPr>
        <w:rPr>
          <w:rFonts w:asciiTheme="majorHAnsi" w:hAnsiTheme="majorHAnsi"/>
          <w:sz w:val="18"/>
          <w:szCs w:val="18"/>
          <w:lang w:val="uk-UA"/>
        </w:rPr>
      </w:pPr>
      <w:r w:rsidRPr="00306986">
        <w:rPr>
          <w:rStyle w:val="IntenseEmphasis"/>
          <w:rFonts w:ascii="Calibri" w:eastAsia="Calibri" w:hAnsi="Calibri"/>
          <w:bCs/>
          <w:color w:val="1B75BC"/>
          <w:sz w:val="18"/>
          <w:szCs w:val="18"/>
          <w:lang w:val="uk-UA"/>
        </w:rPr>
        <w:t xml:space="preserve">Нестабільність житлових умов: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 xml:space="preserve">Якщо ви або ваша сім'я зіштовхнулися з нестабільною ситуацією з житлом, зверніться до координатора програми McKinney-Vento у вашому шкільному окрузі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highlight w:val="yellow"/>
          <w:lang w:val="uk-UA"/>
        </w:rPr>
        <w:t>[телефон та адреса електронної пошти тут]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>.</w:t>
      </w:r>
    </w:p>
    <w:p w14:paraId="201AE053" w14:textId="77777777" w:rsidR="00B30F48" w:rsidRPr="00AD592C" w:rsidRDefault="00306986" w:rsidP="00B30F48">
      <w:pPr>
        <w:rPr>
          <w:rFonts w:asciiTheme="majorHAnsi" w:hAnsiTheme="majorHAnsi"/>
          <w:sz w:val="18"/>
          <w:szCs w:val="18"/>
          <w:lang w:val="uk-UA"/>
        </w:rPr>
      </w:pPr>
      <w:r w:rsidRPr="00306986">
        <w:rPr>
          <w:rStyle w:val="IntenseEmphasis"/>
          <w:rFonts w:ascii="Calibri" w:eastAsia="Calibri" w:hAnsi="Calibri"/>
          <w:bCs/>
          <w:color w:val="1B75BC"/>
          <w:sz w:val="18"/>
          <w:szCs w:val="18"/>
          <w:lang w:val="uk-UA"/>
        </w:rPr>
        <w:t xml:space="preserve">Транспорт: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>На сайті шкільного округу представлена інформація про автобусні маршрути. У деяких населених пунктах також пропонуються організовані пішохідні колони до школи, спільні поїздки на автомобілях та інші цікаві варіанти. Співробітники шкільної адміністрації допоможуть вам дізнатися про доступні варіанти.</w:t>
      </w:r>
    </w:p>
    <w:p w14:paraId="421C904B" w14:textId="562106C1" w:rsidR="008A42A5" w:rsidRPr="00AD592C" w:rsidRDefault="00306986" w:rsidP="00B30F48">
      <w:pPr>
        <w:rPr>
          <w:rFonts w:asciiTheme="majorHAnsi" w:hAnsiTheme="majorHAnsi"/>
          <w:sz w:val="18"/>
          <w:szCs w:val="18"/>
          <w:lang w:val="uk-UA"/>
        </w:rPr>
      </w:pPr>
      <w:r w:rsidRPr="00306986">
        <w:rPr>
          <w:rStyle w:val="IntenseEmphasis"/>
          <w:rFonts w:ascii="Calibri" w:eastAsia="Calibri" w:hAnsi="Calibri"/>
          <w:bCs/>
          <w:color w:val="1B75BC"/>
          <w:sz w:val="18"/>
          <w:szCs w:val="18"/>
          <w:lang w:val="uk-UA"/>
        </w:rPr>
        <w:t xml:space="preserve">Графік роботи доглядальника: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>Графік роботи доглядальника не завжди збігається з розкладом школи.</w:t>
      </w:r>
      <w:r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 xml:space="preserve"> </w:t>
      </w:r>
      <w:r w:rsidRPr="00306986">
        <w:rPr>
          <w:rStyle w:val="IntenseEmphasis"/>
          <w:rFonts w:ascii="Calibri" w:eastAsia="Calibri" w:hAnsi="Calibri"/>
          <w:b w:val="0"/>
          <w:caps w:val="0"/>
          <w:color w:val="auto"/>
          <w:sz w:val="18"/>
          <w:szCs w:val="18"/>
          <w:lang w:val="uk-UA"/>
        </w:rPr>
        <w:t>Зв'яжіться зі своєю школою, щоб дізнатися про ресурси для догляду за дітьми до і після школи, транспорт й альтернативні варіанти для учнів старшого віку, які задовольняють цю потребу.</w:t>
      </w:r>
    </w:p>
    <w:sectPr w:rsidR="008A42A5" w:rsidRPr="00AD592C" w:rsidSect="00635A98">
      <w:type w:val="continuous"/>
      <w:pgSz w:w="12240" w:h="15840"/>
      <w:pgMar w:top="1440" w:right="1440" w:bottom="1800" w:left="1440" w:header="432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F181E" w14:textId="77777777" w:rsidR="000335DE" w:rsidRDefault="00306986">
      <w:pPr>
        <w:spacing w:before="0" w:after="0"/>
      </w:pPr>
      <w:r>
        <w:separator/>
      </w:r>
    </w:p>
  </w:endnote>
  <w:endnote w:type="continuationSeparator" w:id="0">
    <w:p w14:paraId="3D0B20D2" w14:textId="77777777" w:rsidR="000335DE" w:rsidRDefault="0030698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582A" w14:textId="77777777" w:rsidR="0018762A" w:rsidRPr="0088407D" w:rsidRDefault="00306986" w:rsidP="0088407D">
    <w:pPr>
      <w:pStyle w:val="Footer"/>
      <w:tabs>
        <w:tab w:val="clear" w:pos="4680"/>
      </w:tabs>
    </w:pPr>
    <w:r w:rsidRPr="009465CE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5F94E5D4" wp14:editId="6E41DDDD">
              <wp:simplePos x="0" y="0"/>
              <wp:positionH relativeFrom="column">
                <wp:posOffset>-958850</wp:posOffset>
              </wp:positionH>
              <wp:positionV relativeFrom="page">
                <wp:posOffset>9721850</wp:posOffset>
              </wp:positionV>
              <wp:extent cx="7893050" cy="347472"/>
              <wp:effectExtent l="0" t="0" r="0" b="0"/>
              <wp:wrapNone/>
              <wp:docPr id="1046337518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3050" cy="34747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621.5pt;height:27.35pt;margin-top:765.5pt;margin-left:-75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f7931d" stroked="f" strokeweight="1pt"/>
          </w:pict>
        </mc:Fallback>
      </mc:AlternateContent>
    </w:r>
    <w:r>
      <w:rPr>
        <w:rFonts w:ascii="Calibri" w:eastAsia="Calibri" w:hAnsi="Calibri"/>
        <w:color w:val="1B75BC"/>
        <w:lang w:val="uk-UA"/>
      </w:rPr>
      <w:t>Департамент освіти штату Орегон</w:t>
    </w:r>
    <w:r>
      <w:rPr>
        <w:rFonts w:ascii="Calibri" w:eastAsia="Calibri" w:hAnsi="Calibri"/>
        <w:color w:val="1B75BC"/>
        <w:lang w:val="uk-UA"/>
      </w:rPr>
      <w:tab/>
      <w:t xml:space="preserve"> www.every-day-matters.org |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57F31" w14:textId="77777777" w:rsidR="00FF15F6" w:rsidRDefault="00FF15F6" w:rsidP="00E70F6E">
    <w:pPr>
      <w:tabs>
        <w:tab w:val="right" w:pos="9360"/>
      </w:tabs>
      <w:spacing w:after="0"/>
    </w:pPr>
  </w:p>
  <w:p w14:paraId="0CFD2D9B" w14:textId="77777777" w:rsidR="00E70F6E" w:rsidRPr="00E70F6E" w:rsidRDefault="00306986" w:rsidP="00E70F6E">
    <w:pPr>
      <w:tabs>
        <w:tab w:val="right" w:pos="9360"/>
      </w:tabs>
      <w:spacing w:after="0"/>
    </w:pPr>
    <w:r w:rsidRPr="00335FAE"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01937860" wp14:editId="1B56ACD4">
              <wp:simplePos x="0" y="0"/>
              <wp:positionH relativeFrom="column">
                <wp:posOffset>19050</wp:posOffset>
              </wp:positionH>
              <wp:positionV relativeFrom="page">
                <wp:posOffset>9191625</wp:posOffset>
              </wp:positionV>
              <wp:extent cx="6057900" cy="863600"/>
              <wp:effectExtent l="0" t="0" r="0" b="12700"/>
              <wp:wrapNone/>
              <wp:docPr id="8598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FA353" w14:textId="77777777" w:rsidR="000F661D" w:rsidRDefault="00306986" w:rsidP="00635A98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uk-UA"/>
                            </w:rPr>
                            <w:t>КОНТАКТНА ІНФОРМАЦІЯ: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val="uk-UA"/>
                            </w:rPr>
                            <w:br/>
                            <w:t>[Вкажіть контактну інформацію співробітників, які можуть надати таку підтримку]</w:t>
                          </w:r>
                        </w:p>
                        <w:p w14:paraId="67396A23" w14:textId="77777777" w:rsidR="00635A98" w:rsidRPr="00323B79" w:rsidRDefault="00306986" w:rsidP="00635A98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uk-UA"/>
                            </w:rPr>
                            <w:br/>
                            <w:t>www.every-day-matters.org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9378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5pt;margin-top:723.75pt;width:477pt;height: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" filled="f" stroked="f">
              <v:textbox inset="0,0,0,0">
                <w:txbxContent>
                  <w:p w14:paraId="014FA353" w14:textId="77777777" w:rsidR="000F661D" w:rsidRDefault="00306986" w:rsidP="00635A98"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uk-UA"/>
                      </w:rPr>
                      <w:t>КОНТАКТНА ІНФОРМАЦІЯ:</w:t>
                    </w:r>
                    <w:r>
                      <w:rPr>
                        <w:rFonts w:ascii="Calibri" w:eastAsia="Calibri" w:hAnsi="Calibri"/>
                        <w:color w:val="000000"/>
                        <w:lang w:val="uk-UA"/>
                      </w:rPr>
                      <w:br/>
                      <w:t xml:space="preserve">[Вкажіть контактну інформацію </w:t>
                    </w:r>
                    <w:r>
                      <w:rPr>
                        <w:rFonts w:ascii="Calibri" w:eastAsia="Calibri" w:hAnsi="Calibri"/>
                        <w:color w:val="000000"/>
                        <w:lang w:val="uk-UA"/>
                      </w:rPr>
                      <w:t>співробітників, які можуть надати таку підтримку]</w:t>
                    </w:r>
                  </w:p>
                  <w:p w14:paraId="67396A23" w14:textId="77777777" w:rsidR="00635A98" w:rsidRPr="00323B79" w:rsidRDefault="00306986" w:rsidP="00635A98"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uk-UA"/>
                      </w:rPr>
                      <w:br/>
                      <w:t>www.every-day-matters.org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9465CE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C06F659" wp14:editId="5225703D">
              <wp:simplePos x="0" y="0"/>
              <wp:positionH relativeFrom="column">
                <wp:posOffset>-914400</wp:posOffset>
              </wp:positionH>
              <wp:positionV relativeFrom="page">
                <wp:posOffset>8966835</wp:posOffset>
              </wp:positionV>
              <wp:extent cx="7781544" cy="1124712"/>
              <wp:effectExtent l="0" t="0" r="0" b="0"/>
              <wp:wrapNone/>
              <wp:docPr id="728977740" name="Rectangle 1" descr="Footer with contact inform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112471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4" alt="Footer with contact information" style="width:612.7pt;height:88.55pt;margin-top:706.05pt;margin-left:-1in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5168" fillcolor="#f7931d" stroked="f" strokeweight="1pt"/>
          </w:pict>
        </mc:Fallback>
      </mc:AlternateContent>
    </w:r>
  </w:p>
  <w:p w14:paraId="67CB4CA0" w14:textId="77777777" w:rsidR="00FD568D" w:rsidRPr="00E70F6E" w:rsidRDefault="00FD568D" w:rsidP="00E70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8534D" w14:textId="77777777" w:rsidR="000335DE" w:rsidRDefault="00306986">
      <w:pPr>
        <w:spacing w:before="0" w:after="0"/>
      </w:pPr>
      <w:r>
        <w:separator/>
      </w:r>
    </w:p>
  </w:footnote>
  <w:footnote w:type="continuationSeparator" w:id="0">
    <w:p w14:paraId="1EA58804" w14:textId="77777777" w:rsidR="000335DE" w:rsidRDefault="0030698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D718B" w14:textId="77777777" w:rsidR="00471031" w:rsidRPr="0088407D" w:rsidRDefault="00306986" w:rsidP="00573113">
    <w:pPr>
      <w:pStyle w:val="Header"/>
      <w:tabs>
        <w:tab w:val="clear" w:pos="9360"/>
      </w:tabs>
      <w:rPr>
        <w:color w:val="1B75BC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15E156A" wp14:editId="41687673">
              <wp:simplePos x="0" y="0"/>
              <wp:positionH relativeFrom="column">
                <wp:posOffset>0</wp:posOffset>
              </wp:positionH>
              <wp:positionV relativeFrom="page">
                <wp:posOffset>622300</wp:posOffset>
              </wp:positionV>
              <wp:extent cx="5962650" cy="0"/>
              <wp:effectExtent l="0" t="0" r="0" b="0"/>
              <wp:wrapNone/>
              <wp:docPr id="64094355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49" alt="&quot;&quot;" style="mso-position-vertical-relative:page;mso-wrap-distance-bottom:0;mso-wrap-distance-left:9pt;mso-wrap-distance-right:9pt;mso-wrap-distance-top:0;mso-wrap-style:square;position:absolute;visibility:visible;z-index:251661312" from="0,49pt" to="469.5pt,49pt" strokecolor="#f7931d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C825C" w14:textId="77777777" w:rsidR="00FF15F6" w:rsidRDefault="00306986" w:rsidP="00E70F6E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6FE95E0B" wp14:editId="66C9C873">
          <wp:simplePos x="0" y="0"/>
          <wp:positionH relativeFrom="column">
            <wp:posOffset>-215900</wp:posOffset>
          </wp:positionH>
          <wp:positionV relativeFrom="page">
            <wp:posOffset>615950</wp:posOffset>
          </wp:positionV>
          <wp:extent cx="1968500" cy="530225"/>
          <wp:effectExtent l="0" t="0" r="0" b="3175"/>
          <wp:wrapNone/>
          <wp:docPr id="1762947473" name="Graphic 4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947473" name="Graphic 4" descr="Oregon Department of Education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61F8D5" w14:textId="77777777" w:rsidR="009465CE" w:rsidRDefault="00306986" w:rsidP="00E70F6E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0288" behindDoc="0" locked="1" layoutInCell="1" allowOverlap="1" wp14:anchorId="661BD8BD" wp14:editId="5556B941">
          <wp:simplePos x="0" y="0"/>
          <wp:positionH relativeFrom="column">
            <wp:posOffset>4641850</wp:posOffset>
          </wp:positionH>
          <wp:positionV relativeFrom="page">
            <wp:posOffset>-425450</wp:posOffset>
          </wp:positionV>
          <wp:extent cx="1544955" cy="1600200"/>
          <wp:effectExtent l="0" t="0" r="0" b="0"/>
          <wp:wrapNone/>
          <wp:docPr id="1612146806" name="Graphic 3" descr="Every Day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46806" name="Graphic 3" descr="Every Day Matters logo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B0DD058" wp14:editId="5BFEC916">
              <wp:simplePos x="0" y="0"/>
              <wp:positionH relativeFrom="column">
                <wp:posOffset>-927100</wp:posOffset>
              </wp:positionH>
              <wp:positionV relativeFrom="page">
                <wp:posOffset>0</wp:posOffset>
              </wp:positionV>
              <wp:extent cx="7781544" cy="411480"/>
              <wp:effectExtent l="0" t="0" r="0" b="7620"/>
              <wp:wrapNone/>
              <wp:docPr id="4089932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411480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51" alt="&quot;&quot;" style="width:612.7pt;height:32.4pt;margin-top:0;margin-left:-73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3120" fillcolor="#f7931d" stroked="f" strokeweight="1pt"/>
          </w:pict>
        </mc:Fallback>
      </mc:AlternateContent>
    </w:r>
    <w:r>
      <w:tab/>
    </w:r>
  </w:p>
  <w:p w14:paraId="3693F56C" w14:textId="77777777" w:rsidR="009465CE" w:rsidRDefault="009465CE">
    <w:pPr>
      <w:pStyle w:val="Header"/>
    </w:pPr>
  </w:p>
  <w:p w14:paraId="653AF53E" w14:textId="77777777" w:rsidR="00FD2D04" w:rsidRDefault="00306986" w:rsidP="00635A9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8753A6A" wp14:editId="244EE427">
              <wp:simplePos x="0" y="0"/>
              <wp:positionH relativeFrom="column">
                <wp:posOffset>15875</wp:posOffset>
              </wp:positionH>
              <wp:positionV relativeFrom="page">
                <wp:posOffset>1403350</wp:posOffset>
              </wp:positionV>
              <wp:extent cx="5962650" cy="0"/>
              <wp:effectExtent l="0" t="0" r="0" b="0"/>
              <wp:wrapNone/>
              <wp:docPr id="2017460040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52" alt="&quot;&quot;" style="mso-position-vertical-relative:page;mso-wrap-distance-bottom:0;mso-wrap-distance-left:9pt;mso-wrap-distance-right:9pt;mso-wrap-distance-top:0;mso-wrap-style:square;position:absolute;visibility:visible;z-index:251659264" from="1.25pt,110.5pt" to="470.75pt,110.5pt" strokecolor="#f7931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613EC"/>
    <w:multiLevelType w:val="hybridMultilevel"/>
    <w:tmpl w:val="B0F06222"/>
    <w:lvl w:ilvl="0" w:tplc="B1C2CC64">
      <w:start w:val="1"/>
      <w:numFmt w:val="bullet"/>
      <w:pStyle w:val="Sub-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21C9A4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58E19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C92E49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A42808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5A8D24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EA1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28EA26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478A9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C1549"/>
    <w:multiLevelType w:val="multilevel"/>
    <w:tmpl w:val="82FEC61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5275D2"/>
    <w:multiLevelType w:val="hybridMultilevel"/>
    <w:tmpl w:val="CF20AB5A"/>
    <w:lvl w:ilvl="0" w:tplc="F8C439B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9645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FFA611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7D0AF1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8EEA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00241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E6695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F82A5A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382D8E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9220E8"/>
    <w:multiLevelType w:val="hybridMultilevel"/>
    <w:tmpl w:val="278EDEFC"/>
    <w:lvl w:ilvl="0" w:tplc="ED9C3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1E8E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60D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AC2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0DA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2E45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82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879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D25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24A2E"/>
    <w:multiLevelType w:val="multilevel"/>
    <w:tmpl w:val="2DA2EFF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2AE716ED"/>
    <w:multiLevelType w:val="hybridMultilevel"/>
    <w:tmpl w:val="97B6BFB6"/>
    <w:lvl w:ilvl="0" w:tplc="F22E834E">
      <w:start w:val="1"/>
      <w:numFmt w:val="upperLetter"/>
      <w:pStyle w:val="ListA"/>
      <w:lvlText w:val="%1."/>
      <w:lvlJc w:val="left"/>
      <w:pPr>
        <w:ind w:left="1080" w:hanging="360"/>
      </w:pPr>
      <w:rPr>
        <w:rFonts w:hint="default"/>
      </w:rPr>
    </w:lvl>
    <w:lvl w:ilvl="1" w:tplc="E73C6CF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362BDC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DC6CA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E03E2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7EAE37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FDA44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A66EF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01E32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0460F"/>
    <w:multiLevelType w:val="multilevel"/>
    <w:tmpl w:val="0E24FFE8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AD80F69"/>
    <w:multiLevelType w:val="hybridMultilevel"/>
    <w:tmpl w:val="EC6A3A5E"/>
    <w:lvl w:ilvl="0" w:tplc="67EC277A">
      <w:start w:val="1"/>
      <w:numFmt w:val="bullet"/>
      <w:pStyle w:val="Quot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ADA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A2B4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C065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876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203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7CC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600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78B9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2E13"/>
    <w:multiLevelType w:val="hybridMultilevel"/>
    <w:tmpl w:val="7AD0FE80"/>
    <w:lvl w:ilvl="0" w:tplc="843ED7C0">
      <w:start w:val="1"/>
      <w:numFmt w:val="lowerLetter"/>
      <w:lvlText w:val="%1."/>
      <w:lvlJc w:val="left"/>
      <w:pPr>
        <w:ind w:left="1800" w:hanging="360"/>
      </w:pPr>
    </w:lvl>
    <w:lvl w:ilvl="1" w:tplc="A0B828D6" w:tentative="1">
      <w:start w:val="1"/>
      <w:numFmt w:val="lowerLetter"/>
      <w:lvlText w:val="%2."/>
      <w:lvlJc w:val="left"/>
      <w:pPr>
        <w:ind w:left="2520" w:hanging="360"/>
      </w:pPr>
    </w:lvl>
    <w:lvl w:ilvl="2" w:tplc="15C0B7BE" w:tentative="1">
      <w:start w:val="1"/>
      <w:numFmt w:val="lowerRoman"/>
      <w:lvlText w:val="%3."/>
      <w:lvlJc w:val="right"/>
      <w:pPr>
        <w:ind w:left="3240" w:hanging="180"/>
      </w:pPr>
    </w:lvl>
    <w:lvl w:ilvl="3" w:tplc="713811E6" w:tentative="1">
      <w:start w:val="1"/>
      <w:numFmt w:val="decimal"/>
      <w:lvlText w:val="%4."/>
      <w:lvlJc w:val="left"/>
      <w:pPr>
        <w:ind w:left="3960" w:hanging="360"/>
      </w:pPr>
    </w:lvl>
    <w:lvl w:ilvl="4" w:tplc="03C274C0" w:tentative="1">
      <w:start w:val="1"/>
      <w:numFmt w:val="lowerLetter"/>
      <w:lvlText w:val="%5."/>
      <w:lvlJc w:val="left"/>
      <w:pPr>
        <w:ind w:left="4680" w:hanging="360"/>
      </w:pPr>
    </w:lvl>
    <w:lvl w:ilvl="5" w:tplc="8398C7DA" w:tentative="1">
      <w:start w:val="1"/>
      <w:numFmt w:val="lowerRoman"/>
      <w:lvlText w:val="%6."/>
      <w:lvlJc w:val="right"/>
      <w:pPr>
        <w:ind w:left="5400" w:hanging="180"/>
      </w:pPr>
    </w:lvl>
    <w:lvl w:ilvl="6" w:tplc="8376D144" w:tentative="1">
      <w:start w:val="1"/>
      <w:numFmt w:val="decimal"/>
      <w:lvlText w:val="%7."/>
      <w:lvlJc w:val="left"/>
      <w:pPr>
        <w:ind w:left="6120" w:hanging="360"/>
      </w:pPr>
    </w:lvl>
    <w:lvl w:ilvl="7" w:tplc="A19C7916" w:tentative="1">
      <w:start w:val="1"/>
      <w:numFmt w:val="lowerLetter"/>
      <w:lvlText w:val="%8."/>
      <w:lvlJc w:val="left"/>
      <w:pPr>
        <w:ind w:left="6840" w:hanging="360"/>
      </w:pPr>
    </w:lvl>
    <w:lvl w:ilvl="8" w:tplc="CF08131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B5B5DAE"/>
    <w:multiLevelType w:val="multilevel"/>
    <w:tmpl w:val="32D815D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FE62D55"/>
    <w:multiLevelType w:val="hybridMultilevel"/>
    <w:tmpl w:val="E702E408"/>
    <w:lvl w:ilvl="0" w:tplc="7E5627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EE23736" w:tentative="1">
      <w:start w:val="1"/>
      <w:numFmt w:val="lowerLetter"/>
      <w:lvlText w:val="%2."/>
      <w:lvlJc w:val="left"/>
      <w:pPr>
        <w:ind w:left="1080" w:hanging="360"/>
      </w:pPr>
    </w:lvl>
    <w:lvl w:ilvl="2" w:tplc="5E6AA074" w:tentative="1">
      <w:start w:val="1"/>
      <w:numFmt w:val="lowerRoman"/>
      <w:lvlText w:val="%3."/>
      <w:lvlJc w:val="right"/>
      <w:pPr>
        <w:ind w:left="1800" w:hanging="180"/>
      </w:pPr>
    </w:lvl>
    <w:lvl w:ilvl="3" w:tplc="30E63CFA" w:tentative="1">
      <w:start w:val="1"/>
      <w:numFmt w:val="decimal"/>
      <w:lvlText w:val="%4."/>
      <w:lvlJc w:val="left"/>
      <w:pPr>
        <w:ind w:left="2520" w:hanging="360"/>
      </w:pPr>
    </w:lvl>
    <w:lvl w:ilvl="4" w:tplc="A9C0DD72" w:tentative="1">
      <w:start w:val="1"/>
      <w:numFmt w:val="lowerLetter"/>
      <w:lvlText w:val="%5."/>
      <w:lvlJc w:val="left"/>
      <w:pPr>
        <w:ind w:left="3240" w:hanging="360"/>
      </w:pPr>
    </w:lvl>
    <w:lvl w:ilvl="5" w:tplc="E814C512" w:tentative="1">
      <w:start w:val="1"/>
      <w:numFmt w:val="lowerRoman"/>
      <w:lvlText w:val="%6."/>
      <w:lvlJc w:val="right"/>
      <w:pPr>
        <w:ind w:left="3960" w:hanging="180"/>
      </w:pPr>
    </w:lvl>
    <w:lvl w:ilvl="6" w:tplc="D9DA1740" w:tentative="1">
      <w:start w:val="1"/>
      <w:numFmt w:val="decimal"/>
      <w:lvlText w:val="%7."/>
      <w:lvlJc w:val="left"/>
      <w:pPr>
        <w:ind w:left="4680" w:hanging="360"/>
      </w:pPr>
    </w:lvl>
    <w:lvl w:ilvl="7" w:tplc="3F54DF26" w:tentative="1">
      <w:start w:val="1"/>
      <w:numFmt w:val="lowerLetter"/>
      <w:lvlText w:val="%8."/>
      <w:lvlJc w:val="left"/>
      <w:pPr>
        <w:ind w:left="5400" w:hanging="360"/>
      </w:pPr>
    </w:lvl>
    <w:lvl w:ilvl="8" w:tplc="55A4EE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27349"/>
    <w:multiLevelType w:val="multilevel"/>
    <w:tmpl w:val="C96E1C74"/>
    <w:lvl w:ilvl="0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7E8F1522"/>
    <w:multiLevelType w:val="hybridMultilevel"/>
    <w:tmpl w:val="3D625B5A"/>
    <w:lvl w:ilvl="0" w:tplc="27429B7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9FB0CB9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1290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0CA54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6016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5D88F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C88F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B45E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2C4C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FC4ACB"/>
    <w:multiLevelType w:val="multilevel"/>
    <w:tmpl w:val="333E384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208569965">
    <w:abstractNumId w:val="14"/>
  </w:num>
  <w:num w:numId="2" w16cid:durableId="1942688440">
    <w:abstractNumId w:val="9"/>
  </w:num>
  <w:num w:numId="3" w16cid:durableId="837378919">
    <w:abstractNumId w:val="7"/>
  </w:num>
  <w:num w:numId="4" w16cid:durableId="627663560">
    <w:abstractNumId w:val="6"/>
  </w:num>
  <w:num w:numId="5" w16cid:durableId="2135366415">
    <w:abstractNumId w:val="5"/>
  </w:num>
  <w:num w:numId="6" w16cid:durableId="832454039">
    <w:abstractNumId w:val="4"/>
  </w:num>
  <w:num w:numId="7" w16cid:durableId="2088383411">
    <w:abstractNumId w:val="8"/>
  </w:num>
  <w:num w:numId="8" w16cid:durableId="561865083">
    <w:abstractNumId w:val="3"/>
  </w:num>
  <w:num w:numId="9" w16cid:durableId="644551604">
    <w:abstractNumId w:val="2"/>
  </w:num>
  <w:num w:numId="10" w16cid:durableId="615990721">
    <w:abstractNumId w:val="1"/>
  </w:num>
  <w:num w:numId="11" w16cid:durableId="708989068">
    <w:abstractNumId w:val="0"/>
  </w:num>
  <w:num w:numId="12" w16cid:durableId="1998799330">
    <w:abstractNumId w:val="9"/>
  </w:num>
  <w:num w:numId="13" w16cid:durableId="337512614">
    <w:abstractNumId w:val="7"/>
  </w:num>
  <w:num w:numId="14" w16cid:durableId="497501276">
    <w:abstractNumId w:val="3"/>
  </w:num>
  <w:num w:numId="15" w16cid:durableId="8526990">
    <w:abstractNumId w:val="3"/>
  </w:num>
  <w:num w:numId="16" w16cid:durableId="987511049">
    <w:abstractNumId w:val="13"/>
  </w:num>
  <w:num w:numId="17" w16cid:durableId="1023894258">
    <w:abstractNumId w:val="13"/>
  </w:num>
  <w:num w:numId="18" w16cid:durableId="198130985">
    <w:abstractNumId w:val="16"/>
  </w:num>
  <w:num w:numId="19" w16cid:durableId="1901863661">
    <w:abstractNumId w:val="10"/>
  </w:num>
  <w:num w:numId="20" w16cid:durableId="1394234052">
    <w:abstractNumId w:val="16"/>
  </w:num>
  <w:num w:numId="21" w16cid:durableId="86006615">
    <w:abstractNumId w:val="10"/>
  </w:num>
  <w:num w:numId="22" w16cid:durableId="238491063">
    <w:abstractNumId w:val="12"/>
  </w:num>
  <w:num w:numId="23" w16cid:durableId="2020348204">
    <w:abstractNumId w:val="12"/>
  </w:num>
  <w:num w:numId="24" w16cid:durableId="348675593">
    <w:abstractNumId w:val="12"/>
  </w:num>
  <w:num w:numId="25" w16cid:durableId="338507869">
    <w:abstractNumId w:val="12"/>
  </w:num>
  <w:num w:numId="26" w16cid:durableId="1189955080">
    <w:abstractNumId w:val="12"/>
  </w:num>
  <w:num w:numId="27" w16cid:durableId="614097160">
    <w:abstractNumId w:val="12"/>
  </w:num>
  <w:num w:numId="28" w16cid:durableId="142478588">
    <w:abstractNumId w:val="12"/>
  </w:num>
  <w:num w:numId="29" w16cid:durableId="131560327">
    <w:abstractNumId w:val="12"/>
  </w:num>
  <w:num w:numId="30" w16cid:durableId="826674874">
    <w:abstractNumId w:val="12"/>
  </w:num>
  <w:num w:numId="31" w16cid:durableId="1261714669">
    <w:abstractNumId w:val="12"/>
  </w:num>
  <w:num w:numId="32" w16cid:durableId="1436175733">
    <w:abstractNumId w:val="23"/>
  </w:num>
  <w:num w:numId="33" w16cid:durableId="2109960746">
    <w:abstractNumId w:val="16"/>
  </w:num>
  <w:num w:numId="34" w16cid:durableId="1009912729">
    <w:abstractNumId w:val="16"/>
  </w:num>
  <w:num w:numId="35" w16cid:durableId="1262758704">
    <w:abstractNumId w:val="18"/>
  </w:num>
  <w:num w:numId="36" w16cid:durableId="10843131">
    <w:abstractNumId w:val="17"/>
  </w:num>
  <w:num w:numId="37" w16cid:durableId="1474787362">
    <w:abstractNumId w:val="19"/>
  </w:num>
  <w:num w:numId="38" w16cid:durableId="1658415921">
    <w:abstractNumId w:val="21"/>
  </w:num>
  <w:num w:numId="39" w16cid:durableId="616642675">
    <w:abstractNumId w:val="21"/>
  </w:num>
  <w:num w:numId="40" w16cid:durableId="728457548">
    <w:abstractNumId w:val="16"/>
  </w:num>
  <w:num w:numId="41" w16cid:durableId="172381742">
    <w:abstractNumId w:val="24"/>
  </w:num>
  <w:num w:numId="42" w16cid:durableId="2084721244">
    <w:abstractNumId w:val="11"/>
  </w:num>
  <w:num w:numId="43" w16cid:durableId="566886504">
    <w:abstractNumId w:val="15"/>
  </w:num>
  <w:num w:numId="44" w16cid:durableId="1320958038">
    <w:abstractNumId w:val="20"/>
  </w:num>
  <w:num w:numId="45" w16cid:durableId="859707256">
    <w:abstractNumId w:val="22"/>
  </w:num>
  <w:num w:numId="46" w16cid:durableId="1648126660">
    <w:abstractNumId w:val="16"/>
  </w:num>
  <w:num w:numId="47" w16cid:durableId="792988118">
    <w:abstractNumId w:val="16"/>
  </w:num>
  <w:num w:numId="48" w16cid:durableId="20006183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48"/>
    <w:rsid w:val="00006572"/>
    <w:rsid w:val="000335DE"/>
    <w:rsid w:val="000472C6"/>
    <w:rsid w:val="0007165A"/>
    <w:rsid w:val="00073929"/>
    <w:rsid w:val="000C5F65"/>
    <w:rsid w:val="000E1ACF"/>
    <w:rsid w:val="000F661D"/>
    <w:rsid w:val="000F67CC"/>
    <w:rsid w:val="00120DE2"/>
    <w:rsid w:val="0015002D"/>
    <w:rsid w:val="0018762A"/>
    <w:rsid w:val="001E7724"/>
    <w:rsid w:val="00290DB4"/>
    <w:rsid w:val="002A0B5C"/>
    <w:rsid w:val="002E43DC"/>
    <w:rsid w:val="002E4978"/>
    <w:rsid w:val="00301469"/>
    <w:rsid w:val="00306986"/>
    <w:rsid w:val="00323B79"/>
    <w:rsid w:val="00335FAE"/>
    <w:rsid w:val="003917CE"/>
    <w:rsid w:val="003A18DD"/>
    <w:rsid w:val="003A3453"/>
    <w:rsid w:val="003C296E"/>
    <w:rsid w:val="0040540C"/>
    <w:rsid w:val="00450F2F"/>
    <w:rsid w:val="00471031"/>
    <w:rsid w:val="00476976"/>
    <w:rsid w:val="00484EF4"/>
    <w:rsid w:val="004E5626"/>
    <w:rsid w:val="004F1ED4"/>
    <w:rsid w:val="00513A1F"/>
    <w:rsid w:val="00532EC4"/>
    <w:rsid w:val="00573113"/>
    <w:rsid w:val="005A3A7B"/>
    <w:rsid w:val="006011C9"/>
    <w:rsid w:val="00606F29"/>
    <w:rsid w:val="00617401"/>
    <w:rsid w:val="00635A98"/>
    <w:rsid w:val="00655A8A"/>
    <w:rsid w:val="00760BE4"/>
    <w:rsid w:val="00784189"/>
    <w:rsid w:val="007C32CB"/>
    <w:rsid w:val="007C65E4"/>
    <w:rsid w:val="00824955"/>
    <w:rsid w:val="00836832"/>
    <w:rsid w:val="0088407D"/>
    <w:rsid w:val="008A42A5"/>
    <w:rsid w:val="008D7865"/>
    <w:rsid w:val="008F7615"/>
    <w:rsid w:val="009465CE"/>
    <w:rsid w:val="009A06AF"/>
    <w:rsid w:val="009E4591"/>
    <w:rsid w:val="009F704F"/>
    <w:rsid w:val="00A87FCD"/>
    <w:rsid w:val="00AD592C"/>
    <w:rsid w:val="00AD60CB"/>
    <w:rsid w:val="00AD6783"/>
    <w:rsid w:val="00AE3CE9"/>
    <w:rsid w:val="00B063D1"/>
    <w:rsid w:val="00B10F72"/>
    <w:rsid w:val="00B30F48"/>
    <w:rsid w:val="00B34DEF"/>
    <w:rsid w:val="00B84144"/>
    <w:rsid w:val="00CA2B57"/>
    <w:rsid w:val="00CC6B7E"/>
    <w:rsid w:val="00D21029"/>
    <w:rsid w:val="00D4301C"/>
    <w:rsid w:val="00D52E3C"/>
    <w:rsid w:val="00D86869"/>
    <w:rsid w:val="00DA52CE"/>
    <w:rsid w:val="00DA7D1A"/>
    <w:rsid w:val="00DC7D58"/>
    <w:rsid w:val="00DD5C66"/>
    <w:rsid w:val="00DE2EFA"/>
    <w:rsid w:val="00E70F6E"/>
    <w:rsid w:val="00EA5BE2"/>
    <w:rsid w:val="00EB1BA5"/>
    <w:rsid w:val="00F0767B"/>
    <w:rsid w:val="00F23406"/>
    <w:rsid w:val="00F91A7A"/>
    <w:rsid w:val="00F92EEC"/>
    <w:rsid w:val="00F96A4E"/>
    <w:rsid w:val="00FA1F97"/>
    <w:rsid w:val="00FB6479"/>
    <w:rsid w:val="00FD2D04"/>
    <w:rsid w:val="00FD2D3A"/>
    <w:rsid w:val="00FD568D"/>
    <w:rsid w:val="00F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6181CA"/>
  <w15:chartTrackingRefBased/>
  <w15:docId w15:val="{B470BB0C-B165-41A5-9BE9-24B3979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F6E"/>
    <w:pPr>
      <w:spacing w:before="100" w:after="100" w:line="240" w:lineRule="auto"/>
    </w:pPr>
    <w:rPr>
      <w:rFonts w:eastAsia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4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B75BC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F1ED4"/>
    <w:pPr>
      <w:keepNext/>
      <w:keepLines/>
      <w:spacing w:before="240"/>
      <w:outlineLvl w:val="1"/>
    </w:pPr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rsid w:val="004F1E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ap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C32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rsid w:val="008D7865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C14B1F" w:themeColor="accent3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FD56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3A5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locked/>
    <w:rsid w:val="00FD56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FD56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FD56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rsid w:val="00F23406"/>
    <w:pPr>
      <w:spacing w:after="0"/>
      <w:contextualSpacing/>
    </w:pPr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406"/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A3453"/>
    <w:rPr>
      <w:rFonts w:asciiTheme="majorHAnsi" w:eastAsiaTheme="majorEastAsia" w:hAnsiTheme="majorHAnsi" w:cstheme="majorBidi"/>
      <w:b/>
      <w:bCs/>
      <w:color w:val="1B75BC" w:themeColor="accent1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4F1ED4"/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  <w:lang w:val="en"/>
    </w:rPr>
  </w:style>
  <w:style w:type="paragraph" w:styleId="ListParagraph">
    <w:name w:val="List Paragraph"/>
    <w:basedOn w:val="Normal"/>
    <w:link w:val="ListParagraphChar"/>
    <w:uiPriority w:val="34"/>
    <w:qFormat/>
    <w:rsid w:val="00FD568D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011C9"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rsid w:val="006011C9"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60C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D60CB"/>
  </w:style>
  <w:style w:type="paragraph" w:styleId="Footer">
    <w:name w:val="footer"/>
    <w:basedOn w:val="Normal"/>
    <w:link w:val="FooterChar"/>
    <w:uiPriority w:val="99"/>
    <w:unhideWhenUsed/>
    <w:rsid w:val="00AD60C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D60CB"/>
  </w:style>
  <w:style w:type="character" w:customStyle="1" w:styleId="Heading3Char">
    <w:name w:val="Heading 3 Char"/>
    <w:basedOn w:val="DefaultParagraphFont"/>
    <w:link w:val="Heading3"/>
    <w:uiPriority w:val="9"/>
    <w:rsid w:val="004F1ED4"/>
    <w:rPr>
      <w:rFonts w:asciiTheme="majorHAnsi" w:eastAsiaTheme="majorEastAsia" w:hAnsiTheme="majorHAnsi" w:cstheme="majorBidi"/>
      <w:caps/>
      <w:color w:val="000000" w:themeColor="text1"/>
      <w:sz w:val="28"/>
      <w:szCs w:val="24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7C32CB"/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8D7865"/>
    <w:rPr>
      <w:rFonts w:asciiTheme="majorHAnsi" w:eastAsiaTheme="majorEastAsia" w:hAnsiTheme="majorHAnsi" w:cstheme="majorBidi"/>
      <w:b/>
      <w:color w:val="C14B1F" w:themeColor="accent3"/>
    </w:rPr>
  </w:style>
  <w:style w:type="character" w:customStyle="1" w:styleId="Heading6Char">
    <w:name w:val="Heading 6 Char"/>
    <w:basedOn w:val="DefaultParagraphFont"/>
    <w:link w:val="Heading6"/>
    <w:uiPriority w:val="9"/>
    <w:rsid w:val="00FD568D"/>
    <w:rPr>
      <w:rFonts w:asciiTheme="majorHAnsi" w:eastAsiaTheme="majorEastAsia" w:hAnsiTheme="majorHAnsi" w:cstheme="majorBidi"/>
      <w:color w:val="0D3A5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68D"/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68D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68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FD568D"/>
    <w:pPr>
      <w:spacing w:after="200"/>
    </w:pPr>
    <w:rPr>
      <w:i/>
      <w:iCs/>
      <w:color w:val="007A78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FD568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D568D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locked/>
    <w:rsid w:val="00FD568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locked/>
    <w:rsid w:val="00FD568D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FD568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A5BE2"/>
  </w:style>
  <w:style w:type="character" w:customStyle="1" w:styleId="ListParagraphChar">
    <w:name w:val="List Paragraph Char"/>
    <w:basedOn w:val="DefaultParagraphFont"/>
    <w:link w:val="ListParagraph"/>
    <w:uiPriority w:val="34"/>
    <w:rsid w:val="00EA5BE2"/>
  </w:style>
  <w:style w:type="paragraph" w:styleId="Quote">
    <w:name w:val="Quote"/>
    <w:basedOn w:val="Normal"/>
    <w:next w:val="Normal"/>
    <w:link w:val="QuoteChar"/>
    <w:uiPriority w:val="29"/>
    <w:qFormat/>
    <w:rsid w:val="00301469"/>
    <w:pPr>
      <w:pBdr>
        <w:top w:val="single" w:sz="24" w:space="4" w:color="F2FAFE" w:themeColor="background2"/>
        <w:left w:val="single" w:sz="24" w:space="4" w:color="F2FAFE" w:themeColor="background2"/>
        <w:bottom w:val="single" w:sz="24" w:space="4" w:color="F2FAFE" w:themeColor="background2"/>
        <w:right w:val="single" w:sz="24" w:space="4" w:color="F2FAFE" w:themeColor="background2"/>
      </w:pBdr>
      <w:shd w:val="clear" w:color="auto" w:fill="F2FAFE" w:themeFill="background2"/>
      <w:spacing w:before="80" w:after="80"/>
      <w:ind w:right="720"/>
    </w:pPr>
    <w:rPr>
      <w:iCs/>
      <w:color w:val="1B75BC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301469"/>
    <w:rPr>
      <w:iCs/>
      <w:color w:val="1B75BC" w:themeColor="accent1"/>
      <w:shd w:val="clear" w:color="auto" w:fill="F2FAFE" w:themeFill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42A5"/>
    <w:pPr>
      <w:pBdr>
        <w:top w:val="single" w:sz="24" w:space="1" w:color="1B75BC" w:themeColor="accent1"/>
        <w:left w:val="single" w:sz="24" w:space="4" w:color="1B75BC" w:themeColor="accent1"/>
        <w:bottom w:val="single" w:sz="24" w:space="1" w:color="1B75BC" w:themeColor="accent1"/>
        <w:right w:val="single" w:sz="24" w:space="4" w:color="1B75BC" w:themeColor="accent1"/>
      </w:pBdr>
      <w:shd w:val="clear" w:color="auto" w:fill="1B75BC" w:themeFill="accent1"/>
      <w:spacing w:before="200"/>
    </w:pPr>
    <w:rPr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42A5"/>
    <w:rPr>
      <w:iCs/>
      <w:color w:val="FFFFFF" w:themeColor="background1"/>
      <w:shd w:val="clear" w:color="auto" w:fill="1B75BC" w:themeFill="accent1"/>
    </w:rPr>
  </w:style>
  <w:style w:type="character" w:styleId="SubtleEmphasis">
    <w:name w:val="Subtle Emphasis"/>
    <w:basedOn w:val="DefaultParagraphFont"/>
    <w:uiPriority w:val="19"/>
    <w:qFormat/>
    <w:rsid w:val="00F0767B"/>
    <w:rPr>
      <w:b w:val="0"/>
      <w:i w:val="0"/>
      <w:iCs/>
      <w:color w:val="C14B1F" w:themeColor="accent3"/>
    </w:rPr>
  </w:style>
  <w:style w:type="character" w:styleId="IntenseEmphasis">
    <w:name w:val="Intense Emphasis"/>
    <w:basedOn w:val="DefaultParagraphFont"/>
    <w:uiPriority w:val="21"/>
    <w:qFormat/>
    <w:rsid w:val="009A06AF"/>
    <w:rPr>
      <w:b/>
      <w:iCs/>
      <w:caps/>
      <w:color w:val="1B75BC" w:themeColor="accent1"/>
      <w:sz w:val="22"/>
    </w:rPr>
  </w:style>
  <w:style w:type="character" w:styleId="SubtleReference">
    <w:name w:val="Subtle Reference"/>
    <w:basedOn w:val="DefaultParagraphFont"/>
    <w:uiPriority w:val="31"/>
    <w:qFormat/>
    <w:rsid w:val="00FD568D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D568D"/>
    <w:rPr>
      <w:b/>
      <w:bCs/>
      <w:smallCaps/>
      <w:color w:val="1B75B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FD568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296E"/>
    <w:pPr>
      <w:outlineLvl w:val="9"/>
    </w:pPr>
  </w:style>
  <w:style w:type="paragraph" w:styleId="ListNumber2">
    <w:name w:val="List Number 2"/>
    <w:basedOn w:val="Normal"/>
    <w:uiPriority w:val="99"/>
    <w:semiHidden/>
    <w:unhideWhenUsed/>
    <w:rsid w:val="00EA5BE2"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rsid w:val="00EA5BE2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  <w:rsid w:val="00EA5BE2"/>
  </w:style>
  <w:style w:type="paragraph" w:customStyle="1" w:styleId="HeadingBold">
    <w:name w:val="Heading Bold"/>
    <w:basedOn w:val="Normal"/>
    <w:link w:val="HeadingBoldChar"/>
    <w:rsid w:val="00EA5BE2"/>
    <w:pPr>
      <w:suppressAutoHyphens/>
      <w:autoSpaceDE w:val="0"/>
      <w:autoSpaceDN w:val="0"/>
      <w:adjustRightInd w:val="0"/>
      <w:spacing w:after="270" w:line="420" w:lineRule="atLeast"/>
      <w:textAlignment w:val="center"/>
      <w:outlineLvl w:val="0"/>
    </w:pPr>
    <w:rPr>
      <w:rFonts w:ascii="Arial Black" w:hAnsi="Arial Black" w:cs="Arial Black"/>
      <w:sz w:val="36"/>
      <w:szCs w:val="36"/>
    </w:rPr>
  </w:style>
  <w:style w:type="character" w:customStyle="1" w:styleId="HeadingBoldChar">
    <w:name w:val="Heading Bold Char"/>
    <w:basedOn w:val="DefaultParagraphFont"/>
    <w:link w:val="HeadingBold"/>
    <w:rsid w:val="00EA5BE2"/>
    <w:rPr>
      <w:rFonts w:ascii="Arial Black" w:hAnsi="Arial Black" w:cs="Arial Black"/>
      <w:color w:val="000000"/>
      <w:sz w:val="36"/>
      <w:szCs w:val="36"/>
    </w:rPr>
  </w:style>
  <w:style w:type="paragraph" w:customStyle="1" w:styleId="AllCaps">
    <w:name w:val="All Caps"/>
    <w:basedOn w:val="Normal"/>
    <w:qFormat/>
    <w:rsid w:val="00AE3CE9"/>
    <w:rPr>
      <w:rFonts w:eastAsia="Calibri"/>
      <w:caps/>
      <w:sz w:val="28"/>
    </w:rPr>
  </w:style>
  <w:style w:type="paragraph" w:customStyle="1" w:styleId="List10">
    <w:name w:val="List 1)"/>
    <w:basedOn w:val="Normal"/>
    <w:next w:val="Normal"/>
    <w:rsid w:val="00EA5BE2"/>
    <w:rPr>
      <w:rFonts w:cs="Times New Roman"/>
      <w:b/>
      <w:bCs/>
      <w:sz w:val="24"/>
      <w:szCs w:val="24"/>
    </w:rPr>
  </w:style>
  <w:style w:type="paragraph" w:customStyle="1" w:styleId="Lista0">
    <w:name w:val="List a)"/>
    <w:basedOn w:val="Normal"/>
    <w:rsid w:val="00EA5BE2"/>
    <w:pPr>
      <w:autoSpaceDE w:val="0"/>
      <w:autoSpaceDN w:val="0"/>
      <w:adjustRightInd w:val="0"/>
      <w:spacing w:before="120" w:after="120"/>
      <w:ind w:firstLine="270"/>
    </w:pPr>
    <w:rPr>
      <w:rFonts w:cs="Times New Roman"/>
      <w:b/>
      <w:bCs/>
      <w:sz w:val="24"/>
      <w:szCs w:val="24"/>
    </w:rPr>
  </w:style>
  <w:style w:type="paragraph" w:customStyle="1" w:styleId="Listi">
    <w:name w:val="List i)"/>
    <w:basedOn w:val="Normal"/>
    <w:autoRedefine/>
    <w:rsid w:val="00EA5BE2"/>
    <w:pPr>
      <w:autoSpaceDE w:val="0"/>
      <w:autoSpaceDN w:val="0"/>
      <w:adjustRightInd w:val="0"/>
      <w:spacing w:before="120" w:after="120"/>
      <w:ind w:left="990" w:hanging="360"/>
    </w:pPr>
    <w:rPr>
      <w:rFonts w:cs="Times New Roman"/>
      <w:szCs w:val="24"/>
    </w:rPr>
  </w:style>
  <w:style w:type="paragraph" w:customStyle="1" w:styleId="Bullet">
    <w:name w:val="Bullet"/>
    <w:basedOn w:val="Sub-Bullet"/>
    <w:rsid w:val="003A3453"/>
    <w:pPr>
      <w:numPr>
        <w:numId w:val="45"/>
      </w:numPr>
      <w:spacing w:before="120" w:after="120"/>
    </w:pPr>
    <w:rPr>
      <w:bCs/>
    </w:rPr>
  </w:style>
  <w:style w:type="paragraph" w:customStyle="1" w:styleId="Sub-Bullet">
    <w:name w:val="Sub-Bullet"/>
    <w:basedOn w:val="ListParagraph"/>
    <w:rsid w:val="00EA5BE2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table" w:styleId="GridTable4-Accent1">
    <w:name w:val="Grid Table 4 Accent 1"/>
    <w:aliases w:val="ODE"/>
    <w:basedOn w:val="TableNormal"/>
    <w:uiPriority w:val="49"/>
    <w:rsid w:val="00CC6B7E"/>
    <w:pPr>
      <w:spacing w:after="0" w:line="240" w:lineRule="auto"/>
    </w:pPr>
    <w:tblPr>
      <w:tblStyleRowBandSize w:val="1"/>
      <w:tblStyleColBandSize w:val="1"/>
      <w:tblBorders>
        <w:top w:val="single" w:sz="4" w:space="0" w:color="1B75BC" w:themeColor="accent1"/>
        <w:left w:val="single" w:sz="4" w:space="0" w:color="1B75BC" w:themeColor="accent1"/>
        <w:bottom w:val="single" w:sz="4" w:space="0" w:color="1B75BC" w:themeColor="accent1"/>
        <w:right w:val="single" w:sz="4" w:space="0" w:color="1B75BC" w:themeColor="accent1"/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</w:rPr>
      <w:tblPr/>
      <w:tcPr>
        <w:tcBorders>
          <w:top w:val="double" w:sz="4" w:space="0" w:color="1B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AFE" w:themeFill="background2"/>
      </w:tcPr>
    </w:tblStylePr>
  </w:style>
  <w:style w:type="table" w:customStyle="1" w:styleId="SimpleODE">
    <w:name w:val="Simple ODE"/>
    <w:basedOn w:val="TableNormal"/>
    <w:uiPriority w:val="99"/>
    <w:rsid w:val="008F7615"/>
    <w:pPr>
      <w:spacing w:after="0" w:line="240" w:lineRule="auto"/>
    </w:pPr>
    <w:tblPr/>
  </w:style>
  <w:style w:type="table" w:styleId="GridTable5Dark-Accent1">
    <w:name w:val="Grid Table 5 Dark Accent 1"/>
    <w:aliases w:val="ODE-side table"/>
    <w:basedOn w:val="TableNormal"/>
    <w:uiPriority w:val="50"/>
    <w:rsid w:val="00D21029"/>
    <w:pPr>
      <w:spacing w:after="0" w:line="240" w:lineRule="auto"/>
    </w:pPr>
    <w:tblPr>
      <w:tblStyleRowBandSize w:val="1"/>
      <w:tblStyleColBandSize w:val="1"/>
      <w:tblBorders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75BC" w:themeFill="accent1"/>
      </w:tcPr>
    </w:tblStylePr>
    <w:tblStylePr w:type="band1Vert">
      <w:tblPr/>
      <w:tcPr>
        <w:shd w:val="clear" w:color="auto" w:fill="F2FAFE" w:themeFill="background2"/>
      </w:tcPr>
    </w:tblStylePr>
    <w:tblStylePr w:type="band2Vert">
      <w:tblPr/>
      <w:tcPr>
        <w:shd w:val="clear" w:color="auto" w:fill="F2FAFE" w:themeFill="background2"/>
      </w:tcPr>
    </w:tblStylePr>
    <w:tblStylePr w:type="band2Horz">
      <w:tblPr/>
      <w:tcPr>
        <w:shd w:val="clear" w:color="auto" w:fill="F2FAFE" w:themeFill="background2"/>
      </w:tcPr>
    </w:tblStylePr>
  </w:style>
  <w:style w:type="character" w:customStyle="1" w:styleId="Emphasisbullet">
    <w:name w:val="Emphasis bullet"/>
    <w:basedOn w:val="Emphasis"/>
    <w:uiPriority w:val="1"/>
    <w:rsid w:val="003917CE"/>
    <w:rPr>
      <w:i/>
      <w:iCs/>
      <w:color w:val="auto"/>
      <w:bdr w:val="none" w:sz="0" w:space="0" w:color="auto"/>
      <w:shd w:val="clear" w:color="auto" w:fill="F2FAFE" w:themeFill="background2"/>
    </w:rPr>
  </w:style>
  <w:style w:type="paragraph" w:customStyle="1" w:styleId="Quotebullet">
    <w:name w:val="Quote bullet"/>
    <w:basedOn w:val="Quote"/>
    <w:rsid w:val="0007165A"/>
    <w:pPr>
      <w:numPr>
        <w:numId w:val="35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824955"/>
    <w:pPr>
      <w:tabs>
        <w:tab w:val="right" w:leader="dot" w:pos="4310"/>
      </w:tabs>
      <w:contextualSpacing/>
    </w:pPr>
  </w:style>
  <w:style w:type="paragraph" w:styleId="TOC2">
    <w:name w:val="toc 2"/>
    <w:basedOn w:val="Normal"/>
    <w:next w:val="Normal"/>
    <w:autoRedefine/>
    <w:uiPriority w:val="39"/>
    <w:unhideWhenUsed/>
    <w:rsid w:val="00824955"/>
    <w:pPr>
      <w:tabs>
        <w:tab w:val="right" w:leader="dot" w:pos="4310"/>
      </w:tabs>
      <w:spacing w:line="192" w:lineRule="auto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824955"/>
    <w:pPr>
      <w:spacing w:line="192" w:lineRule="auto"/>
      <w:ind w:left="446"/>
    </w:pPr>
  </w:style>
  <w:style w:type="paragraph" w:customStyle="1" w:styleId="List1">
    <w:name w:val="List 1."/>
    <w:basedOn w:val="Normal"/>
    <w:rsid w:val="003C296E"/>
    <w:pPr>
      <w:widowControl w:val="0"/>
      <w:numPr>
        <w:numId w:val="36"/>
      </w:numPr>
    </w:pPr>
    <w:rPr>
      <w:rFonts w:ascii="Calibri" w:eastAsia="Calibri" w:hAnsi="Calibri" w:cs="Calibri"/>
    </w:rPr>
  </w:style>
  <w:style w:type="paragraph" w:customStyle="1" w:styleId="Lista1">
    <w:name w:val="List a."/>
    <w:basedOn w:val="Normal"/>
    <w:rsid w:val="003C296E"/>
    <w:pPr>
      <w:widowControl w:val="0"/>
    </w:pPr>
    <w:rPr>
      <w:rFonts w:ascii="Calibri" w:eastAsia="Calibri" w:hAnsi="Calibri" w:cs="Calibri"/>
    </w:rPr>
  </w:style>
  <w:style w:type="paragraph" w:customStyle="1" w:styleId="ListA">
    <w:name w:val="List A."/>
    <w:basedOn w:val="Normal"/>
    <w:rsid w:val="00F0767B"/>
    <w:pPr>
      <w:widowControl w:val="0"/>
      <w:numPr>
        <w:numId w:val="48"/>
      </w:numPr>
      <w:spacing w:before="200"/>
    </w:pPr>
    <w:rPr>
      <w:rFonts w:ascii="Calibri" w:eastAsia="Calibri" w:hAnsi="Calibri" w:cs="Calibri"/>
      <w:color w:val="333333"/>
      <w:szCs w:val="24"/>
    </w:rPr>
  </w:style>
  <w:style w:type="character" w:styleId="Hyperlink">
    <w:name w:val="Hyperlink"/>
    <w:basedOn w:val="SmartHyperlink"/>
    <w:uiPriority w:val="99"/>
    <w:unhideWhenUsed/>
    <w:qFormat/>
    <w:rsid w:val="00B10F72"/>
    <w:rPr>
      <w:color w:val="1B75BC" w:themeColor="hyperlink"/>
      <w:u w:val="single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0F67CC"/>
    <w:rPr>
      <w:color w:val="605E5C"/>
      <w:shd w:val="clear" w:color="auto" w:fill="E1DFDD"/>
    </w:rPr>
  </w:style>
  <w:style w:type="paragraph" w:customStyle="1" w:styleId="Footnotes">
    <w:name w:val="Footnotes"/>
    <w:basedOn w:val="Normal"/>
    <w:rsid w:val="004F1ED4"/>
    <w:pPr>
      <w:contextualSpacing/>
    </w:pPr>
    <w:rPr>
      <w:sz w:val="18"/>
      <w:szCs w:val="16"/>
    </w:rPr>
  </w:style>
  <w:style w:type="character" w:styleId="SmartHyperlink">
    <w:name w:val="Smart Hyperlink"/>
    <w:basedOn w:val="DefaultParagraphFont"/>
    <w:uiPriority w:val="99"/>
    <w:semiHidden/>
    <w:unhideWhenUsed/>
    <w:rsid w:val="009A06AF"/>
    <w:rPr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oregon.gov/ode/students-and-family/equity/ssp/pages/bullying-and-harassment-prevention.aspx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11.org/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2024_ODE">
  <a:themeElements>
    <a:clrScheme name="ODE 2025">
      <a:dk1>
        <a:sysClr val="windowText" lastClr="000000"/>
      </a:dk1>
      <a:lt1>
        <a:sysClr val="window" lastClr="FFFFFF"/>
      </a:lt1>
      <a:dk2>
        <a:srgbClr val="007A78"/>
      </a:dk2>
      <a:lt2>
        <a:srgbClr val="F2FAFE"/>
      </a:lt2>
      <a:accent1>
        <a:srgbClr val="1B75BC"/>
      </a:accent1>
      <a:accent2>
        <a:srgbClr val="9F2065"/>
      </a:accent2>
      <a:accent3>
        <a:srgbClr val="C14B1F"/>
      </a:accent3>
      <a:accent4>
        <a:srgbClr val="916600"/>
      </a:accent4>
      <a:accent5>
        <a:srgbClr val="007F43"/>
      </a:accent5>
      <a:accent6>
        <a:srgbClr val="D34F9A"/>
      </a:accent6>
      <a:hlink>
        <a:srgbClr val="1B75BC"/>
      </a:hlink>
      <a:folHlink>
        <a:srgbClr val="21AAE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_ODE" id="{214194F9-05BA-41AC-A794-2A27C5EC1D9B}" vid="{6110F966-5835-4278-A4F5-D9D8CFF8029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D43E33CA164E8B4A42776AE86E51" ma:contentTypeVersion="4" ma:contentTypeDescription="Create a new document." ma:contentTypeScope="" ma:versionID="f1bf0a0f1d9871743ad4b2b40394373e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3BD4F95-D083-4B1A-8E75-152941595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6C8046-64E6-4E02-8BED-7F55E0543732}"/>
</file>

<file path=customXml/itemProps3.xml><?xml version="1.0" encoding="utf-8"?>
<ds:datastoreItem xmlns:ds="http://schemas.openxmlformats.org/officeDocument/2006/customXml" ds:itemID="{59EA5C7E-F22F-4782-8CA5-7D19871E5511}"/>
</file>

<file path=customXml/itemProps4.xml><?xml version="1.0" encoding="utf-8"?>
<ds:datastoreItem xmlns:ds="http://schemas.openxmlformats.org/officeDocument/2006/customXml" ds:itemID="{808F8741-A782-4B47-89AF-28545F22D6C1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464</Words>
  <Characters>2984</Characters>
  <Application>Microsoft Office Word</Application>
  <DocSecurity>0</DocSecurity>
  <Lines>72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JUSTIS Carlee * DAS</dc:creator>
  <cp:lastModifiedBy>DOUGLAS Dany * ODE</cp:lastModifiedBy>
  <cp:revision>5</cp:revision>
  <cp:lastPrinted>2025-10-30T23:09:00Z</cp:lastPrinted>
  <dcterms:created xsi:type="dcterms:W3CDTF">2025-08-07T17:36:00Z</dcterms:created>
  <dcterms:modified xsi:type="dcterms:W3CDTF">2025-10-30T23:11:00Z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ActionId">
    <vt:lpwstr>1fe83cd1-fa7b-4728-ba8b-0dc471171a39</vt:lpwstr>
  </property>
  <property fmtid="{D5CDD505-2E9C-101B-9397-08002B2CF9AE}" pid="3" name="MSIP_Label_09b73270-2993-4076-be47-9c78f42a1e84_ContentBits">
    <vt:lpwstr>0</vt:lpwstr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etDate">
    <vt:lpwstr>2024-10-02T21:03:24Z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ContentTypeId">
    <vt:lpwstr>0x0101002524D43E33CA164E8B4A42776AE86E51</vt:lpwstr>
  </property>
</Properties>
</file>