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7E887" w14:textId="10066575" w:rsidR="000F0E86" w:rsidRDefault="3E58D16A" w:rsidP="008A0200">
      <w:pPr>
        <w:pStyle w:val="TOCHeading"/>
        <w:jc w:val="center"/>
        <w:rPr>
          <w:rFonts w:hint="eastAsia"/>
        </w:rPr>
      </w:pPr>
      <w:r>
        <w:t>O</w:t>
      </w:r>
      <w:r w:rsidR="4AA78143">
        <w:t xml:space="preserve">regon </w:t>
      </w:r>
      <w:r w:rsidR="008A0200">
        <w:t>EDP</w:t>
      </w:r>
      <w:r w:rsidR="4AA78143">
        <w:t>LAN DATA INTEGRATION TOOLKIT</w:t>
      </w:r>
    </w:p>
    <w:p w14:paraId="1AA192B7" w14:textId="77777777" w:rsidR="008A0200" w:rsidRDefault="008A0200" w:rsidP="00FF22B6"/>
    <w:p w14:paraId="1079C5D9" w14:textId="3B9FD651" w:rsidR="008A0200" w:rsidRDefault="00CF61AE" w:rsidP="00FF22B6">
      <w:r>
        <w:t>This toolkit provides the information needed to support successful data integration between a Student Information System and EDPlan</w:t>
      </w:r>
      <w:r w:rsidR="006469B0">
        <w:t xml:space="preserve">.  </w:t>
      </w:r>
      <w:r w:rsidR="007D650B">
        <w:t xml:space="preserve">It includes helpful information </w:t>
      </w:r>
      <w:r w:rsidR="002E6F23">
        <w:t>such as</w:t>
      </w:r>
      <w:r w:rsidR="007D650B">
        <w:t xml:space="preserve"> an overview of the goals for data integration, </w:t>
      </w:r>
      <w:r w:rsidR="00153F4B">
        <w:t>check</w:t>
      </w:r>
      <w:r w:rsidR="004840D3">
        <w:t xml:space="preserve"> </w:t>
      </w:r>
      <w:r w:rsidR="00153F4B">
        <w:t>list including the steps that need to be take</w:t>
      </w:r>
      <w:r w:rsidR="00A13BBA">
        <w:t xml:space="preserve">n and </w:t>
      </w:r>
      <w:r w:rsidR="00095A7A">
        <w:t>how to get help</w:t>
      </w:r>
      <w:r w:rsidR="00A13BBA">
        <w:t>.</w:t>
      </w:r>
    </w:p>
    <w:p w14:paraId="2438A57F" w14:textId="1B7AB3FA" w:rsidR="009D0346" w:rsidRPr="00FA0F46" w:rsidRDefault="009D0346" w:rsidP="009D0346">
      <w:pPr>
        <w:pStyle w:val="Heading2"/>
        <w:rPr>
          <w:color w:val="007797" w:themeColor="accent2" w:themeShade="BF"/>
        </w:rPr>
      </w:pPr>
      <w:r w:rsidRPr="00FA0F46">
        <w:rPr>
          <w:color w:val="007797" w:themeColor="accent2" w:themeShade="BF"/>
        </w:rPr>
        <w:t xml:space="preserve">What is </w:t>
      </w:r>
      <w:r w:rsidR="00511393" w:rsidRPr="00FA0F46">
        <w:rPr>
          <w:color w:val="007797" w:themeColor="accent2" w:themeShade="BF"/>
        </w:rPr>
        <w:t xml:space="preserve">EDPlan </w:t>
      </w:r>
      <w:r w:rsidR="009C1771" w:rsidRPr="00FA0F46">
        <w:rPr>
          <w:color w:val="007797" w:themeColor="accent2" w:themeShade="BF"/>
        </w:rPr>
        <w:t xml:space="preserve">SIS </w:t>
      </w:r>
      <w:r w:rsidRPr="00FA0F46">
        <w:rPr>
          <w:color w:val="007797" w:themeColor="accent2" w:themeShade="BF"/>
        </w:rPr>
        <w:t xml:space="preserve">Data Integration? </w:t>
      </w:r>
    </w:p>
    <w:p w14:paraId="40385575" w14:textId="1805C39C" w:rsidR="00D732DE" w:rsidRDefault="009C1771" w:rsidP="00D732DE">
      <w:r w:rsidRPr="009C1771">
        <w:rPr>
          <w:highlight w:val="white"/>
        </w:rPr>
        <w:t>Enables regular communication between LEA SIS systems and EDPlan for IEP/IFSP File</w:t>
      </w:r>
      <w:r w:rsidR="002876E8">
        <w:t>. I</w:t>
      </w:r>
      <w:r w:rsidR="00D732DE" w:rsidRPr="00D732DE">
        <w:t xml:space="preserve">t’s important </w:t>
      </w:r>
      <w:r w:rsidR="00591A30">
        <w:t xml:space="preserve">for LEAs </w:t>
      </w:r>
      <w:r w:rsidR="00D732DE" w:rsidRPr="00D732DE">
        <w:t xml:space="preserve">to establish automated data feeds from </w:t>
      </w:r>
      <w:r w:rsidR="00591A30">
        <w:t>their</w:t>
      </w:r>
      <w:r w:rsidR="00D732DE" w:rsidRPr="00D732DE">
        <w:t xml:space="preserve"> SIS into EDPlan. This </w:t>
      </w:r>
      <w:r w:rsidR="00D732DE" w:rsidRPr="00D732DE">
        <w:rPr>
          <w:b/>
          <w:bCs/>
        </w:rPr>
        <w:t>data is key for creating cohorts of students for IEP/IFSP File Review</w:t>
      </w:r>
      <w:r w:rsidR="003A479F">
        <w:rPr>
          <w:b/>
          <w:bCs/>
        </w:rPr>
        <w:t>s</w:t>
      </w:r>
      <w:r w:rsidR="00D732DE" w:rsidRPr="00D732DE">
        <w:rPr>
          <w:b/>
          <w:bCs/>
        </w:rPr>
        <w:t xml:space="preserve"> in EDPlan</w:t>
      </w:r>
      <w:r w:rsidR="00D732DE" w:rsidRPr="00D732DE">
        <w:t xml:space="preserve">. </w:t>
      </w:r>
      <w:r w:rsidR="00AF0E8B">
        <w:t>If your LEA does not have a</w:t>
      </w:r>
      <w:r w:rsidR="00FB7624">
        <w:t>n</w:t>
      </w:r>
      <w:r w:rsidR="00AF0E8B">
        <w:t xml:space="preserve"> SIS materials will be shared about how to manually add students to EDPlan.</w:t>
      </w:r>
    </w:p>
    <w:p w14:paraId="58E5DFC9" w14:textId="5CEF47DC" w:rsidR="00A557DE" w:rsidRPr="00D732DE" w:rsidRDefault="00A557DE" w:rsidP="00D732DE">
      <w:r w:rsidRPr="00A557DE">
        <w:rPr>
          <w:noProof/>
        </w:rPr>
        <w:drawing>
          <wp:inline distT="0" distB="0" distL="0" distR="0" wp14:anchorId="62A4A693" wp14:editId="48D41739">
            <wp:extent cx="5829300" cy="866775"/>
            <wp:effectExtent l="19050" t="0" r="19050" b="0"/>
            <wp:docPr id="1558964085" name="Diagram 1" descr="data ke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7C4F1C7" w14:textId="04CB860F" w:rsidR="003E3C51" w:rsidRPr="00FA0F46" w:rsidRDefault="00501A91" w:rsidP="0E995348">
      <w:pPr>
        <w:pStyle w:val="Heading2"/>
        <w:rPr>
          <w:color w:val="007797" w:themeColor="accent2" w:themeShade="BF"/>
        </w:rPr>
      </w:pPr>
      <w:r w:rsidRPr="00FA0F46">
        <w:rPr>
          <w:color w:val="007797" w:themeColor="accent2" w:themeShade="BF"/>
        </w:rPr>
        <w:t>Check lists</w:t>
      </w:r>
    </w:p>
    <w:p w14:paraId="51BB0821" w14:textId="70FEE966" w:rsidR="009D22C5" w:rsidRDefault="009D22C5" w:rsidP="00143BE6">
      <w:pPr>
        <w:pStyle w:val="Heading3"/>
      </w:pPr>
      <w:r>
        <w:t>Import File Creation</w:t>
      </w:r>
    </w:p>
    <w:tbl>
      <w:tblPr>
        <w:tblStyle w:val="PlainTable4"/>
        <w:tblW w:w="0" w:type="auto"/>
        <w:tblLook w:val="04A0" w:firstRow="1" w:lastRow="0" w:firstColumn="1" w:lastColumn="0" w:noHBand="0" w:noVBand="1"/>
      </w:tblPr>
      <w:tblGrid>
        <w:gridCol w:w="1028"/>
        <w:gridCol w:w="8138"/>
      </w:tblGrid>
      <w:tr w:rsidR="00FE664B" w14:paraId="005AD694" w14:textId="77777777" w:rsidTr="00FA0F46">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028" w:type="dxa"/>
            <w:vAlign w:val="center"/>
            <w:hideMark/>
          </w:tcPr>
          <w:p w14:paraId="21A11B11" w14:textId="54FB8C0D" w:rsidR="00FE664B" w:rsidRDefault="00FE664B" w:rsidP="000B2001">
            <w:pPr>
              <w:spacing w:after="0"/>
              <w:rPr>
                <w:color w:val="00A0CA" w:themeColor="accent2"/>
              </w:rPr>
            </w:pPr>
          </w:p>
        </w:tc>
        <w:tc>
          <w:tcPr>
            <w:tcW w:w="8138" w:type="dxa"/>
            <w:vAlign w:val="center"/>
            <w:hideMark/>
          </w:tcPr>
          <w:p w14:paraId="3C982BB9" w14:textId="77777777" w:rsidR="00FE664B" w:rsidRPr="007565F0" w:rsidRDefault="00FE664B" w:rsidP="000B2001">
            <w:pPr>
              <w:spacing w:after="0"/>
              <w:cnfStyle w:val="100000000000" w:firstRow="1" w:lastRow="0" w:firstColumn="0" w:lastColumn="0" w:oddVBand="0" w:evenVBand="0" w:oddHBand="0" w:evenHBand="0" w:firstRowFirstColumn="0" w:firstRowLastColumn="0" w:lastRowFirstColumn="0" w:lastRowLastColumn="0"/>
              <w:rPr>
                <w:b w:val="0"/>
                <w:bCs w:val="0"/>
                <w:color w:val="007797" w:themeColor="accent2" w:themeShade="BF"/>
              </w:rPr>
            </w:pPr>
            <w:r w:rsidRPr="007565F0">
              <w:rPr>
                <w:color w:val="007797" w:themeColor="accent2" w:themeShade="BF"/>
              </w:rPr>
              <w:t>Item</w:t>
            </w:r>
          </w:p>
        </w:tc>
      </w:tr>
      <w:tr w:rsidR="00FE664B" w14:paraId="60F249A7" w14:textId="77777777" w:rsidTr="00FA0F46">
        <w:trPr>
          <w:cnfStyle w:val="000000100000" w:firstRow="0" w:lastRow="0" w:firstColumn="0" w:lastColumn="0" w:oddVBand="0" w:evenVBand="0" w:oddHBand="1" w:evenHBand="0" w:firstRowFirstColumn="0" w:firstRowLastColumn="0" w:lastRowFirstColumn="0" w:lastRowLastColumn="0"/>
          <w:trHeight w:val="431"/>
        </w:trPr>
        <w:sdt>
          <w:sdtPr>
            <w:id w:val="-13188798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028" w:type="dxa"/>
                <w:vAlign w:val="center"/>
                <w:hideMark/>
              </w:tcPr>
              <w:p w14:paraId="37E68B89" w14:textId="77777777" w:rsidR="00FE664B" w:rsidRDefault="00FE664B" w:rsidP="000B2001">
                <w:pPr>
                  <w:spacing w:after="0"/>
                  <w:jc w:val="center"/>
                </w:pPr>
                <w:r>
                  <w:rPr>
                    <w:rFonts w:ascii="MS Gothic" w:eastAsia="MS Gothic" w:hAnsi="MS Gothic" w:hint="eastAsia"/>
                  </w:rPr>
                  <w:t>☐</w:t>
                </w:r>
              </w:p>
            </w:tc>
          </w:sdtContent>
        </w:sdt>
        <w:tc>
          <w:tcPr>
            <w:tcW w:w="8138" w:type="dxa"/>
            <w:vAlign w:val="center"/>
          </w:tcPr>
          <w:p w14:paraId="2283E136" w14:textId="77777777" w:rsidR="00FE664B" w:rsidRDefault="00FE664B" w:rsidP="000B2001">
            <w:pPr>
              <w:spacing w:after="0"/>
              <w:cnfStyle w:val="000000100000" w:firstRow="0" w:lastRow="0" w:firstColumn="0" w:lastColumn="0" w:oddVBand="0" w:evenVBand="0" w:oddHBand="1" w:evenHBand="0" w:firstRowFirstColumn="0" w:firstRowLastColumn="0" w:lastRowFirstColumn="0" w:lastRowLastColumn="0"/>
            </w:pPr>
            <w:r>
              <w:t>Review Import Specifications and File Formats</w:t>
            </w:r>
          </w:p>
        </w:tc>
      </w:tr>
      <w:tr w:rsidR="00FE664B" w14:paraId="5796E6C0" w14:textId="77777777" w:rsidTr="00FA0F46">
        <w:trPr>
          <w:trHeight w:val="455"/>
        </w:trPr>
        <w:sdt>
          <w:sdtPr>
            <w:id w:val="178507856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028" w:type="dxa"/>
                <w:vAlign w:val="center"/>
                <w:hideMark/>
              </w:tcPr>
              <w:p w14:paraId="4A006B47" w14:textId="77777777" w:rsidR="00FE664B" w:rsidRDefault="00FE664B" w:rsidP="000B2001">
                <w:pPr>
                  <w:spacing w:after="0"/>
                  <w:jc w:val="center"/>
                  <w:rPr>
                    <w:b w:val="0"/>
                    <w:bCs w:val="0"/>
                  </w:rPr>
                </w:pPr>
                <w:r>
                  <w:rPr>
                    <w:rFonts w:ascii="MS Gothic" w:eastAsia="MS Gothic" w:hAnsi="MS Gothic" w:hint="eastAsia"/>
                  </w:rPr>
                  <w:t>☐</w:t>
                </w:r>
              </w:p>
            </w:tc>
          </w:sdtContent>
        </w:sdt>
        <w:tc>
          <w:tcPr>
            <w:tcW w:w="8138" w:type="dxa"/>
            <w:vAlign w:val="center"/>
          </w:tcPr>
          <w:p w14:paraId="0D2053F2" w14:textId="357C13CC" w:rsidR="00FE664B" w:rsidRDefault="00FE664B" w:rsidP="000B2001">
            <w:pPr>
              <w:spacing w:after="0"/>
              <w:cnfStyle w:val="000000000000" w:firstRow="0" w:lastRow="0" w:firstColumn="0" w:lastColumn="0" w:oddVBand="0" w:evenVBand="0" w:oddHBand="0" w:evenHBand="0" w:firstRowFirstColumn="0" w:firstRowLastColumn="0" w:lastRowFirstColumn="0" w:lastRowLastColumn="0"/>
            </w:pPr>
            <w:r>
              <w:t>Create the export based on the import specifications</w:t>
            </w:r>
          </w:p>
        </w:tc>
      </w:tr>
      <w:tr w:rsidR="00FE664B" w14:paraId="3202A24D" w14:textId="77777777" w:rsidTr="00FA0F46">
        <w:trPr>
          <w:cnfStyle w:val="000000100000" w:firstRow="0" w:lastRow="0" w:firstColumn="0" w:lastColumn="0" w:oddVBand="0" w:evenVBand="0" w:oddHBand="1" w:evenHBand="0" w:firstRowFirstColumn="0" w:firstRowLastColumn="0" w:lastRowFirstColumn="0" w:lastRowLastColumn="0"/>
          <w:trHeight w:val="455"/>
        </w:trPr>
        <w:sdt>
          <w:sdtPr>
            <w:id w:val="59381988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028" w:type="dxa"/>
                <w:vAlign w:val="center"/>
                <w:hideMark/>
              </w:tcPr>
              <w:p w14:paraId="531F433E" w14:textId="77777777" w:rsidR="00FE664B" w:rsidRDefault="00FE664B" w:rsidP="000B2001">
                <w:pPr>
                  <w:spacing w:after="0"/>
                  <w:jc w:val="center"/>
                  <w:rPr>
                    <w:b w:val="0"/>
                    <w:bCs w:val="0"/>
                  </w:rPr>
                </w:pPr>
                <w:r>
                  <w:rPr>
                    <w:rFonts w:ascii="MS Gothic" w:eastAsia="MS Gothic" w:hAnsi="MS Gothic" w:hint="eastAsia"/>
                  </w:rPr>
                  <w:t>☐</w:t>
                </w:r>
              </w:p>
            </w:tc>
          </w:sdtContent>
        </w:sdt>
        <w:tc>
          <w:tcPr>
            <w:tcW w:w="8138" w:type="dxa"/>
            <w:vAlign w:val="center"/>
          </w:tcPr>
          <w:p w14:paraId="71638626" w14:textId="6E282866" w:rsidR="00FE664B" w:rsidRDefault="00FE664B" w:rsidP="000B2001">
            <w:pPr>
              <w:spacing w:after="0"/>
              <w:cnfStyle w:val="000000100000" w:firstRow="0" w:lastRow="0" w:firstColumn="0" w:lastColumn="0" w:oddVBand="0" w:evenVBand="0" w:oddHBand="1" w:evenHBand="0" w:firstRowFirstColumn="0" w:firstRowLastColumn="0" w:lastRowFirstColumn="0" w:lastRowLastColumn="0"/>
            </w:pPr>
            <w:r>
              <w:t>Confirm the Column Headers Match the Import Specifications</w:t>
            </w:r>
          </w:p>
        </w:tc>
      </w:tr>
      <w:tr w:rsidR="00FE664B" w14:paraId="0F046950" w14:textId="77777777" w:rsidTr="00FA0F46">
        <w:trPr>
          <w:trHeight w:val="431"/>
        </w:trPr>
        <w:sdt>
          <w:sdtPr>
            <w:id w:val="-97984782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028" w:type="dxa"/>
                <w:vAlign w:val="center"/>
                <w:hideMark/>
              </w:tcPr>
              <w:p w14:paraId="2A19295C" w14:textId="77777777" w:rsidR="00FE664B" w:rsidRDefault="00FE664B" w:rsidP="000B2001">
                <w:pPr>
                  <w:spacing w:after="0"/>
                  <w:jc w:val="center"/>
                  <w:rPr>
                    <w:b w:val="0"/>
                    <w:bCs w:val="0"/>
                  </w:rPr>
                </w:pPr>
                <w:r>
                  <w:rPr>
                    <w:rFonts w:ascii="MS Gothic" w:eastAsia="MS Gothic" w:hAnsi="MS Gothic" w:hint="eastAsia"/>
                  </w:rPr>
                  <w:t>☐</w:t>
                </w:r>
              </w:p>
            </w:tc>
          </w:sdtContent>
        </w:sdt>
        <w:tc>
          <w:tcPr>
            <w:tcW w:w="8138" w:type="dxa"/>
            <w:vAlign w:val="center"/>
          </w:tcPr>
          <w:p w14:paraId="2254698B" w14:textId="495DADFF" w:rsidR="00FE664B" w:rsidRDefault="00FE664B" w:rsidP="000B2001">
            <w:pPr>
              <w:spacing w:after="0"/>
              <w:cnfStyle w:val="000000000000" w:firstRow="0" w:lastRow="0" w:firstColumn="0" w:lastColumn="0" w:oddVBand="0" w:evenVBand="0" w:oddHBand="0" w:evenHBand="0" w:firstRowFirstColumn="0" w:firstRowLastColumn="0" w:lastRowFirstColumn="0" w:lastRowLastColumn="0"/>
            </w:pPr>
            <w:r>
              <w:t>Confirm the data values match the Import Specifications</w:t>
            </w:r>
          </w:p>
        </w:tc>
      </w:tr>
      <w:tr w:rsidR="00FE664B" w14:paraId="0676F98C" w14:textId="77777777" w:rsidTr="00FA0F46">
        <w:trPr>
          <w:cnfStyle w:val="000000100000" w:firstRow="0" w:lastRow="0" w:firstColumn="0" w:lastColumn="0" w:oddVBand="0" w:evenVBand="0" w:oddHBand="1" w:evenHBand="0" w:firstRowFirstColumn="0" w:firstRowLastColumn="0" w:lastRowFirstColumn="0" w:lastRowLastColumn="0"/>
          <w:trHeight w:val="407"/>
        </w:trPr>
        <w:sdt>
          <w:sdtPr>
            <w:id w:val="-37246543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028" w:type="dxa"/>
                <w:vAlign w:val="center"/>
              </w:tcPr>
              <w:p w14:paraId="477D439A" w14:textId="1F89540C" w:rsidR="00FE664B" w:rsidRDefault="00FE664B" w:rsidP="0092666F">
                <w:pPr>
                  <w:spacing w:after="0"/>
                  <w:jc w:val="center"/>
                </w:pPr>
                <w:r>
                  <w:rPr>
                    <w:rFonts w:ascii="MS Gothic" w:eastAsia="MS Gothic" w:hAnsi="MS Gothic" w:hint="eastAsia"/>
                  </w:rPr>
                  <w:t>☐</w:t>
                </w:r>
              </w:p>
            </w:tc>
          </w:sdtContent>
        </w:sdt>
        <w:tc>
          <w:tcPr>
            <w:tcW w:w="8138" w:type="dxa"/>
            <w:vAlign w:val="center"/>
          </w:tcPr>
          <w:p w14:paraId="2B9739EC" w14:textId="47DD3CED" w:rsidR="00FE664B" w:rsidRDefault="00FE664B" w:rsidP="0092666F">
            <w:pPr>
              <w:spacing w:after="0"/>
              <w:cnfStyle w:val="000000100000" w:firstRow="0" w:lastRow="0" w:firstColumn="0" w:lastColumn="0" w:oddVBand="0" w:evenVBand="0" w:oddHBand="1" w:evenHBand="0" w:firstRowFirstColumn="0" w:firstRowLastColumn="0" w:lastRowFirstColumn="0" w:lastRowLastColumn="0"/>
            </w:pPr>
            <w:r>
              <w:t>Confirm the file name is correct: Students- abcdef</w:t>
            </w:r>
          </w:p>
        </w:tc>
      </w:tr>
      <w:tr w:rsidR="00FE664B" w14:paraId="445E0776" w14:textId="77777777" w:rsidTr="00FA0F46">
        <w:trPr>
          <w:trHeight w:val="407"/>
        </w:trPr>
        <w:sdt>
          <w:sdtPr>
            <w:id w:val="79156013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028" w:type="dxa"/>
                <w:vAlign w:val="center"/>
              </w:tcPr>
              <w:p w14:paraId="3748C9C6" w14:textId="49A214B6" w:rsidR="00FE664B" w:rsidRDefault="00FE664B" w:rsidP="0092666F">
                <w:pPr>
                  <w:spacing w:after="0"/>
                  <w:jc w:val="center"/>
                </w:pPr>
                <w:r w:rsidRPr="6D880EB8">
                  <w:rPr>
                    <w:rFonts w:ascii="MS Gothic" w:eastAsia="MS Gothic" w:hAnsi="MS Gothic" w:cs="MS Gothic"/>
                    <w:b w:val="0"/>
                    <w:bCs w:val="0"/>
                  </w:rPr>
                  <w:t>☐</w:t>
                </w:r>
              </w:p>
            </w:tc>
          </w:sdtContent>
        </w:sdt>
        <w:tc>
          <w:tcPr>
            <w:tcW w:w="8138" w:type="dxa"/>
            <w:vAlign w:val="center"/>
          </w:tcPr>
          <w:p w14:paraId="7E71951B" w14:textId="5F3E828F" w:rsidR="00FE664B" w:rsidRDefault="00FE664B" w:rsidP="0092666F">
            <w:pPr>
              <w:spacing w:after="0"/>
              <w:cnfStyle w:val="000000000000" w:firstRow="0" w:lastRow="0" w:firstColumn="0" w:lastColumn="0" w:oddVBand="0" w:evenVBand="0" w:oddHBand="0" w:evenHBand="0" w:firstRowFirstColumn="0" w:firstRowLastColumn="0" w:lastRowFirstColumn="0" w:lastRowLastColumn="0"/>
            </w:pPr>
            <w:r>
              <w:t>If sending Text Files, confirm the delimiter is correct: Tab Delimited; and the file extension is .txt</w:t>
            </w:r>
          </w:p>
        </w:tc>
      </w:tr>
      <w:tr w:rsidR="00FE664B" w14:paraId="33323ACD" w14:textId="77777777" w:rsidTr="00FA0F46">
        <w:trPr>
          <w:cnfStyle w:val="000000100000" w:firstRow="0" w:lastRow="0" w:firstColumn="0" w:lastColumn="0" w:oddVBand="0" w:evenVBand="0" w:oddHBand="1" w:evenHBand="0" w:firstRowFirstColumn="0" w:firstRowLastColumn="0" w:lastRowFirstColumn="0" w:lastRowLastColumn="0"/>
          <w:trHeight w:val="407"/>
        </w:trPr>
        <w:sdt>
          <w:sdtPr>
            <w:id w:val="172540856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028" w:type="dxa"/>
                <w:vAlign w:val="center"/>
              </w:tcPr>
              <w:p w14:paraId="6651156D" w14:textId="6A6C7708" w:rsidR="00FE664B" w:rsidRDefault="00FE664B" w:rsidP="0092666F">
                <w:pPr>
                  <w:spacing w:after="0"/>
                  <w:jc w:val="center"/>
                </w:pPr>
                <w:r>
                  <w:rPr>
                    <w:rFonts w:ascii="MS Gothic" w:eastAsia="MS Gothic" w:hAnsi="MS Gothic" w:hint="eastAsia"/>
                  </w:rPr>
                  <w:t>☐</w:t>
                </w:r>
              </w:p>
            </w:tc>
          </w:sdtContent>
        </w:sdt>
        <w:tc>
          <w:tcPr>
            <w:tcW w:w="8138" w:type="dxa"/>
            <w:vAlign w:val="center"/>
          </w:tcPr>
          <w:p w14:paraId="4FAFF573" w14:textId="54A9746A" w:rsidR="00FE664B" w:rsidRDefault="00FE664B" w:rsidP="0092666F">
            <w:pPr>
              <w:spacing w:after="0"/>
              <w:cnfStyle w:val="000000100000" w:firstRow="0" w:lastRow="0" w:firstColumn="0" w:lastColumn="0" w:oddVBand="0" w:evenVBand="0" w:oddHBand="1" w:evenHBand="0" w:firstRowFirstColumn="0" w:firstRowLastColumn="0" w:lastRowFirstColumn="0" w:lastRowLastColumn="0"/>
            </w:pPr>
            <w:r>
              <w:t>If sending Excel Files, the extension is .xls</w:t>
            </w:r>
          </w:p>
        </w:tc>
      </w:tr>
    </w:tbl>
    <w:p w14:paraId="43F2E85D" w14:textId="1A8FB8C7" w:rsidR="005761DA" w:rsidRDefault="0092666F" w:rsidP="00143BE6">
      <w:pPr>
        <w:pStyle w:val="Heading3"/>
      </w:pPr>
      <w:r>
        <w:t>sFTP Access and Support</w:t>
      </w:r>
    </w:p>
    <w:tbl>
      <w:tblPr>
        <w:tblStyle w:val="PlainTable4"/>
        <w:tblW w:w="9180" w:type="dxa"/>
        <w:tblLook w:val="04A0" w:firstRow="1" w:lastRow="0" w:firstColumn="1" w:lastColumn="0" w:noHBand="0" w:noVBand="1"/>
      </w:tblPr>
      <w:tblGrid>
        <w:gridCol w:w="889"/>
        <w:gridCol w:w="8291"/>
      </w:tblGrid>
      <w:tr w:rsidR="00FE664B" w14:paraId="7C118239" w14:textId="77777777" w:rsidTr="00FA0F46">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889" w:type="dxa"/>
            <w:vAlign w:val="center"/>
            <w:hideMark/>
          </w:tcPr>
          <w:p w14:paraId="6D3DD0FA" w14:textId="5138B3BA" w:rsidR="00FE664B" w:rsidRDefault="00FE664B">
            <w:pPr>
              <w:spacing w:after="0"/>
              <w:rPr>
                <w:color w:val="00A0CA" w:themeColor="accent2"/>
              </w:rPr>
            </w:pPr>
          </w:p>
        </w:tc>
        <w:tc>
          <w:tcPr>
            <w:tcW w:w="8291" w:type="dxa"/>
            <w:vAlign w:val="center"/>
            <w:hideMark/>
          </w:tcPr>
          <w:p w14:paraId="7786F004" w14:textId="77777777" w:rsidR="00FE664B" w:rsidRPr="007565F0" w:rsidRDefault="00FE664B">
            <w:pPr>
              <w:spacing w:after="0"/>
              <w:cnfStyle w:val="100000000000" w:firstRow="1" w:lastRow="0" w:firstColumn="0" w:lastColumn="0" w:oddVBand="0" w:evenVBand="0" w:oddHBand="0" w:evenHBand="0" w:firstRowFirstColumn="0" w:firstRowLastColumn="0" w:lastRowFirstColumn="0" w:lastRowLastColumn="0"/>
              <w:rPr>
                <w:b w:val="0"/>
                <w:bCs w:val="0"/>
                <w:color w:val="007797" w:themeColor="accent2" w:themeShade="BF"/>
              </w:rPr>
            </w:pPr>
            <w:r w:rsidRPr="007565F0">
              <w:rPr>
                <w:color w:val="007797" w:themeColor="accent2" w:themeShade="BF"/>
              </w:rPr>
              <w:t>Item</w:t>
            </w:r>
          </w:p>
        </w:tc>
      </w:tr>
      <w:tr w:rsidR="00FE664B" w14:paraId="4520D3B7" w14:textId="77777777" w:rsidTr="00FA0F46">
        <w:trPr>
          <w:cnfStyle w:val="000000100000" w:firstRow="0" w:lastRow="0" w:firstColumn="0" w:lastColumn="0" w:oddVBand="0" w:evenVBand="0" w:oddHBand="1" w:evenHBand="0" w:firstRowFirstColumn="0" w:firstRowLastColumn="0" w:lastRowFirstColumn="0" w:lastRowLastColumn="0"/>
          <w:trHeight w:val="393"/>
        </w:trPr>
        <w:sdt>
          <w:sdtPr>
            <w:id w:val="188344696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89" w:type="dxa"/>
                <w:vAlign w:val="center"/>
                <w:hideMark/>
              </w:tcPr>
              <w:p w14:paraId="46BDC057" w14:textId="50AD9A03" w:rsidR="00FE664B" w:rsidRDefault="00FE664B">
                <w:pPr>
                  <w:spacing w:after="0"/>
                  <w:jc w:val="center"/>
                </w:pPr>
                <w:r>
                  <w:rPr>
                    <w:rFonts w:ascii="MS Gothic" w:eastAsia="MS Gothic" w:hAnsi="MS Gothic" w:hint="eastAsia"/>
                    <w:b w:val="0"/>
                    <w:bCs w:val="0"/>
                  </w:rPr>
                  <w:t>☐</w:t>
                </w:r>
              </w:p>
            </w:tc>
          </w:sdtContent>
        </w:sdt>
        <w:tc>
          <w:tcPr>
            <w:tcW w:w="8291" w:type="dxa"/>
            <w:vAlign w:val="center"/>
          </w:tcPr>
          <w:p w14:paraId="7888985A" w14:textId="7FB81F5C" w:rsidR="00FE664B" w:rsidRDefault="00FE664B">
            <w:pPr>
              <w:spacing w:after="0"/>
              <w:cnfStyle w:val="000000100000" w:firstRow="0" w:lastRow="0" w:firstColumn="0" w:lastColumn="0" w:oddVBand="0" w:evenVBand="0" w:oddHBand="1" w:evenHBand="0" w:firstRowFirstColumn="0" w:firstRowLastColumn="0" w:lastRowFirstColumn="0" w:lastRowLastColumn="0"/>
            </w:pPr>
            <w:r>
              <w:t xml:space="preserve">Reach out to </w:t>
            </w:r>
            <w:hyperlink r:id="rId16" w:history="1">
              <w:r w:rsidR="00D333BB" w:rsidRPr="00EC4080">
                <w:rPr>
                  <w:rStyle w:val="Hyperlink"/>
                </w:rPr>
                <w:t>OREDPlanIntegrations@pcgeducation.zendesk.com</w:t>
              </w:r>
            </w:hyperlink>
            <w:r w:rsidR="00D333BB">
              <w:t xml:space="preserve"> </w:t>
            </w:r>
            <w:r>
              <w:t>for your LEA’s sFTP credentials.</w:t>
            </w:r>
          </w:p>
        </w:tc>
      </w:tr>
      <w:tr w:rsidR="00FE664B" w14:paraId="1D743642" w14:textId="77777777" w:rsidTr="00FA0F46">
        <w:trPr>
          <w:trHeight w:val="415"/>
        </w:trPr>
        <w:sdt>
          <w:sdtPr>
            <w:id w:val="28470775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89" w:type="dxa"/>
                <w:vAlign w:val="center"/>
                <w:hideMark/>
              </w:tcPr>
              <w:p w14:paraId="1766DE90" w14:textId="77777777" w:rsidR="00FE664B" w:rsidRDefault="00FE664B">
                <w:pPr>
                  <w:spacing w:after="0"/>
                  <w:jc w:val="center"/>
                  <w:rPr>
                    <w:b w:val="0"/>
                    <w:bCs w:val="0"/>
                  </w:rPr>
                </w:pPr>
                <w:r>
                  <w:rPr>
                    <w:rFonts w:ascii="MS Gothic" w:eastAsia="MS Gothic" w:hAnsi="MS Gothic" w:hint="eastAsia"/>
                  </w:rPr>
                  <w:t>☐</w:t>
                </w:r>
              </w:p>
            </w:tc>
          </w:sdtContent>
        </w:sdt>
        <w:tc>
          <w:tcPr>
            <w:tcW w:w="8291" w:type="dxa"/>
            <w:vAlign w:val="center"/>
          </w:tcPr>
          <w:p w14:paraId="6074EDF0" w14:textId="23907358" w:rsidR="00FE664B" w:rsidRDefault="00FE664B">
            <w:pPr>
              <w:spacing w:after="0"/>
              <w:cnfStyle w:val="000000000000" w:firstRow="0" w:lastRow="0" w:firstColumn="0" w:lastColumn="0" w:oddVBand="0" w:evenVBand="0" w:oddHBand="0" w:evenHBand="0" w:firstRowFirstColumn="0" w:firstRowLastColumn="0" w:lastRowFirstColumn="0" w:lastRowLastColumn="0"/>
            </w:pPr>
            <w:r>
              <w:t>Generate a test file and verify it matches the Import Specifications (see Import File Creation above) and manually upload the file into the root folder of the sFTP site.</w:t>
            </w:r>
          </w:p>
        </w:tc>
      </w:tr>
      <w:tr w:rsidR="00FE664B" w14:paraId="2FC65F80" w14:textId="77777777" w:rsidTr="00FA0F46">
        <w:trPr>
          <w:cnfStyle w:val="000000100000" w:firstRow="0" w:lastRow="0" w:firstColumn="0" w:lastColumn="0" w:oddVBand="0" w:evenVBand="0" w:oddHBand="1" w:evenHBand="0" w:firstRowFirstColumn="0" w:firstRowLastColumn="0" w:lastRowFirstColumn="0" w:lastRowLastColumn="0"/>
          <w:trHeight w:val="415"/>
        </w:trPr>
        <w:sdt>
          <w:sdtPr>
            <w:id w:val="-59756821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89" w:type="dxa"/>
                <w:vAlign w:val="center"/>
                <w:hideMark/>
              </w:tcPr>
              <w:p w14:paraId="0E5250F5" w14:textId="77777777" w:rsidR="00FE664B" w:rsidRDefault="00FE664B">
                <w:pPr>
                  <w:spacing w:after="0"/>
                  <w:jc w:val="center"/>
                  <w:rPr>
                    <w:b w:val="0"/>
                    <w:bCs w:val="0"/>
                  </w:rPr>
                </w:pPr>
                <w:r>
                  <w:rPr>
                    <w:rFonts w:ascii="MS Gothic" w:eastAsia="MS Gothic" w:hAnsi="MS Gothic" w:hint="eastAsia"/>
                  </w:rPr>
                  <w:t>☐</w:t>
                </w:r>
              </w:p>
            </w:tc>
          </w:sdtContent>
        </w:sdt>
        <w:tc>
          <w:tcPr>
            <w:tcW w:w="8291" w:type="dxa"/>
            <w:vAlign w:val="center"/>
          </w:tcPr>
          <w:p w14:paraId="06F870DB" w14:textId="52F8D0F0" w:rsidR="00FE664B" w:rsidRDefault="00FE664B">
            <w:pPr>
              <w:spacing w:after="0"/>
              <w:cnfStyle w:val="000000100000" w:firstRow="0" w:lastRow="0" w:firstColumn="0" w:lastColumn="0" w:oddVBand="0" w:evenVBand="0" w:oddHBand="1" w:evenHBand="0" w:firstRowFirstColumn="0" w:firstRowLastColumn="0" w:lastRowFirstColumn="0" w:lastRowLastColumn="0"/>
            </w:pPr>
            <w:r>
              <w:t xml:space="preserve">Reach out to </w:t>
            </w:r>
            <w:hyperlink r:id="rId17" w:history="1">
              <w:r w:rsidR="00C84001" w:rsidRPr="00C84001">
                <w:rPr>
                  <w:rStyle w:val="Hyperlink"/>
                </w:rPr>
                <w:t>OREDPlanIntegrations@pcgeducation.zendesk.com</w:t>
              </w:r>
            </w:hyperlink>
            <w:r w:rsidR="00C84001">
              <w:t xml:space="preserve"> </w:t>
            </w:r>
            <w:r>
              <w:t xml:space="preserve">to create a support ticket to let the support team know a file has been updated and is ready for PCG QA.  The </w:t>
            </w:r>
            <w:r w:rsidR="00C84001">
              <w:t xml:space="preserve">PCG </w:t>
            </w:r>
            <w:r>
              <w:t xml:space="preserve">support team will review the file and verify the file format and data is compatible for ingestion into EDPlan.  If any edits need to be made you will be notified via email reply.  The Support team will also ask for an email address where Import Summary emails can be </w:t>
            </w:r>
            <w:r>
              <w:lastRenderedPageBreak/>
              <w:t>sent to notify your district of successful imports, or when any data may need to be cleansed.</w:t>
            </w:r>
          </w:p>
        </w:tc>
      </w:tr>
      <w:tr w:rsidR="00FE664B" w14:paraId="1B98EA59" w14:textId="77777777" w:rsidTr="00FA0F46">
        <w:trPr>
          <w:trHeight w:val="393"/>
        </w:trPr>
        <w:sdt>
          <w:sdtPr>
            <w:id w:val="27421819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89" w:type="dxa"/>
                <w:vAlign w:val="center"/>
                <w:hideMark/>
              </w:tcPr>
              <w:p w14:paraId="684A75F2" w14:textId="77777777" w:rsidR="00FE664B" w:rsidRDefault="00FE664B">
                <w:pPr>
                  <w:spacing w:after="0"/>
                  <w:jc w:val="center"/>
                  <w:rPr>
                    <w:b w:val="0"/>
                    <w:bCs w:val="0"/>
                  </w:rPr>
                </w:pPr>
                <w:r>
                  <w:rPr>
                    <w:rFonts w:ascii="MS Gothic" w:eastAsia="MS Gothic" w:hAnsi="MS Gothic" w:hint="eastAsia"/>
                  </w:rPr>
                  <w:t>☐</w:t>
                </w:r>
              </w:p>
            </w:tc>
          </w:sdtContent>
        </w:sdt>
        <w:tc>
          <w:tcPr>
            <w:tcW w:w="8291" w:type="dxa"/>
            <w:vAlign w:val="center"/>
          </w:tcPr>
          <w:p w14:paraId="0B9BAF34" w14:textId="191D0D67" w:rsidR="00FE664B" w:rsidRDefault="00FE664B">
            <w:pPr>
              <w:spacing w:after="0"/>
              <w:cnfStyle w:val="000000000000" w:firstRow="0" w:lastRow="0" w:firstColumn="0" w:lastColumn="0" w:oddVBand="0" w:evenVBand="0" w:oddHBand="0" w:evenHBand="0" w:firstRowFirstColumn="0" w:firstRowLastColumn="0" w:lastRowFirstColumn="0" w:lastRowLastColumn="0"/>
            </w:pPr>
            <w:r>
              <w:t xml:space="preserve">Once the PCG Support Team has notified you that your file is approved for ongoing imports, schedule the file to auto send / auto export to the Imports folder in the sFTP site. The Imports folder is swept every 10 minutes and files are processed for import.  If you are not able to schedule files to auto send to an sFTP files can be manually uploaded to the Imports folder. </w:t>
            </w:r>
          </w:p>
        </w:tc>
      </w:tr>
    </w:tbl>
    <w:p w14:paraId="3F3E10F7" w14:textId="3AA7AEF0" w:rsidR="00813B15" w:rsidRPr="00FA0F46" w:rsidRDefault="00813B15" w:rsidP="00813B15">
      <w:pPr>
        <w:pStyle w:val="Heading2"/>
        <w:rPr>
          <w:color w:val="007797" w:themeColor="accent2" w:themeShade="BF"/>
        </w:rPr>
      </w:pPr>
      <w:r w:rsidRPr="00FA0F46">
        <w:rPr>
          <w:color w:val="007797" w:themeColor="accent2" w:themeShade="BF"/>
        </w:rPr>
        <w:t>sFTP Access</w:t>
      </w:r>
    </w:p>
    <w:p w14:paraId="10CFB1D6" w14:textId="1B2B90A4" w:rsidR="00FE7F47" w:rsidRDefault="00F735F3" w:rsidP="00143BE6">
      <w:pPr>
        <w:pStyle w:val="Heading3"/>
      </w:pPr>
      <w:r>
        <w:t>How to Access</w:t>
      </w:r>
    </w:p>
    <w:p w14:paraId="07B214FE" w14:textId="01104B17" w:rsidR="01BEC669" w:rsidRPr="00FA0F46" w:rsidRDefault="01BEC669" w:rsidP="00ED2CE2">
      <w:pPr>
        <w:pStyle w:val="Heading4"/>
        <w:rPr>
          <w:color w:val="auto"/>
        </w:rPr>
      </w:pPr>
      <w:r w:rsidRPr="00FA0F46">
        <w:rPr>
          <w:color w:val="auto"/>
        </w:rPr>
        <w:t>Using an FTP Client:</w:t>
      </w:r>
    </w:p>
    <w:p w14:paraId="6C42782A" w14:textId="77777777" w:rsidR="00ED2CE2" w:rsidRDefault="01BEC669" w:rsidP="2BB4A6BD">
      <w:pPr>
        <w:pStyle w:val="ListParagraph"/>
        <w:numPr>
          <w:ilvl w:val="0"/>
          <w:numId w:val="6"/>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Install an FTP client:</w:t>
      </w:r>
      <w:r w:rsidRPr="004F3177">
        <w:rPr>
          <w:rFonts w:asciiTheme="minorHAnsi" w:eastAsia="Aptos" w:hAnsiTheme="minorHAnsi" w:cstheme="minorHAnsi"/>
          <w:szCs w:val="20"/>
        </w:rPr>
        <w:t xml:space="preserve"> Download and install a client like FileZilla or WinSCP.</w:t>
      </w:r>
    </w:p>
    <w:p w14:paraId="1C954780" w14:textId="25FA5198" w:rsidR="01BEC669" w:rsidRPr="004F3177" w:rsidRDefault="00ED2CE2" w:rsidP="00ED2CE2">
      <w:pPr>
        <w:pStyle w:val="ListParagraph"/>
        <w:numPr>
          <w:ilvl w:val="1"/>
          <w:numId w:val="6"/>
        </w:numPr>
        <w:spacing w:after="0" w:line="276" w:lineRule="auto"/>
        <w:rPr>
          <w:rFonts w:asciiTheme="minorHAnsi" w:eastAsia="Aptos" w:hAnsiTheme="minorHAnsi" w:cstheme="minorHAnsi"/>
          <w:szCs w:val="20"/>
        </w:rPr>
      </w:pPr>
      <w:r>
        <w:rPr>
          <w:rFonts w:asciiTheme="minorHAnsi" w:eastAsia="Aptos" w:hAnsiTheme="minorHAnsi" w:cstheme="minorHAnsi"/>
          <w:b/>
          <w:bCs/>
          <w:szCs w:val="20"/>
        </w:rPr>
        <w:t xml:space="preserve">WinSCP and FileZilla are the most commonly used </w:t>
      </w:r>
      <w:r w:rsidR="00EC3918">
        <w:rPr>
          <w:rFonts w:asciiTheme="minorHAnsi" w:eastAsia="Aptos" w:hAnsiTheme="minorHAnsi" w:cstheme="minorHAnsi"/>
          <w:b/>
          <w:bCs/>
          <w:szCs w:val="20"/>
        </w:rPr>
        <w:t xml:space="preserve">FTP client access sites </w:t>
      </w:r>
      <w:r w:rsidR="01BEC669" w:rsidRPr="004F3177">
        <w:rPr>
          <w:rFonts w:asciiTheme="minorHAnsi" w:eastAsia="Aptos" w:hAnsiTheme="minorHAnsi" w:cstheme="minorHAnsi"/>
          <w:szCs w:val="20"/>
        </w:rPr>
        <w:t xml:space="preserve"> </w:t>
      </w:r>
    </w:p>
    <w:p w14:paraId="36C507AE" w14:textId="0539375F" w:rsidR="01BEC669" w:rsidRPr="004F3177" w:rsidRDefault="01BEC669" w:rsidP="2BB4A6BD">
      <w:pPr>
        <w:pStyle w:val="ListParagraph"/>
        <w:numPr>
          <w:ilvl w:val="0"/>
          <w:numId w:val="5"/>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Enter connection details:</w:t>
      </w:r>
      <w:r w:rsidRPr="004F3177">
        <w:rPr>
          <w:rFonts w:asciiTheme="minorHAnsi" w:eastAsia="Aptos" w:hAnsiTheme="minorHAnsi" w:cstheme="minorHAnsi"/>
          <w:szCs w:val="20"/>
        </w:rPr>
        <w:t xml:space="preserve"> Open the client and enter the following:</w:t>
      </w:r>
    </w:p>
    <w:p w14:paraId="41DD7A27" w14:textId="06DBA55C" w:rsidR="01BEC669" w:rsidRPr="004F3177" w:rsidRDefault="008762B8" w:rsidP="2BB4A6BD">
      <w:pPr>
        <w:pStyle w:val="ListParagraph"/>
        <w:numPr>
          <w:ilvl w:val="1"/>
          <w:numId w:val="5"/>
        </w:numPr>
        <w:spacing w:after="0" w:line="276" w:lineRule="auto"/>
        <w:rPr>
          <w:rFonts w:asciiTheme="minorHAnsi" w:eastAsia="Aptos" w:hAnsiTheme="minorHAnsi" w:cstheme="minorHAnsi"/>
          <w:szCs w:val="20"/>
        </w:rPr>
      </w:pPr>
      <w:r>
        <w:rPr>
          <w:noProof/>
        </w:rPr>
        <w:drawing>
          <wp:anchor distT="0" distB="0" distL="114300" distR="114300" simplePos="0" relativeHeight="251658241" behindDoc="0" locked="0" layoutInCell="1" allowOverlap="1" wp14:anchorId="6B682777" wp14:editId="2905A7E9">
            <wp:simplePos x="0" y="0"/>
            <wp:positionH relativeFrom="column">
              <wp:posOffset>2352675</wp:posOffset>
            </wp:positionH>
            <wp:positionV relativeFrom="paragraph">
              <wp:posOffset>21590</wp:posOffset>
            </wp:positionV>
            <wp:extent cx="4028440" cy="993775"/>
            <wp:effectExtent l="19050" t="19050" r="10160" b="15875"/>
            <wp:wrapSquare wrapText="bothSides"/>
            <wp:docPr id="1264068726" name="Picture 1264068726"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68726" name="Picture 1264068726" descr="A screenshot of a computer"/>
                    <pic:cNvPicPr/>
                  </pic:nvPicPr>
                  <pic:blipFill>
                    <a:blip r:embed="rId18">
                      <a:extLst>
                        <a:ext uri="{28A0092B-C50C-407E-A947-70E740481C1C}">
                          <a14:useLocalDpi xmlns:a14="http://schemas.microsoft.com/office/drawing/2010/main" val="0"/>
                        </a:ext>
                      </a:extLst>
                    </a:blip>
                    <a:stretch>
                      <a:fillRect/>
                    </a:stretch>
                  </pic:blipFill>
                  <pic:spPr>
                    <a:xfrm>
                      <a:off x="0" y="0"/>
                      <a:ext cx="4028440" cy="9937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1BEC669" w:rsidRPr="004F3177">
        <w:rPr>
          <w:rFonts w:asciiTheme="minorHAnsi" w:eastAsia="Aptos" w:hAnsiTheme="minorHAnsi" w:cstheme="minorHAnsi"/>
          <w:b/>
          <w:bCs/>
          <w:szCs w:val="20"/>
        </w:rPr>
        <w:t>Host:</w:t>
      </w:r>
      <w:r w:rsidR="01BEC669" w:rsidRPr="004F3177">
        <w:rPr>
          <w:rFonts w:asciiTheme="minorHAnsi" w:eastAsia="Aptos" w:hAnsiTheme="minorHAnsi" w:cstheme="minorHAnsi"/>
          <w:szCs w:val="20"/>
        </w:rPr>
        <w:t xml:space="preserve"> The server's IP address or domain name. </w:t>
      </w:r>
    </w:p>
    <w:p w14:paraId="13C2B10A" w14:textId="2C424EF4" w:rsidR="01BEC669" w:rsidRPr="004F3177" w:rsidRDefault="01BEC669" w:rsidP="2BB4A6BD">
      <w:pPr>
        <w:pStyle w:val="ListParagraph"/>
        <w:numPr>
          <w:ilvl w:val="1"/>
          <w:numId w:val="5"/>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Port:</w:t>
      </w:r>
      <w:r w:rsidRPr="004F3177">
        <w:rPr>
          <w:rFonts w:asciiTheme="minorHAnsi" w:eastAsia="Aptos" w:hAnsiTheme="minorHAnsi" w:cstheme="minorHAnsi"/>
          <w:szCs w:val="20"/>
        </w:rPr>
        <w:t xml:space="preserve"> Typically 21 for standard FTP or 22 for SFTP (SSH File Transfer Protocol). </w:t>
      </w:r>
    </w:p>
    <w:p w14:paraId="12B34DE8" w14:textId="366AD9A8" w:rsidR="01BEC669" w:rsidRPr="004F3177" w:rsidRDefault="01BEC669" w:rsidP="2BB4A6BD">
      <w:pPr>
        <w:pStyle w:val="ListParagraph"/>
        <w:numPr>
          <w:ilvl w:val="1"/>
          <w:numId w:val="5"/>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Username:</w:t>
      </w:r>
      <w:r w:rsidRPr="004F3177">
        <w:rPr>
          <w:rFonts w:asciiTheme="minorHAnsi" w:eastAsia="Aptos" w:hAnsiTheme="minorHAnsi" w:cstheme="minorHAnsi"/>
          <w:szCs w:val="20"/>
        </w:rPr>
        <w:t xml:space="preserve"> Your FTP username. </w:t>
      </w:r>
    </w:p>
    <w:p w14:paraId="7067FDC1" w14:textId="7B8EA049" w:rsidR="01BEC669" w:rsidRPr="004F3177" w:rsidRDefault="01BEC669" w:rsidP="2BB4A6BD">
      <w:pPr>
        <w:pStyle w:val="ListParagraph"/>
        <w:numPr>
          <w:ilvl w:val="1"/>
          <w:numId w:val="5"/>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Password:</w:t>
      </w:r>
      <w:r w:rsidRPr="004F3177">
        <w:rPr>
          <w:rFonts w:asciiTheme="minorHAnsi" w:eastAsia="Aptos" w:hAnsiTheme="minorHAnsi" w:cstheme="minorHAnsi"/>
          <w:szCs w:val="20"/>
        </w:rPr>
        <w:t xml:space="preserve"> Your FTP password. </w:t>
      </w:r>
    </w:p>
    <w:p w14:paraId="4F41B7D6" w14:textId="77777777" w:rsidR="00D333BB" w:rsidRDefault="01BEC669" w:rsidP="00D333BB">
      <w:pPr>
        <w:pStyle w:val="ListParagraph"/>
        <w:numPr>
          <w:ilvl w:val="0"/>
          <w:numId w:val="4"/>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Connect:</w:t>
      </w:r>
      <w:r w:rsidRPr="004F3177">
        <w:rPr>
          <w:rFonts w:asciiTheme="minorHAnsi" w:eastAsia="Aptos" w:hAnsiTheme="minorHAnsi" w:cstheme="minorHAnsi"/>
          <w:szCs w:val="20"/>
        </w:rPr>
        <w:t xml:space="preserve"> Click the connect button (usually labeled "Quickconnect" or "Connect"). </w:t>
      </w:r>
    </w:p>
    <w:p w14:paraId="49ABE0F4" w14:textId="70A6EF92" w:rsidR="01BEC669" w:rsidRPr="00D333BB" w:rsidRDefault="009C6108" w:rsidP="00D333BB">
      <w:pPr>
        <w:pStyle w:val="ListParagraph"/>
        <w:numPr>
          <w:ilvl w:val="0"/>
          <w:numId w:val="4"/>
        </w:numPr>
        <w:spacing w:after="0" w:line="276" w:lineRule="auto"/>
        <w:rPr>
          <w:rFonts w:asciiTheme="minorHAnsi" w:eastAsia="Aptos" w:hAnsiTheme="minorHAnsi" w:cstheme="minorHAnsi"/>
          <w:szCs w:val="20"/>
        </w:rPr>
      </w:pPr>
      <w:r>
        <w:rPr>
          <w:noProof/>
        </w:rPr>
        <w:drawing>
          <wp:anchor distT="0" distB="0" distL="114300" distR="114300" simplePos="0" relativeHeight="251658240" behindDoc="1" locked="0" layoutInCell="1" allowOverlap="1" wp14:anchorId="0A928DDB" wp14:editId="20807780">
            <wp:simplePos x="0" y="0"/>
            <wp:positionH relativeFrom="column">
              <wp:posOffset>2171700</wp:posOffset>
            </wp:positionH>
            <wp:positionV relativeFrom="paragraph">
              <wp:posOffset>287020</wp:posOffset>
            </wp:positionV>
            <wp:extent cx="4143375" cy="2582969"/>
            <wp:effectExtent l="19050" t="19050" r="9525" b="27305"/>
            <wp:wrapTight wrapText="bothSides">
              <wp:wrapPolygon edited="0">
                <wp:start x="-99" y="-159"/>
                <wp:lineTo x="-99" y="21669"/>
                <wp:lineTo x="21550" y="21669"/>
                <wp:lineTo x="21550" y="-159"/>
                <wp:lineTo x="-99" y="-159"/>
              </wp:wrapPolygon>
            </wp:wrapTight>
            <wp:docPr id="554767224" name="Picture 554767224"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67224" name="Picture 554767224" descr="A screenshot of a computer"/>
                    <pic:cNvPicPr/>
                  </pic:nvPicPr>
                  <pic:blipFill>
                    <a:blip r:embed="rId19">
                      <a:extLst>
                        <a:ext uri="{28A0092B-C50C-407E-A947-70E740481C1C}">
                          <a14:useLocalDpi xmlns:a14="http://schemas.microsoft.com/office/drawing/2010/main" val="0"/>
                        </a:ext>
                      </a:extLst>
                    </a:blip>
                    <a:stretch>
                      <a:fillRect/>
                    </a:stretch>
                  </pic:blipFill>
                  <pic:spPr>
                    <a:xfrm>
                      <a:off x="0" y="0"/>
                      <a:ext cx="4143375" cy="2582969"/>
                    </a:xfrm>
                    <a:prstGeom prst="rect">
                      <a:avLst/>
                    </a:prstGeom>
                    <a:ln>
                      <a:solidFill>
                        <a:schemeClr val="accent1"/>
                      </a:solidFill>
                    </a:ln>
                  </pic:spPr>
                </pic:pic>
              </a:graphicData>
            </a:graphic>
          </wp:anchor>
        </w:drawing>
      </w:r>
      <w:r w:rsidR="01BEC669" w:rsidRPr="00D333BB">
        <w:rPr>
          <w:rFonts w:asciiTheme="minorHAnsi" w:eastAsia="Aptos" w:hAnsiTheme="minorHAnsi" w:cstheme="minorHAnsi"/>
          <w:b/>
          <w:bCs/>
          <w:szCs w:val="20"/>
        </w:rPr>
        <w:t>Navigate to the desired directory:</w:t>
      </w:r>
      <w:r w:rsidR="01BEC669" w:rsidRPr="00D333BB">
        <w:rPr>
          <w:rFonts w:asciiTheme="minorHAnsi" w:eastAsia="Aptos" w:hAnsiTheme="minorHAnsi" w:cstheme="minorHAnsi"/>
          <w:szCs w:val="20"/>
        </w:rPr>
        <w:t xml:space="preserve"> Use the client's interface to navigate to the folder where you want to upload or download files. </w:t>
      </w:r>
    </w:p>
    <w:p w14:paraId="0F36ABAC" w14:textId="13CEAD7B" w:rsidR="01BEC669" w:rsidRPr="004F3177" w:rsidRDefault="01BEC669" w:rsidP="2BB4A6BD">
      <w:pPr>
        <w:pStyle w:val="ListParagraph"/>
        <w:numPr>
          <w:ilvl w:val="0"/>
          <w:numId w:val="2"/>
        </w:numPr>
        <w:spacing w:after="0" w:line="276" w:lineRule="auto"/>
        <w:rPr>
          <w:rFonts w:asciiTheme="minorHAnsi" w:eastAsia="Aptos" w:hAnsiTheme="minorHAnsi" w:cstheme="minorHAnsi"/>
          <w:b/>
          <w:bCs/>
          <w:szCs w:val="20"/>
        </w:rPr>
      </w:pPr>
      <w:r w:rsidRPr="004F3177">
        <w:rPr>
          <w:rFonts w:asciiTheme="minorHAnsi" w:eastAsia="Aptos" w:hAnsiTheme="minorHAnsi" w:cstheme="minorHAnsi"/>
          <w:b/>
          <w:bCs/>
          <w:szCs w:val="20"/>
        </w:rPr>
        <w:t>Upload or download files:</w:t>
      </w:r>
    </w:p>
    <w:p w14:paraId="7615CDBF" w14:textId="4F8A17CC" w:rsidR="01BEC669" w:rsidRPr="004F3177" w:rsidRDefault="01BEC669" w:rsidP="2BB4A6BD">
      <w:pPr>
        <w:pStyle w:val="ListParagraph"/>
        <w:numPr>
          <w:ilvl w:val="1"/>
          <w:numId w:val="2"/>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Dragging and dropping:</w:t>
      </w:r>
      <w:r w:rsidRPr="004F3177">
        <w:rPr>
          <w:rFonts w:asciiTheme="minorHAnsi" w:eastAsia="Aptos" w:hAnsiTheme="minorHAnsi" w:cstheme="minorHAnsi"/>
          <w:szCs w:val="20"/>
        </w:rPr>
        <w:t xml:space="preserve"> Simply drag and drop files from your local machine to the remote directory, or vice versa. </w:t>
      </w:r>
    </w:p>
    <w:p w14:paraId="2D8A9829" w14:textId="778D6108" w:rsidR="01BEC669" w:rsidRPr="004F3177" w:rsidRDefault="01BEC669" w:rsidP="2BB4A6BD">
      <w:pPr>
        <w:pStyle w:val="ListParagraph"/>
        <w:numPr>
          <w:ilvl w:val="0"/>
          <w:numId w:val="1"/>
        </w:numPr>
        <w:spacing w:after="0" w:line="276" w:lineRule="auto"/>
        <w:rPr>
          <w:rFonts w:asciiTheme="minorHAnsi" w:eastAsia="Aptos" w:hAnsiTheme="minorHAnsi" w:cstheme="minorHAnsi"/>
          <w:szCs w:val="20"/>
        </w:rPr>
      </w:pPr>
      <w:r w:rsidRPr="004F3177">
        <w:rPr>
          <w:rFonts w:asciiTheme="minorHAnsi" w:eastAsia="Aptos" w:hAnsiTheme="minorHAnsi" w:cstheme="minorHAnsi"/>
          <w:b/>
          <w:bCs/>
          <w:szCs w:val="20"/>
        </w:rPr>
        <w:t>Disconnect:</w:t>
      </w:r>
      <w:r w:rsidRPr="004F3177">
        <w:rPr>
          <w:rFonts w:asciiTheme="minorHAnsi" w:eastAsia="Aptos" w:hAnsiTheme="minorHAnsi" w:cstheme="minorHAnsi"/>
          <w:szCs w:val="20"/>
        </w:rPr>
        <w:t xml:space="preserve"> Once you're done transferring files, disconnect from the server. </w:t>
      </w:r>
    </w:p>
    <w:p w14:paraId="06CFFC22" w14:textId="4A0737F0" w:rsidR="01BEC669" w:rsidRDefault="01BEC669" w:rsidP="2BB4A6BD">
      <w:pPr>
        <w:spacing w:line="276" w:lineRule="auto"/>
      </w:pPr>
      <w:r w:rsidRPr="2BB4A6BD">
        <w:rPr>
          <w:rFonts w:ascii="Aptos" w:eastAsia="Aptos" w:hAnsi="Aptos" w:cs="Aptos"/>
          <w:sz w:val="24"/>
          <w:szCs w:val="24"/>
        </w:rPr>
        <w:t xml:space="preserve"> </w:t>
      </w:r>
    </w:p>
    <w:p w14:paraId="17D66825" w14:textId="7FA42F64" w:rsidR="01BEC669" w:rsidRDefault="01BEC669" w:rsidP="2BB4A6BD">
      <w:pPr>
        <w:spacing w:line="276" w:lineRule="auto"/>
      </w:pPr>
    </w:p>
    <w:p w14:paraId="4977F3AC" w14:textId="2EF1C23E" w:rsidR="2BB4A6BD" w:rsidRDefault="2BB4A6BD"/>
    <w:p w14:paraId="0775BFA0" w14:textId="49A581F8" w:rsidR="005A2C94" w:rsidRPr="00FA0F46" w:rsidRDefault="005A2C94" w:rsidP="005A2C94">
      <w:pPr>
        <w:pStyle w:val="Heading2"/>
        <w:rPr>
          <w:color w:val="007797" w:themeColor="accent2" w:themeShade="BF"/>
        </w:rPr>
      </w:pPr>
      <w:r w:rsidRPr="00FA0F46">
        <w:rPr>
          <w:color w:val="007797" w:themeColor="accent2" w:themeShade="BF"/>
        </w:rPr>
        <w:t>Validating Data Integration</w:t>
      </w:r>
      <w:r w:rsidR="00AE33C8" w:rsidRPr="00FA0F46">
        <w:rPr>
          <w:color w:val="007797" w:themeColor="accent2" w:themeShade="BF"/>
        </w:rPr>
        <w:t xml:space="preserve"> and Support Provided </w:t>
      </w:r>
    </w:p>
    <w:p w14:paraId="2C4C2300" w14:textId="62EF4162" w:rsidR="00AE33C8" w:rsidRDefault="00AE33C8" w:rsidP="00AE33C8">
      <w:pPr>
        <w:pStyle w:val="Heading3"/>
      </w:pPr>
      <w:r>
        <w:t xml:space="preserve">Initial District Support </w:t>
      </w:r>
    </w:p>
    <w:p w14:paraId="0079BA2D" w14:textId="73D8B062" w:rsidR="00AE33C8" w:rsidRPr="00AE33C8" w:rsidRDefault="00C84001" w:rsidP="00AE33C8">
      <w:r>
        <w:t xml:space="preserve">The PCG Support team </w:t>
      </w:r>
      <w:r w:rsidR="00E661E0">
        <w:t>will communicate, review</w:t>
      </w:r>
      <w:r w:rsidR="00E661E0" w:rsidRPr="00E661E0">
        <w:t xml:space="preserve"> the </w:t>
      </w:r>
      <w:r w:rsidR="00E661E0">
        <w:t xml:space="preserve">districts </w:t>
      </w:r>
      <w:r w:rsidR="00E661E0" w:rsidRPr="00E661E0">
        <w:t xml:space="preserve">file and verify the file format and data is compatible for ingestion into EDPlan. </w:t>
      </w:r>
      <w:r w:rsidR="00E661E0">
        <w:t xml:space="preserve">We will communicate and work through district specific challenges </w:t>
      </w:r>
      <w:r w:rsidR="0081050C">
        <w:t xml:space="preserve">in order to produce a students import. </w:t>
      </w:r>
    </w:p>
    <w:p w14:paraId="5D1A2E64" w14:textId="470E5219" w:rsidR="00AE33C8" w:rsidRDefault="00AE33C8" w:rsidP="00AE33C8">
      <w:pPr>
        <w:pStyle w:val="Heading3"/>
      </w:pPr>
      <w:r>
        <w:lastRenderedPageBreak/>
        <w:t xml:space="preserve">Ongoing Import Support </w:t>
      </w:r>
    </w:p>
    <w:p w14:paraId="7B629C0D" w14:textId="77777777" w:rsidR="00AE33C8" w:rsidRPr="00FA0F46" w:rsidRDefault="00AE33C8" w:rsidP="00AE33C8">
      <w:pPr>
        <w:pStyle w:val="Heading4"/>
        <w:rPr>
          <w:color w:val="auto"/>
        </w:rPr>
      </w:pPr>
      <w:r w:rsidRPr="00FA0F46">
        <w:rPr>
          <w:color w:val="auto"/>
        </w:rPr>
        <w:t>Import Summary Review</w:t>
      </w:r>
    </w:p>
    <w:p w14:paraId="110991BE" w14:textId="77777777" w:rsidR="00AE33C8" w:rsidRPr="00AE33C8" w:rsidRDefault="00AE33C8" w:rsidP="00AE33C8">
      <w:r w:rsidRPr="00AE33C8">
        <w:t>After a data file processes, an email is automatically sent providing a summary of the Import.  These should be periodically reviewed to confirm the data is importing.  This summary will also provide a list of any data issues with the import that may need to be addressed. Additionally there is a page in EDPlan that provides an interactive summary of the import status. To access that follow the steps below:</w:t>
      </w:r>
    </w:p>
    <w:p w14:paraId="3728D29B" w14:textId="77777777" w:rsidR="00AE33C8" w:rsidRPr="00FA0F46" w:rsidRDefault="00AE33C8" w:rsidP="00AE33C8">
      <w:pPr>
        <w:pStyle w:val="Heading4"/>
        <w:rPr>
          <w:color w:val="auto"/>
        </w:rPr>
      </w:pPr>
      <w:r w:rsidRPr="00FA0F46">
        <w:rPr>
          <w:color w:val="auto"/>
        </w:rPr>
        <w:t>Data QA / Spot Check</w:t>
      </w:r>
    </w:p>
    <w:p w14:paraId="5DAE1D33" w14:textId="515529C8" w:rsidR="00AE33C8" w:rsidRPr="00AE33C8" w:rsidRDefault="00AE33C8" w:rsidP="00AE33C8">
      <w:r w:rsidRPr="00AE33C8">
        <w:t>If you are getting reports that data is not appearing in EDPlan, the first step is to confirm the data was sent in the file and no import errors were generated by that data. Once you’ve confirmed the data is in the file, verify in EDPlan the data is not appearing.  This will be in different locations depending on the type of data that is missing.  Once you have verified the data is not in EDPlan reach out to EDPlan Support.</w:t>
      </w:r>
    </w:p>
    <w:p w14:paraId="0881325C" w14:textId="001A9CE6" w:rsidR="00501A91" w:rsidRPr="00FA0F46" w:rsidRDefault="00501A91" w:rsidP="00501A91">
      <w:pPr>
        <w:pStyle w:val="Heading2"/>
        <w:rPr>
          <w:color w:val="007797" w:themeColor="accent2" w:themeShade="BF"/>
        </w:rPr>
      </w:pPr>
      <w:r w:rsidRPr="00FA0F46">
        <w:rPr>
          <w:color w:val="007797" w:themeColor="accent2" w:themeShade="BF"/>
        </w:rPr>
        <w:t>Need Help?</w:t>
      </w:r>
    </w:p>
    <w:p w14:paraId="09ECD85D" w14:textId="566B505B" w:rsidR="007D650B" w:rsidRPr="00FF22B6" w:rsidRDefault="006E5E31" w:rsidP="00A13BBA">
      <w:r>
        <w:t xml:space="preserve">If throughout the process, a district needs </w:t>
      </w:r>
      <w:r w:rsidR="002C2BCC">
        <w:t>individual</w:t>
      </w:r>
      <w:r>
        <w:t xml:space="preserve"> support on producing the information, the formatting or </w:t>
      </w:r>
      <w:r w:rsidR="001D6E66">
        <w:t>general integration questions</w:t>
      </w:r>
      <w:r w:rsidR="00807251">
        <w:t xml:space="preserve"> please email  </w:t>
      </w:r>
      <w:hyperlink r:id="rId20" w:history="1">
        <w:r w:rsidR="00807251" w:rsidRPr="00807251">
          <w:rPr>
            <w:rStyle w:val="Hyperlink"/>
          </w:rPr>
          <w:t>OREDPlanIntegrations@pcgeducation.zendesk.com</w:t>
        </w:r>
      </w:hyperlink>
      <w:r w:rsidR="00807251">
        <w:t xml:space="preserve">. </w:t>
      </w:r>
    </w:p>
    <w:sectPr w:rsidR="007D650B" w:rsidRPr="00FF22B6" w:rsidSect="00045D9A">
      <w:headerReference w:type="default" r:id="rId21"/>
      <w:footerReference w:type="default" r:id="rId22"/>
      <w:headerReference w:type="first" r:id="rId23"/>
      <w:footerReference w:type="first" r:id="rId24"/>
      <w:pgSz w:w="12240" w:h="15840" w:code="1"/>
      <w:pgMar w:top="1440" w:right="1440" w:bottom="108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A1D1" w14:textId="77777777" w:rsidR="005B38BB" w:rsidRDefault="005B38BB" w:rsidP="007C0D9D">
      <w:r>
        <w:separator/>
      </w:r>
    </w:p>
  </w:endnote>
  <w:endnote w:type="continuationSeparator" w:id="0">
    <w:p w14:paraId="34DC7914" w14:textId="77777777" w:rsidR="005B38BB" w:rsidRDefault="005B38BB" w:rsidP="007C0D9D">
      <w:r>
        <w:continuationSeparator/>
      </w:r>
    </w:p>
  </w:endnote>
  <w:endnote w:type="continuationNotice" w:id="1">
    <w:p w14:paraId="55F4A4F0" w14:textId="77777777" w:rsidR="005B38BB" w:rsidRDefault="005B38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0E07" w14:textId="77777777" w:rsidR="00707AFC" w:rsidRPr="00FA0F46" w:rsidRDefault="008F556A" w:rsidP="00C11461">
    <w:pPr>
      <w:pStyle w:val="PCGFooter"/>
      <w:rPr>
        <w:color w:val="3B3B3B" w:themeColor="text1"/>
      </w:rPr>
    </w:pPr>
    <w:r w:rsidRPr="00FA0F46">
      <w:rPr>
        <w:color w:val="3B3B3B" w:themeColor="text1"/>
      </w:rPr>
      <w:t>Public Consulting Group, Inc.</w:t>
    </w:r>
    <w:r w:rsidR="00D21190" w:rsidRPr="00FA0F46">
      <w:rPr>
        <w:color w:val="3B3B3B" w:themeColor="text1"/>
      </w:rPr>
      <w:tab/>
    </w:r>
    <w:r w:rsidRPr="00FA0F46">
      <w:rPr>
        <w:color w:val="3B3B3B" w:themeColor="text1"/>
      </w:rPr>
      <w:fldChar w:fldCharType="begin"/>
    </w:r>
    <w:r w:rsidRPr="00FA0F46">
      <w:rPr>
        <w:color w:val="3B3B3B" w:themeColor="text1"/>
      </w:rPr>
      <w:instrText xml:space="preserve"> PAGE  \* Arabic  \* MERGEFORMAT </w:instrText>
    </w:r>
    <w:r w:rsidRPr="00FA0F46">
      <w:rPr>
        <w:color w:val="3B3B3B" w:themeColor="text1"/>
      </w:rPr>
      <w:fldChar w:fldCharType="separate"/>
    </w:r>
    <w:r w:rsidRPr="00FA0F46">
      <w:rPr>
        <w:color w:val="3B3B3B" w:themeColor="text1"/>
      </w:rPr>
      <w:t>1</w:t>
    </w:r>
    <w:r w:rsidRPr="00FA0F46">
      <w:rPr>
        <w:color w:val="3B3B3B"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209A803" w14:paraId="15292D3A" w14:textId="77777777" w:rsidTr="4209A803">
      <w:trPr>
        <w:trHeight w:val="300"/>
      </w:trPr>
      <w:tc>
        <w:tcPr>
          <w:tcW w:w="3120" w:type="dxa"/>
        </w:tcPr>
        <w:p w14:paraId="58961E6B" w14:textId="170CCEB6" w:rsidR="4209A803" w:rsidRDefault="4209A803" w:rsidP="4209A803">
          <w:pPr>
            <w:pStyle w:val="Header"/>
            <w:ind w:left="-115"/>
            <w:jc w:val="left"/>
          </w:pPr>
        </w:p>
      </w:tc>
      <w:tc>
        <w:tcPr>
          <w:tcW w:w="3120" w:type="dxa"/>
        </w:tcPr>
        <w:p w14:paraId="61398673" w14:textId="05B1F857" w:rsidR="4209A803" w:rsidRDefault="4209A803" w:rsidP="4209A803">
          <w:pPr>
            <w:pStyle w:val="Header"/>
            <w:jc w:val="center"/>
          </w:pPr>
        </w:p>
      </w:tc>
      <w:tc>
        <w:tcPr>
          <w:tcW w:w="3120" w:type="dxa"/>
        </w:tcPr>
        <w:p w14:paraId="5F9D5AE9" w14:textId="5C65295B" w:rsidR="4209A803" w:rsidRDefault="4209A803" w:rsidP="4209A803">
          <w:pPr>
            <w:pStyle w:val="Header"/>
            <w:ind w:right="-115"/>
          </w:pPr>
        </w:p>
      </w:tc>
    </w:tr>
  </w:tbl>
  <w:p w14:paraId="693E553A" w14:textId="5B3B2F34" w:rsidR="4209A803" w:rsidRDefault="4209A803" w:rsidP="4209A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5128" w14:textId="77777777" w:rsidR="005B38BB" w:rsidRDefault="005B38BB" w:rsidP="007C0D9D">
      <w:r>
        <w:separator/>
      </w:r>
    </w:p>
  </w:footnote>
  <w:footnote w:type="continuationSeparator" w:id="0">
    <w:p w14:paraId="4090DBB5" w14:textId="77777777" w:rsidR="005B38BB" w:rsidRDefault="005B38BB" w:rsidP="007C0D9D">
      <w:r>
        <w:continuationSeparator/>
      </w:r>
    </w:p>
  </w:footnote>
  <w:footnote w:type="continuationNotice" w:id="1">
    <w:p w14:paraId="718B2F8F" w14:textId="77777777" w:rsidR="005B38BB" w:rsidRDefault="005B38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900A" w14:textId="6DC47B23" w:rsidR="00707AFC" w:rsidRPr="00FA0F46" w:rsidRDefault="00E661E0" w:rsidP="00FB0D29">
    <w:pPr>
      <w:pStyle w:val="PCGHeader"/>
      <w:rPr>
        <w:color w:val="3B3B3B" w:themeColor="text1"/>
      </w:rPr>
    </w:pPr>
    <w:r w:rsidRPr="00FA0F46">
      <w:rPr>
        <w:color w:val="3B3B3B" w:themeColor="text1"/>
      </w:rPr>
      <w:t>LEA SIS Data Integration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C398" w14:textId="610F6F75" w:rsidR="006F2F07" w:rsidRDefault="00116FAB">
    <w:pPr>
      <w:pStyle w:val="Header"/>
    </w:pPr>
    <w:r>
      <w:rPr>
        <w:noProof/>
      </w:rPr>
      <w:drawing>
        <wp:anchor distT="0" distB="0" distL="114300" distR="114300" simplePos="0" relativeHeight="251658241" behindDoc="0" locked="0" layoutInCell="1" allowOverlap="1" wp14:anchorId="125744BF" wp14:editId="54E8E892">
          <wp:simplePos x="0" y="0"/>
          <wp:positionH relativeFrom="column">
            <wp:posOffset>4181475</wp:posOffset>
          </wp:positionH>
          <wp:positionV relativeFrom="paragraph">
            <wp:posOffset>-283845</wp:posOffset>
          </wp:positionV>
          <wp:extent cx="2432685" cy="1368683"/>
          <wp:effectExtent l="0" t="0" r="5715" b="3175"/>
          <wp:wrapNone/>
          <wp:docPr id="1287389627" name="drawing"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89627" name="drawing" descr="Oregon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2432685" cy="1368683"/>
                  </a:xfrm>
                  <a:prstGeom prst="rect">
                    <a:avLst/>
                  </a:prstGeom>
                </pic:spPr>
              </pic:pic>
            </a:graphicData>
          </a:graphic>
          <wp14:sizeRelH relativeFrom="margin">
            <wp14:pctWidth>0</wp14:pctWidth>
          </wp14:sizeRelH>
          <wp14:sizeRelV relativeFrom="margin">
            <wp14:pctHeight>0</wp14:pctHeight>
          </wp14:sizeRelV>
        </wp:anchor>
      </w:drawing>
    </w:r>
    <w:r w:rsidR="006F2F07">
      <w:rPr>
        <w:noProof/>
      </w:rPr>
      <w:drawing>
        <wp:anchor distT="0" distB="0" distL="114300" distR="114300" simplePos="0" relativeHeight="251658240" behindDoc="0" locked="0" layoutInCell="1" allowOverlap="1" wp14:anchorId="32A671BB" wp14:editId="573197D2">
          <wp:simplePos x="0" y="0"/>
          <wp:positionH relativeFrom="column">
            <wp:posOffset>-647065</wp:posOffset>
          </wp:positionH>
          <wp:positionV relativeFrom="paragraph">
            <wp:posOffset>-1270</wp:posOffset>
          </wp:positionV>
          <wp:extent cx="2254885" cy="641350"/>
          <wp:effectExtent l="0" t="0" r="0" b="6350"/>
          <wp:wrapSquare wrapText="bothSides"/>
          <wp:docPr id="1991790536" name="Picture 199179053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90536" name="Picture 1991790536" descr="Logo"/>
                  <pic:cNvPicPr/>
                </pic:nvPicPr>
                <pic:blipFill>
                  <a:blip r:embed="rId2">
                    <a:extLst>
                      <a:ext uri="{28A0092B-C50C-407E-A947-70E740481C1C}">
                        <a14:useLocalDpi xmlns:a14="http://schemas.microsoft.com/office/drawing/2010/main" val="0"/>
                      </a:ext>
                    </a:extLst>
                  </a:blip>
                  <a:stretch>
                    <a:fillRect/>
                  </a:stretch>
                </pic:blipFill>
                <pic:spPr>
                  <a:xfrm>
                    <a:off x="0" y="0"/>
                    <a:ext cx="2254885" cy="641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1640"/>
    <w:multiLevelType w:val="hybridMultilevel"/>
    <w:tmpl w:val="FFFFFFFF"/>
    <w:lvl w:ilvl="0" w:tplc="C6FAFCCC">
      <w:start w:val="3"/>
      <w:numFmt w:val="decimal"/>
      <w:lvlText w:val="%1."/>
      <w:lvlJc w:val="left"/>
      <w:pPr>
        <w:ind w:left="720" w:hanging="360"/>
      </w:pPr>
    </w:lvl>
    <w:lvl w:ilvl="1" w:tplc="EB825870">
      <w:start w:val="1"/>
      <w:numFmt w:val="lowerLetter"/>
      <w:lvlText w:val="%2."/>
      <w:lvlJc w:val="left"/>
      <w:pPr>
        <w:ind w:left="1440" w:hanging="360"/>
      </w:pPr>
    </w:lvl>
    <w:lvl w:ilvl="2" w:tplc="42D07F6C">
      <w:start w:val="1"/>
      <w:numFmt w:val="lowerRoman"/>
      <w:lvlText w:val="%3."/>
      <w:lvlJc w:val="right"/>
      <w:pPr>
        <w:ind w:left="2160" w:hanging="180"/>
      </w:pPr>
    </w:lvl>
    <w:lvl w:ilvl="3" w:tplc="E06648BC">
      <w:start w:val="1"/>
      <w:numFmt w:val="decimal"/>
      <w:lvlText w:val="%4."/>
      <w:lvlJc w:val="left"/>
      <w:pPr>
        <w:ind w:left="2880" w:hanging="360"/>
      </w:pPr>
    </w:lvl>
    <w:lvl w:ilvl="4" w:tplc="B604330E">
      <w:start w:val="1"/>
      <w:numFmt w:val="lowerLetter"/>
      <w:lvlText w:val="%5."/>
      <w:lvlJc w:val="left"/>
      <w:pPr>
        <w:ind w:left="3600" w:hanging="360"/>
      </w:pPr>
    </w:lvl>
    <w:lvl w:ilvl="5" w:tplc="EE8ADF62">
      <w:start w:val="1"/>
      <w:numFmt w:val="lowerRoman"/>
      <w:lvlText w:val="%6."/>
      <w:lvlJc w:val="right"/>
      <w:pPr>
        <w:ind w:left="4320" w:hanging="180"/>
      </w:pPr>
    </w:lvl>
    <w:lvl w:ilvl="6" w:tplc="30D4A2E6">
      <w:start w:val="1"/>
      <w:numFmt w:val="decimal"/>
      <w:lvlText w:val="%7."/>
      <w:lvlJc w:val="left"/>
      <w:pPr>
        <w:ind w:left="5040" w:hanging="360"/>
      </w:pPr>
    </w:lvl>
    <w:lvl w:ilvl="7" w:tplc="D208F2EA">
      <w:start w:val="1"/>
      <w:numFmt w:val="lowerLetter"/>
      <w:lvlText w:val="%8."/>
      <w:lvlJc w:val="left"/>
      <w:pPr>
        <w:ind w:left="5760" w:hanging="360"/>
      </w:pPr>
    </w:lvl>
    <w:lvl w:ilvl="8" w:tplc="BD18CA10">
      <w:start w:val="1"/>
      <w:numFmt w:val="lowerRoman"/>
      <w:lvlText w:val="%9."/>
      <w:lvlJc w:val="right"/>
      <w:pPr>
        <w:ind w:left="6480" w:hanging="180"/>
      </w:pPr>
    </w:lvl>
  </w:abstractNum>
  <w:abstractNum w:abstractNumId="1" w15:restartNumberingAfterBreak="0">
    <w:nsid w:val="216FC589"/>
    <w:multiLevelType w:val="hybridMultilevel"/>
    <w:tmpl w:val="FFFFFFFF"/>
    <w:lvl w:ilvl="0" w:tplc="229AFA3C">
      <w:start w:val="1"/>
      <w:numFmt w:val="decimal"/>
      <w:lvlText w:val="%1."/>
      <w:lvlJc w:val="left"/>
      <w:pPr>
        <w:ind w:left="720" w:hanging="360"/>
      </w:pPr>
    </w:lvl>
    <w:lvl w:ilvl="1" w:tplc="536E0448">
      <w:start w:val="1"/>
      <w:numFmt w:val="lowerLetter"/>
      <w:lvlText w:val="%2."/>
      <w:lvlJc w:val="left"/>
      <w:pPr>
        <w:ind w:left="1440" w:hanging="360"/>
      </w:pPr>
    </w:lvl>
    <w:lvl w:ilvl="2" w:tplc="B67C55D8">
      <w:start w:val="1"/>
      <w:numFmt w:val="lowerRoman"/>
      <w:lvlText w:val="%3."/>
      <w:lvlJc w:val="right"/>
      <w:pPr>
        <w:ind w:left="2160" w:hanging="180"/>
      </w:pPr>
    </w:lvl>
    <w:lvl w:ilvl="3" w:tplc="C49C3650">
      <w:start w:val="1"/>
      <w:numFmt w:val="decimal"/>
      <w:lvlText w:val="%4."/>
      <w:lvlJc w:val="left"/>
      <w:pPr>
        <w:ind w:left="2880" w:hanging="360"/>
      </w:pPr>
    </w:lvl>
    <w:lvl w:ilvl="4" w:tplc="0E764A3E">
      <w:start w:val="1"/>
      <w:numFmt w:val="lowerLetter"/>
      <w:lvlText w:val="%5."/>
      <w:lvlJc w:val="left"/>
      <w:pPr>
        <w:ind w:left="3600" w:hanging="360"/>
      </w:pPr>
    </w:lvl>
    <w:lvl w:ilvl="5" w:tplc="A9385D72">
      <w:start w:val="1"/>
      <w:numFmt w:val="lowerRoman"/>
      <w:lvlText w:val="%6."/>
      <w:lvlJc w:val="right"/>
      <w:pPr>
        <w:ind w:left="4320" w:hanging="180"/>
      </w:pPr>
    </w:lvl>
    <w:lvl w:ilvl="6" w:tplc="338E209C">
      <w:start w:val="1"/>
      <w:numFmt w:val="decimal"/>
      <w:lvlText w:val="%7."/>
      <w:lvlJc w:val="left"/>
      <w:pPr>
        <w:ind w:left="5040" w:hanging="360"/>
      </w:pPr>
    </w:lvl>
    <w:lvl w:ilvl="7" w:tplc="52086634">
      <w:start w:val="1"/>
      <w:numFmt w:val="lowerLetter"/>
      <w:lvlText w:val="%8."/>
      <w:lvlJc w:val="left"/>
      <w:pPr>
        <w:ind w:left="5760" w:hanging="360"/>
      </w:pPr>
    </w:lvl>
    <w:lvl w:ilvl="8" w:tplc="58E8228C">
      <w:start w:val="1"/>
      <w:numFmt w:val="lowerRoman"/>
      <w:lvlText w:val="%9."/>
      <w:lvlJc w:val="right"/>
      <w:pPr>
        <w:ind w:left="6480" w:hanging="180"/>
      </w:pPr>
    </w:lvl>
  </w:abstractNum>
  <w:abstractNum w:abstractNumId="2" w15:restartNumberingAfterBreak="0">
    <w:nsid w:val="40315B35"/>
    <w:multiLevelType w:val="hybridMultilevel"/>
    <w:tmpl w:val="A8C8997A"/>
    <w:lvl w:ilvl="0" w:tplc="52725074">
      <w:start w:val="1"/>
      <w:numFmt w:val="bullet"/>
      <w:lvlText w:val="•"/>
      <w:lvlJc w:val="left"/>
      <w:pPr>
        <w:tabs>
          <w:tab w:val="num" w:pos="720"/>
        </w:tabs>
        <w:ind w:left="720" w:hanging="360"/>
      </w:pPr>
      <w:rPr>
        <w:rFonts w:ascii="Times New Roman" w:hAnsi="Times New Roman" w:hint="default"/>
      </w:rPr>
    </w:lvl>
    <w:lvl w:ilvl="1" w:tplc="D30648E6" w:tentative="1">
      <w:start w:val="1"/>
      <w:numFmt w:val="bullet"/>
      <w:lvlText w:val="•"/>
      <w:lvlJc w:val="left"/>
      <w:pPr>
        <w:tabs>
          <w:tab w:val="num" w:pos="1440"/>
        </w:tabs>
        <w:ind w:left="1440" w:hanging="360"/>
      </w:pPr>
      <w:rPr>
        <w:rFonts w:ascii="Times New Roman" w:hAnsi="Times New Roman" w:hint="default"/>
      </w:rPr>
    </w:lvl>
    <w:lvl w:ilvl="2" w:tplc="09F43138" w:tentative="1">
      <w:start w:val="1"/>
      <w:numFmt w:val="bullet"/>
      <w:lvlText w:val="•"/>
      <w:lvlJc w:val="left"/>
      <w:pPr>
        <w:tabs>
          <w:tab w:val="num" w:pos="2160"/>
        </w:tabs>
        <w:ind w:left="2160" w:hanging="360"/>
      </w:pPr>
      <w:rPr>
        <w:rFonts w:ascii="Times New Roman" w:hAnsi="Times New Roman" w:hint="default"/>
      </w:rPr>
    </w:lvl>
    <w:lvl w:ilvl="3" w:tplc="80EC5BF6" w:tentative="1">
      <w:start w:val="1"/>
      <w:numFmt w:val="bullet"/>
      <w:lvlText w:val="•"/>
      <w:lvlJc w:val="left"/>
      <w:pPr>
        <w:tabs>
          <w:tab w:val="num" w:pos="2880"/>
        </w:tabs>
        <w:ind w:left="2880" w:hanging="360"/>
      </w:pPr>
      <w:rPr>
        <w:rFonts w:ascii="Times New Roman" w:hAnsi="Times New Roman" w:hint="default"/>
      </w:rPr>
    </w:lvl>
    <w:lvl w:ilvl="4" w:tplc="53ECD692" w:tentative="1">
      <w:start w:val="1"/>
      <w:numFmt w:val="bullet"/>
      <w:lvlText w:val="•"/>
      <w:lvlJc w:val="left"/>
      <w:pPr>
        <w:tabs>
          <w:tab w:val="num" w:pos="3600"/>
        </w:tabs>
        <w:ind w:left="3600" w:hanging="360"/>
      </w:pPr>
      <w:rPr>
        <w:rFonts w:ascii="Times New Roman" w:hAnsi="Times New Roman" w:hint="default"/>
      </w:rPr>
    </w:lvl>
    <w:lvl w:ilvl="5" w:tplc="39E800E8" w:tentative="1">
      <w:start w:val="1"/>
      <w:numFmt w:val="bullet"/>
      <w:lvlText w:val="•"/>
      <w:lvlJc w:val="left"/>
      <w:pPr>
        <w:tabs>
          <w:tab w:val="num" w:pos="4320"/>
        </w:tabs>
        <w:ind w:left="4320" w:hanging="360"/>
      </w:pPr>
      <w:rPr>
        <w:rFonts w:ascii="Times New Roman" w:hAnsi="Times New Roman" w:hint="default"/>
      </w:rPr>
    </w:lvl>
    <w:lvl w:ilvl="6" w:tplc="220A32FE" w:tentative="1">
      <w:start w:val="1"/>
      <w:numFmt w:val="bullet"/>
      <w:lvlText w:val="•"/>
      <w:lvlJc w:val="left"/>
      <w:pPr>
        <w:tabs>
          <w:tab w:val="num" w:pos="5040"/>
        </w:tabs>
        <w:ind w:left="5040" w:hanging="360"/>
      </w:pPr>
      <w:rPr>
        <w:rFonts w:ascii="Times New Roman" w:hAnsi="Times New Roman" w:hint="default"/>
      </w:rPr>
    </w:lvl>
    <w:lvl w:ilvl="7" w:tplc="AD2AB08A" w:tentative="1">
      <w:start w:val="1"/>
      <w:numFmt w:val="bullet"/>
      <w:lvlText w:val="•"/>
      <w:lvlJc w:val="left"/>
      <w:pPr>
        <w:tabs>
          <w:tab w:val="num" w:pos="5760"/>
        </w:tabs>
        <w:ind w:left="5760" w:hanging="360"/>
      </w:pPr>
      <w:rPr>
        <w:rFonts w:ascii="Times New Roman" w:hAnsi="Times New Roman" w:hint="default"/>
      </w:rPr>
    </w:lvl>
    <w:lvl w:ilvl="8" w:tplc="18ACE8D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38A56EA"/>
    <w:multiLevelType w:val="hybridMultilevel"/>
    <w:tmpl w:val="248ED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F18A7"/>
    <w:multiLevelType w:val="hybridMultilevel"/>
    <w:tmpl w:val="FFFFFFFF"/>
    <w:lvl w:ilvl="0" w:tplc="C51665FE">
      <w:start w:val="4"/>
      <w:numFmt w:val="decimal"/>
      <w:lvlText w:val="%1."/>
      <w:lvlJc w:val="left"/>
      <w:pPr>
        <w:ind w:left="720" w:hanging="360"/>
      </w:pPr>
    </w:lvl>
    <w:lvl w:ilvl="1" w:tplc="221844DC">
      <w:start w:val="1"/>
      <w:numFmt w:val="lowerLetter"/>
      <w:lvlText w:val="%2."/>
      <w:lvlJc w:val="left"/>
      <w:pPr>
        <w:ind w:left="1440" w:hanging="360"/>
      </w:pPr>
    </w:lvl>
    <w:lvl w:ilvl="2" w:tplc="3788E648">
      <w:start w:val="1"/>
      <w:numFmt w:val="lowerRoman"/>
      <w:lvlText w:val="%3."/>
      <w:lvlJc w:val="right"/>
      <w:pPr>
        <w:ind w:left="2160" w:hanging="180"/>
      </w:pPr>
    </w:lvl>
    <w:lvl w:ilvl="3" w:tplc="F4A27DEE">
      <w:start w:val="1"/>
      <w:numFmt w:val="decimal"/>
      <w:lvlText w:val="%4."/>
      <w:lvlJc w:val="left"/>
      <w:pPr>
        <w:ind w:left="2880" w:hanging="360"/>
      </w:pPr>
    </w:lvl>
    <w:lvl w:ilvl="4" w:tplc="B912935A">
      <w:start w:val="1"/>
      <w:numFmt w:val="lowerLetter"/>
      <w:lvlText w:val="%5."/>
      <w:lvlJc w:val="left"/>
      <w:pPr>
        <w:ind w:left="3600" w:hanging="360"/>
      </w:pPr>
    </w:lvl>
    <w:lvl w:ilvl="5" w:tplc="59C0AF08">
      <w:start w:val="1"/>
      <w:numFmt w:val="lowerRoman"/>
      <w:lvlText w:val="%6."/>
      <w:lvlJc w:val="right"/>
      <w:pPr>
        <w:ind w:left="4320" w:hanging="180"/>
      </w:pPr>
    </w:lvl>
    <w:lvl w:ilvl="6" w:tplc="5BA2D5D6">
      <w:start w:val="1"/>
      <w:numFmt w:val="decimal"/>
      <w:lvlText w:val="%7."/>
      <w:lvlJc w:val="left"/>
      <w:pPr>
        <w:ind w:left="5040" w:hanging="360"/>
      </w:pPr>
    </w:lvl>
    <w:lvl w:ilvl="7" w:tplc="0A20E1FE">
      <w:start w:val="1"/>
      <w:numFmt w:val="lowerLetter"/>
      <w:lvlText w:val="%8."/>
      <w:lvlJc w:val="left"/>
      <w:pPr>
        <w:ind w:left="5760" w:hanging="360"/>
      </w:pPr>
    </w:lvl>
    <w:lvl w:ilvl="8" w:tplc="6C6013BE">
      <w:start w:val="1"/>
      <w:numFmt w:val="lowerRoman"/>
      <w:lvlText w:val="%9."/>
      <w:lvlJc w:val="right"/>
      <w:pPr>
        <w:ind w:left="6480" w:hanging="180"/>
      </w:pPr>
    </w:lvl>
  </w:abstractNum>
  <w:abstractNum w:abstractNumId="5" w15:restartNumberingAfterBreak="0">
    <w:nsid w:val="47891C1A"/>
    <w:multiLevelType w:val="hybridMultilevel"/>
    <w:tmpl w:val="A0DCC34A"/>
    <w:lvl w:ilvl="0" w:tplc="60E4881E">
      <w:start w:val="1"/>
      <w:numFmt w:val="bullet"/>
      <w:lvlText w:val="•"/>
      <w:lvlJc w:val="left"/>
      <w:pPr>
        <w:tabs>
          <w:tab w:val="num" w:pos="720"/>
        </w:tabs>
        <w:ind w:left="720" w:hanging="360"/>
      </w:pPr>
      <w:rPr>
        <w:rFonts w:ascii="Times New Roman" w:hAnsi="Times New Roman" w:hint="default"/>
      </w:rPr>
    </w:lvl>
    <w:lvl w:ilvl="1" w:tplc="755E187A" w:tentative="1">
      <w:start w:val="1"/>
      <w:numFmt w:val="bullet"/>
      <w:lvlText w:val="•"/>
      <w:lvlJc w:val="left"/>
      <w:pPr>
        <w:tabs>
          <w:tab w:val="num" w:pos="1440"/>
        </w:tabs>
        <w:ind w:left="1440" w:hanging="360"/>
      </w:pPr>
      <w:rPr>
        <w:rFonts w:ascii="Times New Roman" w:hAnsi="Times New Roman" w:hint="default"/>
      </w:rPr>
    </w:lvl>
    <w:lvl w:ilvl="2" w:tplc="7E586672" w:tentative="1">
      <w:start w:val="1"/>
      <w:numFmt w:val="bullet"/>
      <w:lvlText w:val="•"/>
      <w:lvlJc w:val="left"/>
      <w:pPr>
        <w:tabs>
          <w:tab w:val="num" w:pos="2160"/>
        </w:tabs>
        <w:ind w:left="2160" w:hanging="360"/>
      </w:pPr>
      <w:rPr>
        <w:rFonts w:ascii="Times New Roman" w:hAnsi="Times New Roman" w:hint="default"/>
      </w:rPr>
    </w:lvl>
    <w:lvl w:ilvl="3" w:tplc="BC3A76B2" w:tentative="1">
      <w:start w:val="1"/>
      <w:numFmt w:val="bullet"/>
      <w:lvlText w:val="•"/>
      <w:lvlJc w:val="left"/>
      <w:pPr>
        <w:tabs>
          <w:tab w:val="num" w:pos="2880"/>
        </w:tabs>
        <w:ind w:left="2880" w:hanging="360"/>
      </w:pPr>
      <w:rPr>
        <w:rFonts w:ascii="Times New Roman" w:hAnsi="Times New Roman" w:hint="default"/>
      </w:rPr>
    </w:lvl>
    <w:lvl w:ilvl="4" w:tplc="2BA23372" w:tentative="1">
      <w:start w:val="1"/>
      <w:numFmt w:val="bullet"/>
      <w:lvlText w:val="•"/>
      <w:lvlJc w:val="left"/>
      <w:pPr>
        <w:tabs>
          <w:tab w:val="num" w:pos="3600"/>
        </w:tabs>
        <w:ind w:left="3600" w:hanging="360"/>
      </w:pPr>
      <w:rPr>
        <w:rFonts w:ascii="Times New Roman" w:hAnsi="Times New Roman" w:hint="default"/>
      </w:rPr>
    </w:lvl>
    <w:lvl w:ilvl="5" w:tplc="2E24A63C" w:tentative="1">
      <w:start w:val="1"/>
      <w:numFmt w:val="bullet"/>
      <w:lvlText w:val="•"/>
      <w:lvlJc w:val="left"/>
      <w:pPr>
        <w:tabs>
          <w:tab w:val="num" w:pos="4320"/>
        </w:tabs>
        <w:ind w:left="4320" w:hanging="360"/>
      </w:pPr>
      <w:rPr>
        <w:rFonts w:ascii="Times New Roman" w:hAnsi="Times New Roman" w:hint="default"/>
      </w:rPr>
    </w:lvl>
    <w:lvl w:ilvl="6" w:tplc="CCCC4EFE" w:tentative="1">
      <w:start w:val="1"/>
      <w:numFmt w:val="bullet"/>
      <w:lvlText w:val="•"/>
      <w:lvlJc w:val="left"/>
      <w:pPr>
        <w:tabs>
          <w:tab w:val="num" w:pos="5040"/>
        </w:tabs>
        <w:ind w:left="5040" w:hanging="360"/>
      </w:pPr>
      <w:rPr>
        <w:rFonts w:ascii="Times New Roman" w:hAnsi="Times New Roman" w:hint="default"/>
      </w:rPr>
    </w:lvl>
    <w:lvl w:ilvl="7" w:tplc="C9EA8A34" w:tentative="1">
      <w:start w:val="1"/>
      <w:numFmt w:val="bullet"/>
      <w:lvlText w:val="•"/>
      <w:lvlJc w:val="left"/>
      <w:pPr>
        <w:tabs>
          <w:tab w:val="num" w:pos="5760"/>
        </w:tabs>
        <w:ind w:left="5760" w:hanging="360"/>
      </w:pPr>
      <w:rPr>
        <w:rFonts w:ascii="Times New Roman" w:hAnsi="Times New Roman" w:hint="default"/>
      </w:rPr>
    </w:lvl>
    <w:lvl w:ilvl="8" w:tplc="5408471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A1F6F3C"/>
    <w:multiLevelType w:val="hybridMultilevel"/>
    <w:tmpl w:val="FFFFFFFF"/>
    <w:lvl w:ilvl="0" w:tplc="26FCFB2A">
      <w:start w:val="5"/>
      <w:numFmt w:val="decimal"/>
      <w:lvlText w:val="%1."/>
      <w:lvlJc w:val="left"/>
      <w:pPr>
        <w:ind w:left="720" w:hanging="360"/>
      </w:pPr>
    </w:lvl>
    <w:lvl w:ilvl="1" w:tplc="11D2EB4A">
      <w:start w:val="1"/>
      <w:numFmt w:val="lowerLetter"/>
      <w:lvlText w:val="%2."/>
      <w:lvlJc w:val="left"/>
      <w:pPr>
        <w:ind w:left="1440" w:hanging="360"/>
      </w:pPr>
    </w:lvl>
    <w:lvl w:ilvl="2" w:tplc="FF88C71E">
      <w:start w:val="1"/>
      <w:numFmt w:val="lowerRoman"/>
      <w:lvlText w:val="%3."/>
      <w:lvlJc w:val="right"/>
      <w:pPr>
        <w:ind w:left="2160" w:hanging="180"/>
      </w:pPr>
    </w:lvl>
    <w:lvl w:ilvl="3" w:tplc="3BF22676">
      <w:start w:val="1"/>
      <w:numFmt w:val="decimal"/>
      <w:lvlText w:val="%4."/>
      <w:lvlJc w:val="left"/>
      <w:pPr>
        <w:ind w:left="2880" w:hanging="360"/>
      </w:pPr>
    </w:lvl>
    <w:lvl w:ilvl="4" w:tplc="BFE4368A">
      <w:start w:val="1"/>
      <w:numFmt w:val="lowerLetter"/>
      <w:lvlText w:val="%5."/>
      <w:lvlJc w:val="left"/>
      <w:pPr>
        <w:ind w:left="3600" w:hanging="360"/>
      </w:pPr>
    </w:lvl>
    <w:lvl w:ilvl="5" w:tplc="A7B2F104">
      <w:start w:val="1"/>
      <w:numFmt w:val="lowerRoman"/>
      <w:lvlText w:val="%6."/>
      <w:lvlJc w:val="right"/>
      <w:pPr>
        <w:ind w:left="4320" w:hanging="180"/>
      </w:pPr>
    </w:lvl>
    <w:lvl w:ilvl="6" w:tplc="BB1CA912">
      <w:start w:val="1"/>
      <w:numFmt w:val="decimal"/>
      <w:lvlText w:val="%7."/>
      <w:lvlJc w:val="left"/>
      <w:pPr>
        <w:ind w:left="5040" w:hanging="360"/>
      </w:pPr>
    </w:lvl>
    <w:lvl w:ilvl="7" w:tplc="8B247E8C">
      <w:start w:val="1"/>
      <w:numFmt w:val="lowerLetter"/>
      <w:lvlText w:val="%8."/>
      <w:lvlJc w:val="left"/>
      <w:pPr>
        <w:ind w:left="5760" w:hanging="360"/>
      </w:pPr>
    </w:lvl>
    <w:lvl w:ilvl="8" w:tplc="52A02F14">
      <w:start w:val="1"/>
      <w:numFmt w:val="lowerRoman"/>
      <w:lvlText w:val="%9."/>
      <w:lvlJc w:val="right"/>
      <w:pPr>
        <w:ind w:left="6480" w:hanging="180"/>
      </w:pPr>
    </w:lvl>
  </w:abstractNum>
  <w:abstractNum w:abstractNumId="7" w15:restartNumberingAfterBreak="0">
    <w:nsid w:val="7D4AB61F"/>
    <w:multiLevelType w:val="hybridMultilevel"/>
    <w:tmpl w:val="FFFFFFFF"/>
    <w:lvl w:ilvl="0" w:tplc="3482DC1E">
      <w:start w:val="6"/>
      <w:numFmt w:val="decimal"/>
      <w:lvlText w:val="%1."/>
      <w:lvlJc w:val="left"/>
      <w:pPr>
        <w:ind w:left="720" w:hanging="360"/>
      </w:pPr>
    </w:lvl>
    <w:lvl w:ilvl="1" w:tplc="F3EC3B06">
      <w:start w:val="1"/>
      <w:numFmt w:val="lowerLetter"/>
      <w:lvlText w:val="%2."/>
      <w:lvlJc w:val="left"/>
      <w:pPr>
        <w:ind w:left="1440" w:hanging="360"/>
      </w:pPr>
    </w:lvl>
    <w:lvl w:ilvl="2" w:tplc="E068B1A8">
      <w:start w:val="1"/>
      <w:numFmt w:val="lowerRoman"/>
      <w:lvlText w:val="%3."/>
      <w:lvlJc w:val="right"/>
      <w:pPr>
        <w:ind w:left="2160" w:hanging="180"/>
      </w:pPr>
    </w:lvl>
    <w:lvl w:ilvl="3" w:tplc="0902162E">
      <w:start w:val="1"/>
      <w:numFmt w:val="decimal"/>
      <w:lvlText w:val="%4."/>
      <w:lvlJc w:val="left"/>
      <w:pPr>
        <w:ind w:left="2880" w:hanging="360"/>
      </w:pPr>
    </w:lvl>
    <w:lvl w:ilvl="4" w:tplc="399C97F2">
      <w:start w:val="1"/>
      <w:numFmt w:val="lowerLetter"/>
      <w:lvlText w:val="%5."/>
      <w:lvlJc w:val="left"/>
      <w:pPr>
        <w:ind w:left="3600" w:hanging="360"/>
      </w:pPr>
    </w:lvl>
    <w:lvl w:ilvl="5" w:tplc="C204C2E0">
      <w:start w:val="1"/>
      <w:numFmt w:val="lowerRoman"/>
      <w:lvlText w:val="%6."/>
      <w:lvlJc w:val="right"/>
      <w:pPr>
        <w:ind w:left="4320" w:hanging="180"/>
      </w:pPr>
    </w:lvl>
    <w:lvl w:ilvl="6" w:tplc="7E9EED18">
      <w:start w:val="1"/>
      <w:numFmt w:val="decimal"/>
      <w:lvlText w:val="%7."/>
      <w:lvlJc w:val="left"/>
      <w:pPr>
        <w:ind w:left="5040" w:hanging="360"/>
      </w:pPr>
    </w:lvl>
    <w:lvl w:ilvl="7" w:tplc="441AFD9A">
      <w:start w:val="1"/>
      <w:numFmt w:val="lowerLetter"/>
      <w:lvlText w:val="%8."/>
      <w:lvlJc w:val="left"/>
      <w:pPr>
        <w:ind w:left="5760" w:hanging="360"/>
      </w:pPr>
    </w:lvl>
    <w:lvl w:ilvl="8" w:tplc="AF5A9832">
      <w:start w:val="1"/>
      <w:numFmt w:val="lowerRoman"/>
      <w:lvlText w:val="%9."/>
      <w:lvlJc w:val="right"/>
      <w:pPr>
        <w:ind w:left="6480" w:hanging="180"/>
      </w:pPr>
    </w:lvl>
  </w:abstractNum>
  <w:abstractNum w:abstractNumId="8" w15:restartNumberingAfterBreak="0">
    <w:nsid w:val="7DBC15A0"/>
    <w:multiLevelType w:val="hybridMultilevel"/>
    <w:tmpl w:val="FFFFFFFF"/>
    <w:lvl w:ilvl="0" w:tplc="04FCAA00">
      <w:start w:val="2"/>
      <w:numFmt w:val="decimal"/>
      <w:lvlText w:val="%1."/>
      <w:lvlJc w:val="left"/>
      <w:pPr>
        <w:ind w:left="720" w:hanging="360"/>
      </w:pPr>
    </w:lvl>
    <w:lvl w:ilvl="1" w:tplc="35ECF428">
      <w:start w:val="1"/>
      <w:numFmt w:val="lowerLetter"/>
      <w:lvlText w:val="%2."/>
      <w:lvlJc w:val="left"/>
      <w:pPr>
        <w:ind w:left="1440" w:hanging="360"/>
      </w:pPr>
    </w:lvl>
    <w:lvl w:ilvl="2" w:tplc="3E1056EA">
      <w:start w:val="1"/>
      <w:numFmt w:val="lowerRoman"/>
      <w:lvlText w:val="%3."/>
      <w:lvlJc w:val="right"/>
      <w:pPr>
        <w:ind w:left="2160" w:hanging="180"/>
      </w:pPr>
    </w:lvl>
    <w:lvl w:ilvl="3" w:tplc="C44AF710">
      <w:start w:val="1"/>
      <w:numFmt w:val="decimal"/>
      <w:lvlText w:val="%4."/>
      <w:lvlJc w:val="left"/>
      <w:pPr>
        <w:ind w:left="2880" w:hanging="360"/>
      </w:pPr>
    </w:lvl>
    <w:lvl w:ilvl="4" w:tplc="ED128B18">
      <w:start w:val="1"/>
      <w:numFmt w:val="lowerLetter"/>
      <w:lvlText w:val="%5."/>
      <w:lvlJc w:val="left"/>
      <w:pPr>
        <w:ind w:left="3600" w:hanging="360"/>
      </w:pPr>
    </w:lvl>
    <w:lvl w:ilvl="5" w:tplc="8890891A">
      <w:start w:val="1"/>
      <w:numFmt w:val="lowerRoman"/>
      <w:lvlText w:val="%6."/>
      <w:lvlJc w:val="right"/>
      <w:pPr>
        <w:ind w:left="4320" w:hanging="180"/>
      </w:pPr>
    </w:lvl>
    <w:lvl w:ilvl="6" w:tplc="4C409CD2">
      <w:start w:val="1"/>
      <w:numFmt w:val="decimal"/>
      <w:lvlText w:val="%7."/>
      <w:lvlJc w:val="left"/>
      <w:pPr>
        <w:ind w:left="5040" w:hanging="360"/>
      </w:pPr>
    </w:lvl>
    <w:lvl w:ilvl="7" w:tplc="B158338A">
      <w:start w:val="1"/>
      <w:numFmt w:val="lowerLetter"/>
      <w:lvlText w:val="%8."/>
      <w:lvlJc w:val="left"/>
      <w:pPr>
        <w:ind w:left="5760" w:hanging="360"/>
      </w:pPr>
    </w:lvl>
    <w:lvl w:ilvl="8" w:tplc="8988BF68">
      <w:start w:val="1"/>
      <w:numFmt w:val="lowerRoman"/>
      <w:lvlText w:val="%9."/>
      <w:lvlJc w:val="right"/>
      <w:pPr>
        <w:ind w:left="6480" w:hanging="180"/>
      </w:pPr>
    </w:lvl>
  </w:abstractNum>
  <w:num w:numId="1" w16cid:durableId="1290428189">
    <w:abstractNumId w:val="7"/>
  </w:num>
  <w:num w:numId="2" w16cid:durableId="714158361">
    <w:abstractNumId w:val="6"/>
  </w:num>
  <w:num w:numId="3" w16cid:durableId="1753774051">
    <w:abstractNumId w:val="4"/>
  </w:num>
  <w:num w:numId="4" w16cid:durableId="1486629838">
    <w:abstractNumId w:val="0"/>
  </w:num>
  <w:num w:numId="5" w16cid:durableId="2074156293">
    <w:abstractNumId w:val="8"/>
  </w:num>
  <w:num w:numId="6" w16cid:durableId="1887184546">
    <w:abstractNumId w:val="1"/>
  </w:num>
  <w:num w:numId="7" w16cid:durableId="1899125660">
    <w:abstractNumId w:val="3"/>
  </w:num>
  <w:num w:numId="8" w16cid:durableId="511184885">
    <w:abstractNumId w:val="2"/>
  </w:num>
  <w:num w:numId="9" w16cid:durableId="119434195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attachedTemplate r:id="rId1"/>
  <w:documentProtection w:formatting="1" w:enforcement="0"/>
  <w:styleLockTheme/>
  <w:styleLockQFSet/>
  <w:defaultTabStop w:val="720"/>
  <w:drawingGridHorizontalSpacing w:val="110"/>
  <w:displayHorizontalDrawingGridEvery w:val="2"/>
  <w:characterSpacingControl w:val="doNotCompress"/>
  <w:hdrShapeDefaults>
    <o:shapedefaults v:ext="edit" spidmax="2050"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wNTc2MLEwsTQ0NTFW0lEKTi0uzszPAykwqgUAxZM4ACwAAAA="/>
  </w:docVars>
  <w:rsids>
    <w:rsidRoot w:val="000E457D"/>
    <w:rsid w:val="0000088C"/>
    <w:rsid w:val="0000276E"/>
    <w:rsid w:val="00002CFA"/>
    <w:rsid w:val="000050E8"/>
    <w:rsid w:val="000058CD"/>
    <w:rsid w:val="00012E39"/>
    <w:rsid w:val="00015604"/>
    <w:rsid w:val="00016A04"/>
    <w:rsid w:val="00022ED1"/>
    <w:rsid w:val="00023A50"/>
    <w:rsid w:val="00025C73"/>
    <w:rsid w:val="00030530"/>
    <w:rsid w:val="0003075B"/>
    <w:rsid w:val="0003291B"/>
    <w:rsid w:val="00033DAA"/>
    <w:rsid w:val="0003526B"/>
    <w:rsid w:val="00036870"/>
    <w:rsid w:val="0003780B"/>
    <w:rsid w:val="00040F91"/>
    <w:rsid w:val="00041443"/>
    <w:rsid w:val="000447CD"/>
    <w:rsid w:val="00045D9A"/>
    <w:rsid w:val="00046771"/>
    <w:rsid w:val="00052742"/>
    <w:rsid w:val="00055A6C"/>
    <w:rsid w:val="00055B3B"/>
    <w:rsid w:val="00055E35"/>
    <w:rsid w:val="00056E4A"/>
    <w:rsid w:val="0006140F"/>
    <w:rsid w:val="00061B1D"/>
    <w:rsid w:val="00061EB7"/>
    <w:rsid w:val="000632AD"/>
    <w:rsid w:val="000719C5"/>
    <w:rsid w:val="00072657"/>
    <w:rsid w:val="00076480"/>
    <w:rsid w:val="00076EE0"/>
    <w:rsid w:val="00081DEB"/>
    <w:rsid w:val="00082C2E"/>
    <w:rsid w:val="00083213"/>
    <w:rsid w:val="000850A4"/>
    <w:rsid w:val="00085736"/>
    <w:rsid w:val="0009148D"/>
    <w:rsid w:val="000938FB"/>
    <w:rsid w:val="00095A7A"/>
    <w:rsid w:val="00096AB5"/>
    <w:rsid w:val="00097D63"/>
    <w:rsid w:val="000A0C30"/>
    <w:rsid w:val="000A2BF0"/>
    <w:rsid w:val="000A3AFF"/>
    <w:rsid w:val="000A4E37"/>
    <w:rsid w:val="000A6D0B"/>
    <w:rsid w:val="000B057B"/>
    <w:rsid w:val="000B0586"/>
    <w:rsid w:val="000B2001"/>
    <w:rsid w:val="000B2115"/>
    <w:rsid w:val="000B4EEE"/>
    <w:rsid w:val="000B6425"/>
    <w:rsid w:val="000B716F"/>
    <w:rsid w:val="000C2041"/>
    <w:rsid w:val="000C4435"/>
    <w:rsid w:val="000C6214"/>
    <w:rsid w:val="000D1F28"/>
    <w:rsid w:val="000D449A"/>
    <w:rsid w:val="000D4CC5"/>
    <w:rsid w:val="000D6949"/>
    <w:rsid w:val="000D6A26"/>
    <w:rsid w:val="000D6FE8"/>
    <w:rsid w:val="000E3767"/>
    <w:rsid w:val="000E457D"/>
    <w:rsid w:val="000E5659"/>
    <w:rsid w:val="000E652C"/>
    <w:rsid w:val="000F0220"/>
    <w:rsid w:val="000F0E86"/>
    <w:rsid w:val="000F120D"/>
    <w:rsid w:val="000F2496"/>
    <w:rsid w:val="000F330C"/>
    <w:rsid w:val="000F4066"/>
    <w:rsid w:val="000F5983"/>
    <w:rsid w:val="000F5DC4"/>
    <w:rsid w:val="000F6841"/>
    <w:rsid w:val="00101994"/>
    <w:rsid w:val="00101F71"/>
    <w:rsid w:val="0010387D"/>
    <w:rsid w:val="0010431C"/>
    <w:rsid w:val="00105CAF"/>
    <w:rsid w:val="00110695"/>
    <w:rsid w:val="001149C8"/>
    <w:rsid w:val="001150FA"/>
    <w:rsid w:val="00116FAB"/>
    <w:rsid w:val="00117ECB"/>
    <w:rsid w:val="001228A6"/>
    <w:rsid w:val="00122B16"/>
    <w:rsid w:val="0012335D"/>
    <w:rsid w:val="001236C6"/>
    <w:rsid w:val="00127806"/>
    <w:rsid w:val="00127FBB"/>
    <w:rsid w:val="0013260B"/>
    <w:rsid w:val="001327B4"/>
    <w:rsid w:val="00133486"/>
    <w:rsid w:val="001340E0"/>
    <w:rsid w:val="00135AFE"/>
    <w:rsid w:val="00135E5B"/>
    <w:rsid w:val="00136013"/>
    <w:rsid w:val="00136393"/>
    <w:rsid w:val="0013702D"/>
    <w:rsid w:val="00137219"/>
    <w:rsid w:val="0014149B"/>
    <w:rsid w:val="00143BE6"/>
    <w:rsid w:val="001449CC"/>
    <w:rsid w:val="00144FE8"/>
    <w:rsid w:val="00145CC9"/>
    <w:rsid w:val="00146F8C"/>
    <w:rsid w:val="00150B71"/>
    <w:rsid w:val="00152335"/>
    <w:rsid w:val="001530BB"/>
    <w:rsid w:val="00153E24"/>
    <w:rsid w:val="00153F4B"/>
    <w:rsid w:val="00155941"/>
    <w:rsid w:val="00157A76"/>
    <w:rsid w:val="00162AE6"/>
    <w:rsid w:val="00162DEC"/>
    <w:rsid w:val="00164CA1"/>
    <w:rsid w:val="00164EED"/>
    <w:rsid w:val="00164F7C"/>
    <w:rsid w:val="00165ABD"/>
    <w:rsid w:val="00176A09"/>
    <w:rsid w:val="00183ED1"/>
    <w:rsid w:val="00183F35"/>
    <w:rsid w:val="001863E0"/>
    <w:rsid w:val="00186EF8"/>
    <w:rsid w:val="00187005"/>
    <w:rsid w:val="001927D9"/>
    <w:rsid w:val="001939B5"/>
    <w:rsid w:val="00195546"/>
    <w:rsid w:val="001A0B1D"/>
    <w:rsid w:val="001A158D"/>
    <w:rsid w:val="001A2770"/>
    <w:rsid w:val="001A28FD"/>
    <w:rsid w:val="001A5A7B"/>
    <w:rsid w:val="001B5F81"/>
    <w:rsid w:val="001C095F"/>
    <w:rsid w:val="001C1746"/>
    <w:rsid w:val="001D15F1"/>
    <w:rsid w:val="001D36B0"/>
    <w:rsid w:val="001D4712"/>
    <w:rsid w:val="001D613F"/>
    <w:rsid w:val="001D6284"/>
    <w:rsid w:val="001D6E66"/>
    <w:rsid w:val="001D7186"/>
    <w:rsid w:val="001E1086"/>
    <w:rsid w:val="001E1435"/>
    <w:rsid w:val="001E1DE3"/>
    <w:rsid w:val="001E29BA"/>
    <w:rsid w:val="001E40A0"/>
    <w:rsid w:val="001E4665"/>
    <w:rsid w:val="001F052B"/>
    <w:rsid w:val="001F1078"/>
    <w:rsid w:val="001F21F5"/>
    <w:rsid w:val="001F4201"/>
    <w:rsid w:val="001F689F"/>
    <w:rsid w:val="001F7A3A"/>
    <w:rsid w:val="00202693"/>
    <w:rsid w:val="002045E7"/>
    <w:rsid w:val="00207DFD"/>
    <w:rsid w:val="00210691"/>
    <w:rsid w:val="00211570"/>
    <w:rsid w:val="00211F58"/>
    <w:rsid w:val="002144BF"/>
    <w:rsid w:val="00222E56"/>
    <w:rsid w:val="002231E0"/>
    <w:rsid w:val="002232DD"/>
    <w:rsid w:val="00227FFC"/>
    <w:rsid w:val="00230218"/>
    <w:rsid w:val="00233F82"/>
    <w:rsid w:val="00234507"/>
    <w:rsid w:val="00240FC7"/>
    <w:rsid w:val="0024291D"/>
    <w:rsid w:val="002432E8"/>
    <w:rsid w:val="002449C3"/>
    <w:rsid w:val="0024594D"/>
    <w:rsid w:val="00247BD1"/>
    <w:rsid w:val="00250FC1"/>
    <w:rsid w:val="002525A8"/>
    <w:rsid w:val="00252958"/>
    <w:rsid w:val="00253650"/>
    <w:rsid w:val="002568C3"/>
    <w:rsid w:val="00257299"/>
    <w:rsid w:val="00260097"/>
    <w:rsid w:val="00262FA0"/>
    <w:rsid w:val="002702BD"/>
    <w:rsid w:val="00272AD3"/>
    <w:rsid w:val="00273054"/>
    <w:rsid w:val="00273CF0"/>
    <w:rsid w:val="00276101"/>
    <w:rsid w:val="00276184"/>
    <w:rsid w:val="002761A6"/>
    <w:rsid w:val="002835A6"/>
    <w:rsid w:val="00285631"/>
    <w:rsid w:val="00286051"/>
    <w:rsid w:val="002876E8"/>
    <w:rsid w:val="00292113"/>
    <w:rsid w:val="00292920"/>
    <w:rsid w:val="00295934"/>
    <w:rsid w:val="002A02CC"/>
    <w:rsid w:val="002A0859"/>
    <w:rsid w:val="002A1EB5"/>
    <w:rsid w:val="002B07EA"/>
    <w:rsid w:val="002B1DC8"/>
    <w:rsid w:val="002B5508"/>
    <w:rsid w:val="002B6036"/>
    <w:rsid w:val="002B665D"/>
    <w:rsid w:val="002B6838"/>
    <w:rsid w:val="002B6EC9"/>
    <w:rsid w:val="002C1C59"/>
    <w:rsid w:val="002C2BCC"/>
    <w:rsid w:val="002C3B36"/>
    <w:rsid w:val="002C4E4E"/>
    <w:rsid w:val="002C71CA"/>
    <w:rsid w:val="002D012C"/>
    <w:rsid w:val="002D1C72"/>
    <w:rsid w:val="002E2469"/>
    <w:rsid w:val="002E3116"/>
    <w:rsid w:val="002E356F"/>
    <w:rsid w:val="002E5200"/>
    <w:rsid w:val="002E6F23"/>
    <w:rsid w:val="002F1234"/>
    <w:rsid w:val="002F18E8"/>
    <w:rsid w:val="002F4270"/>
    <w:rsid w:val="002F7E7B"/>
    <w:rsid w:val="00300458"/>
    <w:rsid w:val="003006D0"/>
    <w:rsid w:val="003010A9"/>
    <w:rsid w:val="0030254C"/>
    <w:rsid w:val="00303B30"/>
    <w:rsid w:val="0030726D"/>
    <w:rsid w:val="00307CD7"/>
    <w:rsid w:val="00307FDA"/>
    <w:rsid w:val="003111FB"/>
    <w:rsid w:val="00312584"/>
    <w:rsid w:val="003129DA"/>
    <w:rsid w:val="00312A8B"/>
    <w:rsid w:val="00312F96"/>
    <w:rsid w:val="00313952"/>
    <w:rsid w:val="003145A7"/>
    <w:rsid w:val="003155CE"/>
    <w:rsid w:val="00315F55"/>
    <w:rsid w:val="00316AD1"/>
    <w:rsid w:val="00320A1C"/>
    <w:rsid w:val="003229A5"/>
    <w:rsid w:val="003264C3"/>
    <w:rsid w:val="0032665E"/>
    <w:rsid w:val="003269AE"/>
    <w:rsid w:val="00326EBA"/>
    <w:rsid w:val="0033174B"/>
    <w:rsid w:val="003326A8"/>
    <w:rsid w:val="00332813"/>
    <w:rsid w:val="0033366F"/>
    <w:rsid w:val="00334EFB"/>
    <w:rsid w:val="00335E79"/>
    <w:rsid w:val="0033695B"/>
    <w:rsid w:val="00336EBD"/>
    <w:rsid w:val="00337AEB"/>
    <w:rsid w:val="0034206D"/>
    <w:rsid w:val="00344B50"/>
    <w:rsid w:val="0034511A"/>
    <w:rsid w:val="0034656F"/>
    <w:rsid w:val="00347D05"/>
    <w:rsid w:val="00351755"/>
    <w:rsid w:val="003533DC"/>
    <w:rsid w:val="00353402"/>
    <w:rsid w:val="00353B7C"/>
    <w:rsid w:val="00373F3C"/>
    <w:rsid w:val="003843C7"/>
    <w:rsid w:val="003924B4"/>
    <w:rsid w:val="0039309E"/>
    <w:rsid w:val="003948F0"/>
    <w:rsid w:val="00395E79"/>
    <w:rsid w:val="003975FB"/>
    <w:rsid w:val="003A0DAC"/>
    <w:rsid w:val="003A130C"/>
    <w:rsid w:val="003A25C2"/>
    <w:rsid w:val="003A3C00"/>
    <w:rsid w:val="003A479F"/>
    <w:rsid w:val="003B5F47"/>
    <w:rsid w:val="003B7491"/>
    <w:rsid w:val="003C1B7E"/>
    <w:rsid w:val="003C33D1"/>
    <w:rsid w:val="003C5293"/>
    <w:rsid w:val="003D143A"/>
    <w:rsid w:val="003D2D69"/>
    <w:rsid w:val="003D3173"/>
    <w:rsid w:val="003D6183"/>
    <w:rsid w:val="003D75EC"/>
    <w:rsid w:val="003E0C55"/>
    <w:rsid w:val="003E1272"/>
    <w:rsid w:val="003E3C51"/>
    <w:rsid w:val="003E7983"/>
    <w:rsid w:val="003F5513"/>
    <w:rsid w:val="003F5583"/>
    <w:rsid w:val="003F5D8E"/>
    <w:rsid w:val="003F6191"/>
    <w:rsid w:val="003F6A6F"/>
    <w:rsid w:val="0040456E"/>
    <w:rsid w:val="00404D7B"/>
    <w:rsid w:val="00404DA3"/>
    <w:rsid w:val="00405CBE"/>
    <w:rsid w:val="004078CE"/>
    <w:rsid w:val="00412A0B"/>
    <w:rsid w:val="00413249"/>
    <w:rsid w:val="00416836"/>
    <w:rsid w:val="00416D43"/>
    <w:rsid w:val="0042058D"/>
    <w:rsid w:val="00420D70"/>
    <w:rsid w:val="00423C2E"/>
    <w:rsid w:val="00425F62"/>
    <w:rsid w:val="004303A6"/>
    <w:rsid w:val="00434F51"/>
    <w:rsid w:val="0043527D"/>
    <w:rsid w:val="004377CB"/>
    <w:rsid w:val="00442FDD"/>
    <w:rsid w:val="00450278"/>
    <w:rsid w:val="0045594B"/>
    <w:rsid w:val="00455EC0"/>
    <w:rsid w:val="00457044"/>
    <w:rsid w:val="00457F14"/>
    <w:rsid w:val="004602CB"/>
    <w:rsid w:val="004606EE"/>
    <w:rsid w:val="00460C3A"/>
    <w:rsid w:val="0046550B"/>
    <w:rsid w:val="00470D0B"/>
    <w:rsid w:val="00473056"/>
    <w:rsid w:val="004730BC"/>
    <w:rsid w:val="00474F39"/>
    <w:rsid w:val="00480598"/>
    <w:rsid w:val="004840D3"/>
    <w:rsid w:val="00484585"/>
    <w:rsid w:val="0048760B"/>
    <w:rsid w:val="00490595"/>
    <w:rsid w:val="0049309A"/>
    <w:rsid w:val="004933CF"/>
    <w:rsid w:val="004A1702"/>
    <w:rsid w:val="004A237D"/>
    <w:rsid w:val="004A2A87"/>
    <w:rsid w:val="004A2C8B"/>
    <w:rsid w:val="004A431B"/>
    <w:rsid w:val="004B0B01"/>
    <w:rsid w:val="004B2609"/>
    <w:rsid w:val="004C1761"/>
    <w:rsid w:val="004C610D"/>
    <w:rsid w:val="004C7516"/>
    <w:rsid w:val="004D1B13"/>
    <w:rsid w:val="004D2DC6"/>
    <w:rsid w:val="004D4616"/>
    <w:rsid w:val="004D5AEE"/>
    <w:rsid w:val="004E4113"/>
    <w:rsid w:val="004E60CE"/>
    <w:rsid w:val="004F06FA"/>
    <w:rsid w:val="004F16A8"/>
    <w:rsid w:val="004F2552"/>
    <w:rsid w:val="004F2BE8"/>
    <w:rsid w:val="004F3177"/>
    <w:rsid w:val="004F64B8"/>
    <w:rsid w:val="004F6EAB"/>
    <w:rsid w:val="00501A91"/>
    <w:rsid w:val="005031E3"/>
    <w:rsid w:val="00503A0A"/>
    <w:rsid w:val="00511393"/>
    <w:rsid w:val="00512D25"/>
    <w:rsid w:val="00513D0D"/>
    <w:rsid w:val="00513DAD"/>
    <w:rsid w:val="0051504A"/>
    <w:rsid w:val="005168FE"/>
    <w:rsid w:val="00520F16"/>
    <w:rsid w:val="00521B37"/>
    <w:rsid w:val="00523278"/>
    <w:rsid w:val="00524EA7"/>
    <w:rsid w:val="005260E5"/>
    <w:rsid w:val="00527C03"/>
    <w:rsid w:val="00532F15"/>
    <w:rsid w:val="005348A8"/>
    <w:rsid w:val="0053596D"/>
    <w:rsid w:val="005410F9"/>
    <w:rsid w:val="00542B97"/>
    <w:rsid w:val="00543537"/>
    <w:rsid w:val="00543580"/>
    <w:rsid w:val="005453CB"/>
    <w:rsid w:val="00547D3B"/>
    <w:rsid w:val="00551394"/>
    <w:rsid w:val="0055453E"/>
    <w:rsid w:val="005553F5"/>
    <w:rsid w:val="00555B38"/>
    <w:rsid w:val="00555EF2"/>
    <w:rsid w:val="00557E12"/>
    <w:rsid w:val="005627AC"/>
    <w:rsid w:val="00564E0F"/>
    <w:rsid w:val="00564E2C"/>
    <w:rsid w:val="005704D0"/>
    <w:rsid w:val="005721D5"/>
    <w:rsid w:val="0057344E"/>
    <w:rsid w:val="00573952"/>
    <w:rsid w:val="005741D6"/>
    <w:rsid w:val="005761DA"/>
    <w:rsid w:val="0058281D"/>
    <w:rsid w:val="00582F67"/>
    <w:rsid w:val="0058472A"/>
    <w:rsid w:val="00584B87"/>
    <w:rsid w:val="00585598"/>
    <w:rsid w:val="00587E88"/>
    <w:rsid w:val="00590FB6"/>
    <w:rsid w:val="00591158"/>
    <w:rsid w:val="005916CE"/>
    <w:rsid w:val="00591A30"/>
    <w:rsid w:val="00592A02"/>
    <w:rsid w:val="00594312"/>
    <w:rsid w:val="005946B6"/>
    <w:rsid w:val="00596B52"/>
    <w:rsid w:val="0059720F"/>
    <w:rsid w:val="005A0D4A"/>
    <w:rsid w:val="005A2C94"/>
    <w:rsid w:val="005A4B84"/>
    <w:rsid w:val="005B09EE"/>
    <w:rsid w:val="005B1140"/>
    <w:rsid w:val="005B38BB"/>
    <w:rsid w:val="005B4F70"/>
    <w:rsid w:val="005B6F3C"/>
    <w:rsid w:val="005C1785"/>
    <w:rsid w:val="005C20E1"/>
    <w:rsid w:val="005C775A"/>
    <w:rsid w:val="005D08BB"/>
    <w:rsid w:val="005D1713"/>
    <w:rsid w:val="005D2D03"/>
    <w:rsid w:val="005D4DD0"/>
    <w:rsid w:val="005E128A"/>
    <w:rsid w:val="005E333B"/>
    <w:rsid w:val="005E3DD1"/>
    <w:rsid w:val="005E59E5"/>
    <w:rsid w:val="005F0704"/>
    <w:rsid w:val="005F21D1"/>
    <w:rsid w:val="005F3F92"/>
    <w:rsid w:val="005F493D"/>
    <w:rsid w:val="005F7F8F"/>
    <w:rsid w:val="006018A1"/>
    <w:rsid w:val="00603553"/>
    <w:rsid w:val="00603B71"/>
    <w:rsid w:val="00603F0F"/>
    <w:rsid w:val="0060417F"/>
    <w:rsid w:val="00605CC9"/>
    <w:rsid w:val="00611462"/>
    <w:rsid w:val="00612AA9"/>
    <w:rsid w:val="006140DC"/>
    <w:rsid w:val="00615340"/>
    <w:rsid w:val="00616F39"/>
    <w:rsid w:val="00622E8F"/>
    <w:rsid w:val="0062432A"/>
    <w:rsid w:val="0062500A"/>
    <w:rsid w:val="006343C8"/>
    <w:rsid w:val="00635E99"/>
    <w:rsid w:val="0063658E"/>
    <w:rsid w:val="00636E52"/>
    <w:rsid w:val="006370BF"/>
    <w:rsid w:val="00641A88"/>
    <w:rsid w:val="00641C1B"/>
    <w:rsid w:val="00643035"/>
    <w:rsid w:val="0064368A"/>
    <w:rsid w:val="00644797"/>
    <w:rsid w:val="006447CD"/>
    <w:rsid w:val="006450C3"/>
    <w:rsid w:val="00645A5C"/>
    <w:rsid w:val="006469B0"/>
    <w:rsid w:val="00647C69"/>
    <w:rsid w:val="00652473"/>
    <w:rsid w:val="00655142"/>
    <w:rsid w:val="00661660"/>
    <w:rsid w:val="0066348F"/>
    <w:rsid w:val="006645D7"/>
    <w:rsid w:val="00670DB5"/>
    <w:rsid w:val="006714CB"/>
    <w:rsid w:val="0067181D"/>
    <w:rsid w:val="006725B3"/>
    <w:rsid w:val="006726B1"/>
    <w:rsid w:val="0067333C"/>
    <w:rsid w:val="006745B0"/>
    <w:rsid w:val="00675B69"/>
    <w:rsid w:val="00680A5C"/>
    <w:rsid w:val="00683180"/>
    <w:rsid w:val="006832A4"/>
    <w:rsid w:val="00686F73"/>
    <w:rsid w:val="00691A85"/>
    <w:rsid w:val="00692BDF"/>
    <w:rsid w:val="006934A3"/>
    <w:rsid w:val="00694765"/>
    <w:rsid w:val="00694ADC"/>
    <w:rsid w:val="006A38A0"/>
    <w:rsid w:val="006B0AB6"/>
    <w:rsid w:val="006B0D87"/>
    <w:rsid w:val="006B3BE6"/>
    <w:rsid w:val="006B6339"/>
    <w:rsid w:val="006C1C4F"/>
    <w:rsid w:val="006C502E"/>
    <w:rsid w:val="006D29E0"/>
    <w:rsid w:val="006D2B6E"/>
    <w:rsid w:val="006D3E33"/>
    <w:rsid w:val="006D580A"/>
    <w:rsid w:val="006D6D61"/>
    <w:rsid w:val="006D7FF7"/>
    <w:rsid w:val="006E0547"/>
    <w:rsid w:val="006E305B"/>
    <w:rsid w:val="006E3379"/>
    <w:rsid w:val="006E5E31"/>
    <w:rsid w:val="006F2F07"/>
    <w:rsid w:val="006F4F50"/>
    <w:rsid w:val="006F56F2"/>
    <w:rsid w:val="006F6AAB"/>
    <w:rsid w:val="006F6D80"/>
    <w:rsid w:val="006F71E7"/>
    <w:rsid w:val="006F7410"/>
    <w:rsid w:val="006F76C3"/>
    <w:rsid w:val="00702EE3"/>
    <w:rsid w:val="00705A25"/>
    <w:rsid w:val="007074A0"/>
    <w:rsid w:val="00707735"/>
    <w:rsid w:val="00707AFC"/>
    <w:rsid w:val="00710274"/>
    <w:rsid w:val="00711B0A"/>
    <w:rsid w:val="007130EE"/>
    <w:rsid w:val="00713FD1"/>
    <w:rsid w:val="007140E5"/>
    <w:rsid w:val="00717431"/>
    <w:rsid w:val="00724F4D"/>
    <w:rsid w:val="00725291"/>
    <w:rsid w:val="00725C95"/>
    <w:rsid w:val="00727CF9"/>
    <w:rsid w:val="00732AE8"/>
    <w:rsid w:val="00737713"/>
    <w:rsid w:val="00740292"/>
    <w:rsid w:val="007423FA"/>
    <w:rsid w:val="00742826"/>
    <w:rsid w:val="00742CD3"/>
    <w:rsid w:val="0074330A"/>
    <w:rsid w:val="00743AF5"/>
    <w:rsid w:val="00743C2E"/>
    <w:rsid w:val="00745576"/>
    <w:rsid w:val="00751503"/>
    <w:rsid w:val="00751DCA"/>
    <w:rsid w:val="00753C80"/>
    <w:rsid w:val="00754CFD"/>
    <w:rsid w:val="007565F0"/>
    <w:rsid w:val="00757553"/>
    <w:rsid w:val="00762D85"/>
    <w:rsid w:val="00763BEC"/>
    <w:rsid w:val="00764BF5"/>
    <w:rsid w:val="00767F9B"/>
    <w:rsid w:val="00773BF1"/>
    <w:rsid w:val="00777AE7"/>
    <w:rsid w:val="007801DF"/>
    <w:rsid w:val="00780A48"/>
    <w:rsid w:val="00782458"/>
    <w:rsid w:val="00782A4E"/>
    <w:rsid w:val="0078341C"/>
    <w:rsid w:val="00784C32"/>
    <w:rsid w:val="007922C0"/>
    <w:rsid w:val="007934A3"/>
    <w:rsid w:val="00794AA9"/>
    <w:rsid w:val="00796BE3"/>
    <w:rsid w:val="00797301"/>
    <w:rsid w:val="007A6270"/>
    <w:rsid w:val="007A752C"/>
    <w:rsid w:val="007B0511"/>
    <w:rsid w:val="007B1FD2"/>
    <w:rsid w:val="007B2661"/>
    <w:rsid w:val="007B3349"/>
    <w:rsid w:val="007B3D43"/>
    <w:rsid w:val="007B5574"/>
    <w:rsid w:val="007C0D9D"/>
    <w:rsid w:val="007C2C0F"/>
    <w:rsid w:val="007C4DBB"/>
    <w:rsid w:val="007C5325"/>
    <w:rsid w:val="007C580F"/>
    <w:rsid w:val="007C5B23"/>
    <w:rsid w:val="007D2AD6"/>
    <w:rsid w:val="007D31A2"/>
    <w:rsid w:val="007D39D2"/>
    <w:rsid w:val="007D650B"/>
    <w:rsid w:val="007E29AB"/>
    <w:rsid w:val="007E4FA6"/>
    <w:rsid w:val="007E7ACB"/>
    <w:rsid w:val="007E7F0E"/>
    <w:rsid w:val="007F0399"/>
    <w:rsid w:val="007F130B"/>
    <w:rsid w:val="007F2294"/>
    <w:rsid w:val="007F3C80"/>
    <w:rsid w:val="007F3DF0"/>
    <w:rsid w:val="007F44EB"/>
    <w:rsid w:val="007F5DF8"/>
    <w:rsid w:val="007F6AE2"/>
    <w:rsid w:val="00800E4D"/>
    <w:rsid w:val="0080439F"/>
    <w:rsid w:val="00805DD9"/>
    <w:rsid w:val="00806AF8"/>
    <w:rsid w:val="00807251"/>
    <w:rsid w:val="008078CF"/>
    <w:rsid w:val="0081050C"/>
    <w:rsid w:val="0081268A"/>
    <w:rsid w:val="00813B15"/>
    <w:rsid w:val="008166BD"/>
    <w:rsid w:val="008215C0"/>
    <w:rsid w:val="00825259"/>
    <w:rsid w:val="008256C3"/>
    <w:rsid w:val="00827725"/>
    <w:rsid w:val="00830F45"/>
    <w:rsid w:val="008311BC"/>
    <w:rsid w:val="00831328"/>
    <w:rsid w:val="00832219"/>
    <w:rsid w:val="00833871"/>
    <w:rsid w:val="00834366"/>
    <w:rsid w:val="00834BCC"/>
    <w:rsid w:val="00836334"/>
    <w:rsid w:val="00836661"/>
    <w:rsid w:val="00842FBC"/>
    <w:rsid w:val="00853423"/>
    <w:rsid w:val="008559B7"/>
    <w:rsid w:val="00857755"/>
    <w:rsid w:val="00860A4C"/>
    <w:rsid w:val="00860F2A"/>
    <w:rsid w:val="0086110B"/>
    <w:rsid w:val="00863897"/>
    <w:rsid w:val="00865759"/>
    <w:rsid w:val="00866634"/>
    <w:rsid w:val="0086736E"/>
    <w:rsid w:val="0087023D"/>
    <w:rsid w:val="00870B2D"/>
    <w:rsid w:val="00870FB3"/>
    <w:rsid w:val="008718F1"/>
    <w:rsid w:val="00871969"/>
    <w:rsid w:val="00873C0C"/>
    <w:rsid w:val="008762B8"/>
    <w:rsid w:val="0088079F"/>
    <w:rsid w:val="00881F71"/>
    <w:rsid w:val="0088355A"/>
    <w:rsid w:val="0089277D"/>
    <w:rsid w:val="00893160"/>
    <w:rsid w:val="00893A2C"/>
    <w:rsid w:val="0089510E"/>
    <w:rsid w:val="008A0200"/>
    <w:rsid w:val="008A0B32"/>
    <w:rsid w:val="008A4473"/>
    <w:rsid w:val="008B0B13"/>
    <w:rsid w:val="008C1721"/>
    <w:rsid w:val="008C2833"/>
    <w:rsid w:val="008C2D60"/>
    <w:rsid w:val="008C3700"/>
    <w:rsid w:val="008C679B"/>
    <w:rsid w:val="008C7D5E"/>
    <w:rsid w:val="008D0B21"/>
    <w:rsid w:val="008D52FE"/>
    <w:rsid w:val="008D7BCF"/>
    <w:rsid w:val="008E09E9"/>
    <w:rsid w:val="008E27BD"/>
    <w:rsid w:val="008E4BE6"/>
    <w:rsid w:val="008E4C57"/>
    <w:rsid w:val="008E56AF"/>
    <w:rsid w:val="008E5B11"/>
    <w:rsid w:val="008F0E16"/>
    <w:rsid w:val="008F3746"/>
    <w:rsid w:val="008F556A"/>
    <w:rsid w:val="008F6CD8"/>
    <w:rsid w:val="00901FDE"/>
    <w:rsid w:val="009022AC"/>
    <w:rsid w:val="009023B9"/>
    <w:rsid w:val="00904FCF"/>
    <w:rsid w:val="0090610B"/>
    <w:rsid w:val="00910992"/>
    <w:rsid w:val="00911B33"/>
    <w:rsid w:val="00913593"/>
    <w:rsid w:val="009141D4"/>
    <w:rsid w:val="00916E90"/>
    <w:rsid w:val="0091758D"/>
    <w:rsid w:val="009239C1"/>
    <w:rsid w:val="00923D21"/>
    <w:rsid w:val="0092666F"/>
    <w:rsid w:val="00930055"/>
    <w:rsid w:val="00930BFD"/>
    <w:rsid w:val="00933422"/>
    <w:rsid w:val="009344CB"/>
    <w:rsid w:val="00941F87"/>
    <w:rsid w:val="009428C0"/>
    <w:rsid w:val="00943C9B"/>
    <w:rsid w:val="009442F8"/>
    <w:rsid w:val="009475DF"/>
    <w:rsid w:val="00955DB3"/>
    <w:rsid w:val="0095755D"/>
    <w:rsid w:val="0096304A"/>
    <w:rsid w:val="0096352E"/>
    <w:rsid w:val="00964321"/>
    <w:rsid w:val="00964D5E"/>
    <w:rsid w:val="00965C50"/>
    <w:rsid w:val="009663EE"/>
    <w:rsid w:val="00975092"/>
    <w:rsid w:val="00977225"/>
    <w:rsid w:val="00980B2A"/>
    <w:rsid w:val="00983D91"/>
    <w:rsid w:val="0098524A"/>
    <w:rsid w:val="00985885"/>
    <w:rsid w:val="00985A70"/>
    <w:rsid w:val="00990B1D"/>
    <w:rsid w:val="0099219D"/>
    <w:rsid w:val="0099267D"/>
    <w:rsid w:val="009933E3"/>
    <w:rsid w:val="009952F8"/>
    <w:rsid w:val="009A0234"/>
    <w:rsid w:val="009A23D8"/>
    <w:rsid w:val="009A2922"/>
    <w:rsid w:val="009A54F4"/>
    <w:rsid w:val="009A609F"/>
    <w:rsid w:val="009B202C"/>
    <w:rsid w:val="009B51C5"/>
    <w:rsid w:val="009B5B3B"/>
    <w:rsid w:val="009B6E65"/>
    <w:rsid w:val="009B705B"/>
    <w:rsid w:val="009C09C2"/>
    <w:rsid w:val="009C1771"/>
    <w:rsid w:val="009C1E50"/>
    <w:rsid w:val="009C274B"/>
    <w:rsid w:val="009C34BB"/>
    <w:rsid w:val="009C42EB"/>
    <w:rsid w:val="009C6108"/>
    <w:rsid w:val="009D0346"/>
    <w:rsid w:val="009D22C5"/>
    <w:rsid w:val="009D7577"/>
    <w:rsid w:val="009E084B"/>
    <w:rsid w:val="009E0F90"/>
    <w:rsid w:val="009E1911"/>
    <w:rsid w:val="009E3678"/>
    <w:rsid w:val="009E41E5"/>
    <w:rsid w:val="009E59F1"/>
    <w:rsid w:val="009E708C"/>
    <w:rsid w:val="009F3D0A"/>
    <w:rsid w:val="009F42D6"/>
    <w:rsid w:val="00A03F60"/>
    <w:rsid w:val="00A045A7"/>
    <w:rsid w:val="00A1328C"/>
    <w:rsid w:val="00A13BBA"/>
    <w:rsid w:val="00A1764E"/>
    <w:rsid w:val="00A17A6F"/>
    <w:rsid w:val="00A26AA8"/>
    <w:rsid w:val="00A27965"/>
    <w:rsid w:val="00A366CF"/>
    <w:rsid w:val="00A37773"/>
    <w:rsid w:val="00A4205B"/>
    <w:rsid w:val="00A46BBC"/>
    <w:rsid w:val="00A50662"/>
    <w:rsid w:val="00A52C80"/>
    <w:rsid w:val="00A53C95"/>
    <w:rsid w:val="00A557DE"/>
    <w:rsid w:val="00A56480"/>
    <w:rsid w:val="00A56519"/>
    <w:rsid w:val="00A5681E"/>
    <w:rsid w:val="00A56D33"/>
    <w:rsid w:val="00A67CE9"/>
    <w:rsid w:val="00A67DB8"/>
    <w:rsid w:val="00A7045B"/>
    <w:rsid w:val="00A7119A"/>
    <w:rsid w:val="00A720A1"/>
    <w:rsid w:val="00A73BE5"/>
    <w:rsid w:val="00A86360"/>
    <w:rsid w:val="00A879DF"/>
    <w:rsid w:val="00A91930"/>
    <w:rsid w:val="00A948BF"/>
    <w:rsid w:val="00AA1C54"/>
    <w:rsid w:val="00AA278B"/>
    <w:rsid w:val="00AA3AFC"/>
    <w:rsid w:val="00AA48E0"/>
    <w:rsid w:val="00AA654E"/>
    <w:rsid w:val="00AA69DF"/>
    <w:rsid w:val="00AA7261"/>
    <w:rsid w:val="00AA736B"/>
    <w:rsid w:val="00AA7801"/>
    <w:rsid w:val="00AA7E71"/>
    <w:rsid w:val="00AB4D6E"/>
    <w:rsid w:val="00AB4D9A"/>
    <w:rsid w:val="00AC174D"/>
    <w:rsid w:val="00AC308C"/>
    <w:rsid w:val="00AC36AF"/>
    <w:rsid w:val="00AC3BC8"/>
    <w:rsid w:val="00AC465D"/>
    <w:rsid w:val="00AC66C2"/>
    <w:rsid w:val="00AC6EA7"/>
    <w:rsid w:val="00AC7FC7"/>
    <w:rsid w:val="00AE1192"/>
    <w:rsid w:val="00AE2FCF"/>
    <w:rsid w:val="00AE33C8"/>
    <w:rsid w:val="00AE4853"/>
    <w:rsid w:val="00AE4EAD"/>
    <w:rsid w:val="00AE57C5"/>
    <w:rsid w:val="00AE6B91"/>
    <w:rsid w:val="00AE7395"/>
    <w:rsid w:val="00AF0E8B"/>
    <w:rsid w:val="00AF126F"/>
    <w:rsid w:val="00AF253A"/>
    <w:rsid w:val="00AF6779"/>
    <w:rsid w:val="00AF6D9E"/>
    <w:rsid w:val="00B002F1"/>
    <w:rsid w:val="00B02979"/>
    <w:rsid w:val="00B03BF9"/>
    <w:rsid w:val="00B04317"/>
    <w:rsid w:val="00B04DE1"/>
    <w:rsid w:val="00B21967"/>
    <w:rsid w:val="00B23F15"/>
    <w:rsid w:val="00B24FFF"/>
    <w:rsid w:val="00B2712F"/>
    <w:rsid w:val="00B302EF"/>
    <w:rsid w:val="00B3284E"/>
    <w:rsid w:val="00B354A6"/>
    <w:rsid w:val="00B40947"/>
    <w:rsid w:val="00B40B72"/>
    <w:rsid w:val="00B4113F"/>
    <w:rsid w:val="00B417D3"/>
    <w:rsid w:val="00B423BF"/>
    <w:rsid w:val="00B42905"/>
    <w:rsid w:val="00B43B52"/>
    <w:rsid w:val="00B43E56"/>
    <w:rsid w:val="00B45B72"/>
    <w:rsid w:val="00B46D52"/>
    <w:rsid w:val="00B474EE"/>
    <w:rsid w:val="00B51613"/>
    <w:rsid w:val="00B51EEB"/>
    <w:rsid w:val="00B53840"/>
    <w:rsid w:val="00B56274"/>
    <w:rsid w:val="00B57705"/>
    <w:rsid w:val="00B649A2"/>
    <w:rsid w:val="00B658CC"/>
    <w:rsid w:val="00B703A5"/>
    <w:rsid w:val="00B75275"/>
    <w:rsid w:val="00B7612E"/>
    <w:rsid w:val="00B76FB5"/>
    <w:rsid w:val="00B8342F"/>
    <w:rsid w:val="00B850FC"/>
    <w:rsid w:val="00B85C24"/>
    <w:rsid w:val="00B87904"/>
    <w:rsid w:val="00B90321"/>
    <w:rsid w:val="00B92015"/>
    <w:rsid w:val="00BA1178"/>
    <w:rsid w:val="00BA1CE8"/>
    <w:rsid w:val="00BA2B92"/>
    <w:rsid w:val="00BA574D"/>
    <w:rsid w:val="00BA710F"/>
    <w:rsid w:val="00BB145C"/>
    <w:rsid w:val="00BB3C78"/>
    <w:rsid w:val="00BB3FE3"/>
    <w:rsid w:val="00BB60AD"/>
    <w:rsid w:val="00BC1082"/>
    <w:rsid w:val="00BC2814"/>
    <w:rsid w:val="00BC565C"/>
    <w:rsid w:val="00BC7D22"/>
    <w:rsid w:val="00BD0F61"/>
    <w:rsid w:val="00BD1266"/>
    <w:rsid w:val="00BD29D0"/>
    <w:rsid w:val="00BD29D9"/>
    <w:rsid w:val="00BD3390"/>
    <w:rsid w:val="00BD4DE1"/>
    <w:rsid w:val="00BD6F7F"/>
    <w:rsid w:val="00BE0F8F"/>
    <w:rsid w:val="00BE2A21"/>
    <w:rsid w:val="00BE4182"/>
    <w:rsid w:val="00BE5D48"/>
    <w:rsid w:val="00BE733F"/>
    <w:rsid w:val="00BE7F89"/>
    <w:rsid w:val="00BF26C9"/>
    <w:rsid w:val="00C01372"/>
    <w:rsid w:val="00C0781E"/>
    <w:rsid w:val="00C1130B"/>
    <w:rsid w:val="00C11461"/>
    <w:rsid w:val="00C114A8"/>
    <w:rsid w:val="00C1294C"/>
    <w:rsid w:val="00C13572"/>
    <w:rsid w:val="00C1433B"/>
    <w:rsid w:val="00C156C1"/>
    <w:rsid w:val="00C15FE6"/>
    <w:rsid w:val="00C17A40"/>
    <w:rsid w:val="00C17BED"/>
    <w:rsid w:val="00C17D4F"/>
    <w:rsid w:val="00C17FE3"/>
    <w:rsid w:val="00C202B5"/>
    <w:rsid w:val="00C22E94"/>
    <w:rsid w:val="00C23BC5"/>
    <w:rsid w:val="00C275F9"/>
    <w:rsid w:val="00C2770E"/>
    <w:rsid w:val="00C27CF6"/>
    <w:rsid w:val="00C30403"/>
    <w:rsid w:val="00C30C55"/>
    <w:rsid w:val="00C345D5"/>
    <w:rsid w:val="00C34CFE"/>
    <w:rsid w:val="00C367DA"/>
    <w:rsid w:val="00C3704B"/>
    <w:rsid w:val="00C4363E"/>
    <w:rsid w:val="00C44FB8"/>
    <w:rsid w:val="00C453D2"/>
    <w:rsid w:val="00C47488"/>
    <w:rsid w:val="00C50749"/>
    <w:rsid w:val="00C51625"/>
    <w:rsid w:val="00C53DA1"/>
    <w:rsid w:val="00C546D8"/>
    <w:rsid w:val="00C65512"/>
    <w:rsid w:val="00C81B51"/>
    <w:rsid w:val="00C82325"/>
    <w:rsid w:val="00C84001"/>
    <w:rsid w:val="00C8551C"/>
    <w:rsid w:val="00C87D72"/>
    <w:rsid w:val="00C9087A"/>
    <w:rsid w:val="00C921A9"/>
    <w:rsid w:val="00C92A61"/>
    <w:rsid w:val="00C92BB7"/>
    <w:rsid w:val="00CA12FC"/>
    <w:rsid w:val="00CA414D"/>
    <w:rsid w:val="00CA4651"/>
    <w:rsid w:val="00CA6578"/>
    <w:rsid w:val="00CA6CFC"/>
    <w:rsid w:val="00CA7DB1"/>
    <w:rsid w:val="00CB6A90"/>
    <w:rsid w:val="00CB781F"/>
    <w:rsid w:val="00CB7973"/>
    <w:rsid w:val="00CC3AE2"/>
    <w:rsid w:val="00CC69B7"/>
    <w:rsid w:val="00CD42C4"/>
    <w:rsid w:val="00CD6D65"/>
    <w:rsid w:val="00CE0586"/>
    <w:rsid w:val="00CE3A1E"/>
    <w:rsid w:val="00CE544C"/>
    <w:rsid w:val="00CE5563"/>
    <w:rsid w:val="00CE67D2"/>
    <w:rsid w:val="00CE6C35"/>
    <w:rsid w:val="00CF1F01"/>
    <w:rsid w:val="00CF5F7C"/>
    <w:rsid w:val="00CF61AE"/>
    <w:rsid w:val="00CF76A2"/>
    <w:rsid w:val="00D01C8C"/>
    <w:rsid w:val="00D03165"/>
    <w:rsid w:val="00D046DB"/>
    <w:rsid w:val="00D051EE"/>
    <w:rsid w:val="00D0625D"/>
    <w:rsid w:val="00D072D2"/>
    <w:rsid w:val="00D07A20"/>
    <w:rsid w:val="00D14C34"/>
    <w:rsid w:val="00D163B3"/>
    <w:rsid w:val="00D16ED5"/>
    <w:rsid w:val="00D21190"/>
    <w:rsid w:val="00D241A9"/>
    <w:rsid w:val="00D249A3"/>
    <w:rsid w:val="00D24B7C"/>
    <w:rsid w:val="00D26A73"/>
    <w:rsid w:val="00D316AE"/>
    <w:rsid w:val="00D318AA"/>
    <w:rsid w:val="00D31E38"/>
    <w:rsid w:val="00D333BB"/>
    <w:rsid w:val="00D42D3C"/>
    <w:rsid w:val="00D4326B"/>
    <w:rsid w:val="00D44D89"/>
    <w:rsid w:val="00D45724"/>
    <w:rsid w:val="00D45725"/>
    <w:rsid w:val="00D47478"/>
    <w:rsid w:val="00D47ED0"/>
    <w:rsid w:val="00D519D0"/>
    <w:rsid w:val="00D52B36"/>
    <w:rsid w:val="00D5753A"/>
    <w:rsid w:val="00D61DDF"/>
    <w:rsid w:val="00D61F91"/>
    <w:rsid w:val="00D6308A"/>
    <w:rsid w:val="00D6646F"/>
    <w:rsid w:val="00D6704F"/>
    <w:rsid w:val="00D702BE"/>
    <w:rsid w:val="00D70817"/>
    <w:rsid w:val="00D7120C"/>
    <w:rsid w:val="00D71FCA"/>
    <w:rsid w:val="00D72FEB"/>
    <w:rsid w:val="00D732DE"/>
    <w:rsid w:val="00D76382"/>
    <w:rsid w:val="00D8079C"/>
    <w:rsid w:val="00D82731"/>
    <w:rsid w:val="00D82B0B"/>
    <w:rsid w:val="00D85075"/>
    <w:rsid w:val="00D857ED"/>
    <w:rsid w:val="00D91197"/>
    <w:rsid w:val="00D932A9"/>
    <w:rsid w:val="00D935C3"/>
    <w:rsid w:val="00D94845"/>
    <w:rsid w:val="00D96F3A"/>
    <w:rsid w:val="00DA2327"/>
    <w:rsid w:val="00DA2C34"/>
    <w:rsid w:val="00DA5251"/>
    <w:rsid w:val="00DA60DF"/>
    <w:rsid w:val="00DA7C01"/>
    <w:rsid w:val="00DB0035"/>
    <w:rsid w:val="00DB4976"/>
    <w:rsid w:val="00DB5B7F"/>
    <w:rsid w:val="00DC15BE"/>
    <w:rsid w:val="00DC1F27"/>
    <w:rsid w:val="00DC2F7D"/>
    <w:rsid w:val="00DC6337"/>
    <w:rsid w:val="00DC6DE8"/>
    <w:rsid w:val="00DD08BD"/>
    <w:rsid w:val="00DD0E9E"/>
    <w:rsid w:val="00DD3B02"/>
    <w:rsid w:val="00DD590D"/>
    <w:rsid w:val="00DE053F"/>
    <w:rsid w:val="00DE1BEA"/>
    <w:rsid w:val="00DE2FBC"/>
    <w:rsid w:val="00DE37BF"/>
    <w:rsid w:val="00DE75C0"/>
    <w:rsid w:val="00DF3542"/>
    <w:rsid w:val="00DF40BB"/>
    <w:rsid w:val="00DF5B9A"/>
    <w:rsid w:val="00E0257E"/>
    <w:rsid w:val="00E02986"/>
    <w:rsid w:val="00E104BD"/>
    <w:rsid w:val="00E11F93"/>
    <w:rsid w:val="00E1266A"/>
    <w:rsid w:val="00E14C72"/>
    <w:rsid w:val="00E14CD1"/>
    <w:rsid w:val="00E16269"/>
    <w:rsid w:val="00E22FFA"/>
    <w:rsid w:val="00E23C07"/>
    <w:rsid w:val="00E37B36"/>
    <w:rsid w:val="00E40CCF"/>
    <w:rsid w:val="00E43CA0"/>
    <w:rsid w:val="00E43E20"/>
    <w:rsid w:val="00E501DE"/>
    <w:rsid w:val="00E50922"/>
    <w:rsid w:val="00E5234B"/>
    <w:rsid w:val="00E5329D"/>
    <w:rsid w:val="00E53696"/>
    <w:rsid w:val="00E546EE"/>
    <w:rsid w:val="00E60575"/>
    <w:rsid w:val="00E60B69"/>
    <w:rsid w:val="00E61AA0"/>
    <w:rsid w:val="00E61BF2"/>
    <w:rsid w:val="00E64B99"/>
    <w:rsid w:val="00E661E0"/>
    <w:rsid w:val="00E67621"/>
    <w:rsid w:val="00E72B0D"/>
    <w:rsid w:val="00E748B1"/>
    <w:rsid w:val="00E773FD"/>
    <w:rsid w:val="00E81754"/>
    <w:rsid w:val="00E844C6"/>
    <w:rsid w:val="00E86FC8"/>
    <w:rsid w:val="00E92D3A"/>
    <w:rsid w:val="00EA0499"/>
    <w:rsid w:val="00EA2357"/>
    <w:rsid w:val="00EA7BB3"/>
    <w:rsid w:val="00EB013E"/>
    <w:rsid w:val="00EB2D2B"/>
    <w:rsid w:val="00EC3918"/>
    <w:rsid w:val="00EC4660"/>
    <w:rsid w:val="00EC4769"/>
    <w:rsid w:val="00EC68B2"/>
    <w:rsid w:val="00EC7122"/>
    <w:rsid w:val="00ED0415"/>
    <w:rsid w:val="00ED1652"/>
    <w:rsid w:val="00ED16BA"/>
    <w:rsid w:val="00ED17B5"/>
    <w:rsid w:val="00ED2CE2"/>
    <w:rsid w:val="00ED4BC7"/>
    <w:rsid w:val="00ED5462"/>
    <w:rsid w:val="00ED5501"/>
    <w:rsid w:val="00ED5FF3"/>
    <w:rsid w:val="00ED6AE0"/>
    <w:rsid w:val="00EE01DC"/>
    <w:rsid w:val="00EE15DA"/>
    <w:rsid w:val="00EE2416"/>
    <w:rsid w:val="00EE3F39"/>
    <w:rsid w:val="00EE4A05"/>
    <w:rsid w:val="00EE55DA"/>
    <w:rsid w:val="00EE5F63"/>
    <w:rsid w:val="00EE654D"/>
    <w:rsid w:val="00EE714B"/>
    <w:rsid w:val="00EF16BE"/>
    <w:rsid w:val="00EF3FF4"/>
    <w:rsid w:val="00EF72C5"/>
    <w:rsid w:val="00EF782F"/>
    <w:rsid w:val="00F044A3"/>
    <w:rsid w:val="00F04D46"/>
    <w:rsid w:val="00F069C6"/>
    <w:rsid w:val="00F07469"/>
    <w:rsid w:val="00F10561"/>
    <w:rsid w:val="00F11607"/>
    <w:rsid w:val="00F11F50"/>
    <w:rsid w:val="00F124DA"/>
    <w:rsid w:val="00F142FC"/>
    <w:rsid w:val="00F14B10"/>
    <w:rsid w:val="00F17E39"/>
    <w:rsid w:val="00F20F59"/>
    <w:rsid w:val="00F21531"/>
    <w:rsid w:val="00F2180F"/>
    <w:rsid w:val="00F21DBF"/>
    <w:rsid w:val="00F22077"/>
    <w:rsid w:val="00F22725"/>
    <w:rsid w:val="00F26ED7"/>
    <w:rsid w:val="00F27EA7"/>
    <w:rsid w:val="00F309A6"/>
    <w:rsid w:val="00F348BB"/>
    <w:rsid w:val="00F35C4D"/>
    <w:rsid w:val="00F35D72"/>
    <w:rsid w:val="00F364E3"/>
    <w:rsid w:val="00F36F33"/>
    <w:rsid w:val="00F37CD8"/>
    <w:rsid w:val="00F41B3C"/>
    <w:rsid w:val="00F44ABE"/>
    <w:rsid w:val="00F4624E"/>
    <w:rsid w:val="00F47160"/>
    <w:rsid w:val="00F47FB3"/>
    <w:rsid w:val="00F50419"/>
    <w:rsid w:val="00F5131E"/>
    <w:rsid w:val="00F51346"/>
    <w:rsid w:val="00F52B86"/>
    <w:rsid w:val="00F5587A"/>
    <w:rsid w:val="00F56224"/>
    <w:rsid w:val="00F56531"/>
    <w:rsid w:val="00F573EE"/>
    <w:rsid w:val="00F617FB"/>
    <w:rsid w:val="00F626C5"/>
    <w:rsid w:val="00F64100"/>
    <w:rsid w:val="00F6467D"/>
    <w:rsid w:val="00F64FA1"/>
    <w:rsid w:val="00F67EE9"/>
    <w:rsid w:val="00F711B1"/>
    <w:rsid w:val="00F715D1"/>
    <w:rsid w:val="00F71877"/>
    <w:rsid w:val="00F73576"/>
    <w:rsid w:val="00F735F3"/>
    <w:rsid w:val="00F755F8"/>
    <w:rsid w:val="00F77314"/>
    <w:rsid w:val="00F77F12"/>
    <w:rsid w:val="00F80D6C"/>
    <w:rsid w:val="00F81999"/>
    <w:rsid w:val="00F81C35"/>
    <w:rsid w:val="00F8373B"/>
    <w:rsid w:val="00F844B5"/>
    <w:rsid w:val="00F84BBA"/>
    <w:rsid w:val="00F86BD4"/>
    <w:rsid w:val="00F9181B"/>
    <w:rsid w:val="00F91FCD"/>
    <w:rsid w:val="00F94208"/>
    <w:rsid w:val="00FA0F46"/>
    <w:rsid w:val="00FA3C25"/>
    <w:rsid w:val="00FA444D"/>
    <w:rsid w:val="00FA6F22"/>
    <w:rsid w:val="00FB0D29"/>
    <w:rsid w:val="00FB0FA4"/>
    <w:rsid w:val="00FB21D9"/>
    <w:rsid w:val="00FB3112"/>
    <w:rsid w:val="00FB491B"/>
    <w:rsid w:val="00FB6168"/>
    <w:rsid w:val="00FB640C"/>
    <w:rsid w:val="00FB6D32"/>
    <w:rsid w:val="00FB7624"/>
    <w:rsid w:val="00FC033A"/>
    <w:rsid w:val="00FC1182"/>
    <w:rsid w:val="00FC3183"/>
    <w:rsid w:val="00FC4C8E"/>
    <w:rsid w:val="00FD1AA9"/>
    <w:rsid w:val="00FD3CA0"/>
    <w:rsid w:val="00FD5476"/>
    <w:rsid w:val="00FD62BA"/>
    <w:rsid w:val="00FD7E7A"/>
    <w:rsid w:val="00FE062B"/>
    <w:rsid w:val="00FE1CBA"/>
    <w:rsid w:val="00FE315D"/>
    <w:rsid w:val="00FE53D9"/>
    <w:rsid w:val="00FE607C"/>
    <w:rsid w:val="00FE664B"/>
    <w:rsid w:val="00FE7F47"/>
    <w:rsid w:val="00FF0165"/>
    <w:rsid w:val="00FF0611"/>
    <w:rsid w:val="00FF2127"/>
    <w:rsid w:val="00FF22B6"/>
    <w:rsid w:val="00FF6823"/>
    <w:rsid w:val="01BEC669"/>
    <w:rsid w:val="02ED9C8F"/>
    <w:rsid w:val="04B261DD"/>
    <w:rsid w:val="05CCC289"/>
    <w:rsid w:val="066BB4F7"/>
    <w:rsid w:val="077A5485"/>
    <w:rsid w:val="0B172D45"/>
    <w:rsid w:val="0BF850D3"/>
    <w:rsid w:val="0D165817"/>
    <w:rsid w:val="0D549C55"/>
    <w:rsid w:val="0E655A55"/>
    <w:rsid w:val="0E995348"/>
    <w:rsid w:val="103AD08B"/>
    <w:rsid w:val="12B8EE25"/>
    <w:rsid w:val="16EB8032"/>
    <w:rsid w:val="1719469B"/>
    <w:rsid w:val="1726D1F4"/>
    <w:rsid w:val="17281989"/>
    <w:rsid w:val="18F323E7"/>
    <w:rsid w:val="1C203783"/>
    <w:rsid w:val="1D6E0FAB"/>
    <w:rsid w:val="1E38522E"/>
    <w:rsid w:val="20C6C399"/>
    <w:rsid w:val="21C5F72E"/>
    <w:rsid w:val="22AE1C8F"/>
    <w:rsid w:val="2677A4FA"/>
    <w:rsid w:val="267CC290"/>
    <w:rsid w:val="26F3AA7D"/>
    <w:rsid w:val="2AC32102"/>
    <w:rsid w:val="2AD10B7E"/>
    <w:rsid w:val="2BB4A6BD"/>
    <w:rsid w:val="2CC51F92"/>
    <w:rsid w:val="2E45CB23"/>
    <w:rsid w:val="2FA513BD"/>
    <w:rsid w:val="30EC4A65"/>
    <w:rsid w:val="3161870F"/>
    <w:rsid w:val="318856A4"/>
    <w:rsid w:val="31F0B4AA"/>
    <w:rsid w:val="331B7AA5"/>
    <w:rsid w:val="357E1539"/>
    <w:rsid w:val="35C17345"/>
    <w:rsid w:val="379BD14D"/>
    <w:rsid w:val="38762FD2"/>
    <w:rsid w:val="39B3EB8B"/>
    <w:rsid w:val="3B8F3E17"/>
    <w:rsid w:val="3BD7DC24"/>
    <w:rsid w:val="3D1AB9F8"/>
    <w:rsid w:val="3D6BA611"/>
    <w:rsid w:val="3E033276"/>
    <w:rsid w:val="3E58D16A"/>
    <w:rsid w:val="3EEE0CF4"/>
    <w:rsid w:val="3F527F41"/>
    <w:rsid w:val="3F55EF72"/>
    <w:rsid w:val="40905D9A"/>
    <w:rsid w:val="41345F1F"/>
    <w:rsid w:val="4209A803"/>
    <w:rsid w:val="42A9BEC7"/>
    <w:rsid w:val="42C58276"/>
    <w:rsid w:val="451F6F2E"/>
    <w:rsid w:val="4572A6DE"/>
    <w:rsid w:val="4728AC94"/>
    <w:rsid w:val="4855E295"/>
    <w:rsid w:val="4873D972"/>
    <w:rsid w:val="48984A86"/>
    <w:rsid w:val="49216CEC"/>
    <w:rsid w:val="49FDFD76"/>
    <w:rsid w:val="4A206EFF"/>
    <w:rsid w:val="4AA78143"/>
    <w:rsid w:val="4B0B33ED"/>
    <w:rsid w:val="4B4701F4"/>
    <w:rsid w:val="4C77FB93"/>
    <w:rsid w:val="4F90DF84"/>
    <w:rsid w:val="51685D0B"/>
    <w:rsid w:val="5251A529"/>
    <w:rsid w:val="5301752C"/>
    <w:rsid w:val="53199947"/>
    <w:rsid w:val="533CE3FE"/>
    <w:rsid w:val="55DC9E86"/>
    <w:rsid w:val="57CB842D"/>
    <w:rsid w:val="58CF2C35"/>
    <w:rsid w:val="59BA13F5"/>
    <w:rsid w:val="5A1F3431"/>
    <w:rsid w:val="5E8F5046"/>
    <w:rsid w:val="60781C73"/>
    <w:rsid w:val="6588DE4E"/>
    <w:rsid w:val="65E514F5"/>
    <w:rsid w:val="66008FEE"/>
    <w:rsid w:val="669D4A45"/>
    <w:rsid w:val="67DDD62A"/>
    <w:rsid w:val="69601605"/>
    <w:rsid w:val="6CDB004A"/>
    <w:rsid w:val="6CF8BEBC"/>
    <w:rsid w:val="6D880EB8"/>
    <w:rsid w:val="6DDD04B0"/>
    <w:rsid w:val="6DE9A962"/>
    <w:rsid w:val="6E0CDF96"/>
    <w:rsid w:val="6E6C3A71"/>
    <w:rsid w:val="6F190EAF"/>
    <w:rsid w:val="709CF4C9"/>
    <w:rsid w:val="73168FEE"/>
    <w:rsid w:val="7317E8BB"/>
    <w:rsid w:val="732ACD03"/>
    <w:rsid w:val="739424DF"/>
    <w:rsid w:val="75412399"/>
    <w:rsid w:val="78CF33C6"/>
    <w:rsid w:val="7A183B01"/>
    <w:rsid w:val="7A60E0A0"/>
    <w:rsid w:val="7B0C690D"/>
    <w:rsid w:val="7C96BA40"/>
    <w:rsid w:val="7CC0A7A2"/>
    <w:rsid w:val="7CFC6695"/>
    <w:rsid w:val="7D4394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v-text-anchor:middle" fillcolor="#6cb33f" stroke="f">
      <v:fill color="#6cb33f"/>
      <v:stroke on="f"/>
      <o:colormru v:ext="edit" colors="#6cb33f,#002b5c,#007dc3,#6cb3a3,#00aad2,#00549e,#000c7d"/>
    </o:shapedefaults>
    <o:shapelayout v:ext="edit">
      <o:idmap v:ext="edit" data="2"/>
    </o:shapelayout>
  </w:shapeDefaults>
  <w:decimalSymbol w:val="."/>
  <w:listSeparator w:val=","/>
  <w14:docId w14:val="5F418209"/>
  <w15:chartTrackingRefBased/>
  <w15:docId w15:val="{BB29A7BA-AC7F-4F5A-9D45-668A9F71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143BE6"/>
    <w:pPr>
      <w:keepNext/>
      <w:keepLines/>
      <w:spacing w:before="40" w:after="120" w:line="240" w:lineRule="auto"/>
      <w:outlineLvl w:val="2"/>
    </w:pPr>
    <w:rPr>
      <w:rFonts w:asciiTheme="minorHAnsi" w:eastAsia="SimSun" w:hAnsiTheme="minorHAnsi" w:cstheme="minorHAnsi"/>
      <w:b/>
      <w:i/>
      <w:iCs/>
      <w:noProof/>
      <w:color w:val="A11B7E" w:themeColor="accent4"/>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3,POCG Table Text"/>
    <w:basedOn w:val="Normal"/>
    <w:link w:val="ListParagraphChar"/>
    <w:uiPriority w:val="34"/>
    <w:qFormat/>
    <w:rsid w:val="006B0AB6"/>
    <w:p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143BE6"/>
    <w:rPr>
      <w:rFonts w:asciiTheme="minorHAnsi" w:eastAsia="SimSun" w:hAnsiTheme="minorHAnsi" w:cstheme="minorHAnsi"/>
      <w:b/>
      <w:i/>
      <w:iCs/>
      <w:noProof/>
      <w:color w:val="A11B7E" w:themeColor="accent4"/>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semiHidden/>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FB0D29"/>
    <w:rPr>
      <w:rFonts w:asciiTheme="majorHAnsi" w:hAnsiTheme="majorHAnsi"/>
      <w:b w:val="0"/>
      <w:color w:val="0B3677" w:themeColor="accent1"/>
      <w:sz w:val="72"/>
      <w:szCs w:val="80"/>
    </w:rPr>
  </w:style>
  <w:style w:type="paragraph" w:customStyle="1" w:styleId="PCGCoverSubtitle">
    <w:name w:val="PCG Cover Subtitle"/>
    <w:basedOn w:val="Subtitle"/>
    <w:link w:val="PCGCoverSubtitleChar"/>
    <w:rsid w:val="00FB0D29"/>
    <w:rPr>
      <w:rFonts w:asciiTheme="majorHAnsi" w:hAnsiTheme="majorHAnsi" w:cstheme="majorHAnsi"/>
      <w:color w:val="3B3B3B" w:themeColor="text1"/>
    </w:rPr>
  </w:style>
  <w:style w:type="character" w:customStyle="1" w:styleId="PCGCoverTitleChar">
    <w:name w:val="PCG Cover Title Char"/>
    <w:basedOn w:val="TitleChar"/>
    <w:link w:val="PCGCoverTitle"/>
    <w:rsid w:val="00FB0D29"/>
    <w:rPr>
      <w:rFonts w:asciiTheme="majorHAnsi" w:eastAsiaTheme="majorEastAsia" w:hAnsiTheme="majorHAnsi" w:cstheme="majorBidi"/>
      <w:b w:val="0"/>
      <w:color w:val="0B3677" w:themeColor="accent1"/>
      <w:spacing w:val="-6"/>
      <w:kern w:val="28"/>
      <w:sz w:val="72"/>
      <w:szCs w:val="80"/>
    </w:rPr>
  </w:style>
  <w:style w:type="character" w:customStyle="1" w:styleId="PCGCoverSubtitleChar">
    <w:name w:val="PCG Cover Subtitle Char"/>
    <w:basedOn w:val="SubtitleChar"/>
    <w:link w:val="PCGCoverSubtitle"/>
    <w:rsid w:val="00FB0D29"/>
    <w:rPr>
      <w:rFonts w:asciiTheme="majorHAnsi" w:hAnsiTheme="majorHAnsi" w:cstheme="majorHAnsi"/>
      <w:noProof/>
      <w:color w:val="3B3B3B" w:themeColor="text1"/>
      <w:spacing w:val="6"/>
      <w:sz w:val="36"/>
      <w:szCs w:val="22"/>
    </w:rPr>
  </w:style>
  <w:style w:type="paragraph" w:customStyle="1" w:styleId="Covercontent">
    <w:name w:val="Cover content"/>
    <w:basedOn w:val="Normal"/>
    <w:link w:val="CovercontentChar"/>
    <w:rsid w:val="00FB0D29"/>
    <w:rPr>
      <w:color w:val="3B3B3B" w:themeColor="text1"/>
    </w:rPr>
  </w:style>
  <w:style w:type="character" w:customStyle="1" w:styleId="CovercontentChar">
    <w:name w:val="Cover content Char"/>
    <w:basedOn w:val="DefaultParagraphFont"/>
    <w:link w:val="Covercontent"/>
    <w:rsid w:val="00FB0D29"/>
    <w:rPr>
      <w:rFonts w:ascii="Arial" w:hAnsi="Arial"/>
      <w:color w:val="3B3B3B" w:themeColor="text1"/>
      <w:szCs w:val="22"/>
    </w:rPr>
  </w:style>
  <w:style w:type="character" w:styleId="SubtleEmphasis">
    <w:name w:val="Subtle Emphasis"/>
    <w:basedOn w:val="DefaultParagraphFont"/>
    <w:uiPriority w:val="19"/>
    <w:rsid w:val="00D21190"/>
    <w:rPr>
      <w:i/>
      <w:iCs/>
      <w:color w:val="6C6C6C" w:themeColor="text1" w:themeTint="BF"/>
    </w:rPr>
  </w:style>
  <w:style w:type="character" w:customStyle="1" w:styleId="ListParagraphChar">
    <w:name w:val="List Paragraph Char"/>
    <w:aliases w:val="3 Char,POCG Table Text Char"/>
    <w:link w:val="ListParagraph"/>
    <w:uiPriority w:val="34"/>
    <w:rsid w:val="00F91FCD"/>
    <w:rPr>
      <w:rFonts w:ascii="Arial" w:hAnsi="Arial"/>
      <w:szCs w:val="22"/>
    </w:rPr>
  </w:style>
  <w:style w:type="paragraph" w:customStyle="1" w:styleId="PCGParagraphtext">
    <w:name w:val="PCG Paragraph text"/>
    <w:basedOn w:val="Normal"/>
    <w:link w:val="PCGParagraphtextChar"/>
    <w:qFormat/>
    <w:rsid w:val="00315F55"/>
    <w:pPr>
      <w:autoSpaceDE w:val="0"/>
      <w:autoSpaceDN w:val="0"/>
      <w:adjustRightInd w:val="0"/>
      <w:jc w:val="both"/>
    </w:pPr>
    <w:rPr>
      <w:rFonts w:eastAsiaTheme="minorHAnsi" w:cs="Arial"/>
      <w:bCs/>
      <w:color w:val="3B3B3B" w:themeColor="text1"/>
      <w:sz w:val="21"/>
      <w:szCs w:val="20"/>
    </w:rPr>
  </w:style>
  <w:style w:type="character" w:customStyle="1" w:styleId="PCGParagraphtextChar">
    <w:name w:val="PCG Paragraph text Char"/>
    <w:link w:val="PCGParagraphtext"/>
    <w:rsid w:val="00315F55"/>
    <w:rPr>
      <w:rFonts w:ascii="Arial" w:eastAsiaTheme="minorHAnsi" w:hAnsi="Arial" w:cs="Arial"/>
      <w:bCs/>
      <w:color w:val="3B3B3B" w:themeColor="text1"/>
      <w:sz w:val="21"/>
    </w:rPr>
  </w:style>
  <w:style w:type="character" w:styleId="CommentReference">
    <w:name w:val="annotation reference"/>
    <w:basedOn w:val="DefaultParagraphFont"/>
    <w:uiPriority w:val="99"/>
    <w:semiHidden/>
    <w:unhideWhenUsed/>
    <w:rsid w:val="00FC3183"/>
    <w:rPr>
      <w:sz w:val="16"/>
      <w:szCs w:val="16"/>
    </w:rPr>
  </w:style>
  <w:style w:type="paragraph" w:styleId="CommentText">
    <w:name w:val="annotation text"/>
    <w:basedOn w:val="Normal"/>
    <w:link w:val="CommentTextChar"/>
    <w:uiPriority w:val="99"/>
    <w:unhideWhenUsed/>
    <w:rsid w:val="00FC3183"/>
    <w:pPr>
      <w:spacing w:line="240" w:lineRule="auto"/>
    </w:pPr>
    <w:rPr>
      <w:szCs w:val="20"/>
    </w:rPr>
  </w:style>
  <w:style w:type="character" w:customStyle="1" w:styleId="CommentTextChar">
    <w:name w:val="Comment Text Char"/>
    <w:basedOn w:val="DefaultParagraphFont"/>
    <w:link w:val="CommentText"/>
    <w:uiPriority w:val="99"/>
    <w:rsid w:val="00FC3183"/>
    <w:rPr>
      <w:rFonts w:ascii="Arial" w:hAnsi="Arial"/>
    </w:rPr>
  </w:style>
  <w:style w:type="paragraph" w:styleId="CommentSubject">
    <w:name w:val="annotation subject"/>
    <w:basedOn w:val="CommentText"/>
    <w:next w:val="CommentText"/>
    <w:link w:val="CommentSubjectChar"/>
    <w:uiPriority w:val="99"/>
    <w:semiHidden/>
    <w:unhideWhenUsed/>
    <w:rsid w:val="00FC3183"/>
    <w:rPr>
      <w:b/>
      <w:bCs/>
    </w:rPr>
  </w:style>
  <w:style w:type="character" w:customStyle="1" w:styleId="CommentSubjectChar">
    <w:name w:val="Comment Subject Char"/>
    <w:basedOn w:val="CommentTextChar"/>
    <w:link w:val="CommentSubject"/>
    <w:uiPriority w:val="99"/>
    <w:semiHidden/>
    <w:rsid w:val="00FC3183"/>
    <w:rPr>
      <w:rFonts w:ascii="Arial" w:hAnsi="Arial"/>
      <w:b/>
      <w:bCs/>
    </w:rPr>
  </w:style>
  <w:style w:type="paragraph" w:customStyle="1" w:styleId="paragraph">
    <w:name w:val="paragraph"/>
    <w:basedOn w:val="Normal"/>
    <w:rsid w:val="0033695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3695B"/>
  </w:style>
  <w:style w:type="character" w:customStyle="1" w:styleId="eop">
    <w:name w:val="eop"/>
    <w:basedOn w:val="DefaultParagraphFont"/>
    <w:rsid w:val="0033695B"/>
  </w:style>
  <w:style w:type="character" w:customStyle="1" w:styleId="contextualspellingandgrammarerror">
    <w:name w:val="contextualspellingandgrammarerror"/>
    <w:basedOn w:val="DefaultParagraphFont"/>
    <w:rsid w:val="0033695B"/>
  </w:style>
  <w:style w:type="paragraph" w:styleId="Revision">
    <w:name w:val="Revision"/>
    <w:hidden/>
    <w:uiPriority w:val="99"/>
    <w:semiHidden/>
    <w:rsid w:val="00FC033A"/>
    <w:rPr>
      <w:rFonts w:ascii="Arial" w:hAnsi="Arial"/>
      <w:szCs w:val="22"/>
    </w:rPr>
  </w:style>
  <w:style w:type="character" w:styleId="UnresolvedMention">
    <w:name w:val="Unresolved Mention"/>
    <w:basedOn w:val="DefaultParagraphFont"/>
    <w:uiPriority w:val="99"/>
    <w:semiHidden/>
    <w:unhideWhenUsed/>
    <w:rsid w:val="006140DC"/>
    <w:rPr>
      <w:color w:val="605E5C"/>
      <w:shd w:val="clear" w:color="auto" w:fill="E1DFDD"/>
    </w:rPr>
  </w:style>
  <w:style w:type="character" w:styleId="Mention">
    <w:name w:val="Mention"/>
    <w:basedOn w:val="DefaultParagraphFont"/>
    <w:uiPriority w:val="99"/>
    <w:unhideWhenUsed/>
    <w:rsid w:val="003E0C55"/>
    <w:rPr>
      <w:color w:val="2B579A"/>
      <w:shd w:val="clear" w:color="auto" w:fill="E1DFDD"/>
    </w:rPr>
  </w:style>
  <w:style w:type="table" w:styleId="PlainTable4">
    <w:name w:val="Plain Table 4"/>
    <w:basedOn w:val="TableNormal"/>
    <w:uiPriority w:val="44"/>
    <w:rsid w:val="004845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0753">
      <w:bodyDiv w:val="1"/>
      <w:marLeft w:val="0"/>
      <w:marRight w:val="0"/>
      <w:marTop w:val="0"/>
      <w:marBottom w:val="0"/>
      <w:divBdr>
        <w:top w:val="none" w:sz="0" w:space="0" w:color="auto"/>
        <w:left w:val="none" w:sz="0" w:space="0" w:color="auto"/>
        <w:bottom w:val="none" w:sz="0" w:space="0" w:color="auto"/>
        <w:right w:val="none" w:sz="0" w:space="0" w:color="auto"/>
      </w:divBdr>
    </w:div>
    <w:div w:id="21131720">
      <w:bodyDiv w:val="1"/>
      <w:marLeft w:val="0"/>
      <w:marRight w:val="0"/>
      <w:marTop w:val="0"/>
      <w:marBottom w:val="0"/>
      <w:divBdr>
        <w:top w:val="none" w:sz="0" w:space="0" w:color="auto"/>
        <w:left w:val="none" w:sz="0" w:space="0" w:color="auto"/>
        <w:bottom w:val="none" w:sz="0" w:space="0" w:color="auto"/>
        <w:right w:val="none" w:sz="0" w:space="0" w:color="auto"/>
      </w:divBdr>
    </w:div>
    <w:div w:id="32852567">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21792129">
      <w:bodyDiv w:val="1"/>
      <w:marLeft w:val="0"/>
      <w:marRight w:val="0"/>
      <w:marTop w:val="0"/>
      <w:marBottom w:val="0"/>
      <w:divBdr>
        <w:top w:val="none" w:sz="0" w:space="0" w:color="auto"/>
        <w:left w:val="none" w:sz="0" w:space="0" w:color="auto"/>
        <w:bottom w:val="none" w:sz="0" w:space="0" w:color="auto"/>
        <w:right w:val="none" w:sz="0" w:space="0" w:color="auto"/>
      </w:divBdr>
    </w:div>
    <w:div w:id="252402955">
      <w:bodyDiv w:val="1"/>
      <w:marLeft w:val="0"/>
      <w:marRight w:val="0"/>
      <w:marTop w:val="0"/>
      <w:marBottom w:val="0"/>
      <w:divBdr>
        <w:top w:val="none" w:sz="0" w:space="0" w:color="auto"/>
        <w:left w:val="none" w:sz="0" w:space="0" w:color="auto"/>
        <w:bottom w:val="none" w:sz="0" w:space="0" w:color="auto"/>
        <w:right w:val="none" w:sz="0" w:space="0" w:color="auto"/>
      </w:divBdr>
    </w:div>
    <w:div w:id="313140370">
      <w:bodyDiv w:val="1"/>
      <w:marLeft w:val="0"/>
      <w:marRight w:val="0"/>
      <w:marTop w:val="0"/>
      <w:marBottom w:val="0"/>
      <w:divBdr>
        <w:top w:val="none" w:sz="0" w:space="0" w:color="auto"/>
        <w:left w:val="none" w:sz="0" w:space="0" w:color="auto"/>
        <w:bottom w:val="none" w:sz="0" w:space="0" w:color="auto"/>
        <w:right w:val="none" w:sz="0" w:space="0" w:color="auto"/>
      </w:divBdr>
    </w:div>
    <w:div w:id="321588722">
      <w:bodyDiv w:val="1"/>
      <w:marLeft w:val="0"/>
      <w:marRight w:val="0"/>
      <w:marTop w:val="0"/>
      <w:marBottom w:val="0"/>
      <w:divBdr>
        <w:top w:val="none" w:sz="0" w:space="0" w:color="auto"/>
        <w:left w:val="none" w:sz="0" w:space="0" w:color="auto"/>
        <w:bottom w:val="none" w:sz="0" w:space="0" w:color="auto"/>
        <w:right w:val="none" w:sz="0" w:space="0" w:color="auto"/>
      </w:divBdr>
    </w:div>
    <w:div w:id="327445400">
      <w:bodyDiv w:val="1"/>
      <w:marLeft w:val="0"/>
      <w:marRight w:val="0"/>
      <w:marTop w:val="0"/>
      <w:marBottom w:val="0"/>
      <w:divBdr>
        <w:top w:val="none" w:sz="0" w:space="0" w:color="auto"/>
        <w:left w:val="none" w:sz="0" w:space="0" w:color="auto"/>
        <w:bottom w:val="none" w:sz="0" w:space="0" w:color="auto"/>
        <w:right w:val="none" w:sz="0" w:space="0" w:color="auto"/>
      </w:divBdr>
    </w:div>
    <w:div w:id="337541318">
      <w:bodyDiv w:val="1"/>
      <w:marLeft w:val="0"/>
      <w:marRight w:val="0"/>
      <w:marTop w:val="0"/>
      <w:marBottom w:val="0"/>
      <w:divBdr>
        <w:top w:val="none" w:sz="0" w:space="0" w:color="auto"/>
        <w:left w:val="none" w:sz="0" w:space="0" w:color="auto"/>
        <w:bottom w:val="none" w:sz="0" w:space="0" w:color="auto"/>
        <w:right w:val="none" w:sz="0" w:space="0" w:color="auto"/>
      </w:divBdr>
    </w:div>
    <w:div w:id="374165187">
      <w:bodyDiv w:val="1"/>
      <w:marLeft w:val="0"/>
      <w:marRight w:val="0"/>
      <w:marTop w:val="0"/>
      <w:marBottom w:val="0"/>
      <w:divBdr>
        <w:top w:val="none" w:sz="0" w:space="0" w:color="auto"/>
        <w:left w:val="none" w:sz="0" w:space="0" w:color="auto"/>
        <w:bottom w:val="none" w:sz="0" w:space="0" w:color="auto"/>
        <w:right w:val="none" w:sz="0" w:space="0" w:color="auto"/>
      </w:divBdr>
    </w:div>
    <w:div w:id="422454323">
      <w:bodyDiv w:val="1"/>
      <w:marLeft w:val="0"/>
      <w:marRight w:val="0"/>
      <w:marTop w:val="0"/>
      <w:marBottom w:val="0"/>
      <w:divBdr>
        <w:top w:val="none" w:sz="0" w:space="0" w:color="auto"/>
        <w:left w:val="none" w:sz="0" w:space="0" w:color="auto"/>
        <w:bottom w:val="none" w:sz="0" w:space="0" w:color="auto"/>
        <w:right w:val="none" w:sz="0" w:space="0" w:color="auto"/>
      </w:divBdr>
    </w:div>
    <w:div w:id="445776339">
      <w:bodyDiv w:val="1"/>
      <w:marLeft w:val="0"/>
      <w:marRight w:val="0"/>
      <w:marTop w:val="0"/>
      <w:marBottom w:val="0"/>
      <w:divBdr>
        <w:top w:val="none" w:sz="0" w:space="0" w:color="auto"/>
        <w:left w:val="none" w:sz="0" w:space="0" w:color="auto"/>
        <w:bottom w:val="none" w:sz="0" w:space="0" w:color="auto"/>
        <w:right w:val="none" w:sz="0" w:space="0" w:color="auto"/>
      </w:divBdr>
      <w:divsChild>
        <w:div w:id="140853760">
          <w:marLeft w:val="547"/>
          <w:marRight w:val="0"/>
          <w:marTop w:val="120"/>
          <w:marBottom w:val="0"/>
          <w:divBdr>
            <w:top w:val="none" w:sz="0" w:space="0" w:color="auto"/>
            <w:left w:val="none" w:sz="0" w:space="0" w:color="auto"/>
            <w:bottom w:val="none" w:sz="0" w:space="0" w:color="auto"/>
            <w:right w:val="none" w:sz="0" w:space="0" w:color="auto"/>
          </w:divBdr>
        </w:div>
        <w:div w:id="694621722">
          <w:marLeft w:val="547"/>
          <w:marRight w:val="0"/>
          <w:marTop w:val="120"/>
          <w:marBottom w:val="0"/>
          <w:divBdr>
            <w:top w:val="none" w:sz="0" w:space="0" w:color="auto"/>
            <w:left w:val="none" w:sz="0" w:space="0" w:color="auto"/>
            <w:bottom w:val="none" w:sz="0" w:space="0" w:color="auto"/>
            <w:right w:val="none" w:sz="0" w:space="0" w:color="auto"/>
          </w:divBdr>
        </w:div>
        <w:div w:id="989212766">
          <w:marLeft w:val="547"/>
          <w:marRight w:val="0"/>
          <w:marTop w:val="120"/>
          <w:marBottom w:val="0"/>
          <w:divBdr>
            <w:top w:val="none" w:sz="0" w:space="0" w:color="auto"/>
            <w:left w:val="none" w:sz="0" w:space="0" w:color="auto"/>
            <w:bottom w:val="none" w:sz="0" w:space="0" w:color="auto"/>
            <w:right w:val="none" w:sz="0" w:space="0" w:color="auto"/>
          </w:divBdr>
        </w:div>
      </w:divsChild>
    </w:div>
    <w:div w:id="545803082">
      <w:bodyDiv w:val="1"/>
      <w:marLeft w:val="0"/>
      <w:marRight w:val="0"/>
      <w:marTop w:val="0"/>
      <w:marBottom w:val="0"/>
      <w:divBdr>
        <w:top w:val="none" w:sz="0" w:space="0" w:color="auto"/>
        <w:left w:val="none" w:sz="0" w:space="0" w:color="auto"/>
        <w:bottom w:val="none" w:sz="0" w:space="0" w:color="auto"/>
        <w:right w:val="none" w:sz="0" w:space="0" w:color="auto"/>
      </w:divBdr>
      <w:divsChild>
        <w:div w:id="1480004036">
          <w:marLeft w:val="547"/>
          <w:marRight w:val="0"/>
          <w:marTop w:val="0"/>
          <w:marBottom w:val="0"/>
          <w:divBdr>
            <w:top w:val="none" w:sz="0" w:space="0" w:color="auto"/>
            <w:left w:val="none" w:sz="0" w:space="0" w:color="auto"/>
            <w:bottom w:val="none" w:sz="0" w:space="0" w:color="auto"/>
            <w:right w:val="none" w:sz="0" w:space="0" w:color="auto"/>
          </w:divBdr>
        </w:div>
      </w:divsChild>
    </w:div>
    <w:div w:id="558595221">
      <w:bodyDiv w:val="1"/>
      <w:marLeft w:val="0"/>
      <w:marRight w:val="0"/>
      <w:marTop w:val="0"/>
      <w:marBottom w:val="0"/>
      <w:divBdr>
        <w:top w:val="none" w:sz="0" w:space="0" w:color="auto"/>
        <w:left w:val="none" w:sz="0" w:space="0" w:color="auto"/>
        <w:bottom w:val="none" w:sz="0" w:space="0" w:color="auto"/>
        <w:right w:val="none" w:sz="0" w:space="0" w:color="auto"/>
      </w:divBdr>
    </w:div>
    <w:div w:id="650132996">
      <w:bodyDiv w:val="1"/>
      <w:marLeft w:val="0"/>
      <w:marRight w:val="0"/>
      <w:marTop w:val="0"/>
      <w:marBottom w:val="0"/>
      <w:divBdr>
        <w:top w:val="none" w:sz="0" w:space="0" w:color="auto"/>
        <w:left w:val="none" w:sz="0" w:space="0" w:color="auto"/>
        <w:bottom w:val="none" w:sz="0" w:space="0" w:color="auto"/>
        <w:right w:val="none" w:sz="0" w:space="0" w:color="auto"/>
      </w:divBdr>
    </w:div>
    <w:div w:id="730812993">
      <w:bodyDiv w:val="1"/>
      <w:marLeft w:val="0"/>
      <w:marRight w:val="0"/>
      <w:marTop w:val="0"/>
      <w:marBottom w:val="0"/>
      <w:divBdr>
        <w:top w:val="none" w:sz="0" w:space="0" w:color="auto"/>
        <w:left w:val="none" w:sz="0" w:space="0" w:color="auto"/>
        <w:bottom w:val="none" w:sz="0" w:space="0" w:color="auto"/>
        <w:right w:val="none" w:sz="0" w:space="0" w:color="auto"/>
      </w:divBdr>
    </w:div>
    <w:div w:id="909001559">
      <w:bodyDiv w:val="1"/>
      <w:marLeft w:val="0"/>
      <w:marRight w:val="0"/>
      <w:marTop w:val="0"/>
      <w:marBottom w:val="0"/>
      <w:divBdr>
        <w:top w:val="none" w:sz="0" w:space="0" w:color="auto"/>
        <w:left w:val="none" w:sz="0" w:space="0" w:color="auto"/>
        <w:bottom w:val="none" w:sz="0" w:space="0" w:color="auto"/>
        <w:right w:val="none" w:sz="0" w:space="0" w:color="auto"/>
      </w:divBdr>
    </w:div>
    <w:div w:id="1017124537">
      <w:bodyDiv w:val="1"/>
      <w:marLeft w:val="0"/>
      <w:marRight w:val="0"/>
      <w:marTop w:val="0"/>
      <w:marBottom w:val="0"/>
      <w:divBdr>
        <w:top w:val="none" w:sz="0" w:space="0" w:color="auto"/>
        <w:left w:val="none" w:sz="0" w:space="0" w:color="auto"/>
        <w:bottom w:val="none" w:sz="0" w:space="0" w:color="auto"/>
        <w:right w:val="none" w:sz="0" w:space="0" w:color="auto"/>
      </w:divBdr>
    </w:div>
    <w:div w:id="1067192531">
      <w:bodyDiv w:val="1"/>
      <w:marLeft w:val="0"/>
      <w:marRight w:val="0"/>
      <w:marTop w:val="0"/>
      <w:marBottom w:val="0"/>
      <w:divBdr>
        <w:top w:val="none" w:sz="0" w:space="0" w:color="auto"/>
        <w:left w:val="none" w:sz="0" w:space="0" w:color="auto"/>
        <w:bottom w:val="none" w:sz="0" w:space="0" w:color="auto"/>
        <w:right w:val="none" w:sz="0" w:space="0" w:color="auto"/>
      </w:divBdr>
    </w:div>
    <w:div w:id="1073355442">
      <w:bodyDiv w:val="1"/>
      <w:marLeft w:val="0"/>
      <w:marRight w:val="0"/>
      <w:marTop w:val="0"/>
      <w:marBottom w:val="0"/>
      <w:divBdr>
        <w:top w:val="none" w:sz="0" w:space="0" w:color="auto"/>
        <w:left w:val="none" w:sz="0" w:space="0" w:color="auto"/>
        <w:bottom w:val="none" w:sz="0" w:space="0" w:color="auto"/>
        <w:right w:val="none" w:sz="0" w:space="0" w:color="auto"/>
      </w:divBdr>
    </w:div>
    <w:div w:id="1141079111">
      <w:bodyDiv w:val="1"/>
      <w:marLeft w:val="0"/>
      <w:marRight w:val="0"/>
      <w:marTop w:val="0"/>
      <w:marBottom w:val="0"/>
      <w:divBdr>
        <w:top w:val="none" w:sz="0" w:space="0" w:color="auto"/>
        <w:left w:val="none" w:sz="0" w:space="0" w:color="auto"/>
        <w:bottom w:val="none" w:sz="0" w:space="0" w:color="auto"/>
        <w:right w:val="none" w:sz="0" w:space="0" w:color="auto"/>
      </w:divBdr>
    </w:div>
    <w:div w:id="1158687613">
      <w:bodyDiv w:val="1"/>
      <w:marLeft w:val="0"/>
      <w:marRight w:val="0"/>
      <w:marTop w:val="0"/>
      <w:marBottom w:val="0"/>
      <w:divBdr>
        <w:top w:val="none" w:sz="0" w:space="0" w:color="auto"/>
        <w:left w:val="none" w:sz="0" w:space="0" w:color="auto"/>
        <w:bottom w:val="none" w:sz="0" w:space="0" w:color="auto"/>
        <w:right w:val="none" w:sz="0" w:space="0" w:color="auto"/>
      </w:divBdr>
    </w:div>
    <w:div w:id="1326592299">
      <w:bodyDiv w:val="1"/>
      <w:marLeft w:val="0"/>
      <w:marRight w:val="0"/>
      <w:marTop w:val="0"/>
      <w:marBottom w:val="0"/>
      <w:divBdr>
        <w:top w:val="none" w:sz="0" w:space="0" w:color="auto"/>
        <w:left w:val="none" w:sz="0" w:space="0" w:color="auto"/>
        <w:bottom w:val="none" w:sz="0" w:space="0" w:color="auto"/>
        <w:right w:val="none" w:sz="0" w:space="0" w:color="auto"/>
      </w:divBdr>
      <w:divsChild>
        <w:div w:id="176620880">
          <w:marLeft w:val="1253"/>
          <w:marRight w:val="0"/>
          <w:marTop w:val="120"/>
          <w:marBottom w:val="0"/>
          <w:divBdr>
            <w:top w:val="none" w:sz="0" w:space="0" w:color="auto"/>
            <w:left w:val="none" w:sz="0" w:space="0" w:color="auto"/>
            <w:bottom w:val="none" w:sz="0" w:space="0" w:color="auto"/>
            <w:right w:val="none" w:sz="0" w:space="0" w:color="auto"/>
          </w:divBdr>
        </w:div>
      </w:divsChild>
    </w:div>
    <w:div w:id="1376661331">
      <w:bodyDiv w:val="1"/>
      <w:marLeft w:val="0"/>
      <w:marRight w:val="0"/>
      <w:marTop w:val="0"/>
      <w:marBottom w:val="0"/>
      <w:divBdr>
        <w:top w:val="none" w:sz="0" w:space="0" w:color="auto"/>
        <w:left w:val="none" w:sz="0" w:space="0" w:color="auto"/>
        <w:bottom w:val="none" w:sz="0" w:space="0" w:color="auto"/>
        <w:right w:val="none" w:sz="0" w:space="0" w:color="auto"/>
      </w:divBdr>
      <w:divsChild>
        <w:div w:id="1955601202">
          <w:marLeft w:val="547"/>
          <w:marRight w:val="0"/>
          <w:marTop w:val="0"/>
          <w:marBottom w:val="0"/>
          <w:divBdr>
            <w:top w:val="none" w:sz="0" w:space="0" w:color="auto"/>
            <w:left w:val="none" w:sz="0" w:space="0" w:color="auto"/>
            <w:bottom w:val="none" w:sz="0" w:space="0" w:color="auto"/>
            <w:right w:val="none" w:sz="0" w:space="0" w:color="auto"/>
          </w:divBdr>
        </w:div>
      </w:divsChild>
    </w:div>
    <w:div w:id="1401902261">
      <w:bodyDiv w:val="1"/>
      <w:marLeft w:val="0"/>
      <w:marRight w:val="0"/>
      <w:marTop w:val="0"/>
      <w:marBottom w:val="0"/>
      <w:divBdr>
        <w:top w:val="none" w:sz="0" w:space="0" w:color="auto"/>
        <w:left w:val="none" w:sz="0" w:space="0" w:color="auto"/>
        <w:bottom w:val="none" w:sz="0" w:space="0" w:color="auto"/>
        <w:right w:val="none" w:sz="0" w:space="0" w:color="auto"/>
      </w:divBdr>
    </w:div>
    <w:div w:id="1463692673">
      <w:bodyDiv w:val="1"/>
      <w:marLeft w:val="0"/>
      <w:marRight w:val="0"/>
      <w:marTop w:val="0"/>
      <w:marBottom w:val="0"/>
      <w:divBdr>
        <w:top w:val="none" w:sz="0" w:space="0" w:color="auto"/>
        <w:left w:val="none" w:sz="0" w:space="0" w:color="auto"/>
        <w:bottom w:val="none" w:sz="0" w:space="0" w:color="auto"/>
        <w:right w:val="none" w:sz="0" w:space="0" w:color="auto"/>
      </w:divBdr>
    </w:div>
    <w:div w:id="1524512495">
      <w:bodyDiv w:val="1"/>
      <w:marLeft w:val="0"/>
      <w:marRight w:val="0"/>
      <w:marTop w:val="0"/>
      <w:marBottom w:val="0"/>
      <w:divBdr>
        <w:top w:val="none" w:sz="0" w:space="0" w:color="auto"/>
        <w:left w:val="none" w:sz="0" w:space="0" w:color="auto"/>
        <w:bottom w:val="none" w:sz="0" w:space="0" w:color="auto"/>
        <w:right w:val="none" w:sz="0" w:space="0" w:color="auto"/>
      </w:divBdr>
    </w:div>
    <w:div w:id="1580675494">
      <w:bodyDiv w:val="1"/>
      <w:marLeft w:val="0"/>
      <w:marRight w:val="0"/>
      <w:marTop w:val="0"/>
      <w:marBottom w:val="0"/>
      <w:divBdr>
        <w:top w:val="none" w:sz="0" w:space="0" w:color="auto"/>
        <w:left w:val="none" w:sz="0" w:space="0" w:color="auto"/>
        <w:bottom w:val="none" w:sz="0" w:space="0" w:color="auto"/>
        <w:right w:val="none" w:sz="0" w:space="0" w:color="auto"/>
      </w:divBdr>
    </w:div>
    <w:div w:id="1627203436">
      <w:bodyDiv w:val="1"/>
      <w:marLeft w:val="0"/>
      <w:marRight w:val="0"/>
      <w:marTop w:val="0"/>
      <w:marBottom w:val="0"/>
      <w:divBdr>
        <w:top w:val="none" w:sz="0" w:space="0" w:color="auto"/>
        <w:left w:val="none" w:sz="0" w:space="0" w:color="auto"/>
        <w:bottom w:val="none" w:sz="0" w:space="0" w:color="auto"/>
        <w:right w:val="none" w:sz="0" w:space="0" w:color="auto"/>
      </w:divBdr>
    </w:div>
    <w:div w:id="1668242689">
      <w:bodyDiv w:val="1"/>
      <w:marLeft w:val="0"/>
      <w:marRight w:val="0"/>
      <w:marTop w:val="0"/>
      <w:marBottom w:val="0"/>
      <w:divBdr>
        <w:top w:val="none" w:sz="0" w:space="0" w:color="auto"/>
        <w:left w:val="none" w:sz="0" w:space="0" w:color="auto"/>
        <w:bottom w:val="none" w:sz="0" w:space="0" w:color="auto"/>
        <w:right w:val="none" w:sz="0" w:space="0" w:color="auto"/>
      </w:divBdr>
    </w:div>
    <w:div w:id="1891726804">
      <w:bodyDiv w:val="1"/>
      <w:marLeft w:val="0"/>
      <w:marRight w:val="0"/>
      <w:marTop w:val="0"/>
      <w:marBottom w:val="0"/>
      <w:divBdr>
        <w:top w:val="none" w:sz="0" w:space="0" w:color="auto"/>
        <w:left w:val="none" w:sz="0" w:space="0" w:color="auto"/>
        <w:bottom w:val="none" w:sz="0" w:space="0" w:color="auto"/>
        <w:right w:val="none" w:sz="0" w:space="0" w:color="auto"/>
      </w:divBdr>
    </w:div>
    <w:div w:id="1939563361">
      <w:bodyDiv w:val="1"/>
      <w:marLeft w:val="0"/>
      <w:marRight w:val="0"/>
      <w:marTop w:val="0"/>
      <w:marBottom w:val="0"/>
      <w:divBdr>
        <w:top w:val="none" w:sz="0" w:space="0" w:color="auto"/>
        <w:left w:val="none" w:sz="0" w:space="0" w:color="auto"/>
        <w:bottom w:val="none" w:sz="0" w:space="0" w:color="auto"/>
        <w:right w:val="none" w:sz="0" w:space="0" w:color="auto"/>
      </w:divBdr>
    </w:div>
    <w:div w:id="197008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1.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mailto:OREDPlanIntegrations@pcgeducation.zendesk.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REDPlanIntegrations@pcgeducation.zendesk.com" TargetMode="External"/><Relationship Id="rId20" Type="http://schemas.openxmlformats.org/officeDocument/2006/relationships/hyperlink" Target="mailto:OREDPlanIntegrations@pcgeducation.zendesk.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oter" Target="footer2.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ott\Public%20Consulting%20Group\RSCM%20-%20Case%20Management%20Business%20Line%20-%20Progress%20Track\Implementation%20Documentation\Agenda%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4840AA-6A77-47B3-95D7-58A1E829A987}"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684F4603-1321-4B63-BC66-50D74B303BA9}">
      <dgm:prSet phldrT="[Text]"/>
      <dgm:spPr/>
      <dgm:t>
        <a:bodyPr/>
        <a:lstStyle/>
        <a:p>
          <a:r>
            <a:rPr lang="en-US"/>
            <a:t>SIS sends data based on the import specification  to FTP folder</a:t>
          </a:r>
        </a:p>
      </dgm:t>
    </dgm:pt>
    <dgm:pt modelId="{56B79057-4C14-4D3C-A4D3-DAE88E62F110}" type="parTrans" cxnId="{F6339A7C-D5F9-423B-AA80-D6E3153881A0}">
      <dgm:prSet/>
      <dgm:spPr/>
      <dgm:t>
        <a:bodyPr/>
        <a:lstStyle/>
        <a:p>
          <a:endParaRPr lang="en-US"/>
        </a:p>
      </dgm:t>
    </dgm:pt>
    <dgm:pt modelId="{D8DC6AF8-8110-4130-A783-90DE0644B65D}" type="sibTrans" cxnId="{F6339A7C-D5F9-423B-AA80-D6E3153881A0}">
      <dgm:prSet/>
      <dgm:spPr/>
      <dgm:t>
        <a:bodyPr/>
        <a:lstStyle/>
        <a:p>
          <a:endParaRPr lang="en-US"/>
        </a:p>
      </dgm:t>
    </dgm:pt>
    <dgm:pt modelId="{D831D9F2-6E30-44F8-B141-71899008E3CE}">
      <dgm:prSet phldrT="[Text]"/>
      <dgm:spPr/>
      <dgm:t>
        <a:bodyPr/>
        <a:lstStyle/>
        <a:p>
          <a:r>
            <a:rPr lang="en-US"/>
            <a:t>File pushed from SIS to PCG’s </a:t>
          </a:r>
          <a:r>
            <a:rPr lang="en-US" err="1"/>
            <a:t>sFTP</a:t>
          </a:r>
          <a:r>
            <a:rPr lang="en-US"/>
            <a:t> folder</a:t>
          </a:r>
        </a:p>
      </dgm:t>
    </dgm:pt>
    <dgm:pt modelId="{A4BA3616-5302-4F04-BE49-0AA90D37934E}" type="parTrans" cxnId="{C182D2CB-872A-418F-A031-219E8F0AD69A}">
      <dgm:prSet/>
      <dgm:spPr/>
      <dgm:t>
        <a:bodyPr/>
        <a:lstStyle/>
        <a:p>
          <a:endParaRPr lang="en-US"/>
        </a:p>
      </dgm:t>
    </dgm:pt>
    <dgm:pt modelId="{740331B4-43CB-4ED5-BB9F-EF2C01E1DD31}" type="sibTrans" cxnId="{C182D2CB-872A-418F-A031-219E8F0AD69A}">
      <dgm:prSet/>
      <dgm:spPr/>
      <dgm:t>
        <a:bodyPr/>
        <a:lstStyle/>
        <a:p>
          <a:endParaRPr lang="en-US"/>
        </a:p>
      </dgm:t>
    </dgm:pt>
    <dgm:pt modelId="{F3FFA49B-FCFE-4DB4-9AA4-1D3E6F7E1A3E}">
      <dgm:prSet phldrT="[Text]"/>
      <dgm:spPr/>
      <dgm:t>
        <a:bodyPr/>
        <a:lstStyle/>
        <a:p>
          <a:r>
            <a:rPr lang="en-US" dirty="0"/>
            <a:t>EDPlan picks up the files</a:t>
          </a:r>
        </a:p>
      </dgm:t>
    </dgm:pt>
    <dgm:pt modelId="{3BDEEF59-C15D-420C-9DF1-231932878DA3}" type="parTrans" cxnId="{AA6BFE3E-3E3E-4388-81E8-A0F9E119E9BD}">
      <dgm:prSet/>
      <dgm:spPr/>
      <dgm:t>
        <a:bodyPr/>
        <a:lstStyle/>
        <a:p>
          <a:endParaRPr lang="en-US"/>
        </a:p>
      </dgm:t>
    </dgm:pt>
    <dgm:pt modelId="{E38421EF-085A-43D3-A749-C8642BB659AF}" type="sibTrans" cxnId="{AA6BFE3E-3E3E-4388-81E8-A0F9E119E9BD}">
      <dgm:prSet/>
      <dgm:spPr/>
      <dgm:t>
        <a:bodyPr/>
        <a:lstStyle/>
        <a:p>
          <a:endParaRPr lang="en-US"/>
        </a:p>
      </dgm:t>
    </dgm:pt>
    <dgm:pt modelId="{356D3981-F336-4B96-84E5-1CCFBC4DB585}">
      <dgm:prSet phldrT="[Text]"/>
      <dgm:spPr/>
      <dgm:t>
        <a:bodyPr/>
        <a:lstStyle/>
        <a:p>
          <a:r>
            <a:rPr lang="en-US"/>
            <a:t>Files are automatically located and imported</a:t>
          </a:r>
        </a:p>
      </dgm:t>
    </dgm:pt>
    <dgm:pt modelId="{05BFBA5E-4974-4DC0-B2FD-A7D8727E7965}" type="parTrans" cxnId="{E4BC80B2-1324-430A-B624-21FC366305E1}">
      <dgm:prSet/>
      <dgm:spPr/>
      <dgm:t>
        <a:bodyPr/>
        <a:lstStyle/>
        <a:p>
          <a:endParaRPr lang="en-US"/>
        </a:p>
      </dgm:t>
    </dgm:pt>
    <dgm:pt modelId="{CC0FFEFB-AFDA-4F3A-BA79-615708D5FA77}" type="sibTrans" cxnId="{E4BC80B2-1324-430A-B624-21FC366305E1}">
      <dgm:prSet/>
      <dgm:spPr/>
      <dgm:t>
        <a:bodyPr/>
        <a:lstStyle/>
        <a:p>
          <a:endParaRPr lang="en-US"/>
        </a:p>
      </dgm:t>
    </dgm:pt>
    <dgm:pt modelId="{E2FA420F-12EC-4A84-B6AC-1517AC7BCA66}">
      <dgm:prSet phldrT="[Text]"/>
      <dgm:spPr/>
      <dgm:t>
        <a:bodyPr/>
        <a:lstStyle/>
        <a:p>
          <a:r>
            <a:rPr lang="en-US"/>
            <a:t>Files are imported or scheduled into EDPlan</a:t>
          </a:r>
        </a:p>
      </dgm:t>
    </dgm:pt>
    <dgm:pt modelId="{B3584647-60DE-4479-938B-6E9FC173D42F}" type="parTrans" cxnId="{30B58B8A-7069-4110-8D0B-BA201DC6A883}">
      <dgm:prSet/>
      <dgm:spPr/>
      <dgm:t>
        <a:bodyPr/>
        <a:lstStyle/>
        <a:p>
          <a:endParaRPr lang="en-US"/>
        </a:p>
      </dgm:t>
    </dgm:pt>
    <dgm:pt modelId="{31B7BDD8-B96A-4D2E-93DF-06B8873635B9}" type="sibTrans" cxnId="{30B58B8A-7069-4110-8D0B-BA201DC6A883}">
      <dgm:prSet/>
      <dgm:spPr/>
      <dgm:t>
        <a:bodyPr/>
        <a:lstStyle/>
        <a:p>
          <a:endParaRPr lang="en-US"/>
        </a:p>
      </dgm:t>
    </dgm:pt>
    <dgm:pt modelId="{8E1FC7EA-97BA-4B07-9927-2CD898484BBE}">
      <dgm:prSet phldrT="[Text]"/>
      <dgm:spPr/>
      <dgm:t>
        <a:bodyPr/>
        <a:lstStyle/>
        <a:p>
          <a:r>
            <a:rPr lang="en-US"/>
            <a:t>The files are automatically imported nightly</a:t>
          </a:r>
        </a:p>
      </dgm:t>
    </dgm:pt>
    <dgm:pt modelId="{60CCE7DE-E4A0-4AEC-809F-C14C97BD1C82}" type="parTrans" cxnId="{6BDDA025-6DB4-49EB-8492-3EE1F5BA7D3D}">
      <dgm:prSet/>
      <dgm:spPr/>
      <dgm:t>
        <a:bodyPr/>
        <a:lstStyle/>
        <a:p>
          <a:endParaRPr lang="en-US"/>
        </a:p>
      </dgm:t>
    </dgm:pt>
    <dgm:pt modelId="{F9D144B3-9B04-45A6-8C52-10B0F792AA39}" type="sibTrans" cxnId="{6BDDA025-6DB4-49EB-8492-3EE1F5BA7D3D}">
      <dgm:prSet/>
      <dgm:spPr/>
      <dgm:t>
        <a:bodyPr/>
        <a:lstStyle/>
        <a:p>
          <a:endParaRPr lang="en-US"/>
        </a:p>
      </dgm:t>
    </dgm:pt>
    <dgm:pt modelId="{733027BC-8DED-45AF-8553-14A74816A1DA}">
      <dgm:prSet phldrT="[Text]"/>
      <dgm:spPr/>
      <dgm:t>
        <a:bodyPr/>
        <a:lstStyle/>
        <a:p>
          <a:r>
            <a:rPr lang="en-US"/>
            <a:t>Data is readily available for File Review process completion </a:t>
          </a:r>
        </a:p>
      </dgm:t>
    </dgm:pt>
    <dgm:pt modelId="{E773F2F4-2311-4EE1-8082-4C6005D1A763}" type="parTrans" cxnId="{5DC666BD-19DD-4BE5-A445-0C54219F029E}">
      <dgm:prSet/>
      <dgm:spPr/>
      <dgm:t>
        <a:bodyPr/>
        <a:lstStyle/>
        <a:p>
          <a:endParaRPr lang="en-US"/>
        </a:p>
      </dgm:t>
    </dgm:pt>
    <dgm:pt modelId="{D3C91B90-97B8-4462-A535-86F7F56E1C74}" type="sibTrans" cxnId="{5DC666BD-19DD-4BE5-A445-0C54219F029E}">
      <dgm:prSet/>
      <dgm:spPr/>
      <dgm:t>
        <a:bodyPr/>
        <a:lstStyle/>
        <a:p>
          <a:endParaRPr lang="en-US"/>
        </a:p>
      </dgm:t>
    </dgm:pt>
    <dgm:pt modelId="{84AF23F7-0CD8-4BEB-8339-AE576E255246}">
      <dgm:prSet phldrT="[Text]"/>
      <dgm:spPr/>
      <dgm:t>
        <a:bodyPr/>
        <a:lstStyle/>
        <a:p>
          <a:r>
            <a:rPr lang="en-US"/>
            <a:t>Districts have active student records ready for review</a:t>
          </a:r>
        </a:p>
      </dgm:t>
    </dgm:pt>
    <dgm:pt modelId="{BDFD5F5C-9DB9-4A0D-8DE9-83E8C7C8C711}" type="parTrans" cxnId="{3207F156-091C-4A05-A386-99FD69E855D1}">
      <dgm:prSet/>
      <dgm:spPr/>
      <dgm:t>
        <a:bodyPr/>
        <a:lstStyle/>
        <a:p>
          <a:endParaRPr lang="en-US"/>
        </a:p>
      </dgm:t>
    </dgm:pt>
    <dgm:pt modelId="{6A7E20AA-B7BC-4CAF-B698-832BFC99DE76}" type="sibTrans" cxnId="{3207F156-091C-4A05-A386-99FD69E855D1}">
      <dgm:prSet/>
      <dgm:spPr/>
      <dgm:t>
        <a:bodyPr/>
        <a:lstStyle/>
        <a:p>
          <a:endParaRPr lang="en-US"/>
        </a:p>
      </dgm:t>
    </dgm:pt>
    <dgm:pt modelId="{6556A4B2-221D-4469-9423-FD37B0DA39D0}" type="pres">
      <dgm:prSet presAssocID="{334840AA-6A77-47B3-95D7-58A1E829A987}" presName="linearFlow" presStyleCnt="0">
        <dgm:presLayoutVars>
          <dgm:dir/>
          <dgm:animLvl val="lvl"/>
          <dgm:resizeHandles val="exact"/>
        </dgm:presLayoutVars>
      </dgm:prSet>
      <dgm:spPr/>
    </dgm:pt>
    <dgm:pt modelId="{AFDEBFE1-8916-42F2-BABF-413F13E6677C}" type="pres">
      <dgm:prSet presAssocID="{684F4603-1321-4B63-BC66-50D74B303BA9}" presName="composite" presStyleCnt="0"/>
      <dgm:spPr/>
    </dgm:pt>
    <dgm:pt modelId="{EA331F55-DA77-430A-A9C6-7860C2BFBE3F}" type="pres">
      <dgm:prSet presAssocID="{684F4603-1321-4B63-BC66-50D74B303BA9}" presName="parTx" presStyleLbl="node1" presStyleIdx="0" presStyleCnt="4">
        <dgm:presLayoutVars>
          <dgm:chMax val="0"/>
          <dgm:chPref val="0"/>
          <dgm:bulletEnabled val="1"/>
        </dgm:presLayoutVars>
      </dgm:prSet>
      <dgm:spPr/>
    </dgm:pt>
    <dgm:pt modelId="{FF14788B-DD0C-4586-9EB1-EAC89D41BFAB}" type="pres">
      <dgm:prSet presAssocID="{684F4603-1321-4B63-BC66-50D74B303BA9}" presName="parSh" presStyleLbl="node1" presStyleIdx="0" presStyleCnt="4"/>
      <dgm:spPr/>
    </dgm:pt>
    <dgm:pt modelId="{137241A3-20B6-4187-BD74-0B0899AB31B3}" type="pres">
      <dgm:prSet presAssocID="{684F4603-1321-4B63-BC66-50D74B303BA9}" presName="desTx" presStyleLbl="fgAcc1" presStyleIdx="0" presStyleCnt="4">
        <dgm:presLayoutVars>
          <dgm:bulletEnabled val="1"/>
        </dgm:presLayoutVars>
      </dgm:prSet>
      <dgm:spPr/>
    </dgm:pt>
    <dgm:pt modelId="{3AECCA3E-FE9E-4E5A-A700-37AC9236686E}" type="pres">
      <dgm:prSet presAssocID="{D8DC6AF8-8110-4130-A783-90DE0644B65D}" presName="sibTrans" presStyleLbl="sibTrans2D1" presStyleIdx="0" presStyleCnt="3"/>
      <dgm:spPr/>
    </dgm:pt>
    <dgm:pt modelId="{81B0FE68-9143-4620-B7B3-7B390BDC5863}" type="pres">
      <dgm:prSet presAssocID="{D8DC6AF8-8110-4130-A783-90DE0644B65D}" presName="connTx" presStyleLbl="sibTrans2D1" presStyleIdx="0" presStyleCnt="3"/>
      <dgm:spPr/>
    </dgm:pt>
    <dgm:pt modelId="{3C30814F-87D6-40CB-9715-EF079B621DA9}" type="pres">
      <dgm:prSet presAssocID="{F3FFA49B-FCFE-4DB4-9AA4-1D3E6F7E1A3E}" presName="composite" presStyleCnt="0"/>
      <dgm:spPr/>
    </dgm:pt>
    <dgm:pt modelId="{14446DC9-4914-4E35-B5E8-4D30EDE6C571}" type="pres">
      <dgm:prSet presAssocID="{F3FFA49B-FCFE-4DB4-9AA4-1D3E6F7E1A3E}" presName="parTx" presStyleLbl="node1" presStyleIdx="0" presStyleCnt="4">
        <dgm:presLayoutVars>
          <dgm:chMax val="0"/>
          <dgm:chPref val="0"/>
          <dgm:bulletEnabled val="1"/>
        </dgm:presLayoutVars>
      </dgm:prSet>
      <dgm:spPr/>
    </dgm:pt>
    <dgm:pt modelId="{3053225C-8D56-4767-9A4B-B3CA07FB1730}" type="pres">
      <dgm:prSet presAssocID="{F3FFA49B-FCFE-4DB4-9AA4-1D3E6F7E1A3E}" presName="parSh" presStyleLbl="node1" presStyleIdx="1" presStyleCnt="4"/>
      <dgm:spPr/>
    </dgm:pt>
    <dgm:pt modelId="{CB1D61C3-EAA9-47D9-B445-D1F0040758FB}" type="pres">
      <dgm:prSet presAssocID="{F3FFA49B-FCFE-4DB4-9AA4-1D3E6F7E1A3E}" presName="desTx" presStyleLbl="fgAcc1" presStyleIdx="1" presStyleCnt="4">
        <dgm:presLayoutVars>
          <dgm:bulletEnabled val="1"/>
        </dgm:presLayoutVars>
      </dgm:prSet>
      <dgm:spPr/>
    </dgm:pt>
    <dgm:pt modelId="{7ECEA963-98D5-498F-8162-996536D4F7AF}" type="pres">
      <dgm:prSet presAssocID="{E38421EF-085A-43D3-A749-C8642BB659AF}" presName="sibTrans" presStyleLbl="sibTrans2D1" presStyleIdx="1" presStyleCnt="3"/>
      <dgm:spPr/>
    </dgm:pt>
    <dgm:pt modelId="{8017DE54-4580-49E0-A7DC-141BA9E98873}" type="pres">
      <dgm:prSet presAssocID="{E38421EF-085A-43D3-A749-C8642BB659AF}" presName="connTx" presStyleLbl="sibTrans2D1" presStyleIdx="1" presStyleCnt="3"/>
      <dgm:spPr/>
    </dgm:pt>
    <dgm:pt modelId="{84D1CCE6-DE84-4AA9-B171-0E621DD4DB31}" type="pres">
      <dgm:prSet presAssocID="{E2FA420F-12EC-4A84-B6AC-1517AC7BCA66}" presName="composite" presStyleCnt="0"/>
      <dgm:spPr/>
    </dgm:pt>
    <dgm:pt modelId="{B3D47C37-9C15-426A-AF5F-3362C969B8BF}" type="pres">
      <dgm:prSet presAssocID="{E2FA420F-12EC-4A84-B6AC-1517AC7BCA66}" presName="parTx" presStyleLbl="node1" presStyleIdx="1" presStyleCnt="4">
        <dgm:presLayoutVars>
          <dgm:chMax val="0"/>
          <dgm:chPref val="0"/>
          <dgm:bulletEnabled val="1"/>
        </dgm:presLayoutVars>
      </dgm:prSet>
      <dgm:spPr/>
    </dgm:pt>
    <dgm:pt modelId="{7B4AA8FE-8516-4988-A00A-DD906D69686E}" type="pres">
      <dgm:prSet presAssocID="{E2FA420F-12EC-4A84-B6AC-1517AC7BCA66}" presName="parSh" presStyleLbl="node1" presStyleIdx="2" presStyleCnt="4"/>
      <dgm:spPr/>
    </dgm:pt>
    <dgm:pt modelId="{D7593886-8E38-4993-8788-DCFFC48A9F40}" type="pres">
      <dgm:prSet presAssocID="{E2FA420F-12EC-4A84-B6AC-1517AC7BCA66}" presName="desTx" presStyleLbl="fgAcc1" presStyleIdx="2" presStyleCnt="4">
        <dgm:presLayoutVars>
          <dgm:bulletEnabled val="1"/>
        </dgm:presLayoutVars>
      </dgm:prSet>
      <dgm:spPr/>
    </dgm:pt>
    <dgm:pt modelId="{3E64BCCC-E989-4181-BDF4-8EA1BA59D1D3}" type="pres">
      <dgm:prSet presAssocID="{31B7BDD8-B96A-4D2E-93DF-06B8873635B9}" presName="sibTrans" presStyleLbl="sibTrans2D1" presStyleIdx="2" presStyleCnt="3"/>
      <dgm:spPr/>
    </dgm:pt>
    <dgm:pt modelId="{61C69487-1F43-4A36-A6B0-890ED917B616}" type="pres">
      <dgm:prSet presAssocID="{31B7BDD8-B96A-4D2E-93DF-06B8873635B9}" presName="connTx" presStyleLbl="sibTrans2D1" presStyleIdx="2" presStyleCnt="3"/>
      <dgm:spPr/>
    </dgm:pt>
    <dgm:pt modelId="{58FFCDDD-65B0-4815-B898-4EC4163D9CC8}" type="pres">
      <dgm:prSet presAssocID="{733027BC-8DED-45AF-8553-14A74816A1DA}" presName="composite" presStyleCnt="0"/>
      <dgm:spPr/>
    </dgm:pt>
    <dgm:pt modelId="{5A2F047F-C17B-4D7F-BB80-DC4D554B6EF2}" type="pres">
      <dgm:prSet presAssocID="{733027BC-8DED-45AF-8553-14A74816A1DA}" presName="parTx" presStyleLbl="node1" presStyleIdx="2" presStyleCnt="4">
        <dgm:presLayoutVars>
          <dgm:chMax val="0"/>
          <dgm:chPref val="0"/>
          <dgm:bulletEnabled val="1"/>
        </dgm:presLayoutVars>
      </dgm:prSet>
      <dgm:spPr/>
    </dgm:pt>
    <dgm:pt modelId="{21972A31-612B-42A3-AF40-916B6F5E6F96}" type="pres">
      <dgm:prSet presAssocID="{733027BC-8DED-45AF-8553-14A74816A1DA}" presName="parSh" presStyleLbl="node1" presStyleIdx="3" presStyleCnt="4"/>
      <dgm:spPr/>
    </dgm:pt>
    <dgm:pt modelId="{192E3408-F4F4-476C-AF77-4393B46EDAE9}" type="pres">
      <dgm:prSet presAssocID="{733027BC-8DED-45AF-8553-14A74816A1DA}" presName="desTx" presStyleLbl="fgAcc1" presStyleIdx="3" presStyleCnt="4">
        <dgm:presLayoutVars>
          <dgm:bulletEnabled val="1"/>
        </dgm:presLayoutVars>
      </dgm:prSet>
      <dgm:spPr/>
    </dgm:pt>
  </dgm:ptLst>
  <dgm:cxnLst>
    <dgm:cxn modelId="{9E49ED13-97E8-4315-922D-DDC8F30848AB}" type="presOf" srcId="{8E1FC7EA-97BA-4B07-9927-2CD898484BBE}" destId="{D7593886-8E38-4993-8788-DCFFC48A9F40}" srcOrd="0" destOrd="0" presId="urn:microsoft.com/office/officeart/2005/8/layout/process3"/>
    <dgm:cxn modelId="{2E90571F-05D8-4C0F-A21F-8C4C2692727F}" type="presOf" srcId="{684F4603-1321-4B63-BC66-50D74B303BA9}" destId="{EA331F55-DA77-430A-A9C6-7860C2BFBE3F}" srcOrd="0" destOrd="0" presId="urn:microsoft.com/office/officeart/2005/8/layout/process3"/>
    <dgm:cxn modelId="{6BDDA025-6DB4-49EB-8492-3EE1F5BA7D3D}" srcId="{E2FA420F-12EC-4A84-B6AC-1517AC7BCA66}" destId="{8E1FC7EA-97BA-4B07-9927-2CD898484BBE}" srcOrd="0" destOrd="0" parTransId="{60CCE7DE-E4A0-4AEC-809F-C14C97BD1C82}" sibTransId="{F9D144B3-9B04-45A6-8C52-10B0F792AA39}"/>
    <dgm:cxn modelId="{32B85126-2B5E-4F3B-A486-FE2FA2DD5ECD}" type="presOf" srcId="{31B7BDD8-B96A-4D2E-93DF-06B8873635B9}" destId="{61C69487-1F43-4A36-A6B0-890ED917B616}" srcOrd="1" destOrd="0" presId="urn:microsoft.com/office/officeart/2005/8/layout/process3"/>
    <dgm:cxn modelId="{BA4FE83E-0637-47AC-AB0A-57A6765A3CE7}" type="presOf" srcId="{733027BC-8DED-45AF-8553-14A74816A1DA}" destId="{21972A31-612B-42A3-AF40-916B6F5E6F96}" srcOrd="1" destOrd="0" presId="urn:microsoft.com/office/officeart/2005/8/layout/process3"/>
    <dgm:cxn modelId="{AA6BFE3E-3E3E-4388-81E8-A0F9E119E9BD}" srcId="{334840AA-6A77-47B3-95D7-58A1E829A987}" destId="{F3FFA49B-FCFE-4DB4-9AA4-1D3E6F7E1A3E}" srcOrd="1" destOrd="0" parTransId="{3BDEEF59-C15D-420C-9DF1-231932878DA3}" sibTransId="{E38421EF-085A-43D3-A749-C8642BB659AF}"/>
    <dgm:cxn modelId="{280AD15D-4DF4-4429-9CDC-404A8A6BD486}" type="presOf" srcId="{31B7BDD8-B96A-4D2E-93DF-06B8873635B9}" destId="{3E64BCCC-E989-4181-BDF4-8EA1BA59D1D3}" srcOrd="0" destOrd="0" presId="urn:microsoft.com/office/officeart/2005/8/layout/process3"/>
    <dgm:cxn modelId="{9143A966-27A1-45B7-9D44-253737B4E2A7}" type="presOf" srcId="{F3FFA49B-FCFE-4DB4-9AA4-1D3E6F7E1A3E}" destId="{14446DC9-4914-4E35-B5E8-4D30EDE6C571}" srcOrd="0" destOrd="0" presId="urn:microsoft.com/office/officeart/2005/8/layout/process3"/>
    <dgm:cxn modelId="{C5F95C47-827B-43E0-A19C-3F745DD57A5A}" type="presOf" srcId="{684F4603-1321-4B63-BC66-50D74B303BA9}" destId="{FF14788B-DD0C-4586-9EB1-EAC89D41BFAB}" srcOrd="1" destOrd="0" presId="urn:microsoft.com/office/officeart/2005/8/layout/process3"/>
    <dgm:cxn modelId="{ECD1A975-A8C4-4477-9471-21A694BE67AF}" type="presOf" srcId="{E2FA420F-12EC-4A84-B6AC-1517AC7BCA66}" destId="{B3D47C37-9C15-426A-AF5F-3362C969B8BF}" srcOrd="0" destOrd="0" presId="urn:microsoft.com/office/officeart/2005/8/layout/process3"/>
    <dgm:cxn modelId="{3207F156-091C-4A05-A386-99FD69E855D1}" srcId="{733027BC-8DED-45AF-8553-14A74816A1DA}" destId="{84AF23F7-0CD8-4BEB-8339-AE576E255246}" srcOrd="0" destOrd="0" parTransId="{BDFD5F5C-9DB9-4A0D-8DE9-83E8C7C8C711}" sibTransId="{6A7E20AA-B7BC-4CAF-B698-832BFC99DE76}"/>
    <dgm:cxn modelId="{90465C7A-9A55-459F-B557-DA414F6C6552}" type="presOf" srcId="{F3FFA49B-FCFE-4DB4-9AA4-1D3E6F7E1A3E}" destId="{3053225C-8D56-4767-9A4B-B3CA07FB1730}" srcOrd="1" destOrd="0" presId="urn:microsoft.com/office/officeart/2005/8/layout/process3"/>
    <dgm:cxn modelId="{F6339A7C-D5F9-423B-AA80-D6E3153881A0}" srcId="{334840AA-6A77-47B3-95D7-58A1E829A987}" destId="{684F4603-1321-4B63-BC66-50D74B303BA9}" srcOrd="0" destOrd="0" parTransId="{56B79057-4C14-4D3C-A4D3-DAE88E62F110}" sibTransId="{D8DC6AF8-8110-4130-A783-90DE0644B65D}"/>
    <dgm:cxn modelId="{A390AD86-A815-41EE-86D0-4DC0CABF767C}" type="presOf" srcId="{84AF23F7-0CD8-4BEB-8339-AE576E255246}" destId="{192E3408-F4F4-476C-AF77-4393B46EDAE9}" srcOrd="0" destOrd="0" presId="urn:microsoft.com/office/officeart/2005/8/layout/process3"/>
    <dgm:cxn modelId="{30B58B8A-7069-4110-8D0B-BA201DC6A883}" srcId="{334840AA-6A77-47B3-95D7-58A1E829A987}" destId="{E2FA420F-12EC-4A84-B6AC-1517AC7BCA66}" srcOrd="2" destOrd="0" parTransId="{B3584647-60DE-4479-938B-6E9FC173D42F}" sibTransId="{31B7BDD8-B96A-4D2E-93DF-06B8873635B9}"/>
    <dgm:cxn modelId="{104D0494-DAB1-4937-B806-50AD7D1D7487}" type="presOf" srcId="{E38421EF-085A-43D3-A749-C8642BB659AF}" destId="{8017DE54-4580-49E0-A7DC-141BA9E98873}" srcOrd="1" destOrd="0" presId="urn:microsoft.com/office/officeart/2005/8/layout/process3"/>
    <dgm:cxn modelId="{1C046EA5-ED51-4FD3-9C9A-20B034432BBD}" type="presOf" srcId="{733027BC-8DED-45AF-8553-14A74816A1DA}" destId="{5A2F047F-C17B-4D7F-BB80-DC4D554B6EF2}" srcOrd="0" destOrd="0" presId="urn:microsoft.com/office/officeart/2005/8/layout/process3"/>
    <dgm:cxn modelId="{0FBA61AB-807A-41A3-ABB1-C46959D539EA}" type="presOf" srcId="{334840AA-6A77-47B3-95D7-58A1E829A987}" destId="{6556A4B2-221D-4469-9423-FD37B0DA39D0}" srcOrd="0" destOrd="0" presId="urn:microsoft.com/office/officeart/2005/8/layout/process3"/>
    <dgm:cxn modelId="{E4BC80B2-1324-430A-B624-21FC366305E1}" srcId="{F3FFA49B-FCFE-4DB4-9AA4-1D3E6F7E1A3E}" destId="{356D3981-F336-4B96-84E5-1CCFBC4DB585}" srcOrd="0" destOrd="0" parTransId="{05BFBA5E-4974-4DC0-B2FD-A7D8727E7965}" sibTransId="{CC0FFEFB-AFDA-4F3A-BA79-615708D5FA77}"/>
    <dgm:cxn modelId="{5DC666BD-19DD-4BE5-A445-0C54219F029E}" srcId="{334840AA-6A77-47B3-95D7-58A1E829A987}" destId="{733027BC-8DED-45AF-8553-14A74816A1DA}" srcOrd="3" destOrd="0" parTransId="{E773F2F4-2311-4EE1-8082-4C6005D1A763}" sibTransId="{D3C91B90-97B8-4462-A535-86F7F56E1C74}"/>
    <dgm:cxn modelId="{5EBA6EBD-5E6C-4D76-B17D-E95CC63FA289}" type="presOf" srcId="{E2FA420F-12EC-4A84-B6AC-1517AC7BCA66}" destId="{7B4AA8FE-8516-4988-A00A-DD906D69686E}" srcOrd="1" destOrd="0" presId="urn:microsoft.com/office/officeart/2005/8/layout/process3"/>
    <dgm:cxn modelId="{43EA47BF-94DB-403D-BA71-70A6E1046CC7}" type="presOf" srcId="{D8DC6AF8-8110-4130-A783-90DE0644B65D}" destId="{3AECCA3E-FE9E-4E5A-A700-37AC9236686E}" srcOrd="0" destOrd="0" presId="urn:microsoft.com/office/officeart/2005/8/layout/process3"/>
    <dgm:cxn modelId="{C182D2CB-872A-418F-A031-219E8F0AD69A}" srcId="{684F4603-1321-4B63-BC66-50D74B303BA9}" destId="{D831D9F2-6E30-44F8-B141-71899008E3CE}" srcOrd="0" destOrd="0" parTransId="{A4BA3616-5302-4F04-BE49-0AA90D37934E}" sibTransId="{740331B4-43CB-4ED5-BB9F-EF2C01E1DD31}"/>
    <dgm:cxn modelId="{D09998D3-5FE1-4AF6-B7AF-AD8FA65B9707}" type="presOf" srcId="{356D3981-F336-4B96-84E5-1CCFBC4DB585}" destId="{CB1D61C3-EAA9-47D9-B445-D1F0040758FB}" srcOrd="0" destOrd="0" presId="urn:microsoft.com/office/officeart/2005/8/layout/process3"/>
    <dgm:cxn modelId="{B5769FDA-FDE3-4ADD-997E-62C69F60568A}" type="presOf" srcId="{D831D9F2-6E30-44F8-B141-71899008E3CE}" destId="{137241A3-20B6-4187-BD74-0B0899AB31B3}" srcOrd="0" destOrd="0" presId="urn:microsoft.com/office/officeart/2005/8/layout/process3"/>
    <dgm:cxn modelId="{926B8CE6-7AFE-4169-ADED-DF49B96E0D3F}" type="presOf" srcId="{E38421EF-085A-43D3-A749-C8642BB659AF}" destId="{7ECEA963-98D5-498F-8162-996536D4F7AF}" srcOrd="0" destOrd="0" presId="urn:microsoft.com/office/officeart/2005/8/layout/process3"/>
    <dgm:cxn modelId="{79D071F3-F416-4F1E-B1A0-A39E5018227B}" type="presOf" srcId="{D8DC6AF8-8110-4130-A783-90DE0644B65D}" destId="{81B0FE68-9143-4620-B7B3-7B390BDC5863}" srcOrd="1" destOrd="0" presId="urn:microsoft.com/office/officeart/2005/8/layout/process3"/>
    <dgm:cxn modelId="{935990A0-8539-40D0-B2F4-80F613E8E557}" type="presParOf" srcId="{6556A4B2-221D-4469-9423-FD37B0DA39D0}" destId="{AFDEBFE1-8916-42F2-BABF-413F13E6677C}" srcOrd="0" destOrd="0" presId="urn:microsoft.com/office/officeart/2005/8/layout/process3"/>
    <dgm:cxn modelId="{49DF9D81-6234-4EAA-ABE4-2FA7D6093A2E}" type="presParOf" srcId="{AFDEBFE1-8916-42F2-BABF-413F13E6677C}" destId="{EA331F55-DA77-430A-A9C6-7860C2BFBE3F}" srcOrd="0" destOrd="0" presId="urn:microsoft.com/office/officeart/2005/8/layout/process3"/>
    <dgm:cxn modelId="{2BF5AE35-084C-4A3F-AC77-F6470AB85322}" type="presParOf" srcId="{AFDEBFE1-8916-42F2-BABF-413F13E6677C}" destId="{FF14788B-DD0C-4586-9EB1-EAC89D41BFAB}" srcOrd="1" destOrd="0" presId="urn:microsoft.com/office/officeart/2005/8/layout/process3"/>
    <dgm:cxn modelId="{25334A12-896D-4D4A-B5ED-9F91EE3D9839}" type="presParOf" srcId="{AFDEBFE1-8916-42F2-BABF-413F13E6677C}" destId="{137241A3-20B6-4187-BD74-0B0899AB31B3}" srcOrd="2" destOrd="0" presId="urn:microsoft.com/office/officeart/2005/8/layout/process3"/>
    <dgm:cxn modelId="{6AD94020-3163-44B5-9EAC-55ABCE994194}" type="presParOf" srcId="{6556A4B2-221D-4469-9423-FD37B0DA39D0}" destId="{3AECCA3E-FE9E-4E5A-A700-37AC9236686E}" srcOrd="1" destOrd="0" presId="urn:microsoft.com/office/officeart/2005/8/layout/process3"/>
    <dgm:cxn modelId="{CCFB3BB5-36AD-407F-A643-9C706EB56EA3}" type="presParOf" srcId="{3AECCA3E-FE9E-4E5A-A700-37AC9236686E}" destId="{81B0FE68-9143-4620-B7B3-7B390BDC5863}" srcOrd="0" destOrd="0" presId="urn:microsoft.com/office/officeart/2005/8/layout/process3"/>
    <dgm:cxn modelId="{EA07E764-EAA5-41E0-B631-4CCCAE69F0E3}" type="presParOf" srcId="{6556A4B2-221D-4469-9423-FD37B0DA39D0}" destId="{3C30814F-87D6-40CB-9715-EF079B621DA9}" srcOrd="2" destOrd="0" presId="urn:microsoft.com/office/officeart/2005/8/layout/process3"/>
    <dgm:cxn modelId="{5D545BE5-498D-463A-A078-AD86A686DDE0}" type="presParOf" srcId="{3C30814F-87D6-40CB-9715-EF079B621DA9}" destId="{14446DC9-4914-4E35-B5E8-4D30EDE6C571}" srcOrd="0" destOrd="0" presId="urn:microsoft.com/office/officeart/2005/8/layout/process3"/>
    <dgm:cxn modelId="{AB83762B-4FE0-44C1-A168-46D02D65E1E3}" type="presParOf" srcId="{3C30814F-87D6-40CB-9715-EF079B621DA9}" destId="{3053225C-8D56-4767-9A4B-B3CA07FB1730}" srcOrd="1" destOrd="0" presId="urn:microsoft.com/office/officeart/2005/8/layout/process3"/>
    <dgm:cxn modelId="{2FD10F7E-6182-489B-B264-608817671CD4}" type="presParOf" srcId="{3C30814F-87D6-40CB-9715-EF079B621DA9}" destId="{CB1D61C3-EAA9-47D9-B445-D1F0040758FB}" srcOrd="2" destOrd="0" presId="urn:microsoft.com/office/officeart/2005/8/layout/process3"/>
    <dgm:cxn modelId="{F57092D1-4687-441B-926A-2E691AA748ED}" type="presParOf" srcId="{6556A4B2-221D-4469-9423-FD37B0DA39D0}" destId="{7ECEA963-98D5-498F-8162-996536D4F7AF}" srcOrd="3" destOrd="0" presId="urn:microsoft.com/office/officeart/2005/8/layout/process3"/>
    <dgm:cxn modelId="{65A89C4A-5534-40FD-B85B-E3BEB92014E5}" type="presParOf" srcId="{7ECEA963-98D5-498F-8162-996536D4F7AF}" destId="{8017DE54-4580-49E0-A7DC-141BA9E98873}" srcOrd="0" destOrd="0" presId="urn:microsoft.com/office/officeart/2005/8/layout/process3"/>
    <dgm:cxn modelId="{ED2973AD-4D66-4186-99E7-09D9DE407A7B}" type="presParOf" srcId="{6556A4B2-221D-4469-9423-FD37B0DA39D0}" destId="{84D1CCE6-DE84-4AA9-B171-0E621DD4DB31}" srcOrd="4" destOrd="0" presId="urn:microsoft.com/office/officeart/2005/8/layout/process3"/>
    <dgm:cxn modelId="{11052A2B-D51A-4797-9516-1660DE708E23}" type="presParOf" srcId="{84D1CCE6-DE84-4AA9-B171-0E621DD4DB31}" destId="{B3D47C37-9C15-426A-AF5F-3362C969B8BF}" srcOrd="0" destOrd="0" presId="urn:microsoft.com/office/officeart/2005/8/layout/process3"/>
    <dgm:cxn modelId="{FDA801D3-A529-4FB8-A580-BD5D57DDA2EB}" type="presParOf" srcId="{84D1CCE6-DE84-4AA9-B171-0E621DD4DB31}" destId="{7B4AA8FE-8516-4988-A00A-DD906D69686E}" srcOrd="1" destOrd="0" presId="urn:microsoft.com/office/officeart/2005/8/layout/process3"/>
    <dgm:cxn modelId="{959CBBC3-4464-427C-8C26-B3753EB5002D}" type="presParOf" srcId="{84D1CCE6-DE84-4AA9-B171-0E621DD4DB31}" destId="{D7593886-8E38-4993-8788-DCFFC48A9F40}" srcOrd="2" destOrd="0" presId="urn:microsoft.com/office/officeart/2005/8/layout/process3"/>
    <dgm:cxn modelId="{486D9986-56F8-4B58-852C-CAA15F439B25}" type="presParOf" srcId="{6556A4B2-221D-4469-9423-FD37B0DA39D0}" destId="{3E64BCCC-E989-4181-BDF4-8EA1BA59D1D3}" srcOrd="5" destOrd="0" presId="urn:microsoft.com/office/officeart/2005/8/layout/process3"/>
    <dgm:cxn modelId="{8231FDBE-DC5A-48FA-8BE0-928AF365F670}" type="presParOf" srcId="{3E64BCCC-E989-4181-BDF4-8EA1BA59D1D3}" destId="{61C69487-1F43-4A36-A6B0-890ED917B616}" srcOrd="0" destOrd="0" presId="urn:microsoft.com/office/officeart/2005/8/layout/process3"/>
    <dgm:cxn modelId="{4083128D-314A-4A83-97F5-E284D7425D62}" type="presParOf" srcId="{6556A4B2-221D-4469-9423-FD37B0DA39D0}" destId="{58FFCDDD-65B0-4815-B898-4EC4163D9CC8}" srcOrd="6" destOrd="0" presId="urn:microsoft.com/office/officeart/2005/8/layout/process3"/>
    <dgm:cxn modelId="{0CE9A317-5110-4997-AE4A-2AA910274F9F}" type="presParOf" srcId="{58FFCDDD-65B0-4815-B898-4EC4163D9CC8}" destId="{5A2F047F-C17B-4D7F-BB80-DC4D554B6EF2}" srcOrd="0" destOrd="0" presId="urn:microsoft.com/office/officeart/2005/8/layout/process3"/>
    <dgm:cxn modelId="{77B782B7-71FE-4B83-866B-3E25AB91B788}" type="presParOf" srcId="{58FFCDDD-65B0-4815-B898-4EC4163D9CC8}" destId="{21972A31-612B-42A3-AF40-916B6F5E6F96}" srcOrd="1" destOrd="0" presId="urn:microsoft.com/office/officeart/2005/8/layout/process3"/>
    <dgm:cxn modelId="{04142A33-40A9-4561-8B86-F3693AFB7695}" type="presParOf" srcId="{58FFCDDD-65B0-4815-B898-4EC4163D9CC8}" destId="{192E3408-F4F4-476C-AF77-4393B46EDAE9}" srcOrd="2" destOrd="0" presId="urn:microsoft.com/office/officeart/2005/8/layout/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14788B-DD0C-4586-9EB1-EAC89D41BFAB}">
      <dsp:nvSpPr>
        <dsp:cNvPr id="0" name=""/>
        <dsp:cNvSpPr/>
      </dsp:nvSpPr>
      <dsp:spPr>
        <a:xfrm>
          <a:off x="769" y="107259"/>
          <a:ext cx="967427" cy="4599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US" sz="600" kern="1200"/>
            <a:t>SIS sends data based on the import specification  to FTP folder</a:t>
          </a:r>
        </a:p>
      </dsp:txBody>
      <dsp:txXfrm>
        <a:off x="769" y="107259"/>
        <a:ext cx="967427" cy="306656"/>
      </dsp:txXfrm>
    </dsp:sp>
    <dsp:sp modelId="{137241A3-20B6-4187-BD74-0B0899AB31B3}">
      <dsp:nvSpPr>
        <dsp:cNvPr id="0" name=""/>
        <dsp:cNvSpPr/>
      </dsp:nvSpPr>
      <dsp:spPr>
        <a:xfrm>
          <a:off x="198917" y="413915"/>
          <a:ext cx="967427" cy="345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File pushed from SIS to PCG’s </a:t>
          </a:r>
          <a:r>
            <a:rPr lang="en-US" sz="600" kern="1200" err="1"/>
            <a:t>sFTP</a:t>
          </a:r>
          <a:r>
            <a:rPr lang="en-US" sz="600" kern="1200"/>
            <a:t> folder</a:t>
          </a:r>
        </a:p>
      </dsp:txBody>
      <dsp:txXfrm>
        <a:off x="209039" y="424037"/>
        <a:ext cx="947183" cy="325356"/>
      </dsp:txXfrm>
    </dsp:sp>
    <dsp:sp modelId="{3AECCA3E-FE9E-4E5A-A700-37AC9236686E}">
      <dsp:nvSpPr>
        <dsp:cNvPr id="0" name=""/>
        <dsp:cNvSpPr/>
      </dsp:nvSpPr>
      <dsp:spPr>
        <a:xfrm>
          <a:off x="1114855" y="140156"/>
          <a:ext cx="310916" cy="2408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114855" y="188328"/>
        <a:ext cx="238658" cy="144517"/>
      </dsp:txXfrm>
    </dsp:sp>
    <dsp:sp modelId="{3053225C-8D56-4767-9A4B-B3CA07FB1730}">
      <dsp:nvSpPr>
        <dsp:cNvPr id="0" name=""/>
        <dsp:cNvSpPr/>
      </dsp:nvSpPr>
      <dsp:spPr>
        <a:xfrm>
          <a:off x="1554831" y="107259"/>
          <a:ext cx="967427" cy="4599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US" sz="600" kern="1200" dirty="0"/>
            <a:t>EDPlan picks up the files</a:t>
          </a:r>
        </a:p>
      </dsp:txBody>
      <dsp:txXfrm>
        <a:off x="1554831" y="107259"/>
        <a:ext cx="967427" cy="306656"/>
      </dsp:txXfrm>
    </dsp:sp>
    <dsp:sp modelId="{CB1D61C3-EAA9-47D9-B445-D1F0040758FB}">
      <dsp:nvSpPr>
        <dsp:cNvPr id="0" name=""/>
        <dsp:cNvSpPr/>
      </dsp:nvSpPr>
      <dsp:spPr>
        <a:xfrm>
          <a:off x="1752979" y="413915"/>
          <a:ext cx="967427" cy="345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Files are automatically located and imported</a:t>
          </a:r>
        </a:p>
      </dsp:txBody>
      <dsp:txXfrm>
        <a:off x="1763101" y="424037"/>
        <a:ext cx="947183" cy="325356"/>
      </dsp:txXfrm>
    </dsp:sp>
    <dsp:sp modelId="{7ECEA963-98D5-498F-8162-996536D4F7AF}">
      <dsp:nvSpPr>
        <dsp:cNvPr id="0" name=""/>
        <dsp:cNvSpPr/>
      </dsp:nvSpPr>
      <dsp:spPr>
        <a:xfrm>
          <a:off x="2668917" y="140156"/>
          <a:ext cx="310916" cy="2408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68917" y="188328"/>
        <a:ext cx="238658" cy="144517"/>
      </dsp:txXfrm>
    </dsp:sp>
    <dsp:sp modelId="{7B4AA8FE-8516-4988-A00A-DD906D69686E}">
      <dsp:nvSpPr>
        <dsp:cNvPr id="0" name=""/>
        <dsp:cNvSpPr/>
      </dsp:nvSpPr>
      <dsp:spPr>
        <a:xfrm>
          <a:off x="3108893" y="107259"/>
          <a:ext cx="967427" cy="4599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US" sz="600" kern="1200"/>
            <a:t>Files are imported or scheduled into EDPlan</a:t>
          </a:r>
        </a:p>
      </dsp:txBody>
      <dsp:txXfrm>
        <a:off x="3108893" y="107259"/>
        <a:ext cx="967427" cy="306656"/>
      </dsp:txXfrm>
    </dsp:sp>
    <dsp:sp modelId="{D7593886-8E38-4993-8788-DCFFC48A9F40}">
      <dsp:nvSpPr>
        <dsp:cNvPr id="0" name=""/>
        <dsp:cNvSpPr/>
      </dsp:nvSpPr>
      <dsp:spPr>
        <a:xfrm>
          <a:off x="3307040" y="413915"/>
          <a:ext cx="967427" cy="345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The files are automatically imported nightly</a:t>
          </a:r>
        </a:p>
      </dsp:txBody>
      <dsp:txXfrm>
        <a:off x="3317162" y="424037"/>
        <a:ext cx="947183" cy="325356"/>
      </dsp:txXfrm>
    </dsp:sp>
    <dsp:sp modelId="{3E64BCCC-E989-4181-BDF4-8EA1BA59D1D3}">
      <dsp:nvSpPr>
        <dsp:cNvPr id="0" name=""/>
        <dsp:cNvSpPr/>
      </dsp:nvSpPr>
      <dsp:spPr>
        <a:xfrm>
          <a:off x="4222979" y="140156"/>
          <a:ext cx="310916" cy="2408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22979" y="188328"/>
        <a:ext cx="238658" cy="144517"/>
      </dsp:txXfrm>
    </dsp:sp>
    <dsp:sp modelId="{21972A31-612B-42A3-AF40-916B6F5E6F96}">
      <dsp:nvSpPr>
        <dsp:cNvPr id="0" name=""/>
        <dsp:cNvSpPr/>
      </dsp:nvSpPr>
      <dsp:spPr>
        <a:xfrm>
          <a:off x="4662954" y="107259"/>
          <a:ext cx="967427" cy="4599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US" sz="600" kern="1200"/>
            <a:t>Data is readily available for File Review process completion </a:t>
          </a:r>
        </a:p>
      </dsp:txBody>
      <dsp:txXfrm>
        <a:off x="4662954" y="107259"/>
        <a:ext cx="967427" cy="306656"/>
      </dsp:txXfrm>
    </dsp:sp>
    <dsp:sp modelId="{192E3408-F4F4-476C-AF77-4393B46EDAE9}">
      <dsp:nvSpPr>
        <dsp:cNvPr id="0" name=""/>
        <dsp:cNvSpPr/>
      </dsp:nvSpPr>
      <dsp:spPr>
        <a:xfrm>
          <a:off x="4861102" y="413915"/>
          <a:ext cx="967427" cy="345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Districts have active student records ready for review</a:t>
          </a:r>
        </a:p>
      </dsp:txBody>
      <dsp:txXfrm>
        <a:off x="4871224" y="424037"/>
        <a:ext cx="947183" cy="32535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6F5C415EB4AB4BBB46CB31A6A8ABF3" ma:contentTypeVersion="10" ma:contentTypeDescription="Create a new document." ma:contentTypeScope="" ma:versionID="e003be9d159c2aaadb2b576624e180d1">
  <xsd:schema xmlns:xsd="http://www.w3.org/2001/XMLSchema" xmlns:xs="http://www.w3.org/2001/XMLSchema" xmlns:p="http://schemas.microsoft.com/office/2006/metadata/properties" xmlns:ns1="http://schemas.microsoft.com/sharepoint/v3" xmlns:ns2="7ea3d41d-af18-4822-b26c-0aa00407c72b" xmlns:ns3="54031767-dd6d-417c-ab73-583408f47564" targetNamespace="http://schemas.microsoft.com/office/2006/metadata/properties" ma:root="true" ma:fieldsID="5558c81590a956d1b2adfc6d0e1fb4e8" ns1:_="" ns2:_="" ns3:_="">
    <xsd:import namespace="http://schemas.microsoft.com/sharepoint/v3"/>
    <xsd:import namespace="7ea3d41d-af18-4822-b26c-0aa00407c72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3d41d-af18-4822-b26c-0aa00407c72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SharingLinks.35131f0f-8300-46a3-9a65-c2e90004f016.OrganizationEdit.a04a6930-4af1-4661-ad88-113a028da830</DisplayName>
        <AccountId>44</AccountId>
        <AccountType/>
      </UserInfo>
      <UserInfo>
        <DisplayName>Noffsinger, Jennifer</DisplayName>
        <AccountId>13</AccountId>
        <AccountType/>
      </UserInfo>
      <UserInfo>
        <DisplayName>Gunn, Amanda</DisplayName>
        <AccountId>15</AccountId>
        <AccountType/>
      </UserInfo>
      <UserInfo>
        <DisplayName>Gillespie, Tim</DisplayName>
        <AccountId>16</AccountId>
        <AccountType/>
      </UserInfo>
      <UserInfo>
        <DisplayName>Chaloux, Caitlin</DisplayName>
        <AccountId>58</AccountId>
        <AccountType/>
      </UserInfo>
      <UserInfo>
        <DisplayName>Keeton Fielder, Marina</DisplayName>
        <AccountId>59</AccountId>
        <AccountType/>
      </UserInfo>
      <UserInfo>
        <DisplayName>Jones, Andrew</DisplayName>
        <AccountId>61</AccountId>
        <AccountType/>
      </UserInfo>
      <UserInfo>
        <DisplayName>Cruz, Chelsie</DisplayName>
        <AccountId>52</AccountId>
        <AccountType/>
      </UserInfo>
      <UserInfo>
        <DisplayName>Duda, Jennifer</DisplayName>
        <AccountId>62</AccountId>
        <AccountType/>
      </UserInfo>
      <UserInfo>
        <DisplayName>Pillai, Lalita</DisplayName>
        <AccountId>60</AccountId>
        <AccountType/>
      </UserInfo>
      <UserInfo>
        <DisplayName>Oberheu, Lori</DisplayName>
        <AccountId>166</AccountId>
        <AccountType/>
      </UserInfo>
    </SharedWithUsers>
    <Priority xmlns="7ea3d41d-af18-4822-b26c-0aa00407c72b">New</Priority>
    <Remediation_x0020_Date xmlns="7ea3d41d-af18-4822-b26c-0aa00407c72b">2025-10-10T22:48:15+00:00</Remediation_x0020_Date>
    <Estimated_x0020_Creation_x0020_Date xmlns="7ea3d41d-af18-4822-b26c-0aa00407c72b"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B3704F1-4A99-47FE-9E9A-E6B265363F9A}">
  <ds:schemaRefs>
    <ds:schemaRef ds:uri="http://schemas.openxmlformats.org/officeDocument/2006/bibliography"/>
  </ds:schemaRefs>
</ds:datastoreItem>
</file>

<file path=customXml/itemProps2.xml><?xml version="1.0" encoding="utf-8"?>
<ds:datastoreItem xmlns:ds="http://schemas.openxmlformats.org/officeDocument/2006/customXml" ds:itemID="{CFB54A09-8335-49F6-A180-64EE4F5EC6E6}">
  <ds:schemaRefs>
    <ds:schemaRef ds:uri="http://schemas.microsoft.com/sharepoint/v3/contenttype/forms"/>
  </ds:schemaRefs>
</ds:datastoreItem>
</file>

<file path=customXml/itemProps3.xml><?xml version="1.0" encoding="utf-8"?>
<ds:datastoreItem xmlns:ds="http://schemas.openxmlformats.org/officeDocument/2006/customXml" ds:itemID="{810B43BE-68B0-46E8-ABC8-0406EF53164D}"/>
</file>

<file path=customXml/itemProps4.xml><?xml version="1.0" encoding="utf-8"?>
<ds:datastoreItem xmlns:ds="http://schemas.openxmlformats.org/officeDocument/2006/customXml" ds:itemID="{4136ACF0-64B3-4CBB-A5B5-1564DD5ED84E}">
  <ds:schemaRefs>
    <ds:schemaRef ds:uri="http://schemas.microsoft.com/office/2006/metadata/properties"/>
    <ds:schemaRef ds:uri="http://schemas.microsoft.com/office/infopath/2007/PartnerControls"/>
    <ds:schemaRef ds:uri="b1a4bd61-27d4-4c1b-8d19-c566324be0a0"/>
    <ds:schemaRef ds:uri="http://schemas.microsoft.com/sharepoint/v3"/>
    <ds:schemaRef ds:uri="9b80fe8b-106a-448a-9afb-e77e0613b08f"/>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Agenda Template</Template>
  <TotalTime>42</TotalTime>
  <Pages>3</Pages>
  <Words>791</Words>
  <Characters>4199</Characters>
  <Application>Microsoft Office Word</Application>
  <DocSecurity>4</DocSecurity>
  <Lines>97</Lines>
  <Paragraphs>70</Paragraphs>
  <ScaleCrop>false</ScaleCrop>
  <HeadingPairs>
    <vt:vector size="2" baseType="variant">
      <vt:variant>
        <vt:lpstr>Title</vt:lpstr>
      </vt:variant>
      <vt:variant>
        <vt:i4>1</vt:i4>
      </vt:variant>
    </vt:vector>
  </HeadingPairs>
  <TitlesOfParts>
    <vt:vector size="1" baseType="lpstr">
      <vt:lpstr>PCG Report Template White</vt:lpstr>
    </vt:vector>
  </TitlesOfParts>
  <Company>Public Consulting Group, Inc.</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White</dc:title>
  <dc:subject/>
  <dc:creator>Scott, Matthew</dc:creator>
  <cp:keywords/>
  <dc:description/>
  <cp:lastModifiedBy>"turnbulm"</cp:lastModifiedBy>
  <cp:revision>2</cp:revision>
  <cp:lastPrinted>2019-05-17T05:12:00Z</cp:lastPrinted>
  <dcterms:created xsi:type="dcterms:W3CDTF">2025-10-10T22:06:00Z</dcterms:created>
  <dcterms:modified xsi:type="dcterms:W3CDTF">2025-10-10T22:06:00Z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0x0101008D6F5C415EB4AB4BBB46CB31A6A8ABF3</vt:lpwstr>
  </property>
  <property fmtid="{D5CDD505-2E9C-101B-9397-08002B2CF9AE}" pid="3" name="_dlc_DocIdItemGuid">
    <vt:lpwstr>2b305536-5b5b-4b85-b1e7-c382075bfd9f</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y fmtid="{D5CDD505-2E9C-101B-9397-08002B2CF9AE}" pid="8" name="MediaServiceImageTags">
    <vt:lpwstr/>
  </property>
</Properties>
</file>