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charts/colors15.xml" ContentType="application/vnd.ms-office.chartcolorstyle+xml"/>
  <Override PartName="/word/charts/style16.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hart16.xml" ContentType="application/vnd.openxmlformats-officedocument.drawingml.chart+xml"/>
  <Override PartName="/word/charts/colors16.xml" ContentType="application/vnd.ms-office.chartcolorstyle+xml"/>
  <Override PartName="/word/theme/theme1.xml" ContentType="application/vnd.openxmlformats-officedocument.theme+xml"/>
  <Override PartName="/word/charts/style13.xml" ContentType="application/vnd.ms-office.chartstyle+xml"/>
  <Override PartName="/word/charts/chart13.xml" ContentType="application/vnd.openxmlformats-officedocument.drawingml.chart+xml"/>
  <Override PartName="/word/charts/colors1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2.xml" ContentType="application/vnd.ms-office.chartcolorstyle+xml"/>
  <Override PartName="/word/charts/style2.xml" ContentType="application/vnd.ms-office.chartstyle+xml"/>
  <Override PartName="/word/charts/chart2.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olors5.xml" ContentType="application/vnd.ms-office.chartcolorstyle+xml"/>
  <Override PartName="/word/charts/chart5.xml" ContentType="application/vnd.openxmlformats-officedocument.drawingml.chart+xml"/>
  <Override PartName="/word/charts/style6.xml" ContentType="application/vnd.ms-office.chartstyle+xml"/>
  <Override PartName="/word/charts/chart6.xml" ContentType="application/vnd.openxmlformats-officedocument.drawingml.chart+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style9.xml" ContentType="application/vnd.ms-office.chartstyle+xml"/>
  <Override PartName="/word/charts/colors9.xml" ContentType="application/vnd.ms-office.chartcolorstyle+xml"/>
  <Override PartName="/word/charts/colors8.xml" ContentType="application/vnd.ms-office.chartcolorstyle+xml"/>
  <Override PartName="/word/charts/colors6.xml" ContentType="application/vnd.ms-office.chartcolorstyle+xml"/>
  <Override PartName="/word/charts/chart7.xml" ContentType="application/vnd.openxmlformats-officedocument.drawingml.chart+xml"/>
  <Override PartName="/word/charts/chart9.xml" ContentType="application/vnd.openxmlformats-officedocument.drawingml.chart+xml"/>
  <Override PartName="/word/charts/colors7.xml" ContentType="application/vnd.ms-office.chartcolorstyle+xml"/>
  <Override PartName="/word/charts/style7.xml" ContentType="application/vnd.ms-office.chartstyle+xml"/>
  <Override PartName="/word/charts/chart8.xml" ContentType="application/vnd.openxmlformats-officedocument.drawingml.chart+xml"/>
  <Override PartName="/word/charts/style8.xml" ContentType="application/vnd.ms-office.chartstyl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6578E" w14:textId="3C6222FB" w:rsidR="0014352F" w:rsidRPr="00AB1842" w:rsidRDefault="0014352F" w:rsidP="009B38E5">
      <w:pPr>
        <w:spacing w:before="400" w:after="280" w:line="700" w:lineRule="exact"/>
        <w:ind w:left="2160"/>
        <w:rPr>
          <w:rFonts w:ascii="Calibri" w:eastAsia="Calibri" w:hAnsi="Calibri" w:cs="Calibri"/>
          <w:b/>
          <w:sz w:val="70"/>
          <w:szCs w:val="70"/>
          <w:lang w:val="en-US"/>
        </w:rPr>
      </w:pPr>
      <w:bookmarkStart w:id="0" w:name="_Hlk21358160"/>
      <w:bookmarkEnd w:id="0"/>
      <w:r w:rsidRPr="00156211">
        <w:rPr>
          <w:noProof/>
          <w:lang w:val="en-US"/>
        </w:rPr>
        <w:drawing>
          <wp:anchor distT="0" distB="0" distL="114300" distR="114300" simplePos="0" relativeHeight="251659264" behindDoc="1" locked="0" layoutInCell="1" allowOverlap="1" wp14:anchorId="10515760" wp14:editId="1B91C356">
            <wp:simplePos x="0" y="0"/>
            <wp:positionH relativeFrom="column">
              <wp:posOffset>-302895</wp:posOffset>
            </wp:positionH>
            <wp:positionV relativeFrom="margin">
              <wp:align>center</wp:align>
            </wp:positionV>
            <wp:extent cx="1463040" cy="9144000"/>
            <wp:effectExtent l="0" t="0" r="3810" b="0"/>
            <wp:wrapNone/>
            <wp:docPr id="21" name="Picture 2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2695_ODE_Report Cover-Bann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040" cy="9144000"/>
                    </a:xfrm>
                    <a:prstGeom prst="rect">
                      <a:avLst/>
                    </a:prstGeom>
                  </pic:spPr>
                </pic:pic>
              </a:graphicData>
            </a:graphic>
            <wp14:sizeRelH relativeFrom="margin">
              <wp14:pctWidth>0</wp14:pctWidth>
            </wp14:sizeRelH>
            <wp14:sizeRelV relativeFrom="margin">
              <wp14:pctHeight>0</wp14:pctHeight>
            </wp14:sizeRelV>
          </wp:anchor>
        </w:drawing>
      </w:r>
      <w:sdt>
        <w:sdtPr>
          <w:rPr>
            <w:rFonts w:ascii="Calibri" w:eastAsia="Calibri" w:hAnsi="Calibri" w:cs="Calibri"/>
            <w:b/>
            <w:sz w:val="70"/>
            <w:szCs w:val="70"/>
            <w:lang w:val="en-US"/>
          </w:rPr>
          <w:alias w:val="Title"/>
          <w:tag w:val=""/>
          <w:id w:val="-1812001609"/>
          <w:placeholder>
            <w:docPart w:val="B336622E9A0E4A2E98D91B88926AC7F4"/>
          </w:placeholder>
          <w:dataBinding w:prefixMappings="xmlns:ns0='http://purl.org/dc/elements/1.1/' xmlns:ns1='http://schemas.openxmlformats.org/package/2006/metadata/core-properties' " w:xpath="/ns1:coreProperties[1]/ns0:title[1]" w:storeItemID="{6C3C8BC8-F283-45AE-878A-BAB7291924A1}"/>
          <w:text/>
        </w:sdtPr>
        <w:sdtEndPr/>
        <w:sdtContent>
          <w:r w:rsidR="00594DDB" w:rsidRPr="00156211">
            <w:rPr>
              <w:rFonts w:ascii="Calibri" w:eastAsia="Calibri" w:hAnsi="Calibri" w:cs="Calibri"/>
              <w:b/>
              <w:sz w:val="70"/>
              <w:szCs w:val="70"/>
              <w:lang w:val="en-US"/>
            </w:rPr>
            <w:t>The Use of Implementation Science to Study Trauma-Informed Practices:  A Closer Look at Implementation in Two Oregon Schools</w:t>
          </w:r>
        </w:sdtContent>
      </w:sdt>
    </w:p>
    <w:sdt>
      <w:sdtPr>
        <w:rPr>
          <w:rFonts w:ascii="Calibri" w:eastAsia="Calibri" w:hAnsi="Calibri" w:cs="Times New Roman"/>
          <w:color w:val="1B75BC"/>
          <w:sz w:val="48"/>
          <w:szCs w:val="48"/>
          <w:lang w:val="en-US"/>
        </w:rPr>
        <w:alias w:val="Subject"/>
        <w:tag w:val=""/>
        <w:id w:val="1687091260"/>
        <w:placeholder>
          <w:docPart w:val="756FFEC9FA20437EAEDD15EDABFE51C9"/>
        </w:placeholder>
        <w:dataBinding w:prefixMappings="xmlns:ns0='http://purl.org/dc/elements/1.1/' xmlns:ns1='http://schemas.openxmlformats.org/package/2006/metadata/core-properties' " w:xpath="/ns1:coreProperties[1]/ns0:subject[1]" w:storeItemID="{6C3C8BC8-F283-45AE-878A-BAB7291924A1}"/>
        <w:text/>
      </w:sdtPr>
      <w:sdtEndPr/>
      <w:sdtContent>
        <w:p w14:paraId="3429BB74" w14:textId="299D6DDE" w:rsidR="0014352F" w:rsidRPr="00AB1842" w:rsidRDefault="00D100EB" w:rsidP="0014352F">
          <w:pPr>
            <w:spacing w:after="280" w:line="480" w:lineRule="exact"/>
            <w:ind w:left="2246"/>
            <w:rPr>
              <w:rFonts w:ascii="Calibri" w:eastAsia="Calibri" w:hAnsi="Calibri" w:cs="Times New Roman"/>
              <w:color w:val="1B75BC"/>
              <w:sz w:val="48"/>
              <w:szCs w:val="48"/>
              <w:lang w:val="en-US"/>
            </w:rPr>
          </w:pPr>
          <w:r w:rsidRPr="00AB1842">
            <w:rPr>
              <w:rFonts w:ascii="Calibri" w:eastAsia="Calibri" w:hAnsi="Calibri" w:cs="Times New Roman"/>
              <w:color w:val="1B75BC"/>
              <w:sz w:val="48"/>
              <w:szCs w:val="48"/>
              <w:lang w:val="en-US"/>
            </w:rPr>
            <w:t>Findings From a Three-Year Pilot Study</w:t>
          </w:r>
        </w:p>
      </w:sdtContent>
    </w:sdt>
    <w:p w14:paraId="272C0EE4" w14:textId="1E754FA4" w:rsidR="0014352F" w:rsidRPr="00AB1842" w:rsidRDefault="00BE2EE3" w:rsidP="00822938">
      <w:pPr>
        <w:pStyle w:val="CoverTitle"/>
        <w:tabs>
          <w:tab w:val="left" w:pos="7721"/>
        </w:tabs>
        <w:rPr>
          <w:sz w:val="40"/>
          <w:szCs w:val="40"/>
        </w:rPr>
      </w:pPr>
      <w:r w:rsidRPr="00AB1842">
        <w:rPr>
          <w:rFonts w:cs="Times New Roman"/>
          <w:sz w:val="36"/>
          <w:szCs w:val="36"/>
        </w:rPr>
        <w:t>October 2019</w:t>
      </w:r>
      <w:r w:rsidR="0014352F" w:rsidRPr="00AB1842">
        <w:rPr>
          <w:noProof/>
        </w:rPr>
        <w:drawing>
          <wp:anchor distT="0" distB="0" distL="114300" distR="114300" simplePos="0" relativeHeight="251661312" behindDoc="1" locked="0" layoutInCell="1" allowOverlap="1" wp14:anchorId="41FF7C54" wp14:editId="0151844D">
            <wp:simplePos x="0" y="0"/>
            <wp:positionH relativeFrom="margin">
              <wp:posOffset>-110490</wp:posOffset>
            </wp:positionH>
            <wp:positionV relativeFrom="page">
              <wp:posOffset>8652510</wp:posOffset>
            </wp:positionV>
            <wp:extent cx="914400" cy="914400"/>
            <wp:effectExtent l="0" t="0" r="0" b="0"/>
            <wp:wrapNone/>
            <wp:docPr id="22" name="Picture 22" descr="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egon_StSeal_whit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60440C21" w14:textId="77777777" w:rsidR="0014352F" w:rsidRPr="00AB1842" w:rsidRDefault="0014352F" w:rsidP="0014352F">
      <w:pPr>
        <w:pStyle w:val="CoverTitle"/>
        <w:ind w:left="0"/>
        <w:rPr>
          <w:sz w:val="40"/>
          <w:szCs w:val="40"/>
        </w:rPr>
        <w:sectPr w:rsidR="0014352F" w:rsidRPr="00AB1842" w:rsidSect="00E26BFF">
          <w:headerReference w:type="default" r:id="rId10"/>
          <w:footerReference w:type="default" r:id="rId11"/>
          <w:pgSz w:w="12240" w:h="15840"/>
          <w:pgMar w:top="1440" w:right="1440" w:bottom="1440" w:left="1440" w:header="720" w:footer="720" w:gutter="0"/>
          <w:pgNumType w:start="1"/>
          <w:cols w:space="720"/>
          <w:docGrid w:linePitch="299"/>
        </w:sectPr>
      </w:pPr>
    </w:p>
    <w:p w14:paraId="2D923CE2" w14:textId="77777777" w:rsidR="0014352F" w:rsidRPr="00AB1842" w:rsidRDefault="0014352F" w:rsidP="0014352F">
      <w:pPr>
        <w:spacing w:after="200" w:line="288" w:lineRule="auto"/>
        <w:rPr>
          <w:rFonts w:ascii="Calibri" w:eastAsia="Calibri" w:hAnsi="Calibri" w:cs="Times New Roman"/>
          <w:sz w:val="21"/>
          <w:szCs w:val="21"/>
          <w:lang w:val="en-US"/>
        </w:rPr>
      </w:pPr>
    </w:p>
    <w:p w14:paraId="4BA5ABB8" w14:textId="77777777" w:rsidR="00D370C6" w:rsidRPr="00AB1842" w:rsidRDefault="00D370C6">
      <w:pPr>
        <w:pStyle w:val="Heading1"/>
      </w:pPr>
      <w:r w:rsidRPr="00AB1842">
        <w:t>Table of Contents</w:t>
      </w:r>
    </w:p>
    <w:p w14:paraId="2DB9858A" w14:textId="77777777" w:rsidR="00D370C6" w:rsidRPr="00AB1842" w:rsidRDefault="00D370C6" w:rsidP="00E26BFF">
      <w:pPr>
        <w:pStyle w:val="ListParagraph"/>
        <w:numPr>
          <w:ilvl w:val="0"/>
          <w:numId w:val="24"/>
        </w:numPr>
        <w:spacing w:after="0"/>
        <w:rPr>
          <w:bCs/>
        </w:rPr>
      </w:pPr>
      <w:r w:rsidRPr="00AB1842">
        <w:rPr>
          <w:bCs/>
        </w:rPr>
        <w:t>Executive Summary</w:t>
      </w:r>
    </w:p>
    <w:p w14:paraId="4144D4DA" w14:textId="77777777" w:rsidR="00D370C6" w:rsidRPr="00AB1842" w:rsidRDefault="00D370C6" w:rsidP="00E26BFF">
      <w:pPr>
        <w:pStyle w:val="ListParagraph"/>
        <w:numPr>
          <w:ilvl w:val="0"/>
          <w:numId w:val="24"/>
        </w:numPr>
        <w:spacing w:after="0"/>
        <w:rPr>
          <w:bCs/>
        </w:rPr>
      </w:pPr>
      <w:r w:rsidRPr="00AB1842">
        <w:rPr>
          <w:bCs/>
        </w:rPr>
        <w:t>Introduction</w:t>
      </w:r>
    </w:p>
    <w:p w14:paraId="08A6813F" w14:textId="77777777" w:rsidR="00D370C6" w:rsidRPr="00AB1842" w:rsidRDefault="00D370C6" w:rsidP="00291963">
      <w:pPr>
        <w:spacing w:after="0"/>
        <w:rPr>
          <w:bCs/>
        </w:rPr>
      </w:pPr>
      <w:r w:rsidRPr="00AB1842">
        <w:rPr>
          <w:bCs/>
        </w:rPr>
        <w:tab/>
      </w:r>
      <w:r w:rsidR="0031053E" w:rsidRPr="00AB1842">
        <w:rPr>
          <w:bCs/>
        </w:rPr>
        <w:tab/>
      </w:r>
      <w:r w:rsidRPr="00AB1842">
        <w:rPr>
          <w:bCs/>
        </w:rPr>
        <w:t xml:space="preserve">Background of </w:t>
      </w:r>
      <w:r w:rsidR="00492B56" w:rsidRPr="00AB1842">
        <w:rPr>
          <w:bCs/>
        </w:rPr>
        <w:t>P</w:t>
      </w:r>
      <w:r w:rsidRPr="00AB1842">
        <w:rPr>
          <w:bCs/>
        </w:rPr>
        <w:t xml:space="preserve">ilot </w:t>
      </w:r>
      <w:r w:rsidR="00492B56" w:rsidRPr="00AB1842">
        <w:rPr>
          <w:bCs/>
        </w:rPr>
        <w:t>S</w:t>
      </w:r>
      <w:r w:rsidRPr="00AB1842">
        <w:rPr>
          <w:bCs/>
        </w:rPr>
        <w:t>tudy</w:t>
      </w:r>
    </w:p>
    <w:p w14:paraId="76B8FD63" w14:textId="77777777" w:rsidR="001D2F32" w:rsidRPr="00AB1842" w:rsidRDefault="001D2F32" w:rsidP="00E26BFF">
      <w:pPr>
        <w:spacing w:after="0"/>
        <w:rPr>
          <w:bCs/>
        </w:rPr>
      </w:pPr>
      <w:r w:rsidRPr="00AB1842">
        <w:rPr>
          <w:bCs/>
        </w:rPr>
        <w:tab/>
      </w:r>
      <w:r w:rsidRPr="00AB1842">
        <w:rPr>
          <w:bCs/>
        </w:rPr>
        <w:tab/>
        <w:t xml:space="preserve">Beyond ACEs: Trauma and Resilience </w:t>
      </w:r>
    </w:p>
    <w:p w14:paraId="31DDC550" w14:textId="77777777" w:rsidR="00D370C6" w:rsidRPr="00AB1842" w:rsidRDefault="001D2F32" w:rsidP="00880452">
      <w:pPr>
        <w:spacing w:after="0"/>
        <w:ind w:left="1800" w:hanging="360"/>
        <w:rPr>
          <w:bCs/>
        </w:rPr>
      </w:pPr>
      <w:r w:rsidRPr="00AB1842">
        <w:rPr>
          <w:bCs/>
        </w:rPr>
        <w:t>Trauma-Informed Practice as a Supportive Factor for Reducing Chronic Absenteeism and Promoting Equity</w:t>
      </w:r>
    </w:p>
    <w:p w14:paraId="23E75BC4" w14:textId="77777777" w:rsidR="00D370C6" w:rsidRPr="00AB1842" w:rsidRDefault="00D370C6" w:rsidP="00E26BFF">
      <w:pPr>
        <w:pStyle w:val="ListParagraph"/>
        <w:numPr>
          <w:ilvl w:val="0"/>
          <w:numId w:val="24"/>
        </w:numPr>
        <w:spacing w:after="0"/>
        <w:rPr>
          <w:bCs/>
        </w:rPr>
      </w:pPr>
      <w:r w:rsidRPr="00AB1842">
        <w:rPr>
          <w:bCs/>
        </w:rPr>
        <w:t xml:space="preserve">Research </w:t>
      </w:r>
      <w:r w:rsidR="0078313B" w:rsidRPr="00AB1842">
        <w:rPr>
          <w:bCs/>
        </w:rPr>
        <w:t>Design</w:t>
      </w:r>
      <w:bookmarkStart w:id="1" w:name="_GoBack"/>
      <w:bookmarkEnd w:id="1"/>
    </w:p>
    <w:p w14:paraId="7DB82F8A" w14:textId="77777777" w:rsidR="007363EB" w:rsidRPr="00AB1842" w:rsidRDefault="00D370C6" w:rsidP="00E26BFF">
      <w:pPr>
        <w:spacing w:after="0"/>
        <w:rPr>
          <w:bCs/>
        </w:rPr>
      </w:pPr>
      <w:r w:rsidRPr="00AB1842">
        <w:rPr>
          <w:bCs/>
        </w:rPr>
        <w:tab/>
      </w:r>
      <w:r w:rsidR="007363EB" w:rsidRPr="00AB1842">
        <w:rPr>
          <w:bCs/>
        </w:rPr>
        <w:tab/>
        <w:t>School Selection Process</w:t>
      </w:r>
    </w:p>
    <w:p w14:paraId="1E04A9F6" w14:textId="77777777" w:rsidR="007363EB" w:rsidRPr="00AB1842" w:rsidRDefault="007363EB" w:rsidP="00E26BFF">
      <w:pPr>
        <w:spacing w:after="0"/>
        <w:ind w:left="1440"/>
        <w:rPr>
          <w:bCs/>
        </w:rPr>
      </w:pPr>
      <w:r w:rsidRPr="00AB1842">
        <w:rPr>
          <w:bCs/>
        </w:rPr>
        <w:t>Description of Pilot Schools</w:t>
      </w:r>
    </w:p>
    <w:p w14:paraId="33F8FA57" w14:textId="77777777" w:rsidR="00D370C6" w:rsidRPr="00AB1842" w:rsidRDefault="00D370C6" w:rsidP="00E26BFF">
      <w:pPr>
        <w:spacing w:after="0"/>
        <w:ind w:left="720" w:firstLine="720"/>
        <w:rPr>
          <w:bCs/>
        </w:rPr>
      </w:pPr>
      <w:r w:rsidRPr="00AB1842">
        <w:rPr>
          <w:bCs/>
        </w:rPr>
        <w:t xml:space="preserve">Conceptual </w:t>
      </w:r>
      <w:r w:rsidR="0078313B" w:rsidRPr="00AB1842">
        <w:rPr>
          <w:bCs/>
        </w:rPr>
        <w:t>Frameworks</w:t>
      </w:r>
    </w:p>
    <w:p w14:paraId="71A8A961" w14:textId="77777777" w:rsidR="007363EB" w:rsidRPr="00AB1842" w:rsidRDefault="007363EB" w:rsidP="00E26BFF">
      <w:pPr>
        <w:spacing w:after="0"/>
        <w:ind w:left="1440"/>
        <w:rPr>
          <w:bCs/>
        </w:rPr>
      </w:pPr>
      <w:r w:rsidRPr="00AB1842">
        <w:rPr>
          <w:bCs/>
        </w:rPr>
        <w:t xml:space="preserve">Research </w:t>
      </w:r>
      <w:r w:rsidR="0078313B" w:rsidRPr="00AB1842">
        <w:rPr>
          <w:bCs/>
        </w:rPr>
        <w:t>Questions</w:t>
      </w:r>
    </w:p>
    <w:p w14:paraId="6E76DCE8" w14:textId="77777777" w:rsidR="00D370C6" w:rsidRPr="00AB1842" w:rsidRDefault="00D370C6" w:rsidP="00E26BFF">
      <w:pPr>
        <w:spacing w:after="0"/>
        <w:rPr>
          <w:bCs/>
        </w:rPr>
      </w:pPr>
      <w:r w:rsidRPr="00AB1842">
        <w:rPr>
          <w:bCs/>
        </w:rPr>
        <w:tab/>
      </w:r>
      <w:r w:rsidR="007363EB" w:rsidRPr="00AB1842">
        <w:rPr>
          <w:bCs/>
        </w:rPr>
        <w:tab/>
      </w:r>
      <w:r w:rsidRPr="00AB1842">
        <w:rPr>
          <w:bCs/>
        </w:rPr>
        <w:t xml:space="preserve">Data and </w:t>
      </w:r>
      <w:r w:rsidR="0078313B" w:rsidRPr="00AB1842">
        <w:rPr>
          <w:bCs/>
        </w:rPr>
        <w:t>Methods</w:t>
      </w:r>
    </w:p>
    <w:p w14:paraId="6105950F" w14:textId="77777777" w:rsidR="00D370C6" w:rsidRPr="00AB1842" w:rsidRDefault="00D370C6" w:rsidP="00E26BFF">
      <w:pPr>
        <w:pStyle w:val="ListParagraph"/>
        <w:numPr>
          <w:ilvl w:val="0"/>
          <w:numId w:val="24"/>
        </w:numPr>
        <w:spacing w:after="0"/>
        <w:rPr>
          <w:bCs/>
        </w:rPr>
      </w:pPr>
      <w:r w:rsidRPr="00AB1842">
        <w:rPr>
          <w:bCs/>
        </w:rPr>
        <w:t>Findings</w:t>
      </w:r>
      <w:r w:rsidR="0031053E" w:rsidRPr="00AB1842">
        <w:rPr>
          <w:bCs/>
        </w:rPr>
        <w:t xml:space="preserve"> on Implementation of Trauma-Informed Practices</w:t>
      </w:r>
      <w:r w:rsidR="0078791F" w:rsidRPr="00AB1842">
        <w:rPr>
          <w:bCs/>
        </w:rPr>
        <w:t xml:space="preserve"> in Pilot Schools</w:t>
      </w:r>
    </w:p>
    <w:p w14:paraId="2E344621" w14:textId="77777777" w:rsidR="00D370C6" w:rsidRPr="00AB1842" w:rsidRDefault="00D370C6" w:rsidP="00E26BFF">
      <w:pPr>
        <w:spacing w:after="0"/>
        <w:rPr>
          <w:bCs/>
        </w:rPr>
      </w:pPr>
      <w:r w:rsidRPr="00AB1842">
        <w:rPr>
          <w:bCs/>
        </w:rPr>
        <w:tab/>
      </w:r>
      <w:r w:rsidR="0031053E" w:rsidRPr="00AB1842">
        <w:rPr>
          <w:bCs/>
        </w:rPr>
        <w:tab/>
      </w:r>
      <w:r w:rsidR="0062341C" w:rsidRPr="00AB1842">
        <w:rPr>
          <w:bCs/>
        </w:rPr>
        <w:t>Major Activities of the Pilot Project</w:t>
      </w:r>
    </w:p>
    <w:p w14:paraId="26732620" w14:textId="77777777" w:rsidR="00D370C6" w:rsidRPr="00AB1842" w:rsidRDefault="0062341C" w:rsidP="00E26BFF">
      <w:pPr>
        <w:spacing w:after="0"/>
        <w:ind w:left="1440"/>
        <w:rPr>
          <w:bCs/>
        </w:rPr>
      </w:pPr>
      <w:r w:rsidRPr="00AB1842">
        <w:rPr>
          <w:bCs/>
        </w:rPr>
        <w:t>Cohort Activities</w:t>
      </w:r>
    </w:p>
    <w:p w14:paraId="2A8A4DB4" w14:textId="77777777" w:rsidR="00D370C6" w:rsidRPr="00AB1842" w:rsidRDefault="00D370C6" w:rsidP="00E26BFF">
      <w:pPr>
        <w:spacing w:after="0"/>
        <w:rPr>
          <w:bCs/>
        </w:rPr>
      </w:pPr>
      <w:r w:rsidRPr="00AB1842">
        <w:rPr>
          <w:bCs/>
        </w:rPr>
        <w:tab/>
      </w:r>
      <w:r w:rsidR="0031053E" w:rsidRPr="00AB1842">
        <w:rPr>
          <w:bCs/>
        </w:rPr>
        <w:tab/>
      </w:r>
      <w:r w:rsidR="0062341C" w:rsidRPr="00AB1842">
        <w:rPr>
          <w:bCs/>
        </w:rPr>
        <w:t>Training</w:t>
      </w:r>
    </w:p>
    <w:p w14:paraId="16D3AF16" w14:textId="77777777" w:rsidR="0062341C" w:rsidRPr="00AB1842" w:rsidRDefault="0062341C" w:rsidP="00E26BFF">
      <w:pPr>
        <w:spacing w:after="0"/>
        <w:rPr>
          <w:bCs/>
        </w:rPr>
      </w:pPr>
      <w:r w:rsidRPr="00AB1842">
        <w:rPr>
          <w:bCs/>
        </w:rPr>
        <w:tab/>
      </w:r>
      <w:r w:rsidRPr="00AB1842">
        <w:rPr>
          <w:bCs/>
        </w:rPr>
        <w:tab/>
        <w:t>Policy Changes</w:t>
      </w:r>
    </w:p>
    <w:p w14:paraId="51F0976A" w14:textId="77777777" w:rsidR="0062341C" w:rsidRPr="00AB1842" w:rsidRDefault="0062341C" w:rsidP="00E26BFF">
      <w:pPr>
        <w:spacing w:after="0"/>
        <w:rPr>
          <w:bCs/>
        </w:rPr>
      </w:pPr>
      <w:r w:rsidRPr="00AB1842">
        <w:rPr>
          <w:bCs/>
        </w:rPr>
        <w:tab/>
      </w:r>
      <w:r w:rsidRPr="00AB1842">
        <w:rPr>
          <w:bCs/>
        </w:rPr>
        <w:tab/>
        <w:t>Student, Family, and Community Engagement</w:t>
      </w:r>
    </w:p>
    <w:p w14:paraId="15ED8EBC" w14:textId="77777777" w:rsidR="0062341C" w:rsidRPr="00AB1842" w:rsidRDefault="0062341C" w:rsidP="00E26BFF">
      <w:pPr>
        <w:spacing w:after="0"/>
        <w:rPr>
          <w:bCs/>
        </w:rPr>
      </w:pPr>
      <w:r w:rsidRPr="00AB1842">
        <w:rPr>
          <w:bCs/>
        </w:rPr>
        <w:tab/>
      </w:r>
      <w:r w:rsidRPr="00AB1842">
        <w:rPr>
          <w:bCs/>
        </w:rPr>
        <w:tab/>
        <w:t>Specific Trauma-Informed Strategies</w:t>
      </w:r>
    </w:p>
    <w:p w14:paraId="558971E0" w14:textId="77777777" w:rsidR="0062341C" w:rsidRPr="00AB1842" w:rsidRDefault="0062341C" w:rsidP="00E26BFF">
      <w:pPr>
        <w:spacing w:after="0"/>
        <w:rPr>
          <w:bCs/>
        </w:rPr>
      </w:pPr>
      <w:r w:rsidRPr="00AB1842">
        <w:rPr>
          <w:bCs/>
        </w:rPr>
        <w:tab/>
      </w:r>
      <w:r w:rsidRPr="00AB1842">
        <w:rPr>
          <w:bCs/>
        </w:rPr>
        <w:tab/>
        <w:t>Staff Awareness and Usage of Trauma-Informed Strategies</w:t>
      </w:r>
    </w:p>
    <w:p w14:paraId="14E28554" w14:textId="77777777" w:rsidR="001D2F32" w:rsidRPr="00AB1842" w:rsidRDefault="0062341C" w:rsidP="00291963">
      <w:pPr>
        <w:pStyle w:val="ListParagraph"/>
        <w:numPr>
          <w:ilvl w:val="0"/>
          <w:numId w:val="24"/>
        </w:numPr>
        <w:spacing w:after="0"/>
        <w:rPr>
          <w:bCs/>
        </w:rPr>
      </w:pPr>
      <w:r w:rsidRPr="00AB1842">
        <w:rPr>
          <w:bCs/>
        </w:rPr>
        <w:t>Findings on Chang</w:t>
      </w:r>
      <w:r w:rsidR="002C14A7" w:rsidRPr="00AB1842">
        <w:rPr>
          <w:bCs/>
        </w:rPr>
        <w:t>ing</w:t>
      </w:r>
      <w:r w:rsidRPr="00AB1842">
        <w:rPr>
          <w:bCs/>
        </w:rPr>
        <w:t xml:space="preserve"> Beliefs and Practices Related to Trauma and Equity</w:t>
      </w:r>
    </w:p>
    <w:p w14:paraId="5121B105" w14:textId="77777777" w:rsidR="001D2F32" w:rsidRPr="00AB1842" w:rsidRDefault="001D2F32" w:rsidP="001D2F32">
      <w:pPr>
        <w:pStyle w:val="ListParagraph"/>
        <w:spacing w:after="0"/>
        <w:ind w:left="1440"/>
        <w:rPr>
          <w:bCs/>
        </w:rPr>
      </w:pPr>
      <w:r w:rsidRPr="00AB1842">
        <w:rPr>
          <w:bCs/>
        </w:rPr>
        <w:t>Beliefs</w:t>
      </w:r>
    </w:p>
    <w:p w14:paraId="1490EDED" w14:textId="77777777" w:rsidR="0062341C" w:rsidRPr="00AB1842" w:rsidRDefault="001D2F32" w:rsidP="00E26BFF">
      <w:pPr>
        <w:pStyle w:val="ListParagraph"/>
        <w:spacing w:after="0"/>
        <w:ind w:left="1440"/>
        <w:rPr>
          <w:bCs/>
        </w:rPr>
      </w:pPr>
      <w:r w:rsidRPr="00AB1842">
        <w:rPr>
          <w:bCs/>
        </w:rPr>
        <w:t>Practices</w:t>
      </w:r>
    </w:p>
    <w:p w14:paraId="17046029" w14:textId="77777777" w:rsidR="00D370C6" w:rsidRPr="00AB1842" w:rsidRDefault="0031053E" w:rsidP="00E26BFF">
      <w:pPr>
        <w:pStyle w:val="ListParagraph"/>
        <w:numPr>
          <w:ilvl w:val="0"/>
          <w:numId w:val="24"/>
        </w:numPr>
        <w:spacing w:after="0"/>
        <w:rPr>
          <w:bCs/>
        </w:rPr>
      </w:pPr>
      <w:r w:rsidRPr="00AB1842">
        <w:rPr>
          <w:bCs/>
        </w:rPr>
        <w:t xml:space="preserve">Findings on </w:t>
      </w:r>
      <w:r w:rsidR="00D370C6" w:rsidRPr="00AB1842">
        <w:rPr>
          <w:bCs/>
        </w:rPr>
        <w:t>Communication</w:t>
      </w:r>
      <w:r w:rsidRPr="00AB1842">
        <w:rPr>
          <w:bCs/>
        </w:rPr>
        <w:t xml:space="preserve"> and Diffusion of Trauma-Informed Practices</w:t>
      </w:r>
      <w:r w:rsidR="0078791F" w:rsidRPr="00AB1842">
        <w:rPr>
          <w:bCs/>
        </w:rPr>
        <w:t xml:space="preserve"> in Pilot Schools</w:t>
      </w:r>
    </w:p>
    <w:p w14:paraId="1DE9CE2D" w14:textId="77777777" w:rsidR="0031053E" w:rsidRPr="00AB1842" w:rsidRDefault="00D370C6" w:rsidP="00E26BFF">
      <w:pPr>
        <w:spacing w:after="0" w:line="240" w:lineRule="auto"/>
        <w:rPr>
          <w:bCs/>
        </w:rPr>
      </w:pPr>
      <w:r w:rsidRPr="00AB1842">
        <w:rPr>
          <w:bCs/>
        </w:rPr>
        <w:tab/>
      </w:r>
      <w:r w:rsidRPr="00AB1842">
        <w:rPr>
          <w:bCs/>
        </w:rPr>
        <w:tab/>
      </w:r>
      <w:r w:rsidR="0031053E" w:rsidRPr="00AB1842">
        <w:rPr>
          <w:bCs/>
        </w:rPr>
        <w:t xml:space="preserve">Communication </w:t>
      </w:r>
      <w:r w:rsidR="0078313B" w:rsidRPr="00AB1842">
        <w:rPr>
          <w:bCs/>
        </w:rPr>
        <w:t>Channels</w:t>
      </w:r>
    </w:p>
    <w:p w14:paraId="2D97608D" w14:textId="77777777" w:rsidR="00D370C6" w:rsidRPr="00AB1842" w:rsidRDefault="001D2F32" w:rsidP="00E26BFF">
      <w:pPr>
        <w:spacing w:after="0" w:line="240" w:lineRule="auto"/>
        <w:ind w:left="720" w:firstLine="720"/>
        <w:rPr>
          <w:bCs/>
        </w:rPr>
      </w:pPr>
      <w:r w:rsidRPr="00AB1842">
        <w:rPr>
          <w:bCs/>
        </w:rPr>
        <w:t>The Role of</w:t>
      </w:r>
      <w:r w:rsidR="0031053E" w:rsidRPr="00AB1842">
        <w:rPr>
          <w:bCs/>
        </w:rPr>
        <w:t xml:space="preserve"> </w:t>
      </w:r>
      <w:r w:rsidRPr="00AB1842">
        <w:rPr>
          <w:bCs/>
        </w:rPr>
        <w:t>S</w:t>
      </w:r>
      <w:r w:rsidR="0031053E" w:rsidRPr="00AB1842">
        <w:rPr>
          <w:bCs/>
        </w:rPr>
        <w:t xml:space="preserve">ocial </w:t>
      </w:r>
      <w:r w:rsidRPr="00AB1842">
        <w:rPr>
          <w:bCs/>
        </w:rPr>
        <w:t>N</w:t>
      </w:r>
      <w:r w:rsidR="0031053E" w:rsidRPr="00AB1842">
        <w:rPr>
          <w:bCs/>
        </w:rPr>
        <w:t xml:space="preserve">etworks </w:t>
      </w:r>
      <w:r w:rsidRPr="00AB1842">
        <w:rPr>
          <w:bCs/>
        </w:rPr>
        <w:t>Within and Outside the Cohort</w:t>
      </w:r>
    </w:p>
    <w:p w14:paraId="235FD0A6" w14:textId="77777777" w:rsidR="0062341C" w:rsidRPr="00AB1842" w:rsidRDefault="0062341C">
      <w:pPr>
        <w:pStyle w:val="ListParagraph"/>
        <w:numPr>
          <w:ilvl w:val="0"/>
          <w:numId w:val="24"/>
        </w:numPr>
        <w:rPr>
          <w:bCs/>
        </w:rPr>
      </w:pPr>
      <w:r w:rsidRPr="00AB1842">
        <w:rPr>
          <w:bCs/>
        </w:rPr>
        <w:t>Limitations of the Study</w:t>
      </w:r>
    </w:p>
    <w:p w14:paraId="2DD43876" w14:textId="77777777" w:rsidR="00D370C6" w:rsidRPr="00AB1842" w:rsidRDefault="00D370C6" w:rsidP="000C781F">
      <w:pPr>
        <w:pStyle w:val="ListParagraph"/>
        <w:numPr>
          <w:ilvl w:val="0"/>
          <w:numId w:val="24"/>
        </w:numPr>
        <w:rPr>
          <w:bCs/>
        </w:rPr>
      </w:pPr>
      <w:r w:rsidRPr="00AB1842">
        <w:rPr>
          <w:bCs/>
        </w:rPr>
        <w:t xml:space="preserve">Conclusions and </w:t>
      </w:r>
      <w:r w:rsidR="00492B56" w:rsidRPr="00AB1842">
        <w:rPr>
          <w:bCs/>
        </w:rPr>
        <w:t>R</w:t>
      </w:r>
      <w:r w:rsidRPr="00AB1842">
        <w:rPr>
          <w:bCs/>
        </w:rPr>
        <w:t>ecommendations</w:t>
      </w:r>
    </w:p>
    <w:p w14:paraId="4186DDA2" w14:textId="1F7E05A5" w:rsidR="00961541" w:rsidRPr="00AB1842" w:rsidRDefault="00961541">
      <w:pPr>
        <w:spacing w:after="0"/>
      </w:pPr>
      <w:r w:rsidRPr="00AB1842">
        <w:br w:type="page"/>
      </w:r>
    </w:p>
    <w:p w14:paraId="6DF176BA" w14:textId="77777777" w:rsidR="00712A2A" w:rsidRPr="00AB1842" w:rsidRDefault="004962C3" w:rsidP="00E06EB0">
      <w:pPr>
        <w:pStyle w:val="Heading1"/>
      </w:pPr>
      <w:r w:rsidRPr="00AB1842">
        <w:lastRenderedPageBreak/>
        <w:t>I. EXECUTIVE SUMMARY</w:t>
      </w:r>
    </w:p>
    <w:p w14:paraId="6364A678" w14:textId="77777777" w:rsidR="00411564" w:rsidRPr="00AB1842" w:rsidRDefault="00411564" w:rsidP="00C14238">
      <w:pPr>
        <w:pStyle w:val="Heading2"/>
      </w:pPr>
      <w:r w:rsidRPr="00AB1842">
        <w:t>Background of the Pilot Study</w:t>
      </w:r>
    </w:p>
    <w:p w14:paraId="38B0323E" w14:textId="33CF1366" w:rsidR="00D100EB" w:rsidRPr="00AB1842" w:rsidRDefault="00D100EB" w:rsidP="00D100EB">
      <w:pPr>
        <w:spacing w:line="240" w:lineRule="auto"/>
      </w:pPr>
      <w:r w:rsidRPr="00AB1842">
        <w:rPr>
          <w:lang w:val="en-US"/>
        </w:rPr>
        <w:t xml:space="preserve">Every day spent in school is an opportunity for a young person to learn and grow. The effects of past and ongoing trauma in a young person’s life, </w:t>
      </w:r>
      <w:r w:rsidR="008415D4" w:rsidRPr="00AB1842">
        <w:rPr>
          <w:lang w:val="en-US"/>
        </w:rPr>
        <w:t>among other challenges</w:t>
      </w:r>
      <w:r w:rsidRPr="00AB1842">
        <w:rPr>
          <w:lang w:val="en-US"/>
        </w:rPr>
        <w:t xml:space="preserve"> </w:t>
      </w:r>
      <w:r w:rsidR="00A77C25">
        <w:rPr>
          <w:lang w:val="en-US"/>
        </w:rPr>
        <w:t xml:space="preserve">may </w:t>
      </w:r>
      <w:r w:rsidRPr="00AB1842">
        <w:rPr>
          <w:lang w:val="en-US"/>
        </w:rPr>
        <w:t xml:space="preserve">create obstacles to school attendance and barriers to learning. </w:t>
      </w:r>
      <w:r w:rsidRPr="00AB1842">
        <w:t>Schools are equipped with many elements necessary to create supportive environments for students, and helping schools implement a trauma-informed systems</w:t>
      </w:r>
      <w:r w:rsidR="00594DDB" w:rsidRPr="00AB1842">
        <w:t>’</w:t>
      </w:r>
      <w:r w:rsidRPr="00AB1842">
        <w:t xml:space="preserve"> approach</w:t>
      </w:r>
      <w:r w:rsidRPr="00AB1842" w:rsidDel="00F4287B">
        <w:t xml:space="preserve"> </w:t>
      </w:r>
      <w:r w:rsidRPr="00AB1842">
        <w:t xml:space="preserve">can promote the development of safe and positive relationships </w:t>
      </w:r>
      <w:r w:rsidR="001C7C38" w:rsidRPr="00AB1842">
        <w:t>with students and their families</w:t>
      </w:r>
      <w:r w:rsidR="00B453FD" w:rsidRPr="00AB1842">
        <w:t xml:space="preserve"> (Simmons, Brackett, &amp; Adler, 2018)</w:t>
      </w:r>
      <w:r w:rsidRPr="00AB1842">
        <w:t xml:space="preserve">. </w:t>
      </w:r>
      <w:r w:rsidRPr="00AB1842">
        <w:rPr>
          <w:lang w:val="en-US"/>
        </w:rPr>
        <w:t xml:space="preserve">Helping school staff members promote widespread healing and culturally sustaining practices can be a productive way </w:t>
      </w:r>
      <w:r w:rsidRPr="00AB1842">
        <w:t xml:space="preserve">to help students develop stable social connections and build resilience, regardless of their experiences with adversity (Shonkoff et al., 2015). </w:t>
      </w:r>
    </w:p>
    <w:p w14:paraId="1A786462" w14:textId="32B9F243" w:rsidR="001C7C38" w:rsidRPr="00AB1842" w:rsidRDefault="00D100EB" w:rsidP="001C7C38">
      <w:pPr>
        <w:spacing w:line="240" w:lineRule="auto"/>
        <w:rPr>
          <w:lang w:val="en-US"/>
        </w:rPr>
      </w:pPr>
      <w:r w:rsidRPr="00AB1842">
        <w:rPr>
          <w:lang w:val="en-US"/>
        </w:rPr>
        <w:t>Focusing on systems change moves away from placing the burden of so-called resilience on youth and instead shifts the focus to necessary and needed improvements within the system for youth to thrive and feel empowered</w:t>
      </w:r>
      <w:r w:rsidR="001C7C38" w:rsidRPr="00AB1842">
        <w:rPr>
          <w:lang w:val="en-US"/>
        </w:rPr>
        <w:t xml:space="preserve">. Trauma-informed practices can advance a schoolwide, asset-based approach to addressing the root causes of chronic absenteeism that is centered on resiliency and systems change. </w:t>
      </w:r>
    </w:p>
    <w:p w14:paraId="1F046B60" w14:textId="537D6682" w:rsidR="00D100EB" w:rsidRPr="00AB1842" w:rsidRDefault="00D100EB" w:rsidP="00D100EB">
      <w:pPr>
        <w:spacing w:line="240" w:lineRule="auto"/>
      </w:pPr>
      <w:r w:rsidRPr="00AB1842">
        <w:rPr>
          <w:lang w:val="en-US"/>
        </w:rPr>
        <w:t xml:space="preserve">Oregon is exploring trauma-informed systems approaches to removing obstacles and barriers to school attendance. </w:t>
      </w:r>
      <w:r w:rsidRPr="00AB1842">
        <w:t xml:space="preserve">The first of its kind in Oregon public high schools, a Trauma-Informed Pilot Study was enacted by the </w:t>
      </w:r>
      <w:r w:rsidR="00594DDB" w:rsidRPr="00AB1842">
        <w:t xml:space="preserve">State </w:t>
      </w:r>
      <w:r w:rsidRPr="00AB1842">
        <w:t xml:space="preserve">Legislature in 2016 as House Bill (HB) 4002. This bill authorized </w:t>
      </w:r>
      <w:r w:rsidR="00EE3FCF" w:rsidRPr="00AB1842">
        <w:t xml:space="preserve">$500,000 </w:t>
      </w:r>
      <w:r w:rsidRPr="00AB1842">
        <w:t xml:space="preserve">to support the implementation of trauma-informed practices in two Oregon public high schools. </w:t>
      </w:r>
      <w:r w:rsidR="00D64279" w:rsidRPr="00AB1842">
        <w:t xml:space="preserve">In 2017, the funding </w:t>
      </w:r>
      <w:r w:rsidR="00EE3FCF" w:rsidRPr="00AB1842">
        <w:t xml:space="preserve">($1 million) </w:t>
      </w:r>
      <w:r w:rsidR="00D64279" w:rsidRPr="00AB1842">
        <w:t xml:space="preserve">was continued for </w:t>
      </w:r>
      <w:r w:rsidR="00EE3FCF" w:rsidRPr="00AB1842">
        <w:t>the biennium</w:t>
      </w:r>
      <w:r w:rsidR="00D64279" w:rsidRPr="00AB1842">
        <w:t xml:space="preserve"> via Senate Bill (SB) 183. </w:t>
      </w:r>
      <w:r w:rsidRPr="00AB1842">
        <w:t>The</w:t>
      </w:r>
      <w:r w:rsidR="00D64279" w:rsidRPr="00AB1842">
        <w:t xml:space="preserve"> </w:t>
      </w:r>
      <w:r w:rsidRPr="00AB1842">
        <w:t>legislation define</w:t>
      </w:r>
      <w:r w:rsidR="00B453FD" w:rsidRPr="00AB1842">
        <w:t>d</w:t>
      </w:r>
      <w:r w:rsidRPr="00AB1842">
        <w:t xml:space="preserve"> a trauma-informed approach as “an approach that recognizes the signs and symptoms of trauma in students, families, and staff and responds by fully integrating knowledge about trauma into policies, procedures, and practices for the purposes of resisting the recurrence of trauma and promoting resiliency” (see Appendix A).</w:t>
      </w:r>
    </w:p>
    <w:p w14:paraId="079809BC" w14:textId="705E526B" w:rsidR="00D100EB" w:rsidRPr="00AB1842" w:rsidRDefault="00D100EB" w:rsidP="00D100EB">
      <w:pPr>
        <w:spacing w:line="240" w:lineRule="auto"/>
      </w:pPr>
      <w:r w:rsidRPr="00AB1842">
        <w:t>With guidance from a</w:t>
      </w:r>
      <w:r w:rsidR="00AA64B7" w:rsidRPr="00AB1842">
        <w:t xml:space="preserve"> steering </w:t>
      </w:r>
      <w:r w:rsidRPr="00AB1842">
        <w:t>committee and technical assistance from</w:t>
      </w:r>
      <w:r w:rsidR="00C60FFE" w:rsidRPr="00AB1842">
        <w:t xml:space="preserve"> the</w:t>
      </w:r>
      <w:r w:rsidR="00D64279" w:rsidRPr="00AB1842">
        <w:t xml:space="preserve"> Oregon School-Based Health Alliance (OSBHA)</w:t>
      </w:r>
      <w:r w:rsidRPr="00AB1842">
        <w:t xml:space="preserve">, the two pilot schools focused on implementing schoolwide trauma-informed practices to promote safe, inclusive learning spaces that support positive outcomes for all students (Figure </w:t>
      </w:r>
      <w:r w:rsidR="00D64279" w:rsidRPr="00AB1842">
        <w:t>ES-</w:t>
      </w:r>
      <w:r w:rsidRPr="00AB1842">
        <w:t xml:space="preserve">1). This included hiring full-time trauma-informed school coordinators, forming leadership teams, and recruiting or selecting a core group of staff members to lead implementation efforts (referred to as “the cohort”). Cohort members engaged in monthly trainings on trauma-informed </w:t>
      </w:r>
      <w:r w:rsidR="004E15E4" w:rsidRPr="00AB1842">
        <w:t>principles facilitated</w:t>
      </w:r>
      <w:r w:rsidRPr="00AB1842">
        <w:t xml:space="preserve"> by the trauma-informed school coordinators, and </w:t>
      </w:r>
      <w:r w:rsidR="00B453FD" w:rsidRPr="00AB1842">
        <w:t xml:space="preserve">they </w:t>
      </w:r>
      <w:r w:rsidRPr="00AB1842">
        <w:t xml:space="preserve">were given protected time to reflect on the implementation effort, share lessons learned, and support one another’s learning. </w:t>
      </w:r>
    </w:p>
    <w:p w14:paraId="2B55C568" w14:textId="77777777" w:rsidR="00EA6EFB" w:rsidRPr="00AB1842" w:rsidRDefault="00EA6EFB">
      <w:pPr>
        <w:spacing w:after="0"/>
      </w:pPr>
      <w:r w:rsidRPr="00AB1842">
        <w:br w:type="page"/>
      </w:r>
    </w:p>
    <w:p w14:paraId="148300A0" w14:textId="6D8CCAD4" w:rsidR="00411564" w:rsidRPr="00AB1842" w:rsidRDefault="007B3B7E" w:rsidP="00411564">
      <w:r w:rsidRPr="00AB1842">
        <w:lastRenderedPageBreak/>
        <w:t xml:space="preserve">Figure </w:t>
      </w:r>
      <w:r w:rsidR="00374ECB" w:rsidRPr="00AB1842">
        <w:t>E</w:t>
      </w:r>
      <w:r w:rsidR="001F4453" w:rsidRPr="00AB1842">
        <w:t>S-</w:t>
      </w:r>
      <w:r w:rsidRPr="00AB1842">
        <w:t xml:space="preserve">1. </w:t>
      </w:r>
      <w:r w:rsidR="00411564" w:rsidRPr="00AB1842">
        <w:t>Major activities for the pilot across three years</w:t>
      </w:r>
    </w:p>
    <w:p w14:paraId="00BBA570" w14:textId="752FD7C9" w:rsidR="00411564" w:rsidRPr="00AB1842" w:rsidRDefault="00961541" w:rsidP="00411564">
      <w:r w:rsidRPr="00AB1842">
        <w:rPr>
          <w:noProof/>
          <w:lang w:val="en-US"/>
        </w:rPr>
        <w:drawing>
          <wp:inline distT="0" distB="0" distL="0" distR="0" wp14:anchorId="209847E0" wp14:editId="498B80A2">
            <wp:extent cx="5943600" cy="2065020"/>
            <wp:effectExtent l="0" t="0" r="0" b="0"/>
            <wp:docPr id="11" name="Picture 11" descr="Summarizes the major activities in the pilot project from 2016 through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065020"/>
                    </a:xfrm>
                    <a:prstGeom prst="rect">
                      <a:avLst/>
                    </a:prstGeom>
                  </pic:spPr>
                </pic:pic>
              </a:graphicData>
            </a:graphic>
          </wp:inline>
        </w:drawing>
      </w:r>
    </w:p>
    <w:p w14:paraId="10CFE542" w14:textId="7D214F05" w:rsidR="00411564" w:rsidRPr="00AB1842" w:rsidRDefault="00411564" w:rsidP="006428F7">
      <w:pPr>
        <w:spacing w:line="240" w:lineRule="auto"/>
      </w:pPr>
      <w:r w:rsidRPr="00AB1842">
        <w:t>This report</w:t>
      </w:r>
      <w:r w:rsidR="00D100EB" w:rsidRPr="00AB1842">
        <w:t xml:space="preserve">, jointly drafted by </w:t>
      </w:r>
      <w:r w:rsidR="001F4453" w:rsidRPr="00AB1842">
        <w:t>Oregon’s</w:t>
      </w:r>
      <w:r w:rsidR="00D100EB" w:rsidRPr="00AB1842">
        <w:t xml:space="preserve"> Chief Education Office (CEdO) and the Oregon Department of Education (ODE), </w:t>
      </w:r>
      <w:r w:rsidRPr="00AB1842">
        <w:t xml:space="preserve">presents findings from the three-year pilot study. The analysis in the report is grounded in implementation science, which aims to understand how interventions are adopted, enacted, and </w:t>
      </w:r>
      <w:r w:rsidR="00DA0CB0" w:rsidRPr="00AB1842">
        <w:t xml:space="preserve">diffused </w:t>
      </w:r>
      <w:r w:rsidRPr="00AB1842">
        <w:t xml:space="preserve">while accounting for local variables in schools and other relevant contextual factors (Nordstrum, LeMahieu, </w:t>
      </w:r>
      <w:r w:rsidR="00E2676A" w:rsidRPr="00AB1842">
        <w:t xml:space="preserve">&amp; </w:t>
      </w:r>
      <w:r w:rsidRPr="00AB1842">
        <w:t xml:space="preserve">Berrena, 2017). For this reason, the report </w:t>
      </w:r>
      <w:r w:rsidR="00D100EB" w:rsidRPr="00AB1842">
        <w:t>focuses on</w:t>
      </w:r>
      <w:r w:rsidRPr="00AB1842">
        <w:t xml:space="preserve"> the factors that promoted or impeded the process of implementation, such as organizational capacity, shifts in adult</w:t>
      </w:r>
      <w:r w:rsidR="00E2676A" w:rsidRPr="00AB1842">
        <w:t>s’</w:t>
      </w:r>
      <w:r w:rsidRPr="00AB1842">
        <w:t xml:space="preserve"> beliefs and practices, and communication strategies.</w:t>
      </w:r>
      <w:r w:rsidR="000B581D" w:rsidRPr="00AB1842">
        <w:t xml:space="preserve"> </w:t>
      </w:r>
      <w:r w:rsidRPr="00AB1842">
        <w:t>Data for the report come from program documents</w:t>
      </w:r>
      <w:r w:rsidR="008B0A7D" w:rsidRPr="00AB1842">
        <w:t>;</w:t>
      </w:r>
      <w:r w:rsidR="006428F7" w:rsidRPr="00AB1842">
        <w:t xml:space="preserve"> </w:t>
      </w:r>
      <w:r w:rsidRPr="00AB1842">
        <w:t>surveys</w:t>
      </w:r>
      <w:r w:rsidR="008B0A7D" w:rsidRPr="00AB1842">
        <w:t>;</w:t>
      </w:r>
      <w:r w:rsidR="006428F7" w:rsidRPr="00AB1842">
        <w:t xml:space="preserve"> </w:t>
      </w:r>
      <w:r w:rsidRPr="00AB1842">
        <w:t>and interviews with teachers, staff</w:t>
      </w:r>
      <w:r w:rsidR="006428F7" w:rsidRPr="00AB1842">
        <w:t xml:space="preserve"> members</w:t>
      </w:r>
      <w:r w:rsidRPr="00AB1842">
        <w:t xml:space="preserve">, and administrators at the two pilot schools. </w:t>
      </w:r>
    </w:p>
    <w:p w14:paraId="129AD4F8" w14:textId="77777777" w:rsidR="00411564" w:rsidRPr="00AB1842" w:rsidRDefault="00411564" w:rsidP="00C14238">
      <w:pPr>
        <w:pStyle w:val="Heading2"/>
        <w:rPr>
          <w:lang w:val="en-US"/>
        </w:rPr>
      </w:pPr>
      <w:r w:rsidRPr="00AB1842">
        <w:t>Key Findings and Recommendations</w:t>
      </w:r>
    </w:p>
    <w:p w14:paraId="79D4A7B1" w14:textId="01E1659C" w:rsidR="00411564" w:rsidRPr="00AB1842" w:rsidRDefault="00411564" w:rsidP="00C14238">
      <w:pPr>
        <w:pStyle w:val="Heading3"/>
      </w:pPr>
      <w:r w:rsidRPr="00AB1842">
        <w:t xml:space="preserve">Findings and Recommendations on </w:t>
      </w:r>
      <w:r w:rsidR="008B0A7D" w:rsidRPr="00AB1842">
        <w:t xml:space="preserve">the </w:t>
      </w:r>
      <w:r w:rsidR="00A808E1" w:rsidRPr="00AB1842">
        <w:t xml:space="preserve">Implementation of </w:t>
      </w:r>
      <w:r w:rsidRPr="00AB1842">
        <w:t>Trauma-Informed Practices</w:t>
      </w:r>
      <w:r w:rsidR="00355644" w:rsidRPr="00AB1842">
        <w:t xml:space="preserve"> </w:t>
      </w:r>
    </w:p>
    <w:p w14:paraId="6E3217BA" w14:textId="4C3469F1" w:rsidR="00411564" w:rsidRPr="00AB1842" w:rsidRDefault="00411564" w:rsidP="00411564">
      <w:pPr>
        <w:spacing w:line="240" w:lineRule="auto"/>
      </w:pPr>
      <w:r w:rsidRPr="00AB1842">
        <w:rPr>
          <w:i/>
          <w:iCs/>
        </w:rPr>
        <w:t>Findings:</w:t>
      </w:r>
      <w:r w:rsidRPr="00AB1842">
        <w:t xml:space="preserve"> </w:t>
      </w:r>
      <w:r w:rsidR="008B0A7D" w:rsidRPr="00AB1842">
        <w:t>The p</w:t>
      </w:r>
      <w:r w:rsidR="000B581D" w:rsidRPr="00AB1842">
        <w:t xml:space="preserve">ilot schools used </w:t>
      </w:r>
      <w:r w:rsidR="008B0A7D" w:rsidRPr="00AB1842">
        <w:t xml:space="preserve">26 </w:t>
      </w:r>
      <w:r w:rsidR="000B581D" w:rsidRPr="00AB1842">
        <w:t xml:space="preserve">strategies to implement trauma-informed practices. </w:t>
      </w:r>
      <w:r w:rsidR="001579D4" w:rsidRPr="00AB1842">
        <w:t xml:space="preserve">Trauma-informed school coordinators </w:t>
      </w:r>
      <w:r w:rsidRPr="00AB1842">
        <w:t xml:space="preserve">played a key role in disseminating trauma-informed principles and guiding the work of </w:t>
      </w:r>
      <w:r w:rsidR="00A12BBD" w:rsidRPr="00AB1842">
        <w:t>a core group of staff members (referred to as “the cohort”</w:t>
      </w:r>
      <w:r w:rsidR="00DA0CB0" w:rsidRPr="00AB1842">
        <w:t xml:space="preserve"> and described in greater detail in the body of the report</w:t>
      </w:r>
      <w:r w:rsidR="00A12BBD" w:rsidRPr="00AB1842">
        <w:t>)</w:t>
      </w:r>
      <w:r w:rsidR="008B0A7D" w:rsidRPr="00AB1842">
        <w:t xml:space="preserve"> to lead implementation efforts</w:t>
      </w:r>
      <w:r w:rsidRPr="00AB1842">
        <w:t xml:space="preserve">. Cohorts served an important role in promoting readiness and guiding pilot schools deeper into the stages of implementation, despite challenges related to attrition, changes in composition, and time constraints. </w:t>
      </w:r>
    </w:p>
    <w:p w14:paraId="12C5201A" w14:textId="09820F55" w:rsidR="00411564" w:rsidRPr="00AB1842" w:rsidRDefault="00DA0CB0" w:rsidP="00411564">
      <w:pPr>
        <w:spacing w:line="240" w:lineRule="auto"/>
      </w:pPr>
      <w:r w:rsidRPr="00AB1842">
        <w:t>One successful strategy was a full</w:t>
      </w:r>
      <w:r w:rsidR="008B0A7D" w:rsidRPr="00AB1842">
        <w:t>-</w:t>
      </w:r>
      <w:r w:rsidRPr="00AB1842">
        <w:t xml:space="preserve">day training that introduced new concepts and awareness </w:t>
      </w:r>
      <w:r w:rsidR="008B0A7D" w:rsidRPr="00AB1842">
        <w:t xml:space="preserve">of </w:t>
      </w:r>
      <w:r w:rsidRPr="00AB1842">
        <w:t>trauma</w:t>
      </w:r>
      <w:r w:rsidR="008B0A7D" w:rsidRPr="00AB1842">
        <w:t>-</w:t>
      </w:r>
      <w:r w:rsidRPr="00AB1842">
        <w:t xml:space="preserve">informed practices. </w:t>
      </w:r>
      <w:r w:rsidR="00411564" w:rsidRPr="00AB1842">
        <w:t xml:space="preserve">In addition to more intensive training events, incorporating information about trauma-informed practices into existing meetings raised awareness of these practices, increased perceptions of their usefulness, and sparked more conversations. </w:t>
      </w:r>
    </w:p>
    <w:p w14:paraId="45904B1C" w14:textId="5DAA6923" w:rsidR="000B581D" w:rsidRPr="00AB1842" w:rsidRDefault="00411564" w:rsidP="00411564">
      <w:pPr>
        <w:spacing w:line="240" w:lineRule="auto"/>
      </w:pPr>
      <w:r w:rsidRPr="00AB1842">
        <w:t xml:space="preserve">Both pilot schools made trauma-informed changes to curricula, attendance team activities, employee resources, improvement plans, and hiring policies. </w:t>
      </w:r>
      <w:r w:rsidR="00DA0CB0" w:rsidRPr="00AB1842">
        <w:t xml:space="preserve">The two </w:t>
      </w:r>
      <w:r w:rsidRPr="00AB1842">
        <w:t>pilot schools also developed questions</w:t>
      </w:r>
      <w:r w:rsidR="007930D3">
        <w:t xml:space="preserve"> using </w:t>
      </w:r>
      <w:r w:rsidR="007930D3" w:rsidRPr="00AB1842">
        <w:t>trauma-informed lens</w:t>
      </w:r>
      <w:r w:rsidRPr="00AB1842">
        <w:t xml:space="preserve"> and </w:t>
      </w:r>
      <w:r w:rsidR="007930D3">
        <w:t xml:space="preserve">an </w:t>
      </w:r>
      <w:r w:rsidRPr="00AB1842">
        <w:t xml:space="preserve">environmental assessment tool. A focus on blending </w:t>
      </w:r>
      <w:r w:rsidR="00DA0CB0" w:rsidRPr="00AB1842">
        <w:t>trauma-informed practices into existing initiatives</w:t>
      </w:r>
      <w:r w:rsidR="008B0A7D" w:rsidRPr="00AB1842">
        <w:t>,</w:t>
      </w:r>
      <w:r w:rsidR="00DA0CB0" w:rsidRPr="00AB1842">
        <w:t xml:space="preserve"> such as </w:t>
      </w:r>
      <w:r w:rsidR="006823F5" w:rsidRPr="00AB1842">
        <w:t xml:space="preserve">positive behavioral </w:t>
      </w:r>
      <w:r w:rsidR="006823F5" w:rsidRPr="00AB1842">
        <w:lastRenderedPageBreak/>
        <w:t>interventions and supports (PBIS), effective behavior and instructional support (EBIS), and Advancement Via Individual Determination (AVID)</w:t>
      </w:r>
      <w:r w:rsidR="008B0A7D" w:rsidRPr="00AB1842">
        <w:t>,</w:t>
      </w:r>
      <w:r w:rsidR="006823F5" w:rsidRPr="00AB1842">
        <w:t xml:space="preserve"> </w:t>
      </w:r>
      <w:r w:rsidRPr="00AB1842">
        <w:t xml:space="preserve">emerged as an effective way of reducing “initiative fatigue.” Regarding many of the trauma-informed strategies implemented at each school, </w:t>
      </w:r>
      <w:r w:rsidR="000B581D" w:rsidRPr="00AB1842">
        <w:t>a</w:t>
      </w:r>
      <w:r w:rsidRPr="00AB1842">
        <w:t xml:space="preserve"> gap </w:t>
      </w:r>
      <w:r w:rsidR="000B581D" w:rsidRPr="00AB1842">
        <w:t xml:space="preserve">emerged </w:t>
      </w:r>
      <w:r w:rsidRPr="00AB1842">
        <w:t xml:space="preserve">between </w:t>
      </w:r>
      <w:r w:rsidR="007F3F54" w:rsidRPr="00AB1842">
        <w:t xml:space="preserve">staff members’ </w:t>
      </w:r>
      <w:r w:rsidRPr="00AB1842">
        <w:t xml:space="preserve">self-reported awareness of </w:t>
      </w:r>
      <w:r w:rsidR="006823F5" w:rsidRPr="00AB1842">
        <w:t>some of the specific</w:t>
      </w:r>
      <w:r w:rsidRPr="00AB1842">
        <w:t xml:space="preserve"> strategies and their actual usage of them.</w:t>
      </w:r>
    </w:p>
    <w:p w14:paraId="0CE57F22" w14:textId="4B78D76C" w:rsidR="00411564" w:rsidRPr="00AB1842" w:rsidRDefault="000B581D" w:rsidP="00411564">
      <w:pPr>
        <w:spacing w:line="240" w:lineRule="auto"/>
      </w:pPr>
      <w:r w:rsidRPr="00AB1842">
        <w:t>O</w:t>
      </w:r>
      <w:r w:rsidR="00411564" w:rsidRPr="00AB1842">
        <w:t xml:space="preserve">ver the course of the pilot, </w:t>
      </w:r>
      <w:r w:rsidR="007F3F54" w:rsidRPr="00AB1842">
        <w:t xml:space="preserve">both </w:t>
      </w:r>
      <w:r w:rsidR="00411564" w:rsidRPr="00AB1842">
        <w:t xml:space="preserve">schools developed more leadership and decision-making opportunities for students, </w:t>
      </w:r>
      <w:r w:rsidR="007F3F54" w:rsidRPr="00AB1842">
        <w:t xml:space="preserve">as well as </w:t>
      </w:r>
      <w:r w:rsidR="00411564" w:rsidRPr="00AB1842">
        <w:t xml:space="preserve">strengthened their partnerships with families and communities. Conversations between school staff </w:t>
      </w:r>
      <w:r w:rsidR="007F3F54" w:rsidRPr="00AB1842">
        <w:t xml:space="preserve">members </w:t>
      </w:r>
      <w:r w:rsidR="00411564" w:rsidRPr="00AB1842">
        <w:t xml:space="preserve">and community partners and parents/families regarding trauma-informed topics gradually increased over time. </w:t>
      </w:r>
    </w:p>
    <w:p w14:paraId="7389612D" w14:textId="10A83A81" w:rsidR="00411564" w:rsidRPr="00AB1842" w:rsidRDefault="00411564" w:rsidP="009B38E5">
      <w:pPr>
        <w:spacing w:line="240" w:lineRule="auto"/>
      </w:pPr>
      <w:r w:rsidRPr="00AB1842">
        <w:rPr>
          <w:i/>
          <w:iCs/>
        </w:rPr>
        <w:t>Recommendations:</w:t>
      </w:r>
      <w:r w:rsidRPr="00AB1842">
        <w:t xml:space="preserve"> </w:t>
      </w:r>
      <w:r w:rsidR="006823F5" w:rsidRPr="00AB1842">
        <w:t>S</w:t>
      </w:r>
      <w:r w:rsidRPr="00AB1842">
        <w:t xml:space="preserve">chools interested in implementing trauma-informed practices should allow ample time to assess </w:t>
      </w:r>
      <w:r w:rsidR="006823F5" w:rsidRPr="00AB1842">
        <w:t xml:space="preserve">their needs, the extent to which there is equitable access to resources, </w:t>
      </w:r>
      <w:r w:rsidR="00A06935" w:rsidRPr="00AB1842">
        <w:t xml:space="preserve">their </w:t>
      </w:r>
      <w:r w:rsidR="006823F5" w:rsidRPr="00AB1842">
        <w:t xml:space="preserve">capacity for program sustainability, and </w:t>
      </w:r>
      <w:r w:rsidR="00A06935" w:rsidRPr="00AB1842">
        <w:t xml:space="preserve">their </w:t>
      </w:r>
      <w:r w:rsidR="006823F5" w:rsidRPr="00AB1842">
        <w:t xml:space="preserve">potential for braiding initiatives to alleviate initiative fatigue. </w:t>
      </w:r>
      <w:r w:rsidRPr="00AB1842">
        <w:t>For schools or districts that have the resources to hire their own coordinator, we recommend that leadership review and adopt the revised job description for a</w:t>
      </w:r>
      <w:r w:rsidR="00D100EB" w:rsidRPr="00AB1842">
        <w:t xml:space="preserve"> trauma-informed school coordinator</w:t>
      </w:r>
      <w:r w:rsidR="00D100EB" w:rsidRPr="00AB1842" w:rsidDel="003147DC">
        <w:t xml:space="preserve"> </w:t>
      </w:r>
      <w:r w:rsidRPr="00AB1842">
        <w:t xml:space="preserve">(see Appendix I). If a full-time hire is not an option, establishing or repurposing a small team can be effective </w:t>
      </w:r>
      <w:r w:rsidR="006823F5" w:rsidRPr="00AB1842">
        <w:t xml:space="preserve">for leveraging efforts when leadership and staff turn over. </w:t>
      </w:r>
      <w:r w:rsidR="00A06935" w:rsidRPr="00AB1842">
        <w:t>Further, a</w:t>
      </w:r>
      <w:r w:rsidR="006823F5" w:rsidRPr="00AB1842">
        <w:t xml:space="preserve"> repurposed team may understand how to address </w:t>
      </w:r>
      <w:r w:rsidR="00A06935" w:rsidRPr="00AB1842">
        <w:t xml:space="preserve">inequitable </w:t>
      </w:r>
      <w:r w:rsidR="006823F5" w:rsidRPr="00AB1842">
        <w:t xml:space="preserve">structures and systems. </w:t>
      </w:r>
      <w:r w:rsidRPr="00AB1842">
        <w:t xml:space="preserve">Input should be incorporated from </w:t>
      </w:r>
      <w:r w:rsidR="008415D4" w:rsidRPr="00AB1842">
        <w:t xml:space="preserve">an inclusive and representative body of </w:t>
      </w:r>
      <w:r w:rsidRPr="00AB1842">
        <w:t xml:space="preserve">stakeholders to </w:t>
      </w:r>
      <w:r w:rsidR="003147DC" w:rsidRPr="00AB1842">
        <w:t xml:space="preserve">determine </w:t>
      </w:r>
      <w:r w:rsidRPr="00AB1842">
        <w:t xml:space="preserve">recruitment methods, training approach, and core competencies desired for forming leadership and implementation teams. </w:t>
      </w:r>
    </w:p>
    <w:p w14:paraId="7861E7D7" w14:textId="1BCB0080" w:rsidR="00BC3730" w:rsidRPr="00AB1842" w:rsidRDefault="00411564" w:rsidP="00411564">
      <w:pPr>
        <w:spacing w:line="240" w:lineRule="auto"/>
      </w:pPr>
      <w:r w:rsidRPr="00AB1842">
        <w:t>Because research has demonstrated that one</w:t>
      </w:r>
      <w:r w:rsidR="00CD10CC" w:rsidRPr="00AB1842">
        <w:t>-</w:t>
      </w:r>
      <w:r w:rsidRPr="00AB1842">
        <w:t>time “train and hope” model</w:t>
      </w:r>
      <w:r w:rsidR="00CD10CC" w:rsidRPr="00AB1842">
        <w:t>s</w:t>
      </w:r>
      <w:r w:rsidRPr="00AB1842">
        <w:t xml:space="preserve"> of </w:t>
      </w:r>
      <w:r w:rsidR="000B581D" w:rsidRPr="00AB1842">
        <w:t xml:space="preserve">professional development </w:t>
      </w:r>
      <w:r w:rsidRPr="00AB1842">
        <w:t>cannot effectively sustain practitioner behavior change (</w:t>
      </w:r>
      <w:r w:rsidR="00BC3730" w:rsidRPr="00AB1842">
        <w:t>Herschell, Kolko, Baumann, &amp; Davis, 2010</w:t>
      </w:r>
      <w:r w:rsidRPr="00AB1842">
        <w:t xml:space="preserve">; Joyce &amp; Showers, 2002), schools </w:t>
      </w:r>
      <w:r w:rsidR="000B581D" w:rsidRPr="00AB1842">
        <w:t xml:space="preserve">should </w:t>
      </w:r>
      <w:r w:rsidRPr="00AB1842">
        <w:t>supplement specialized training in trauma-informed practice</w:t>
      </w:r>
      <w:r w:rsidR="008415D4" w:rsidRPr="00AB1842">
        <w:t xml:space="preserve"> </w:t>
      </w:r>
      <w:r w:rsidRPr="00AB1842">
        <w:t>with ongoing channels for spreading and reinforcing concepts</w:t>
      </w:r>
      <w:r w:rsidR="008415D4" w:rsidRPr="00AB1842">
        <w:t>—including equity, diversity, and inclusion—</w:t>
      </w:r>
      <w:r w:rsidRPr="00AB1842">
        <w:t>for</w:t>
      </w:r>
      <w:r w:rsidR="008415D4" w:rsidRPr="00AB1842">
        <w:t xml:space="preserve"> </w:t>
      </w:r>
      <w:r w:rsidRPr="00AB1842">
        <w:t>staff</w:t>
      </w:r>
      <w:r w:rsidR="00BC3730" w:rsidRPr="00AB1842">
        <w:t xml:space="preserve"> members</w:t>
      </w:r>
      <w:r w:rsidR="006823F5" w:rsidRPr="00AB1842">
        <w:t>. Efforts should be made to increase access to professional development for all staff</w:t>
      </w:r>
      <w:r w:rsidR="00A06935" w:rsidRPr="00AB1842">
        <w:t xml:space="preserve"> members</w:t>
      </w:r>
      <w:r w:rsidR="006823F5" w:rsidRPr="00AB1842">
        <w:t xml:space="preserve">, classified and otherwise. </w:t>
      </w:r>
    </w:p>
    <w:p w14:paraId="56565E69" w14:textId="7EE79C76" w:rsidR="00411564" w:rsidRPr="00AB1842" w:rsidRDefault="00411564" w:rsidP="00411564">
      <w:pPr>
        <w:spacing w:line="240" w:lineRule="auto"/>
      </w:pPr>
      <w:r w:rsidRPr="00AB1842">
        <w:t>Connecting trauma-informed concepts with existing programs or initiatives (e.g.</w:t>
      </w:r>
      <w:r w:rsidR="00A811E1" w:rsidRPr="00AB1842">
        <w:t>,</w:t>
      </w:r>
      <w:r w:rsidRPr="00AB1842">
        <w:t xml:space="preserve"> </w:t>
      </w:r>
      <w:r w:rsidR="00A811E1" w:rsidRPr="00AB1842">
        <w:t xml:space="preserve">PBIS, EBIS, </w:t>
      </w:r>
      <w:r w:rsidRPr="00AB1842">
        <w:t xml:space="preserve">AVID) can </w:t>
      </w:r>
      <w:r w:rsidR="002C3815" w:rsidRPr="00AB1842">
        <w:t xml:space="preserve">also </w:t>
      </w:r>
      <w:r w:rsidRPr="00AB1842">
        <w:t xml:space="preserve">help reduce the perception that trauma-informed approaches are just </w:t>
      </w:r>
      <w:r w:rsidR="00A811E1" w:rsidRPr="00AB1842">
        <w:t>“</w:t>
      </w:r>
      <w:r w:rsidRPr="00AB1842">
        <w:t xml:space="preserve">another thing” for staff </w:t>
      </w:r>
      <w:r w:rsidR="00A811E1" w:rsidRPr="00AB1842">
        <w:t xml:space="preserve">members </w:t>
      </w:r>
      <w:r w:rsidRPr="00AB1842">
        <w:t>to do, especially those who have not fully bought</w:t>
      </w:r>
      <w:r w:rsidR="00A811E1" w:rsidRPr="00AB1842">
        <w:t xml:space="preserve"> in to </w:t>
      </w:r>
      <w:r w:rsidRPr="00AB1842">
        <w:t>trauma-informed approaches.</w:t>
      </w:r>
      <w:r w:rsidR="006823F5" w:rsidRPr="00AB1842">
        <w:t xml:space="preserve"> This may help reduce the gap between awareness and usage of trauma-informed practices.</w:t>
      </w:r>
    </w:p>
    <w:p w14:paraId="4A70C7E6" w14:textId="7F9C2F89" w:rsidR="00411564" w:rsidRPr="00AB1842" w:rsidRDefault="00411564" w:rsidP="00C14238">
      <w:pPr>
        <w:pStyle w:val="Heading3"/>
      </w:pPr>
      <w:r w:rsidRPr="00AB1842">
        <w:t>Findings and Recommendations on Changing Beliefs and Practices Related to Trauma and Equity</w:t>
      </w:r>
    </w:p>
    <w:p w14:paraId="0361C154" w14:textId="07126BDD" w:rsidR="00A12BBD" w:rsidRPr="00AB1842" w:rsidRDefault="00A12BBD" w:rsidP="00A12BBD">
      <w:pPr>
        <w:spacing w:line="240" w:lineRule="auto"/>
      </w:pPr>
      <w:r w:rsidRPr="00AB1842">
        <w:rPr>
          <w:i/>
          <w:iCs/>
        </w:rPr>
        <w:t>Findings:</w:t>
      </w:r>
      <w:r w:rsidRPr="00AB1842">
        <w:t xml:space="preserve"> Staff surveys measured changes in attitudes and beliefs over the course of the pilot, indicating gradually increasing positive views of trauma-informed practices among participating school staff members. Findings from surveys and interviews suggest that </w:t>
      </w:r>
      <w:r w:rsidR="00713315" w:rsidRPr="00AB1842">
        <w:t xml:space="preserve">some school staff </w:t>
      </w:r>
      <w:r w:rsidR="00A06935" w:rsidRPr="00AB1842">
        <w:t xml:space="preserve">members </w:t>
      </w:r>
      <w:r w:rsidR="00713315" w:rsidRPr="00AB1842">
        <w:t xml:space="preserve">wish to incorporate </w:t>
      </w:r>
      <w:r w:rsidRPr="00AB1842">
        <w:t xml:space="preserve">a stronger racial equity </w:t>
      </w:r>
      <w:r w:rsidR="00343EFD" w:rsidRPr="00AB1842">
        <w:t xml:space="preserve">framework </w:t>
      </w:r>
      <w:r w:rsidRPr="00AB1842">
        <w:t xml:space="preserve">into trauma-informed practices and general school practices. </w:t>
      </w:r>
      <w:r w:rsidR="00A06935" w:rsidRPr="00AB1842">
        <w:t>The p</w:t>
      </w:r>
      <w:r w:rsidRPr="00AB1842">
        <w:t>ilot schools demonstrated that they were adopting trauma-informed discipline practices</w:t>
      </w:r>
      <w:r w:rsidR="00A06935" w:rsidRPr="00AB1842">
        <w:t>. However</w:t>
      </w:r>
      <w:r w:rsidRPr="00AB1842">
        <w:t>, some teachers reported struggling with issues of accountability, expressing concerns about</w:t>
      </w:r>
      <w:r w:rsidR="00713315" w:rsidRPr="00AB1842">
        <w:t xml:space="preserve"> trauma-informed discipline practices feeling too permissive or being applied inconsistently, giving the appearance of favoritism to certain students</w:t>
      </w:r>
      <w:r w:rsidRPr="00AB1842">
        <w:t xml:space="preserve">. Trauma-informed practices progressed unevenly across schools’ departments, with early adopters in a few departments and later adopters in others. The most common barriers </w:t>
      </w:r>
      <w:r w:rsidRPr="00AB1842">
        <w:lastRenderedPageBreak/>
        <w:t>that emerged for changing practices included stress, varying levels of motivation, and unmet needs for support</w:t>
      </w:r>
      <w:r w:rsidR="00713315" w:rsidRPr="00AB1842">
        <w:t xml:space="preserve"> from leadership.</w:t>
      </w:r>
    </w:p>
    <w:p w14:paraId="58425349" w14:textId="68C0A0A6" w:rsidR="00A12BBD" w:rsidRPr="00AB1842" w:rsidRDefault="00A12BBD" w:rsidP="00A12BBD">
      <w:pPr>
        <w:spacing w:line="240" w:lineRule="auto"/>
      </w:pPr>
      <w:r w:rsidRPr="00AB1842">
        <w:rPr>
          <w:i/>
          <w:iCs/>
        </w:rPr>
        <w:t>Recommendations:</w:t>
      </w:r>
      <w:r w:rsidRPr="00AB1842">
        <w:t xml:space="preserve"> Opportunities exist for schools to</w:t>
      </w:r>
      <w:r w:rsidR="00713315" w:rsidRPr="00AB1842">
        <w:t xml:space="preserve"> create more consistent buy-in among teachers by providing ongoing training and support in trauma-informed principles, </w:t>
      </w:r>
      <w:r w:rsidR="00221B4C" w:rsidRPr="00AB1842">
        <w:t>integrating</w:t>
      </w:r>
      <w:r w:rsidRPr="00AB1842">
        <w:t xml:space="preserve"> a racial equity </w:t>
      </w:r>
      <w:r w:rsidR="00343EFD" w:rsidRPr="00AB1842">
        <w:t>framework</w:t>
      </w:r>
      <w:r w:rsidRPr="00AB1842">
        <w:t xml:space="preserve"> </w:t>
      </w:r>
      <w:r w:rsidR="00713315" w:rsidRPr="00AB1842">
        <w:t>to ensure practices are culturally responsive and culturally sustaining.</w:t>
      </w:r>
    </w:p>
    <w:p w14:paraId="2A5797C3" w14:textId="77777777" w:rsidR="00411564" w:rsidRPr="00AB1842" w:rsidRDefault="00411564" w:rsidP="00C14238">
      <w:pPr>
        <w:pStyle w:val="Heading3"/>
      </w:pPr>
      <w:r w:rsidRPr="00AB1842">
        <w:t>Findings and Recommendations on Communication and Diffusion of Trauma-Informed Practices in Pilot Schools</w:t>
      </w:r>
    </w:p>
    <w:p w14:paraId="7D65EF19" w14:textId="33397C98" w:rsidR="00411564" w:rsidRPr="00AB1842" w:rsidRDefault="00411564" w:rsidP="00411564">
      <w:pPr>
        <w:spacing w:line="240" w:lineRule="auto"/>
      </w:pPr>
      <w:r w:rsidRPr="00AB1842">
        <w:rPr>
          <w:i/>
          <w:iCs/>
        </w:rPr>
        <w:t>Findings:</w:t>
      </w:r>
      <w:r w:rsidRPr="00AB1842">
        <w:t xml:space="preserve"> To effect schoolwide changes, trauma-informed information must be shared among and between staff </w:t>
      </w:r>
      <w:r w:rsidR="002B1DA7" w:rsidRPr="00AB1842">
        <w:t xml:space="preserve">members </w:t>
      </w:r>
      <w:r w:rsidRPr="00AB1842">
        <w:t xml:space="preserve">in different roles. </w:t>
      </w:r>
      <w:r w:rsidR="000B581D" w:rsidRPr="00AB1842">
        <w:t>In this sample,</w:t>
      </w:r>
      <w:r w:rsidRPr="00AB1842">
        <w:t xml:space="preserve"> informal dissemination events (e.g., book clubs, lunches, or coffee chats) were impactful for those who attended</w:t>
      </w:r>
      <w:r w:rsidR="002432D4" w:rsidRPr="00AB1842">
        <w:t>,</w:t>
      </w:r>
      <w:r w:rsidRPr="00AB1842">
        <w:t xml:space="preserve"> but </w:t>
      </w:r>
      <w:r w:rsidR="00586EFC" w:rsidRPr="00AB1842">
        <w:t xml:space="preserve">they </w:t>
      </w:r>
      <w:r w:rsidRPr="00AB1842">
        <w:t>reached a limited number of staff members at both schools</w:t>
      </w:r>
      <w:r w:rsidR="00586EFC" w:rsidRPr="00AB1842">
        <w:t>,</w:t>
      </w:r>
      <w:r w:rsidRPr="00AB1842">
        <w:t xml:space="preserve"> with time conflicts </w:t>
      </w:r>
      <w:r w:rsidR="00DB65B3" w:rsidRPr="00AB1842">
        <w:t>and</w:t>
      </w:r>
      <w:r w:rsidRPr="00AB1842">
        <w:t xml:space="preserve"> competing priorities </w:t>
      </w:r>
      <w:r w:rsidR="002432D4" w:rsidRPr="00AB1842">
        <w:t xml:space="preserve">identified as </w:t>
      </w:r>
      <w:r w:rsidRPr="00AB1842">
        <w:t xml:space="preserve">barriers </w:t>
      </w:r>
      <w:r w:rsidR="00586EFC" w:rsidRPr="00AB1842">
        <w:t xml:space="preserve">to </w:t>
      </w:r>
      <w:r w:rsidRPr="00AB1842">
        <w:t>greater participation. Electronic dissemination channels</w:t>
      </w:r>
      <w:r w:rsidR="002B1DA7" w:rsidRPr="00AB1842">
        <w:t>,</w:t>
      </w:r>
      <w:r w:rsidRPr="00AB1842">
        <w:t xml:space="preserve"> </w:t>
      </w:r>
      <w:r w:rsidR="002B1DA7" w:rsidRPr="00AB1842">
        <w:t xml:space="preserve">such as </w:t>
      </w:r>
      <w:r w:rsidRPr="00AB1842">
        <w:t>websites, newsletters, and emails</w:t>
      </w:r>
      <w:r w:rsidR="00586EFC" w:rsidRPr="00AB1842">
        <w:t>,</w:t>
      </w:r>
      <w:r w:rsidRPr="00AB1842">
        <w:t xml:space="preserve"> had a slightly larger but still moderate reach. </w:t>
      </w:r>
    </w:p>
    <w:p w14:paraId="4A929B6D" w14:textId="5E027E13" w:rsidR="00411564" w:rsidRPr="00AB1842" w:rsidRDefault="00BA2079" w:rsidP="00411564">
      <w:pPr>
        <w:spacing w:line="240" w:lineRule="auto"/>
      </w:pPr>
      <w:r w:rsidRPr="00AB1842">
        <w:t>Findings from s</w:t>
      </w:r>
      <w:r w:rsidR="002B1DA7" w:rsidRPr="00AB1842">
        <w:t xml:space="preserve">ocial network analysis </w:t>
      </w:r>
      <w:r w:rsidRPr="00AB1842">
        <w:t xml:space="preserve">(Wasserman </w:t>
      </w:r>
      <w:r w:rsidR="00586EFC" w:rsidRPr="00AB1842">
        <w:t>&amp;</w:t>
      </w:r>
      <w:r w:rsidRPr="00AB1842">
        <w:t xml:space="preserve"> Faust, 2009)</w:t>
      </w:r>
      <w:r w:rsidR="000B581D" w:rsidRPr="00AB1842">
        <w:t xml:space="preserve"> revealed</w:t>
      </w:r>
      <w:r w:rsidR="00411564" w:rsidRPr="00AB1842">
        <w:t xml:space="preserve"> differences in the spread of trauma-informed information between the </w:t>
      </w:r>
      <w:r w:rsidR="00586EFC" w:rsidRPr="00AB1842">
        <w:t xml:space="preserve">pilot </w:t>
      </w:r>
      <w:r w:rsidR="00411564" w:rsidRPr="00AB1842">
        <w:t>schools</w:t>
      </w:r>
      <w:r w:rsidR="000B581D" w:rsidRPr="00AB1842">
        <w:t xml:space="preserve">, which </w:t>
      </w:r>
      <w:r w:rsidR="00411564" w:rsidRPr="00AB1842">
        <w:t xml:space="preserve">may have been related to </w:t>
      </w:r>
      <w:r w:rsidR="00B425B0" w:rsidRPr="00AB1842">
        <w:t>difference</w:t>
      </w:r>
      <w:r w:rsidR="00586EFC" w:rsidRPr="00AB1842">
        <w:t>s</w:t>
      </w:r>
      <w:r w:rsidR="00B425B0" w:rsidRPr="00AB1842">
        <w:t xml:space="preserve"> </w:t>
      </w:r>
      <w:r w:rsidR="00586EFC" w:rsidRPr="00AB1842">
        <w:t xml:space="preserve">in their </w:t>
      </w:r>
      <w:r w:rsidR="00411564" w:rsidRPr="00AB1842">
        <w:t xml:space="preserve">recruitment methods used for forming the </w:t>
      </w:r>
      <w:r w:rsidR="006A6644" w:rsidRPr="00AB1842">
        <w:t>cohorts</w:t>
      </w:r>
      <w:r w:rsidR="00586EFC" w:rsidRPr="00AB1842">
        <w:t>;</w:t>
      </w:r>
      <w:r w:rsidR="00B425B0" w:rsidRPr="00AB1842">
        <w:t xml:space="preserve"> one </w:t>
      </w:r>
      <w:r w:rsidR="00586EFC" w:rsidRPr="00AB1842">
        <w:t xml:space="preserve">was </w:t>
      </w:r>
      <w:r w:rsidR="00B425B0" w:rsidRPr="00AB1842">
        <w:t>more teacher-driven</w:t>
      </w:r>
      <w:r w:rsidR="00586EFC" w:rsidRPr="00AB1842">
        <w:t>,</w:t>
      </w:r>
      <w:r w:rsidR="00B425B0" w:rsidRPr="00AB1842">
        <w:t xml:space="preserve"> and the other </w:t>
      </w:r>
      <w:r w:rsidR="009F0632" w:rsidRPr="00AB1842">
        <w:t>involv</w:t>
      </w:r>
      <w:r w:rsidR="00586EFC" w:rsidRPr="00AB1842">
        <w:t>ed</w:t>
      </w:r>
      <w:r w:rsidR="009F0632" w:rsidRPr="00AB1842">
        <w:t xml:space="preserve"> administrators as conduits of information.</w:t>
      </w:r>
      <w:r w:rsidR="00411564" w:rsidRPr="00AB1842">
        <w:t xml:space="preserve"> </w:t>
      </w:r>
      <w:r w:rsidR="009F0632" w:rsidRPr="00AB1842">
        <w:t>In both schools, the level of communication within the cohort increased over time, but there was no corresponding increase in sharing information with school staff members outside the cohort.</w:t>
      </w:r>
    </w:p>
    <w:p w14:paraId="75617C7C" w14:textId="6CA5D6BE" w:rsidR="00411564" w:rsidRPr="00AB1842" w:rsidRDefault="00411564" w:rsidP="00411564">
      <w:pPr>
        <w:spacing w:line="240" w:lineRule="auto"/>
      </w:pPr>
      <w:r w:rsidRPr="00AB1842">
        <w:rPr>
          <w:i/>
          <w:iCs/>
        </w:rPr>
        <w:t>Recommendations</w:t>
      </w:r>
      <w:r w:rsidRPr="00AB1842">
        <w:t xml:space="preserve">: </w:t>
      </w:r>
      <w:r w:rsidR="0086187D" w:rsidRPr="00AB1842">
        <w:t>When</w:t>
      </w:r>
      <w:r w:rsidRPr="00AB1842">
        <w:t xml:space="preserve"> the objective of communication is to offer opportunities for deeper learning of trauma-informed practices to a targeted audience (e.g.</w:t>
      </w:r>
      <w:r w:rsidR="00402E6C" w:rsidRPr="00AB1842">
        <w:t>,</w:t>
      </w:r>
      <w:r w:rsidRPr="00AB1842">
        <w:t xml:space="preserve"> </w:t>
      </w:r>
      <w:r w:rsidR="00402E6C" w:rsidRPr="00AB1842">
        <w:t xml:space="preserve">individuals </w:t>
      </w:r>
      <w:r w:rsidRPr="00AB1842">
        <w:t xml:space="preserve">who are very engaged or early adopters), informal dissemination and electronic channels serve the purpose of letting staff </w:t>
      </w:r>
      <w:r w:rsidR="00EB4F0E" w:rsidRPr="00AB1842">
        <w:t xml:space="preserve">members </w:t>
      </w:r>
      <w:r w:rsidRPr="00AB1842">
        <w:t xml:space="preserve">exercise their choice to learn at their own pace. </w:t>
      </w:r>
      <w:r w:rsidR="0086187D" w:rsidRPr="00AB1842">
        <w:t>When</w:t>
      </w:r>
      <w:r w:rsidRPr="00AB1842">
        <w:t xml:space="preserve"> the goal is to reach as many staff </w:t>
      </w:r>
      <w:r w:rsidR="00EB4F0E" w:rsidRPr="00AB1842">
        <w:t xml:space="preserve">members </w:t>
      </w:r>
      <w:r w:rsidRPr="00AB1842">
        <w:t xml:space="preserve">as possible, a more active approach to professional development should be considered. Schools that wish to implement trauma-informed practices should also consider </w:t>
      </w:r>
      <w:r w:rsidR="001B50C2" w:rsidRPr="00AB1842">
        <w:t xml:space="preserve">their cohort recruitment strategy with respect to whether they want their network of early adopters to be more </w:t>
      </w:r>
      <w:r w:rsidRPr="00AB1842">
        <w:t xml:space="preserve">teacher- </w:t>
      </w:r>
      <w:r w:rsidR="001B50C2" w:rsidRPr="00AB1842">
        <w:t xml:space="preserve">or </w:t>
      </w:r>
      <w:r w:rsidRPr="00AB1842">
        <w:t xml:space="preserve">administrator-driven </w:t>
      </w:r>
      <w:r w:rsidR="001B50C2" w:rsidRPr="00AB1842">
        <w:t>(or some combination of the two)</w:t>
      </w:r>
      <w:r w:rsidR="0086187D" w:rsidRPr="00AB1842">
        <w:t xml:space="preserve"> while being intentional about inclusivity and representation</w:t>
      </w:r>
      <w:r w:rsidRPr="00AB1842">
        <w:t xml:space="preserve">. In </w:t>
      </w:r>
      <w:r w:rsidR="00EB4F0E" w:rsidRPr="00AB1842">
        <w:t xml:space="preserve">either </w:t>
      </w:r>
      <w:r w:rsidRPr="00AB1842">
        <w:t>case, when designing a communication strategy, it is imperative for schools to have a schoolwide common vision, priorities</w:t>
      </w:r>
      <w:r w:rsidR="00EB4F0E" w:rsidRPr="00AB1842">
        <w:t>,</w:t>
      </w:r>
      <w:r w:rsidRPr="00AB1842">
        <w:t xml:space="preserve"> and plan </w:t>
      </w:r>
      <w:r w:rsidR="009F0632" w:rsidRPr="00AB1842">
        <w:t>regarding the objective of communication for deeper learning</w:t>
      </w:r>
      <w:r w:rsidRPr="00AB1842">
        <w:t xml:space="preserve">. </w:t>
      </w:r>
    </w:p>
    <w:p w14:paraId="37F1A3B9" w14:textId="77777777" w:rsidR="00411564" w:rsidRPr="00AB1842" w:rsidRDefault="00411564" w:rsidP="00C14238">
      <w:pPr>
        <w:pStyle w:val="Heading2"/>
      </w:pPr>
      <w:r w:rsidRPr="00AB1842">
        <w:t xml:space="preserve">Limitations </w:t>
      </w:r>
    </w:p>
    <w:p w14:paraId="4C22C1A7" w14:textId="6B06B75B" w:rsidR="00411564" w:rsidRPr="00AB1842" w:rsidRDefault="00B2722B" w:rsidP="00C14238">
      <w:pPr>
        <w:pStyle w:val="Heading3"/>
      </w:pPr>
      <w:r w:rsidRPr="00AB1842">
        <w:t xml:space="preserve">Absence of </w:t>
      </w:r>
      <w:r w:rsidR="00411564" w:rsidRPr="00AB1842">
        <w:t xml:space="preserve">Equity </w:t>
      </w:r>
      <w:r w:rsidR="00343EFD" w:rsidRPr="00AB1842">
        <w:t>Framework</w:t>
      </w:r>
    </w:p>
    <w:p w14:paraId="0D91E204" w14:textId="67F4A267" w:rsidR="00132283" w:rsidRPr="00AB1842" w:rsidRDefault="00B2722B" w:rsidP="00411564">
      <w:pPr>
        <w:spacing w:line="240" w:lineRule="auto"/>
      </w:pPr>
      <w:r w:rsidRPr="00AB1842">
        <w:t xml:space="preserve">Although the pilot study explored issues of equity, the research design itself did not incorporate a consistent equity framework. </w:t>
      </w:r>
      <w:r w:rsidR="00411564" w:rsidRPr="00AB1842">
        <w:t xml:space="preserve">A major objective of the pilot study was to explore ways that trauma-informed practices relate to changes in </w:t>
      </w:r>
      <w:r w:rsidR="00C60FFE" w:rsidRPr="00AB1842">
        <w:t xml:space="preserve">staff </w:t>
      </w:r>
      <w:r w:rsidR="00411564" w:rsidRPr="00AB1842">
        <w:t>beliefs</w:t>
      </w:r>
      <w:r w:rsidR="0086187D" w:rsidRPr="00AB1842">
        <w:t>, policies, and</w:t>
      </w:r>
      <w:r w:rsidR="00411564" w:rsidRPr="00AB1842">
        <w:t xml:space="preserve"> practices </w:t>
      </w:r>
      <w:r w:rsidR="00E43AC6" w:rsidRPr="00AB1842">
        <w:t xml:space="preserve">in support of student engagement and attendance, as </w:t>
      </w:r>
      <w:r w:rsidR="00411564" w:rsidRPr="00AB1842">
        <w:t xml:space="preserve">trauma-informed practices are widely </w:t>
      </w:r>
      <w:r w:rsidR="000A4E21" w:rsidRPr="00AB1842">
        <w:t xml:space="preserve">considered </w:t>
      </w:r>
      <w:r w:rsidR="00411564" w:rsidRPr="00AB1842">
        <w:t>a mechanism for</w:t>
      </w:r>
      <w:r w:rsidR="005B22F9" w:rsidRPr="00AB1842">
        <w:t xml:space="preserve"> the promotion of safe, inclusive, and culturally sustaining learning spaces that </w:t>
      </w:r>
      <w:r w:rsidR="00903CC3" w:rsidRPr="00AB1842">
        <w:t xml:space="preserve">encourage </w:t>
      </w:r>
      <w:r w:rsidR="005B22F9" w:rsidRPr="00AB1842">
        <w:rPr>
          <w:lang w:val="en-US"/>
        </w:rPr>
        <w:t xml:space="preserve">healing and </w:t>
      </w:r>
      <w:r w:rsidR="00132283" w:rsidRPr="00AB1842">
        <w:rPr>
          <w:lang w:val="en-US"/>
        </w:rPr>
        <w:t>the</w:t>
      </w:r>
      <w:r w:rsidR="005B22F9" w:rsidRPr="00AB1842">
        <w:t xml:space="preserve"> develop</w:t>
      </w:r>
      <w:r w:rsidR="00132283" w:rsidRPr="00AB1842">
        <w:t>ment of</w:t>
      </w:r>
      <w:r w:rsidR="005B22F9" w:rsidRPr="00AB1842">
        <w:t xml:space="preserve"> stable social connections and </w:t>
      </w:r>
      <w:r w:rsidR="00132283" w:rsidRPr="00AB1842">
        <w:t>resiliency</w:t>
      </w:r>
      <w:r w:rsidR="005B22F9" w:rsidRPr="00AB1842">
        <w:t xml:space="preserve"> (Shonkoff et al., 2015).</w:t>
      </w:r>
      <w:r w:rsidR="00411564" w:rsidRPr="00AB1842">
        <w:t xml:space="preserve"> </w:t>
      </w:r>
      <w:r w:rsidR="00132283" w:rsidRPr="00AB1842">
        <w:t xml:space="preserve">In this way, this approach also has the potential to </w:t>
      </w:r>
      <w:r w:rsidR="00411564" w:rsidRPr="00AB1842">
        <w:t>promot</w:t>
      </w:r>
      <w:r w:rsidR="00132283" w:rsidRPr="00AB1842">
        <w:t>e</w:t>
      </w:r>
      <w:r w:rsidR="00411564" w:rsidRPr="00AB1842">
        <w:t xml:space="preserve"> more equitable outcomes in school settings.</w:t>
      </w:r>
    </w:p>
    <w:p w14:paraId="6C6C0E83" w14:textId="41254B37" w:rsidR="00411564" w:rsidRPr="00AB1842" w:rsidRDefault="00C461F8" w:rsidP="00411564">
      <w:pPr>
        <w:spacing w:line="240" w:lineRule="auto"/>
      </w:pPr>
      <w:r>
        <w:lastRenderedPageBreak/>
        <w:t>T</w:t>
      </w:r>
      <w:r w:rsidRPr="00AB1842">
        <w:t xml:space="preserve">here </w:t>
      </w:r>
      <w:r w:rsidR="00411564" w:rsidRPr="00AB1842">
        <w:t>are</w:t>
      </w:r>
      <w:r w:rsidR="00D12A26" w:rsidRPr="00AB1842">
        <w:t xml:space="preserve"> </w:t>
      </w:r>
      <w:r w:rsidR="00411564" w:rsidRPr="00AB1842">
        <w:t xml:space="preserve">opportunities to strengthen the design of the pilot study itself to reflect evolving knowledge and priorities </w:t>
      </w:r>
      <w:r w:rsidR="00903CC3" w:rsidRPr="00AB1842">
        <w:t xml:space="preserve">regarding </w:t>
      </w:r>
      <w:r w:rsidR="00411564" w:rsidRPr="00AB1842">
        <w:t>equity in research</w:t>
      </w:r>
      <w:r w:rsidR="0086187D" w:rsidRPr="00AB1842">
        <w:t xml:space="preserve"> and practice</w:t>
      </w:r>
      <w:r w:rsidR="00411564" w:rsidRPr="00AB1842">
        <w:t xml:space="preserve">. </w:t>
      </w:r>
      <w:r w:rsidR="0086187D" w:rsidRPr="00AB1842">
        <w:t xml:space="preserve">It’s recommended that an equity assessment be completed prior to other equity-related initiatives to better understand the historic and contemporary equity issues of each school as context </w:t>
      </w:r>
      <w:r w:rsidR="00903CC3" w:rsidRPr="00AB1842">
        <w:t xml:space="preserve">for </w:t>
      </w:r>
      <w:r w:rsidR="0086187D" w:rsidRPr="00AB1842">
        <w:t xml:space="preserve">and </w:t>
      </w:r>
      <w:r w:rsidR="00903CC3" w:rsidRPr="00AB1842">
        <w:t xml:space="preserve">the </w:t>
      </w:r>
      <w:r w:rsidR="0086187D" w:rsidRPr="00AB1842">
        <w:t xml:space="preserve">foundation </w:t>
      </w:r>
      <w:r w:rsidR="00903CC3" w:rsidRPr="00AB1842">
        <w:t xml:space="preserve">of </w:t>
      </w:r>
      <w:r w:rsidR="0086187D" w:rsidRPr="00AB1842">
        <w:t>the work. Further</w:t>
      </w:r>
      <w:r w:rsidR="00411564" w:rsidRPr="00AB1842">
        <w:t xml:space="preserve">, </w:t>
      </w:r>
      <w:r w:rsidR="000A4E21" w:rsidRPr="00AB1842">
        <w:t xml:space="preserve">although </w:t>
      </w:r>
      <w:r w:rsidR="00411564" w:rsidRPr="00AB1842">
        <w:t xml:space="preserve">the research team conducted periodic sharing of interim findings with partners from the pilot </w:t>
      </w:r>
      <w:r w:rsidR="00903CC3" w:rsidRPr="00AB1842">
        <w:t xml:space="preserve">schools </w:t>
      </w:r>
      <w:r w:rsidR="00411564" w:rsidRPr="00AB1842">
        <w:t>and advisory committees, a more equitable approach would have involved</w:t>
      </w:r>
      <w:r w:rsidR="00AA64B7" w:rsidRPr="00AB1842">
        <w:t xml:space="preserve"> leadership teams and</w:t>
      </w:r>
      <w:r w:rsidR="00411564" w:rsidRPr="00AB1842">
        <w:t xml:space="preserve"> stakeholders—including students</w:t>
      </w:r>
      <w:r w:rsidR="0086187D" w:rsidRPr="00AB1842">
        <w:t xml:space="preserve"> and their families</w:t>
      </w:r>
      <w:r w:rsidR="00411564" w:rsidRPr="00AB1842">
        <w:t>—participating directly in the design and execution of the study to ensure deep understanding of root causes and inclusion of multiple voices and perspectives.</w:t>
      </w:r>
      <w:r w:rsidR="008415D4" w:rsidRPr="00AB1842">
        <w:t xml:space="preserve"> Likewise, advisory committees should </w:t>
      </w:r>
      <w:r w:rsidR="00903CC3" w:rsidRPr="00AB1842">
        <w:t xml:space="preserve">intentionally include </w:t>
      </w:r>
      <w:r w:rsidR="008415D4" w:rsidRPr="00AB1842">
        <w:t xml:space="preserve">diverse members and </w:t>
      </w:r>
      <w:r w:rsidR="00903CC3" w:rsidRPr="00AB1842">
        <w:t xml:space="preserve">stakeholders </w:t>
      </w:r>
      <w:r w:rsidR="008415D4" w:rsidRPr="00AB1842">
        <w:t xml:space="preserve">who have knowledge and expertise </w:t>
      </w:r>
      <w:r w:rsidR="00903CC3" w:rsidRPr="00AB1842">
        <w:t xml:space="preserve">related to </w:t>
      </w:r>
      <w:r w:rsidR="008415D4" w:rsidRPr="00AB1842">
        <w:t>equity, diversity</w:t>
      </w:r>
      <w:r w:rsidR="00903CC3" w:rsidRPr="00AB1842">
        <w:t>,</w:t>
      </w:r>
      <w:r w:rsidR="008415D4" w:rsidRPr="00AB1842">
        <w:t xml:space="preserve"> and inclusion so they can integrate and operationalize equity in trauma</w:t>
      </w:r>
      <w:r w:rsidR="00903CC3" w:rsidRPr="00AB1842">
        <w:t>-</w:t>
      </w:r>
      <w:r w:rsidR="008415D4" w:rsidRPr="00AB1842">
        <w:t>informed approaches.</w:t>
      </w:r>
    </w:p>
    <w:p w14:paraId="7B81FECD" w14:textId="46066984" w:rsidR="00B2722B" w:rsidRPr="00AB1842" w:rsidRDefault="00B2722B" w:rsidP="000B581D">
      <w:pPr>
        <w:spacing w:line="240" w:lineRule="auto"/>
      </w:pPr>
      <w:r w:rsidRPr="00AB1842">
        <w:t>Evolving Nature of Trauma-informed Research and Practices</w:t>
      </w:r>
    </w:p>
    <w:p w14:paraId="6F78DDE5" w14:textId="77777777" w:rsidR="00B2722B" w:rsidRPr="00AB1842" w:rsidRDefault="00B2722B" w:rsidP="00B2722B">
      <w:pPr>
        <w:spacing w:line="240" w:lineRule="auto"/>
      </w:pPr>
      <w:r w:rsidRPr="00AB1842">
        <w:t xml:space="preserve">Although the ACEs study (Felitti et al., 1998) remains a foundational component of trauma-informed work that has established important evidence-based links between trauma and long-term health outcomes, current literature challenges scholars and practitioners to take their trauma-informed practices beyond those original concepts. For instance, it is important to note that the ACEs study was conducted in a medical setting, with a predominantly white sample that is not representative of the U.S. population. As such, it did not investigate the far-reaching impact of racial trauma, also </w:t>
      </w:r>
      <w:r w:rsidRPr="00AB1842">
        <w:rPr>
          <w:rFonts w:cstheme="minorHAnsi"/>
        </w:rPr>
        <w:t xml:space="preserve">known as race-based traumatic stress, which refers to the stressful impact or emotional pain of one’s experience with racism and discrimination (Carter, 2007). </w:t>
      </w:r>
      <w:r w:rsidRPr="00AB1842">
        <w:t xml:space="preserve">Also, the ACEs study did not explore collective trauma that occurs in systemically oppressed communities, or historical trauma, which can be defined as interpersonal losses passed down within and across generations (Brave Heart, 2003). </w:t>
      </w:r>
      <w:r w:rsidRPr="00AB1842">
        <w:rPr>
          <w:rFonts w:cstheme="minorHAnsi"/>
        </w:rPr>
        <w:t xml:space="preserve">Caregivers whose family members were directly exposed to historical traumatic events—such as slavery, the Holocaust, or the displacement and murder of Indigenous Americans—may have inherited biological changes in response to trauma in the form of heightened stress responses, which persist in the context of ongoing discrimination or violence (Evans-Campbell, 2008). </w:t>
      </w:r>
    </w:p>
    <w:p w14:paraId="0875B88C" w14:textId="11262B99" w:rsidR="00411564" w:rsidRPr="00AB1842" w:rsidRDefault="0042785F" w:rsidP="00AB1842">
      <w:pPr>
        <w:spacing w:line="240" w:lineRule="auto"/>
      </w:pPr>
      <w:r w:rsidRPr="00AB1842">
        <w:t xml:space="preserve">Study Design </w:t>
      </w:r>
      <w:r w:rsidR="00411564" w:rsidRPr="00AB1842">
        <w:t>Limitations</w:t>
      </w:r>
    </w:p>
    <w:p w14:paraId="27357734" w14:textId="442BF5C2" w:rsidR="00411564" w:rsidRPr="00AB1842" w:rsidRDefault="00411564" w:rsidP="00411564">
      <w:pPr>
        <w:spacing w:line="240" w:lineRule="auto"/>
      </w:pPr>
      <w:r w:rsidRPr="00AB1842">
        <w:t xml:space="preserve">Participant turnover and necessary shifts in data collection methods over the course of the study introduced some inconsistencies in the data, which are </w:t>
      </w:r>
      <w:r w:rsidR="00726C8C" w:rsidRPr="00AB1842">
        <w:t>highlighted</w:t>
      </w:r>
      <w:r w:rsidRPr="00AB1842">
        <w:t xml:space="preserve"> throughout the analysis. Also, the </w:t>
      </w:r>
      <w:r w:rsidR="00726C8C" w:rsidRPr="00AB1842">
        <w:t xml:space="preserve">research design and </w:t>
      </w:r>
      <w:r w:rsidRPr="00AB1842">
        <w:t xml:space="preserve">structure of the data </w:t>
      </w:r>
      <w:r w:rsidR="00726C8C" w:rsidRPr="00AB1842">
        <w:t xml:space="preserve">collected </w:t>
      </w:r>
      <w:r w:rsidRPr="00AB1842">
        <w:t xml:space="preserve">in this study limit </w:t>
      </w:r>
      <w:r w:rsidR="00AA64B7" w:rsidRPr="00AB1842">
        <w:t xml:space="preserve">causal </w:t>
      </w:r>
      <w:r w:rsidRPr="00AB1842">
        <w:t xml:space="preserve">inferences about the impact of trauma-informed interventions on student outcomes. The project was designated by the Oregon </w:t>
      </w:r>
      <w:r w:rsidR="000A4E21" w:rsidRPr="00AB1842">
        <w:t xml:space="preserve">Legislature </w:t>
      </w:r>
      <w:r w:rsidRPr="00AB1842">
        <w:t xml:space="preserve">as a pilot to enable and support an initial exploration of implementing trauma-informed practices in a natural, authentic setting with a small number of participating schools and individuals. </w:t>
      </w:r>
      <w:r w:rsidR="00BA2079" w:rsidRPr="00AB1842">
        <w:t xml:space="preserve">As such, the focus of this pilot </w:t>
      </w:r>
      <w:r w:rsidR="00530193" w:rsidRPr="00AB1842">
        <w:t xml:space="preserve">study </w:t>
      </w:r>
      <w:r w:rsidR="00BA2079" w:rsidRPr="00AB1842">
        <w:t>was solely on the implementation of practices</w:t>
      </w:r>
      <w:r w:rsidR="00530193" w:rsidRPr="00AB1842">
        <w:t>—</w:t>
      </w:r>
      <w:r w:rsidR="00BA2079" w:rsidRPr="00AB1842">
        <w:t xml:space="preserve">not student outcomes. </w:t>
      </w:r>
      <w:r w:rsidRPr="00AB1842">
        <w:t>Further study is needed to explore outcomes and voices of students, which would involve a more participatory research design (e.g., de Koning &amp; Martin, 1996; Minkler &amp; Wallerstein, 2003) with a trauma-informed lens.</w:t>
      </w:r>
    </w:p>
    <w:p w14:paraId="246D5270" w14:textId="5F7A75B2" w:rsidR="0042785F" w:rsidRPr="00AB1842" w:rsidRDefault="0042785F" w:rsidP="00411564">
      <w:pPr>
        <w:spacing w:line="240" w:lineRule="auto"/>
      </w:pPr>
      <w:r w:rsidRPr="00AB1842">
        <w:t xml:space="preserve">As stated earlier, we anticipated that the first two to three years of the pilot would be used for initial adoption and implementation, with many activities centered on changes in school staff members (e.g., shift in attitudes, knowledge of trauma-informed practices). </w:t>
      </w:r>
      <w:r w:rsidR="00F91596" w:rsidRPr="00AB1842">
        <w:t>Therefore, findings from this study c</w:t>
      </w:r>
      <w:r w:rsidRPr="00AB1842">
        <w:t>annot provide conclusive recommendations</w:t>
      </w:r>
      <w:r w:rsidR="00F91596" w:rsidRPr="00AB1842">
        <w:t xml:space="preserve"> on a comprehensive systemwide implementation of trauma-informed practices. Finally, we acknowledge the need to conduct further studies to strongly incorporate a racial equity framework into trauma-informed practices</w:t>
      </w:r>
      <w:r w:rsidR="00DF3864" w:rsidRPr="00AB1842">
        <w:t xml:space="preserve">, </w:t>
      </w:r>
      <w:r w:rsidR="00DF3864" w:rsidRPr="00AB1842">
        <w:lastRenderedPageBreak/>
        <w:t>and explore possible solutions to balance trauma-informed approaches into disciplinary and resiliency practices.</w:t>
      </w:r>
    </w:p>
    <w:p w14:paraId="492ABD0A" w14:textId="77777777" w:rsidR="00411564" w:rsidRPr="00AB1842" w:rsidRDefault="00411564" w:rsidP="00C14238">
      <w:pPr>
        <w:pStyle w:val="Heading2"/>
      </w:pPr>
      <w:r w:rsidRPr="00AB1842">
        <w:t xml:space="preserve">Conclusion </w:t>
      </w:r>
    </w:p>
    <w:p w14:paraId="07A2F67D" w14:textId="41A4E133" w:rsidR="00411564" w:rsidRPr="00AB1842" w:rsidRDefault="00411564" w:rsidP="00411564">
      <w:pPr>
        <w:spacing w:line="240" w:lineRule="auto"/>
      </w:pPr>
      <w:r w:rsidRPr="00AB1842">
        <w:t>The research base on trauma-informed practices in education is still nascent. This pilot study lays the foundation for subsequent, more granular examination and analysis of trauma-informed practices in schools, which may include</w:t>
      </w:r>
      <w:r w:rsidR="00EE3797" w:rsidRPr="00AB1842">
        <w:t xml:space="preserve"> evaluating </w:t>
      </w:r>
      <w:r w:rsidR="006623E0" w:rsidRPr="00AB1842">
        <w:t>impact</w:t>
      </w:r>
      <w:r w:rsidR="00EE3797" w:rsidRPr="00AB1842">
        <w:t xml:space="preserve"> </w:t>
      </w:r>
      <w:r w:rsidR="00C60FFE" w:rsidRPr="00AB1842">
        <w:t xml:space="preserve">on students </w:t>
      </w:r>
      <w:r w:rsidR="00EE3797" w:rsidRPr="00AB1842">
        <w:t>and</w:t>
      </w:r>
      <w:r w:rsidRPr="00AB1842">
        <w:t xml:space="preserve"> testing specific hypotheses about causal relationships between practices and student outcomes. It is critical that further research should be carried out with a strong equity </w:t>
      </w:r>
      <w:r w:rsidR="00343EFD" w:rsidRPr="00AB1842">
        <w:t>framework</w:t>
      </w:r>
      <w:r w:rsidRPr="00AB1842">
        <w:t>; the research design and any guiding frameworks should be reviewed by a</w:t>
      </w:r>
      <w:r w:rsidR="0086187D" w:rsidRPr="00AB1842">
        <w:t>n intentionally inclusive</w:t>
      </w:r>
      <w:r w:rsidRPr="00AB1842">
        <w:t xml:space="preserve"> array of stakeholders who may be </w:t>
      </w:r>
      <w:r w:rsidR="00077DAE" w:rsidRPr="00AB1842">
        <w:t>affected</w:t>
      </w:r>
      <w:r w:rsidRPr="00AB1842">
        <w:t>—either positively or negatively—</w:t>
      </w:r>
      <w:r w:rsidR="00BD7AD9" w:rsidRPr="00AB1842">
        <w:t>by the process and the findings.</w:t>
      </w:r>
    </w:p>
    <w:p w14:paraId="11D6C253" w14:textId="5F2ED7E3" w:rsidR="00411564" w:rsidRPr="00AB1842" w:rsidRDefault="00077DAE" w:rsidP="00411564">
      <w:pPr>
        <w:spacing w:line="240" w:lineRule="auto"/>
      </w:pPr>
      <w:r w:rsidRPr="00AB1842">
        <w:t xml:space="preserve">Many </w:t>
      </w:r>
      <w:r w:rsidR="00411564" w:rsidRPr="00AB1842">
        <w:t xml:space="preserve">of the </w:t>
      </w:r>
      <w:r w:rsidRPr="00AB1842">
        <w:t xml:space="preserve">pilot </w:t>
      </w:r>
      <w:r w:rsidR="00411564" w:rsidRPr="00AB1842">
        <w:t xml:space="preserve">study’s findings point toward the promise of trauma-informed practices to promote positive shifts in adults’ beliefs and practices regarding trauma. From an implementation standpoint, we found that despite challenges, the pilot schools were able to </w:t>
      </w:r>
      <w:r w:rsidR="007A2BB7" w:rsidRPr="00AB1842">
        <w:t xml:space="preserve">use </w:t>
      </w:r>
      <w:r w:rsidR="00411564" w:rsidRPr="00AB1842">
        <w:t>numerous implementation strategies to integrate trauma-informed practices into their existing school culture and system. We conclude that with adequate funding and support from state leaders, Oregon’s education system will benefit from policies and practices that help schools</w:t>
      </w:r>
      <w:r w:rsidR="007A2BB7" w:rsidRPr="00AB1842">
        <w:t xml:space="preserve"> </w:t>
      </w:r>
      <w:r w:rsidR="00411564" w:rsidRPr="00AB1842">
        <w:t xml:space="preserve">formally adopt, institutionalize, and sustain trauma-informed practices. </w:t>
      </w:r>
    </w:p>
    <w:p w14:paraId="6F163B14" w14:textId="334784D7" w:rsidR="00904025" w:rsidRPr="00AB1842" w:rsidRDefault="00904025" w:rsidP="00904025">
      <w:pPr>
        <w:spacing w:line="240" w:lineRule="auto"/>
      </w:pPr>
      <w:r w:rsidRPr="00AB1842">
        <w:t>In accordance with its continuously evolving stance regarding equity in education,</w:t>
      </w:r>
      <w:r w:rsidRPr="00AB1842">
        <w:rPr>
          <w:rStyle w:val="FootnoteReference"/>
        </w:rPr>
        <w:footnoteReference w:id="1"/>
      </w:r>
      <w:r w:rsidRPr="00AB1842">
        <w:t xml:space="preserve"> </w:t>
      </w:r>
      <w:r w:rsidRPr="00AB1842">
        <w:rPr>
          <w:color w:val="000000"/>
        </w:rPr>
        <w:t xml:space="preserve">and in consideration of the impact of historic and generational trauma on a student’s educational trajectory, </w:t>
      </w:r>
      <w:r w:rsidRPr="00AB1842">
        <w:t xml:space="preserve">ODE acknowledges the role institutions can play in perpetuating the very inequities they seek to address. The findings and conclusions of this study are intended to spark conversations and lay a foundation for future studies. We encourage schools to closely collaborate with stakeholders, including youth and families, when considering implementing recommendations for trauma-informed practices and to employ </w:t>
      </w:r>
      <w:r w:rsidR="007930D3">
        <w:t xml:space="preserve">an </w:t>
      </w:r>
      <w:r w:rsidRPr="00AB1842">
        <w:t xml:space="preserve">equity framework. </w:t>
      </w:r>
    </w:p>
    <w:p w14:paraId="7C53AF84" w14:textId="77777777" w:rsidR="00712A2A" w:rsidRPr="00AB1842" w:rsidRDefault="004962C3" w:rsidP="00C14238">
      <w:pPr>
        <w:pStyle w:val="Heading2"/>
      </w:pPr>
      <w:r w:rsidRPr="00AB1842">
        <w:t>Acknowledgements</w:t>
      </w:r>
    </w:p>
    <w:p w14:paraId="31816772" w14:textId="2E4B3C31" w:rsidR="00712A2A" w:rsidRPr="00AB1842" w:rsidRDefault="004962C3">
      <w:pPr>
        <w:spacing w:line="240" w:lineRule="auto"/>
      </w:pPr>
      <w:r w:rsidRPr="00AB1842">
        <w:t>We thank the following individuals for their contributions to the Pilot project</w:t>
      </w:r>
      <w:r w:rsidR="009E7EBE" w:rsidRPr="00AB1842">
        <w:t xml:space="preserve"> (in alphabetical order)</w:t>
      </w:r>
      <w:r w:rsidRPr="00AB1842">
        <w:t xml:space="preserve">: </w:t>
      </w:r>
      <w:r w:rsidR="00C06E17" w:rsidRPr="00AB1842">
        <w:t xml:space="preserve">Courtney Baker, Lisa Bateman, Lauren Bates, Janet Bubl, </w:t>
      </w:r>
      <w:r w:rsidR="009E7EBE" w:rsidRPr="00AB1842">
        <w:t xml:space="preserve">Kathleen Burns, </w:t>
      </w:r>
      <w:r w:rsidRPr="00AB1842">
        <w:t xml:space="preserve">Lindsey Capps, </w:t>
      </w:r>
      <w:r w:rsidR="00C06E17" w:rsidRPr="00AB1842">
        <w:t xml:space="preserve">Shannon Davidson, Mandy Davis, Ashlie Denton, </w:t>
      </w:r>
      <w:r w:rsidR="009E7EBE" w:rsidRPr="00AB1842">
        <w:t xml:space="preserve">Xochitl Esparza, </w:t>
      </w:r>
      <w:r w:rsidR="00C06E17" w:rsidRPr="00AB1842">
        <w:t xml:space="preserve">James Foutch, Kate Gigler, Daniel Guilfoyle, </w:t>
      </w:r>
      <w:r w:rsidR="009E7EBE" w:rsidRPr="00AB1842">
        <w:t xml:space="preserve">Terra Hernandez, </w:t>
      </w:r>
      <w:r w:rsidR="00C06E17" w:rsidRPr="00AB1842">
        <w:t xml:space="preserve">Maureen Hinman, Celeste Huffaker, Kendra Hughes, Celeste Janssen, Marnie Jewell, Stacy Kehoe, Jennifer Kubista, </w:t>
      </w:r>
      <w:r w:rsidR="003551F5" w:rsidRPr="00AB1842">
        <w:t xml:space="preserve">Roseanna Larson, </w:t>
      </w:r>
      <w:r w:rsidR="00C06E17" w:rsidRPr="00AB1842">
        <w:t xml:space="preserve">Laura Lien, Emily Luft, Michelle Massar, </w:t>
      </w:r>
      <w:r w:rsidR="009E7EBE" w:rsidRPr="00AB1842">
        <w:t xml:space="preserve">Kathryn O’Donnell, </w:t>
      </w:r>
      <w:r w:rsidR="00C06E17" w:rsidRPr="00AB1842">
        <w:t xml:space="preserve">Alfonso Ramirez, Bruce Rhodes, </w:t>
      </w:r>
      <w:r w:rsidR="003551F5" w:rsidRPr="00AB1842">
        <w:t xml:space="preserve">Donna Servignat, </w:t>
      </w:r>
      <w:r w:rsidR="00C06E17" w:rsidRPr="00AB1842">
        <w:t xml:space="preserve">Andrea Shunk, Markisha Smith, Jeff Sprague, </w:t>
      </w:r>
      <w:r w:rsidR="009E7EBE" w:rsidRPr="00AB1842">
        <w:t xml:space="preserve">John Starr, </w:t>
      </w:r>
      <w:r w:rsidR="00C06E17" w:rsidRPr="00AB1842">
        <w:t xml:space="preserve">Bill Stewart, Stephanie Sundborg, </w:t>
      </w:r>
      <w:r w:rsidR="009E7EBE" w:rsidRPr="00AB1842">
        <w:t xml:space="preserve">Ben Tate, </w:t>
      </w:r>
      <w:r w:rsidR="00C06E17" w:rsidRPr="00AB1842">
        <w:t xml:space="preserve">Leah Thorp, </w:t>
      </w:r>
      <w:r w:rsidRPr="00AB1842">
        <w:t xml:space="preserve">Peter Tromba, </w:t>
      </w:r>
      <w:r w:rsidR="00AC71C3" w:rsidRPr="00AB1842">
        <w:t xml:space="preserve">Andy Van Fleet, Danielle Vander Linden, </w:t>
      </w:r>
      <w:r w:rsidR="00C06E17" w:rsidRPr="00AB1842">
        <w:t xml:space="preserve">Carla Wade, </w:t>
      </w:r>
      <w:r w:rsidRPr="00AB1842">
        <w:t>Jeremy Wells</w:t>
      </w:r>
      <w:r w:rsidR="00C06E17" w:rsidRPr="00AB1842">
        <w:t xml:space="preserve">, Erin Whitlock, and </w:t>
      </w:r>
      <w:r w:rsidRPr="00AB1842">
        <w:t>Beth Wigham</w:t>
      </w:r>
      <w:r w:rsidR="00C06E17" w:rsidRPr="00AB1842">
        <w:t xml:space="preserve">. </w:t>
      </w:r>
      <w:r w:rsidR="00AA64B7" w:rsidRPr="00AB1842">
        <w:t xml:space="preserve">A special thank you to </w:t>
      </w:r>
      <w:r w:rsidR="000C567E" w:rsidRPr="00AB1842">
        <w:t xml:space="preserve">the </w:t>
      </w:r>
      <w:r w:rsidR="00AA64B7" w:rsidRPr="00AB1842">
        <w:t xml:space="preserve">individuals who participated in </w:t>
      </w:r>
      <w:r w:rsidR="004E7C5C" w:rsidRPr="00AB1842">
        <w:t xml:space="preserve">the steering and advisory </w:t>
      </w:r>
      <w:r w:rsidR="00AA64B7" w:rsidRPr="00AB1842">
        <w:t xml:space="preserve">committees. </w:t>
      </w:r>
    </w:p>
    <w:p w14:paraId="4C6A4A11" w14:textId="77777777" w:rsidR="00712A2A" w:rsidRPr="00AB1842" w:rsidRDefault="00C3401F" w:rsidP="00C3401F">
      <w:pPr>
        <w:spacing w:line="240" w:lineRule="auto"/>
      </w:pPr>
      <w:r w:rsidRPr="00AB1842">
        <w:t>Th</w:t>
      </w:r>
      <w:r w:rsidR="00C06E17" w:rsidRPr="00AB1842">
        <w:t>ank you to th</w:t>
      </w:r>
      <w:r w:rsidRPr="00AB1842">
        <w:t>e Oregon School-Based Health Alliance</w:t>
      </w:r>
      <w:r w:rsidR="00C06E17" w:rsidRPr="00AB1842">
        <w:t xml:space="preserve">, </w:t>
      </w:r>
      <w:r w:rsidR="00492B56" w:rsidRPr="00AB1842">
        <w:t xml:space="preserve">which </w:t>
      </w:r>
      <w:r w:rsidRPr="00AB1842">
        <w:t>provided valuable technical assistance services to the two pilot schools.</w:t>
      </w:r>
      <w:r w:rsidR="00C06E17" w:rsidRPr="00AB1842">
        <w:t xml:space="preserve"> </w:t>
      </w:r>
      <w:r w:rsidRPr="00AB1842">
        <w:t xml:space="preserve">We also express our gratitude to Education </w:t>
      </w:r>
      <w:r w:rsidRPr="00AB1842">
        <w:lastRenderedPageBreak/>
        <w:t>Northwest</w:t>
      </w:r>
      <w:r w:rsidR="00327F9F" w:rsidRPr="00AB1842">
        <w:t>’s</w:t>
      </w:r>
      <w:r w:rsidRPr="00AB1842">
        <w:t xml:space="preserve"> </w:t>
      </w:r>
      <w:r w:rsidR="00327F9F" w:rsidRPr="00AB1842">
        <w:t>i</w:t>
      </w:r>
      <w:r w:rsidRPr="00AB1842">
        <w:t xml:space="preserve">nstitutional </w:t>
      </w:r>
      <w:r w:rsidR="00327F9F" w:rsidRPr="00AB1842">
        <w:t>r</w:t>
      </w:r>
      <w:r w:rsidRPr="00AB1842">
        <w:t xml:space="preserve">eview </w:t>
      </w:r>
      <w:r w:rsidR="00327F9F" w:rsidRPr="00AB1842">
        <w:t>b</w:t>
      </w:r>
      <w:r w:rsidRPr="00AB1842">
        <w:t xml:space="preserve">oard for </w:t>
      </w:r>
      <w:r w:rsidR="00327F9F" w:rsidRPr="00AB1842">
        <w:t xml:space="preserve">its </w:t>
      </w:r>
      <w:r w:rsidRPr="00AB1842">
        <w:t>review and approval of this project’s research activities.</w:t>
      </w:r>
    </w:p>
    <w:p w14:paraId="24A85D39" w14:textId="77777777" w:rsidR="00C06E17" w:rsidRPr="00AB1842" w:rsidRDefault="00C06E17" w:rsidP="00C3401F">
      <w:pPr>
        <w:spacing w:line="240" w:lineRule="auto"/>
      </w:pPr>
      <w:r w:rsidRPr="00AB1842">
        <w:t xml:space="preserve">Above all, we gratefully acknowledge the partnership of Central High School and Tigard High School in this pilot project and their important contributions to advancing our understanding of trauma-informed practices in school settings throughout the state. In the long run, </w:t>
      </w:r>
      <w:r w:rsidR="00465E0E" w:rsidRPr="00AB1842">
        <w:t xml:space="preserve">we hope </w:t>
      </w:r>
      <w:r w:rsidRPr="00AB1842">
        <w:t xml:space="preserve">the lessons we learn from this pilot </w:t>
      </w:r>
      <w:r w:rsidR="00465E0E" w:rsidRPr="00AB1842">
        <w:t xml:space="preserve">study </w:t>
      </w:r>
      <w:r w:rsidRPr="00AB1842">
        <w:t>can help Oregon school</w:t>
      </w:r>
      <w:r w:rsidR="00465E0E" w:rsidRPr="00AB1842">
        <w:t>s</w:t>
      </w:r>
      <w:r w:rsidRPr="00AB1842">
        <w:t xml:space="preserve"> implement trauma-informed practices to help educators and students succeed.</w:t>
      </w:r>
    </w:p>
    <w:p w14:paraId="6A0D0E86" w14:textId="77777777" w:rsidR="00C86165" w:rsidRPr="00AB1842" w:rsidRDefault="00C86165" w:rsidP="00C14238">
      <w:pPr>
        <w:pStyle w:val="Heading2"/>
      </w:pPr>
      <w:r w:rsidRPr="00AB1842">
        <w:t>Acronym</w:t>
      </w:r>
      <w:r w:rsidR="00E7737D" w:rsidRPr="00AB1842">
        <w:t>s</w:t>
      </w:r>
    </w:p>
    <w:tbl>
      <w:tblPr>
        <w:tblW w:w="0" w:type="auto"/>
        <w:tblBorders>
          <w:insideH w:val="single" w:sz="4" w:space="0" w:color="auto"/>
        </w:tblBorders>
        <w:tblLook w:val="04A0" w:firstRow="1" w:lastRow="0" w:firstColumn="1" w:lastColumn="0" w:noHBand="0" w:noVBand="1"/>
        <w:tblDescription w:val="Provides the list of acronyms and definitions."/>
      </w:tblPr>
      <w:tblGrid>
        <w:gridCol w:w="1615"/>
        <w:gridCol w:w="7735"/>
      </w:tblGrid>
      <w:tr w:rsidR="00E7737D" w:rsidRPr="00AB1842" w14:paraId="78FECB63" w14:textId="77777777" w:rsidTr="00822938">
        <w:trPr>
          <w:trHeight w:val="290"/>
          <w:tblHeader/>
        </w:trPr>
        <w:tc>
          <w:tcPr>
            <w:tcW w:w="1615" w:type="dxa"/>
            <w:tcBorders>
              <w:top w:val="single" w:sz="4" w:space="0" w:color="auto"/>
              <w:bottom w:val="single" w:sz="4" w:space="0" w:color="auto"/>
            </w:tcBorders>
            <w:shd w:val="clear" w:color="auto" w:fill="auto"/>
            <w:noWrap/>
            <w:vAlign w:val="bottom"/>
          </w:tcPr>
          <w:p w14:paraId="11F31B13" w14:textId="77777777" w:rsidR="00E7737D" w:rsidRPr="00AB1842" w:rsidRDefault="00E7737D" w:rsidP="0036377C">
            <w:pPr>
              <w:spacing w:line="240" w:lineRule="auto"/>
              <w:rPr>
                <w:rFonts w:eastAsia="Times New Roman"/>
                <w:color w:val="000000"/>
                <w:sz w:val="20"/>
                <w:szCs w:val="20"/>
                <w:lang w:val="en-US"/>
              </w:rPr>
            </w:pPr>
            <w:r w:rsidRPr="00AB1842">
              <w:rPr>
                <w:rFonts w:eastAsia="Times New Roman"/>
                <w:color w:val="000000"/>
                <w:sz w:val="20"/>
                <w:szCs w:val="20"/>
                <w:lang w:val="en-US"/>
              </w:rPr>
              <w:t>Acronym Term</w:t>
            </w:r>
          </w:p>
        </w:tc>
        <w:tc>
          <w:tcPr>
            <w:tcW w:w="7735" w:type="dxa"/>
            <w:tcBorders>
              <w:top w:val="single" w:sz="4" w:space="0" w:color="auto"/>
              <w:bottom w:val="single" w:sz="4" w:space="0" w:color="auto"/>
            </w:tcBorders>
            <w:shd w:val="clear" w:color="auto" w:fill="auto"/>
            <w:noWrap/>
            <w:vAlign w:val="bottom"/>
          </w:tcPr>
          <w:p w14:paraId="36626D10" w14:textId="77777777" w:rsidR="00E7737D" w:rsidRPr="00AB1842" w:rsidRDefault="00E7737D" w:rsidP="0036377C">
            <w:pPr>
              <w:spacing w:line="240" w:lineRule="auto"/>
              <w:rPr>
                <w:rFonts w:eastAsia="Times New Roman"/>
                <w:color w:val="000000"/>
                <w:sz w:val="20"/>
                <w:szCs w:val="20"/>
                <w:lang w:val="en-US"/>
              </w:rPr>
            </w:pPr>
            <w:r w:rsidRPr="00AB1842">
              <w:rPr>
                <w:rFonts w:eastAsia="Times New Roman"/>
                <w:color w:val="000000"/>
                <w:sz w:val="20"/>
                <w:szCs w:val="20"/>
                <w:lang w:val="en-US"/>
              </w:rPr>
              <w:t>Definition</w:t>
            </w:r>
          </w:p>
        </w:tc>
      </w:tr>
      <w:tr w:rsidR="00E7737D" w:rsidRPr="00AB1842" w14:paraId="6A4E5AD7" w14:textId="77777777" w:rsidTr="00822938">
        <w:trPr>
          <w:trHeight w:val="290"/>
        </w:trPr>
        <w:tc>
          <w:tcPr>
            <w:tcW w:w="1615" w:type="dxa"/>
            <w:tcBorders>
              <w:top w:val="single" w:sz="4" w:space="0" w:color="auto"/>
            </w:tcBorders>
            <w:shd w:val="clear" w:color="auto" w:fill="auto"/>
            <w:noWrap/>
            <w:vAlign w:val="center"/>
            <w:hideMark/>
          </w:tcPr>
          <w:p w14:paraId="61CD873B"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ACEs</w:t>
            </w:r>
          </w:p>
        </w:tc>
        <w:tc>
          <w:tcPr>
            <w:tcW w:w="7735" w:type="dxa"/>
            <w:tcBorders>
              <w:top w:val="single" w:sz="4" w:space="0" w:color="auto"/>
            </w:tcBorders>
            <w:shd w:val="clear" w:color="auto" w:fill="auto"/>
            <w:noWrap/>
            <w:vAlign w:val="center"/>
            <w:hideMark/>
          </w:tcPr>
          <w:p w14:paraId="24C9BC6D"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Adverse </w:t>
            </w:r>
            <w:r w:rsidR="00327F9F" w:rsidRPr="00AB1842">
              <w:rPr>
                <w:rFonts w:eastAsia="Times New Roman"/>
                <w:color w:val="000000"/>
                <w:sz w:val="20"/>
                <w:szCs w:val="20"/>
                <w:lang w:val="en-US"/>
              </w:rPr>
              <w:t>c</w:t>
            </w:r>
            <w:r w:rsidRPr="00AB1842">
              <w:rPr>
                <w:rFonts w:eastAsia="Times New Roman"/>
                <w:color w:val="000000"/>
                <w:sz w:val="20"/>
                <w:szCs w:val="20"/>
                <w:lang w:val="en-US"/>
              </w:rPr>
              <w:t xml:space="preserve">hildhood </w:t>
            </w:r>
            <w:r w:rsidR="00327F9F" w:rsidRPr="00AB1842">
              <w:rPr>
                <w:rFonts w:eastAsia="Times New Roman"/>
                <w:color w:val="000000"/>
                <w:sz w:val="20"/>
                <w:szCs w:val="20"/>
                <w:lang w:val="en-US"/>
              </w:rPr>
              <w:t>e</w:t>
            </w:r>
            <w:r w:rsidRPr="00AB1842">
              <w:rPr>
                <w:rFonts w:eastAsia="Times New Roman"/>
                <w:color w:val="000000"/>
                <w:sz w:val="20"/>
                <w:szCs w:val="20"/>
                <w:lang w:val="en-US"/>
              </w:rPr>
              <w:t>xperiences</w:t>
            </w:r>
          </w:p>
        </w:tc>
      </w:tr>
      <w:tr w:rsidR="00E7737D" w:rsidRPr="00AB1842" w14:paraId="1CC8DC96" w14:textId="77777777" w:rsidTr="008D3E40">
        <w:trPr>
          <w:trHeight w:val="290"/>
        </w:trPr>
        <w:tc>
          <w:tcPr>
            <w:tcW w:w="1615" w:type="dxa"/>
            <w:tcBorders>
              <w:bottom w:val="single" w:sz="4" w:space="0" w:color="auto"/>
            </w:tcBorders>
            <w:shd w:val="clear" w:color="auto" w:fill="auto"/>
            <w:noWrap/>
            <w:vAlign w:val="center"/>
            <w:hideMark/>
          </w:tcPr>
          <w:p w14:paraId="5AFFE19D"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ARTIC</w:t>
            </w:r>
          </w:p>
        </w:tc>
        <w:tc>
          <w:tcPr>
            <w:tcW w:w="7735" w:type="dxa"/>
            <w:tcBorders>
              <w:bottom w:val="single" w:sz="4" w:space="0" w:color="auto"/>
            </w:tcBorders>
            <w:shd w:val="clear" w:color="auto" w:fill="auto"/>
            <w:noWrap/>
            <w:vAlign w:val="center"/>
            <w:hideMark/>
          </w:tcPr>
          <w:p w14:paraId="257F3960" w14:textId="15E37380"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Attitudes </w:t>
            </w:r>
            <w:r w:rsidR="00327F9F" w:rsidRPr="00AB1842">
              <w:rPr>
                <w:rFonts w:eastAsia="Times New Roman"/>
                <w:color w:val="000000"/>
                <w:sz w:val="20"/>
                <w:szCs w:val="20"/>
                <w:lang w:val="en-US"/>
              </w:rPr>
              <w:t>Related to</w:t>
            </w:r>
            <w:r w:rsidRPr="00AB1842">
              <w:rPr>
                <w:rFonts w:eastAsia="Times New Roman"/>
                <w:color w:val="000000"/>
                <w:sz w:val="20"/>
                <w:szCs w:val="20"/>
                <w:lang w:val="en-US"/>
              </w:rPr>
              <w:t xml:space="preserve"> Trauma-informed Care</w:t>
            </w:r>
            <w:r w:rsidR="00465E0E" w:rsidRPr="00AB1842">
              <w:rPr>
                <w:rFonts w:eastAsia="Times New Roman"/>
                <w:color w:val="000000"/>
                <w:sz w:val="20"/>
                <w:szCs w:val="20"/>
                <w:lang w:val="en-US"/>
              </w:rPr>
              <w:t xml:space="preserve"> (ARTIC)</w:t>
            </w:r>
            <w:r w:rsidRPr="00AB1842">
              <w:rPr>
                <w:rFonts w:eastAsia="Times New Roman"/>
                <w:color w:val="000000"/>
                <w:sz w:val="20"/>
                <w:szCs w:val="20"/>
                <w:lang w:val="en-US"/>
              </w:rPr>
              <w:t xml:space="preserve"> is a 45-item survey to measure staff </w:t>
            </w:r>
            <w:r w:rsidR="00327F9F" w:rsidRPr="00AB1842">
              <w:rPr>
                <w:rFonts w:eastAsia="Times New Roman"/>
                <w:color w:val="000000"/>
                <w:sz w:val="20"/>
                <w:szCs w:val="20"/>
                <w:lang w:val="en-US"/>
              </w:rPr>
              <w:t xml:space="preserve">members’ </w:t>
            </w:r>
            <w:r w:rsidRPr="00AB1842">
              <w:rPr>
                <w:rFonts w:eastAsia="Times New Roman"/>
                <w:color w:val="000000"/>
                <w:sz w:val="20"/>
                <w:szCs w:val="20"/>
                <w:lang w:val="en-US"/>
              </w:rPr>
              <w:t xml:space="preserve">attitude shifts over the course of the pilot. Higher scores on the ARTIC indicate more </w:t>
            </w:r>
            <w:r w:rsidR="00AA64B7" w:rsidRPr="00AB1842">
              <w:t>positive attitudes toward trauma-informed approaches</w:t>
            </w:r>
            <w:r w:rsidR="00AA64B7" w:rsidRPr="00AB1842">
              <w:rPr>
                <w:rStyle w:val="Hyperlink"/>
                <w:rFonts w:eastAsia="Times New Roman"/>
                <w:color w:val="auto"/>
                <w:sz w:val="20"/>
                <w:szCs w:val="20"/>
                <w:u w:val="none"/>
                <w:lang w:val="en-US"/>
              </w:rPr>
              <w:t>.</w:t>
            </w:r>
            <w:r w:rsidR="00AA64B7" w:rsidRPr="00AB1842">
              <w:rPr>
                <w:rStyle w:val="FootnoteReference"/>
                <w:rFonts w:eastAsia="Times New Roman"/>
                <w:sz w:val="20"/>
                <w:szCs w:val="20"/>
                <w:lang w:val="en-US"/>
              </w:rPr>
              <w:footnoteReference w:id="2"/>
            </w:r>
          </w:p>
        </w:tc>
      </w:tr>
      <w:tr w:rsidR="00E7737D" w:rsidRPr="00AB1842" w14:paraId="0EB592FF" w14:textId="77777777" w:rsidTr="008D3E40">
        <w:trPr>
          <w:trHeight w:val="290"/>
        </w:trPr>
        <w:tc>
          <w:tcPr>
            <w:tcW w:w="1615" w:type="dxa"/>
            <w:tcBorders>
              <w:top w:val="single" w:sz="4" w:space="0" w:color="auto"/>
              <w:bottom w:val="single" w:sz="4" w:space="0" w:color="auto"/>
            </w:tcBorders>
            <w:shd w:val="clear" w:color="auto" w:fill="auto"/>
            <w:noWrap/>
            <w:vAlign w:val="center"/>
            <w:hideMark/>
          </w:tcPr>
          <w:p w14:paraId="60C32F9F"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AVID</w:t>
            </w:r>
          </w:p>
        </w:tc>
        <w:tc>
          <w:tcPr>
            <w:tcW w:w="7735" w:type="dxa"/>
            <w:tcBorders>
              <w:top w:val="single" w:sz="4" w:space="0" w:color="auto"/>
              <w:bottom w:val="single" w:sz="4" w:space="0" w:color="auto"/>
            </w:tcBorders>
            <w:shd w:val="clear" w:color="auto" w:fill="auto"/>
            <w:noWrap/>
            <w:vAlign w:val="center"/>
            <w:hideMark/>
          </w:tcPr>
          <w:p w14:paraId="3B06CB64" w14:textId="77777777" w:rsidR="00E7737D" w:rsidRPr="00AB1842" w:rsidRDefault="00AF559D" w:rsidP="00C60FFE">
            <w:pPr>
              <w:spacing w:line="240" w:lineRule="auto"/>
              <w:rPr>
                <w:rFonts w:eastAsia="Times New Roman"/>
                <w:color w:val="000000"/>
                <w:sz w:val="20"/>
                <w:szCs w:val="20"/>
                <w:lang w:val="en-US"/>
              </w:rPr>
            </w:pPr>
            <w:hyperlink r:id="rId13" w:history="1">
              <w:r w:rsidR="00E7737D" w:rsidRPr="00AB1842">
                <w:rPr>
                  <w:rFonts w:eastAsia="Times New Roman"/>
                  <w:color w:val="000000"/>
                  <w:sz w:val="20"/>
                  <w:szCs w:val="20"/>
                  <w:lang w:val="en-US"/>
                </w:rPr>
                <w:t>Advancement Via Individual Determination</w:t>
              </w:r>
              <w:r w:rsidR="00465E0E" w:rsidRPr="00AB1842">
                <w:rPr>
                  <w:rFonts w:eastAsia="Times New Roman"/>
                  <w:color w:val="000000"/>
                  <w:sz w:val="20"/>
                  <w:szCs w:val="20"/>
                  <w:lang w:val="en-US"/>
                </w:rPr>
                <w:t xml:space="preserve"> is a</w:t>
              </w:r>
              <w:r w:rsidR="00E7737D" w:rsidRPr="00AB1842">
                <w:rPr>
                  <w:rFonts w:eastAsia="Times New Roman"/>
                  <w:color w:val="000000"/>
                  <w:sz w:val="20"/>
                  <w:szCs w:val="20"/>
                  <w:lang w:val="en-US"/>
                </w:rPr>
                <w:t xml:space="preserve"> training program for educators to prepare students for college and other postsecondary opportunities.</w:t>
              </w:r>
            </w:hyperlink>
          </w:p>
        </w:tc>
      </w:tr>
      <w:tr w:rsidR="00E7737D" w:rsidRPr="00AB1842" w14:paraId="76BEC4F6" w14:textId="77777777" w:rsidTr="008D3E40">
        <w:trPr>
          <w:trHeight w:val="290"/>
        </w:trPr>
        <w:tc>
          <w:tcPr>
            <w:tcW w:w="1615" w:type="dxa"/>
            <w:tcBorders>
              <w:top w:val="single" w:sz="4" w:space="0" w:color="auto"/>
            </w:tcBorders>
            <w:shd w:val="clear" w:color="auto" w:fill="auto"/>
            <w:noWrap/>
            <w:vAlign w:val="center"/>
            <w:hideMark/>
          </w:tcPr>
          <w:p w14:paraId="343EFE1A"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CEdO</w:t>
            </w:r>
          </w:p>
        </w:tc>
        <w:tc>
          <w:tcPr>
            <w:tcW w:w="7735" w:type="dxa"/>
            <w:tcBorders>
              <w:top w:val="single" w:sz="4" w:space="0" w:color="auto"/>
            </w:tcBorders>
            <w:shd w:val="clear" w:color="auto" w:fill="auto"/>
            <w:noWrap/>
            <w:vAlign w:val="center"/>
            <w:hideMark/>
          </w:tcPr>
          <w:p w14:paraId="6FA70D86" w14:textId="77777777" w:rsidR="00E7737D" w:rsidRPr="00AB1842" w:rsidRDefault="00465E0E"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Oregon’s </w:t>
            </w:r>
            <w:r w:rsidR="00E7737D" w:rsidRPr="00AB1842">
              <w:rPr>
                <w:rFonts w:eastAsia="Times New Roman"/>
                <w:color w:val="000000"/>
                <w:sz w:val="20"/>
                <w:szCs w:val="20"/>
                <w:lang w:val="en-US"/>
              </w:rPr>
              <w:t>Chief Education Office (CEdO)</w:t>
            </w:r>
            <w:r w:rsidR="00327F9F" w:rsidRPr="00AB1842">
              <w:rPr>
                <w:rFonts w:eastAsia="Times New Roman"/>
                <w:color w:val="000000"/>
                <w:sz w:val="20"/>
                <w:szCs w:val="20"/>
                <w:lang w:val="en-US"/>
              </w:rPr>
              <w:t xml:space="preserve"> </w:t>
            </w:r>
            <w:r w:rsidRPr="00AB1842">
              <w:rPr>
                <w:rFonts w:eastAsia="Times New Roman"/>
                <w:color w:val="000000"/>
                <w:sz w:val="20"/>
                <w:szCs w:val="20"/>
                <w:lang w:val="en-US"/>
              </w:rPr>
              <w:t>worked</w:t>
            </w:r>
            <w:r w:rsidR="00E7737D" w:rsidRPr="00AB1842">
              <w:rPr>
                <w:rFonts w:eastAsia="Times New Roman"/>
                <w:color w:val="000000"/>
                <w:sz w:val="20"/>
                <w:szCs w:val="20"/>
                <w:lang w:val="en-US"/>
              </w:rPr>
              <w:t xml:space="preserve"> </w:t>
            </w:r>
            <w:r w:rsidRPr="00AB1842">
              <w:rPr>
                <w:rFonts w:eastAsia="Times New Roman"/>
                <w:color w:val="000000"/>
                <w:sz w:val="20"/>
                <w:szCs w:val="20"/>
                <w:lang w:val="en-US"/>
              </w:rPr>
              <w:t xml:space="preserve">to </w:t>
            </w:r>
            <w:r w:rsidR="00E7737D" w:rsidRPr="00AB1842">
              <w:rPr>
                <w:rFonts w:eastAsia="Times New Roman"/>
                <w:color w:val="000000"/>
                <w:sz w:val="20"/>
                <w:szCs w:val="20"/>
                <w:lang w:val="en-US"/>
              </w:rPr>
              <w:t>build and coordinate a seamless system of education t</w:t>
            </w:r>
            <w:r w:rsidRPr="00AB1842">
              <w:rPr>
                <w:rFonts w:eastAsia="Times New Roman"/>
                <w:color w:val="000000"/>
                <w:sz w:val="20"/>
                <w:szCs w:val="20"/>
                <w:lang w:val="en-US"/>
              </w:rPr>
              <w:t>o</w:t>
            </w:r>
            <w:r w:rsidR="00E7737D" w:rsidRPr="00AB1842">
              <w:rPr>
                <w:rFonts w:eastAsia="Times New Roman"/>
                <w:color w:val="000000"/>
                <w:sz w:val="20"/>
                <w:szCs w:val="20"/>
                <w:lang w:val="en-US"/>
              </w:rPr>
              <w:t xml:space="preserve"> meet the diverse learning needs of Oregonians from birth through college and career. CEdO sunset legislatively on June 30, 2019, and its planning, policy, and data functions transfer</w:t>
            </w:r>
            <w:r w:rsidRPr="00AB1842">
              <w:rPr>
                <w:rFonts w:eastAsia="Times New Roman"/>
                <w:color w:val="000000"/>
                <w:sz w:val="20"/>
                <w:szCs w:val="20"/>
                <w:lang w:val="en-US"/>
              </w:rPr>
              <w:t>red</w:t>
            </w:r>
            <w:r w:rsidR="00E7737D" w:rsidRPr="00AB1842">
              <w:rPr>
                <w:rFonts w:eastAsia="Times New Roman"/>
                <w:color w:val="000000"/>
                <w:sz w:val="20"/>
                <w:szCs w:val="20"/>
                <w:lang w:val="en-US"/>
              </w:rPr>
              <w:t xml:space="preserve"> to other state offices. </w:t>
            </w:r>
          </w:p>
        </w:tc>
      </w:tr>
      <w:tr w:rsidR="00E7737D" w:rsidRPr="00AB1842" w14:paraId="798F68C1" w14:textId="77777777" w:rsidTr="00C60FFE">
        <w:trPr>
          <w:trHeight w:val="290"/>
        </w:trPr>
        <w:tc>
          <w:tcPr>
            <w:tcW w:w="1615" w:type="dxa"/>
            <w:shd w:val="clear" w:color="auto" w:fill="auto"/>
            <w:noWrap/>
            <w:vAlign w:val="center"/>
            <w:hideMark/>
          </w:tcPr>
          <w:p w14:paraId="0F97182B"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EBIS/PBIS</w:t>
            </w:r>
          </w:p>
        </w:tc>
        <w:tc>
          <w:tcPr>
            <w:tcW w:w="7735" w:type="dxa"/>
            <w:shd w:val="clear" w:color="auto" w:fill="auto"/>
            <w:noWrap/>
            <w:vAlign w:val="center"/>
            <w:hideMark/>
          </w:tcPr>
          <w:p w14:paraId="3286D468" w14:textId="799A5A2A"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Examples of </w:t>
            </w:r>
            <w:r w:rsidR="00327F9F" w:rsidRPr="00AB1842">
              <w:rPr>
                <w:rFonts w:eastAsia="Times New Roman"/>
                <w:color w:val="000000"/>
                <w:sz w:val="20"/>
                <w:szCs w:val="20"/>
                <w:lang w:val="en-US"/>
              </w:rPr>
              <w:t>m</w:t>
            </w:r>
            <w:r w:rsidRPr="00AB1842">
              <w:rPr>
                <w:rFonts w:eastAsia="Times New Roman"/>
                <w:color w:val="000000"/>
                <w:sz w:val="20"/>
                <w:szCs w:val="20"/>
                <w:lang w:val="en-US"/>
              </w:rPr>
              <w:t xml:space="preserve">ulti-tiered </w:t>
            </w:r>
            <w:r w:rsidR="00327F9F" w:rsidRPr="00AB1842">
              <w:rPr>
                <w:rFonts w:eastAsia="Times New Roman"/>
                <w:color w:val="000000"/>
                <w:sz w:val="20"/>
                <w:szCs w:val="20"/>
                <w:lang w:val="en-US"/>
              </w:rPr>
              <w:t>s</w:t>
            </w:r>
            <w:r w:rsidRPr="00AB1842">
              <w:rPr>
                <w:rFonts w:eastAsia="Times New Roman"/>
                <w:color w:val="000000"/>
                <w:sz w:val="20"/>
                <w:szCs w:val="20"/>
                <w:lang w:val="en-US"/>
              </w:rPr>
              <w:t>ystem</w:t>
            </w:r>
            <w:r w:rsidR="00327F9F" w:rsidRPr="00AB1842">
              <w:rPr>
                <w:rFonts w:eastAsia="Times New Roman"/>
                <w:color w:val="000000"/>
                <w:sz w:val="20"/>
                <w:szCs w:val="20"/>
                <w:lang w:val="en-US"/>
              </w:rPr>
              <w:t>s</w:t>
            </w:r>
            <w:r w:rsidRPr="00AB1842">
              <w:rPr>
                <w:rFonts w:eastAsia="Times New Roman"/>
                <w:color w:val="000000"/>
                <w:sz w:val="20"/>
                <w:szCs w:val="20"/>
                <w:lang w:val="en-US"/>
              </w:rPr>
              <w:t xml:space="preserve"> of </w:t>
            </w:r>
            <w:r w:rsidR="00327F9F" w:rsidRPr="00AB1842">
              <w:rPr>
                <w:rFonts w:eastAsia="Times New Roman"/>
                <w:color w:val="000000"/>
                <w:sz w:val="20"/>
                <w:szCs w:val="20"/>
                <w:lang w:val="en-US"/>
              </w:rPr>
              <w:t>s</w:t>
            </w:r>
            <w:r w:rsidRPr="00AB1842">
              <w:rPr>
                <w:rFonts w:eastAsia="Times New Roman"/>
                <w:color w:val="000000"/>
                <w:sz w:val="20"/>
                <w:szCs w:val="20"/>
                <w:lang w:val="en-US"/>
              </w:rPr>
              <w:t>upports (MTSS</w:t>
            </w:r>
            <w:r w:rsidR="00156823" w:rsidRPr="00AB1842">
              <w:rPr>
                <w:rFonts w:eastAsia="Times New Roman"/>
                <w:color w:val="000000"/>
                <w:sz w:val="20"/>
                <w:szCs w:val="20"/>
                <w:lang w:val="en-US"/>
              </w:rPr>
              <w:t>)</w:t>
            </w:r>
            <w:r w:rsidR="000C567E" w:rsidRPr="00AB1842">
              <w:rPr>
                <w:rFonts w:eastAsia="Times New Roman"/>
                <w:color w:val="000000"/>
                <w:sz w:val="20"/>
                <w:szCs w:val="20"/>
                <w:lang w:val="en-US"/>
              </w:rPr>
              <w:t>;</w:t>
            </w:r>
            <w:r w:rsidR="00156823" w:rsidRPr="00AB1842">
              <w:rPr>
                <w:rFonts w:eastAsia="Times New Roman"/>
                <w:color w:val="000000"/>
                <w:sz w:val="20"/>
                <w:szCs w:val="20"/>
                <w:lang w:val="en-US"/>
              </w:rPr>
              <w:t xml:space="preserve"> </w:t>
            </w:r>
            <w:r w:rsidRPr="00AB1842">
              <w:rPr>
                <w:rFonts w:eastAsia="Times New Roman"/>
                <w:color w:val="000000"/>
                <w:sz w:val="20"/>
                <w:szCs w:val="20"/>
                <w:lang w:val="en-US"/>
              </w:rPr>
              <w:t>systemic, continuous improvement framework</w:t>
            </w:r>
            <w:r w:rsidR="00156823" w:rsidRPr="00AB1842">
              <w:rPr>
                <w:rFonts w:eastAsia="Times New Roman"/>
                <w:color w:val="000000"/>
                <w:sz w:val="20"/>
                <w:szCs w:val="20"/>
                <w:lang w:val="en-US"/>
              </w:rPr>
              <w:t>s</w:t>
            </w:r>
            <w:r w:rsidRPr="00AB1842">
              <w:rPr>
                <w:rFonts w:eastAsia="Times New Roman"/>
                <w:color w:val="000000"/>
                <w:sz w:val="20"/>
                <w:szCs w:val="20"/>
                <w:lang w:val="en-US"/>
              </w:rPr>
              <w:t xml:space="preserve"> in which data-based problem-solving and decision</w:t>
            </w:r>
            <w:r w:rsidR="00156823" w:rsidRPr="00AB1842">
              <w:rPr>
                <w:rFonts w:eastAsia="Times New Roman"/>
                <w:color w:val="000000"/>
                <w:sz w:val="20"/>
                <w:szCs w:val="20"/>
                <w:lang w:val="en-US"/>
              </w:rPr>
              <w:t>-</w:t>
            </w:r>
            <w:r w:rsidRPr="00AB1842">
              <w:rPr>
                <w:rFonts w:eastAsia="Times New Roman"/>
                <w:color w:val="000000"/>
                <w:sz w:val="20"/>
                <w:szCs w:val="20"/>
                <w:lang w:val="en-US"/>
              </w:rPr>
              <w:t xml:space="preserve">making </w:t>
            </w:r>
            <w:r w:rsidR="00156823" w:rsidRPr="00AB1842">
              <w:rPr>
                <w:rFonts w:eastAsia="Times New Roman"/>
                <w:color w:val="000000"/>
                <w:sz w:val="20"/>
                <w:szCs w:val="20"/>
                <w:lang w:val="en-US"/>
              </w:rPr>
              <w:t xml:space="preserve">are </w:t>
            </w:r>
            <w:r w:rsidRPr="00AB1842">
              <w:rPr>
                <w:rFonts w:eastAsia="Times New Roman"/>
                <w:color w:val="000000"/>
                <w:sz w:val="20"/>
                <w:szCs w:val="20"/>
                <w:lang w:val="en-US"/>
              </w:rPr>
              <w:t>practiced across all levels of the educational system for supporting students.</w:t>
            </w:r>
          </w:p>
        </w:tc>
      </w:tr>
      <w:tr w:rsidR="00FE3699" w:rsidRPr="00AB1842" w14:paraId="2A25282D" w14:textId="77777777" w:rsidTr="00C60FFE">
        <w:trPr>
          <w:trHeight w:val="290"/>
        </w:trPr>
        <w:tc>
          <w:tcPr>
            <w:tcW w:w="1615" w:type="dxa"/>
            <w:shd w:val="clear" w:color="auto" w:fill="auto"/>
            <w:noWrap/>
            <w:vAlign w:val="center"/>
          </w:tcPr>
          <w:p w14:paraId="0DB29F30" w14:textId="77777777" w:rsidR="00FE3699" w:rsidRPr="00AB1842" w:rsidRDefault="00FE3699"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MTSS</w:t>
            </w:r>
          </w:p>
        </w:tc>
        <w:tc>
          <w:tcPr>
            <w:tcW w:w="7735" w:type="dxa"/>
            <w:shd w:val="clear" w:color="auto" w:fill="auto"/>
            <w:noWrap/>
            <w:vAlign w:val="center"/>
          </w:tcPr>
          <w:p w14:paraId="1A0CA080" w14:textId="35F52AB3" w:rsidR="00FE3699" w:rsidRPr="00AB1842" w:rsidRDefault="000C567E"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A m</w:t>
            </w:r>
            <w:r w:rsidR="00156823" w:rsidRPr="00AB1842">
              <w:rPr>
                <w:rFonts w:eastAsia="Times New Roman"/>
                <w:color w:val="000000"/>
                <w:sz w:val="20"/>
                <w:szCs w:val="20"/>
                <w:lang w:val="en-US"/>
              </w:rPr>
              <w:t>ulti</w:t>
            </w:r>
            <w:r w:rsidR="00FE3699" w:rsidRPr="00AB1842">
              <w:rPr>
                <w:rFonts w:eastAsia="Times New Roman"/>
                <w:color w:val="000000"/>
                <w:sz w:val="20"/>
                <w:szCs w:val="20"/>
                <w:lang w:val="en-US"/>
              </w:rPr>
              <w:t xml:space="preserve">-tiered </w:t>
            </w:r>
            <w:r w:rsidR="00156823" w:rsidRPr="00AB1842">
              <w:rPr>
                <w:rFonts w:eastAsia="Times New Roman"/>
                <w:color w:val="000000"/>
                <w:sz w:val="20"/>
                <w:szCs w:val="20"/>
                <w:lang w:val="en-US"/>
              </w:rPr>
              <w:t>s</w:t>
            </w:r>
            <w:r w:rsidR="00FE3699" w:rsidRPr="00AB1842">
              <w:rPr>
                <w:rFonts w:eastAsia="Times New Roman"/>
                <w:color w:val="000000"/>
                <w:sz w:val="20"/>
                <w:szCs w:val="20"/>
                <w:lang w:val="en-US"/>
              </w:rPr>
              <w:t xml:space="preserve">ystem of </w:t>
            </w:r>
            <w:r w:rsidR="00156823" w:rsidRPr="00AB1842">
              <w:rPr>
                <w:rFonts w:eastAsia="Times New Roman"/>
                <w:color w:val="000000"/>
                <w:sz w:val="20"/>
                <w:szCs w:val="20"/>
                <w:lang w:val="en-US"/>
              </w:rPr>
              <w:t>s</w:t>
            </w:r>
            <w:r w:rsidR="00FE3699" w:rsidRPr="00AB1842">
              <w:rPr>
                <w:rFonts w:eastAsia="Times New Roman"/>
                <w:color w:val="000000"/>
                <w:sz w:val="20"/>
                <w:szCs w:val="20"/>
                <w:lang w:val="en-US"/>
              </w:rPr>
              <w:t>upports</w:t>
            </w:r>
            <w:r w:rsidR="00FE3699" w:rsidRPr="00AB1842">
              <w:rPr>
                <w:vertAlign w:val="superscript"/>
              </w:rPr>
              <w:footnoteReference w:id="3"/>
            </w:r>
            <w:r w:rsidR="00FE3699" w:rsidRPr="00AB1842">
              <w:rPr>
                <w:rFonts w:eastAsia="Times New Roman"/>
                <w:color w:val="000000"/>
                <w:sz w:val="20"/>
                <w:szCs w:val="20"/>
                <w:lang w:val="en-US"/>
              </w:rPr>
              <w:t xml:space="preserve"> (MTSS) is an early detection and prevention system that uses differentiated (“tiered”) supports, evidence-based instruction, universal screening, progress monitoring, formative assessments, and research-based interventions matched to </w:t>
            </w:r>
            <w:r w:rsidR="00156823" w:rsidRPr="00AB1842">
              <w:rPr>
                <w:rFonts w:eastAsia="Times New Roman"/>
                <w:color w:val="000000"/>
                <w:sz w:val="20"/>
                <w:szCs w:val="20"/>
                <w:lang w:val="en-US"/>
              </w:rPr>
              <w:t xml:space="preserve">a </w:t>
            </w:r>
            <w:r w:rsidR="00FE3699" w:rsidRPr="00AB1842">
              <w:rPr>
                <w:rFonts w:eastAsia="Times New Roman"/>
                <w:color w:val="000000"/>
                <w:sz w:val="20"/>
                <w:szCs w:val="20"/>
                <w:lang w:val="en-US"/>
              </w:rPr>
              <w:t>student’s needs.</w:t>
            </w:r>
          </w:p>
          <w:p w14:paraId="1891BDA5" w14:textId="1973DF6F" w:rsidR="00F35516" w:rsidRPr="00AB1842" w:rsidRDefault="00B70F20"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In MTSS, Tier 1 includes services/instruction that all students need, Tier 2 includes services/instruction for students needing moderate support, and Tier 3 includes intense services/instruction for students needing the most support.</w:t>
            </w:r>
          </w:p>
        </w:tc>
      </w:tr>
      <w:tr w:rsidR="00E7737D" w:rsidRPr="00AB1842" w14:paraId="2E4183E6" w14:textId="77777777" w:rsidTr="00C60FFE">
        <w:trPr>
          <w:trHeight w:val="290"/>
        </w:trPr>
        <w:tc>
          <w:tcPr>
            <w:tcW w:w="1615" w:type="dxa"/>
            <w:shd w:val="clear" w:color="auto" w:fill="auto"/>
            <w:noWrap/>
            <w:vAlign w:val="center"/>
            <w:hideMark/>
          </w:tcPr>
          <w:p w14:paraId="6E8319E4"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NIRN</w:t>
            </w:r>
          </w:p>
        </w:tc>
        <w:tc>
          <w:tcPr>
            <w:tcW w:w="7735" w:type="dxa"/>
            <w:shd w:val="clear" w:color="auto" w:fill="auto"/>
            <w:noWrap/>
            <w:vAlign w:val="center"/>
            <w:hideMark/>
          </w:tcPr>
          <w:p w14:paraId="36852DF9" w14:textId="77777777" w:rsidR="00E7737D" w:rsidRPr="00AB1842" w:rsidRDefault="00156823"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The </w:t>
            </w:r>
            <w:r w:rsidR="00E7737D" w:rsidRPr="00AB1842">
              <w:rPr>
                <w:rFonts w:eastAsia="Times New Roman"/>
                <w:color w:val="000000"/>
                <w:sz w:val="20"/>
                <w:szCs w:val="20"/>
                <w:lang w:val="en-US"/>
              </w:rPr>
              <w:t xml:space="preserve">National Implementation Research Network (NIRN) </w:t>
            </w:r>
            <w:r w:rsidR="00FE3699" w:rsidRPr="00AB1842">
              <w:rPr>
                <w:rFonts w:eastAsia="Times New Roman"/>
                <w:color w:val="000000"/>
                <w:sz w:val="20"/>
                <w:szCs w:val="20"/>
                <w:lang w:val="en-US"/>
              </w:rPr>
              <w:t>is an</w:t>
            </w:r>
            <w:r w:rsidR="00E7737D" w:rsidRPr="00AB1842">
              <w:rPr>
                <w:rFonts w:eastAsia="Times New Roman"/>
                <w:color w:val="000000"/>
                <w:sz w:val="20"/>
                <w:szCs w:val="20"/>
                <w:lang w:val="en-US"/>
              </w:rPr>
              <w:t xml:space="preserve"> </w:t>
            </w:r>
            <w:r w:rsidRPr="00AB1842">
              <w:rPr>
                <w:rFonts w:eastAsia="Times New Roman"/>
                <w:color w:val="000000"/>
                <w:sz w:val="20"/>
                <w:szCs w:val="20"/>
                <w:lang w:val="en-US"/>
              </w:rPr>
              <w:t>i</w:t>
            </w:r>
            <w:r w:rsidR="00E7737D" w:rsidRPr="00AB1842">
              <w:rPr>
                <w:rFonts w:eastAsia="Times New Roman"/>
                <w:color w:val="000000"/>
                <w:sz w:val="20"/>
                <w:szCs w:val="20"/>
                <w:lang w:val="en-US"/>
              </w:rPr>
              <w:t xml:space="preserve">mplementation </w:t>
            </w:r>
            <w:r w:rsidRPr="00AB1842">
              <w:rPr>
                <w:rFonts w:eastAsia="Times New Roman"/>
                <w:color w:val="000000"/>
                <w:sz w:val="20"/>
                <w:szCs w:val="20"/>
                <w:lang w:val="en-US"/>
              </w:rPr>
              <w:t>s</w:t>
            </w:r>
            <w:r w:rsidR="00E7737D" w:rsidRPr="00AB1842">
              <w:rPr>
                <w:rFonts w:eastAsia="Times New Roman"/>
                <w:color w:val="000000"/>
                <w:sz w:val="20"/>
                <w:szCs w:val="20"/>
                <w:lang w:val="en-US"/>
              </w:rPr>
              <w:t xml:space="preserve">cience framework </w:t>
            </w:r>
            <w:r w:rsidR="00FE3699" w:rsidRPr="00AB1842">
              <w:rPr>
                <w:rFonts w:eastAsia="Times New Roman"/>
                <w:color w:val="000000"/>
                <w:sz w:val="20"/>
                <w:szCs w:val="20"/>
                <w:lang w:val="en-US"/>
              </w:rPr>
              <w:t>that describes</w:t>
            </w:r>
            <w:r w:rsidR="00E7737D" w:rsidRPr="00AB1842">
              <w:rPr>
                <w:rFonts w:eastAsia="Times New Roman"/>
                <w:color w:val="000000"/>
                <w:sz w:val="20"/>
                <w:szCs w:val="20"/>
                <w:lang w:val="en-US"/>
              </w:rPr>
              <w:t xml:space="preserve"> stages of implementation (exploration, installation, initial implementation, and full implementation) and implementation drivers (competency, leadership, and organization).</w:t>
            </w:r>
          </w:p>
        </w:tc>
      </w:tr>
      <w:tr w:rsidR="00E7737D" w:rsidRPr="00AB1842" w14:paraId="4E0EADB5" w14:textId="77777777" w:rsidTr="00C60FFE">
        <w:trPr>
          <w:trHeight w:val="290"/>
        </w:trPr>
        <w:tc>
          <w:tcPr>
            <w:tcW w:w="1615" w:type="dxa"/>
            <w:shd w:val="clear" w:color="auto" w:fill="auto"/>
            <w:noWrap/>
            <w:vAlign w:val="center"/>
            <w:hideMark/>
          </w:tcPr>
          <w:p w14:paraId="226DCB40"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lastRenderedPageBreak/>
              <w:t>NME</w:t>
            </w:r>
          </w:p>
        </w:tc>
        <w:tc>
          <w:tcPr>
            <w:tcW w:w="7735" w:type="dxa"/>
            <w:shd w:val="clear" w:color="auto" w:fill="auto"/>
            <w:noWrap/>
            <w:vAlign w:val="center"/>
            <w:hideMark/>
          </w:tcPr>
          <w:p w14:paraId="691B0EAB" w14:textId="77777777" w:rsidR="00E7737D" w:rsidRPr="00AB1842" w:rsidRDefault="00156823"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The </w:t>
            </w:r>
            <w:r w:rsidR="00E7737D" w:rsidRPr="00AB1842">
              <w:rPr>
                <w:rFonts w:eastAsia="Times New Roman"/>
                <w:color w:val="000000"/>
                <w:sz w:val="20"/>
                <w:szCs w:val="20"/>
                <w:lang w:val="en-US"/>
              </w:rPr>
              <w:t>Neurosequential Model in Education</w:t>
            </w:r>
            <w:r w:rsidR="00FE3699" w:rsidRPr="00AB1842">
              <w:rPr>
                <w:rFonts w:eastAsia="Times New Roman"/>
                <w:color w:val="000000"/>
                <w:sz w:val="20"/>
                <w:szCs w:val="20"/>
                <w:lang w:val="en-US"/>
              </w:rPr>
              <w:t xml:space="preserve"> (NME)</w:t>
            </w:r>
            <w:r w:rsidR="00E7737D" w:rsidRPr="00AB1842">
              <w:rPr>
                <w:rFonts w:eastAsia="Times New Roman"/>
                <w:color w:val="000000"/>
                <w:sz w:val="20"/>
                <w:szCs w:val="20"/>
                <w:lang w:val="en-US"/>
              </w:rPr>
              <w:t xml:space="preserve"> </w:t>
            </w:r>
            <w:r w:rsidR="00FE3699" w:rsidRPr="00AB1842">
              <w:rPr>
                <w:rFonts w:eastAsia="Times New Roman"/>
                <w:color w:val="000000"/>
                <w:sz w:val="20"/>
                <w:szCs w:val="20"/>
                <w:lang w:val="en-US"/>
              </w:rPr>
              <w:t xml:space="preserve">is a </w:t>
            </w:r>
            <w:r w:rsidR="00E7737D" w:rsidRPr="00AB1842">
              <w:rPr>
                <w:rFonts w:eastAsia="Times New Roman"/>
                <w:color w:val="000000"/>
                <w:sz w:val="20"/>
                <w:szCs w:val="20"/>
                <w:lang w:val="en-US"/>
              </w:rPr>
              <w:t>neuroscience</w:t>
            </w:r>
            <w:r w:rsidRPr="00AB1842">
              <w:rPr>
                <w:rFonts w:eastAsia="Times New Roman"/>
                <w:color w:val="000000"/>
                <w:sz w:val="20"/>
                <w:szCs w:val="20"/>
                <w:lang w:val="en-US"/>
              </w:rPr>
              <w:t>-</w:t>
            </w:r>
            <w:r w:rsidR="00E7737D" w:rsidRPr="00AB1842">
              <w:rPr>
                <w:rFonts w:eastAsia="Times New Roman"/>
                <w:color w:val="000000"/>
                <w:sz w:val="20"/>
                <w:szCs w:val="20"/>
                <w:lang w:val="en-US"/>
              </w:rPr>
              <w:t xml:space="preserve">based teaching and learning approach developed by the </w:t>
            </w:r>
            <w:r w:rsidRPr="00AB1842">
              <w:rPr>
                <w:sz w:val="20"/>
                <w:szCs w:val="20"/>
              </w:rPr>
              <w:t>ChildTrauma Academy</w:t>
            </w:r>
            <w:r w:rsidR="00E7737D" w:rsidRPr="00AB1842">
              <w:rPr>
                <w:rFonts w:eastAsia="Times New Roman"/>
                <w:color w:val="000000"/>
                <w:sz w:val="20"/>
                <w:szCs w:val="20"/>
                <w:lang w:val="en-US"/>
              </w:rPr>
              <w:t>.</w:t>
            </w:r>
            <w:r w:rsidRPr="00AB1842">
              <w:rPr>
                <w:rStyle w:val="FootnoteReference"/>
                <w:rFonts w:eastAsia="Times New Roman"/>
                <w:color w:val="000000"/>
                <w:sz w:val="20"/>
                <w:szCs w:val="20"/>
                <w:lang w:val="en-US"/>
              </w:rPr>
              <w:footnoteReference w:id="4"/>
            </w:r>
          </w:p>
        </w:tc>
      </w:tr>
      <w:tr w:rsidR="00E7737D" w:rsidRPr="00AB1842" w14:paraId="0A089BE8" w14:textId="77777777" w:rsidTr="00C60FFE">
        <w:trPr>
          <w:trHeight w:val="290"/>
        </w:trPr>
        <w:tc>
          <w:tcPr>
            <w:tcW w:w="1615" w:type="dxa"/>
            <w:shd w:val="clear" w:color="auto" w:fill="auto"/>
            <w:noWrap/>
            <w:vAlign w:val="center"/>
            <w:hideMark/>
          </w:tcPr>
          <w:p w14:paraId="242ACEB3"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ODE</w:t>
            </w:r>
          </w:p>
        </w:tc>
        <w:tc>
          <w:tcPr>
            <w:tcW w:w="7735" w:type="dxa"/>
            <w:shd w:val="clear" w:color="auto" w:fill="auto"/>
            <w:noWrap/>
            <w:vAlign w:val="center"/>
            <w:hideMark/>
          </w:tcPr>
          <w:p w14:paraId="1948699E" w14:textId="77777777" w:rsidR="00E7737D" w:rsidRPr="00AB1842" w:rsidRDefault="00156823"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The </w:t>
            </w:r>
            <w:r w:rsidR="00E7737D" w:rsidRPr="00AB1842">
              <w:rPr>
                <w:rFonts w:eastAsia="Times New Roman"/>
                <w:color w:val="000000"/>
                <w:sz w:val="20"/>
                <w:szCs w:val="20"/>
                <w:lang w:val="en-US"/>
              </w:rPr>
              <w:t xml:space="preserve">Oregon Department of Education (ODE) oversees the education of over 560,000 students in </w:t>
            </w:r>
            <w:r w:rsidRPr="00AB1842">
              <w:rPr>
                <w:rFonts w:eastAsia="Times New Roman"/>
                <w:color w:val="000000"/>
                <w:sz w:val="20"/>
                <w:szCs w:val="20"/>
                <w:lang w:val="en-US"/>
              </w:rPr>
              <w:t xml:space="preserve">the state’s </w:t>
            </w:r>
            <w:r w:rsidR="00E7737D" w:rsidRPr="00AB1842">
              <w:rPr>
                <w:rFonts w:eastAsia="Times New Roman"/>
                <w:color w:val="000000"/>
                <w:sz w:val="20"/>
                <w:szCs w:val="20"/>
                <w:lang w:val="en-US"/>
              </w:rPr>
              <w:t>public K</w:t>
            </w:r>
            <w:r w:rsidRPr="00AB1842">
              <w:rPr>
                <w:rFonts w:eastAsia="Times New Roman"/>
                <w:color w:val="000000"/>
                <w:sz w:val="20"/>
                <w:szCs w:val="20"/>
                <w:lang w:val="en-US"/>
              </w:rPr>
              <w:t>–</w:t>
            </w:r>
            <w:r w:rsidR="00E7737D" w:rsidRPr="00AB1842">
              <w:rPr>
                <w:rFonts w:eastAsia="Times New Roman"/>
                <w:color w:val="000000"/>
                <w:sz w:val="20"/>
                <w:szCs w:val="20"/>
                <w:lang w:val="en-US"/>
              </w:rPr>
              <w:t xml:space="preserve">12 education system. ODE encompasses early learning, public preschool programs, the </w:t>
            </w:r>
            <w:r w:rsidRPr="00AB1842">
              <w:rPr>
                <w:rFonts w:eastAsia="Times New Roman"/>
                <w:color w:val="000000"/>
                <w:sz w:val="20"/>
                <w:szCs w:val="20"/>
                <w:lang w:val="en-US"/>
              </w:rPr>
              <w:t xml:space="preserve">Oregon </w:t>
            </w:r>
            <w:r w:rsidR="00E7737D" w:rsidRPr="00AB1842">
              <w:rPr>
                <w:rFonts w:eastAsia="Times New Roman"/>
                <w:color w:val="000000"/>
                <w:sz w:val="20"/>
                <w:szCs w:val="20"/>
                <w:lang w:val="en-US"/>
              </w:rPr>
              <w:t xml:space="preserve">School for the Deaf, regional programs for children with disabilities, and education programs in Oregon youth </w:t>
            </w:r>
            <w:r w:rsidRPr="00AB1842">
              <w:rPr>
                <w:rFonts w:eastAsia="Times New Roman"/>
                <w:color w:val="000000"/>
                <w:sz w:val="20"/>
                <w:szCs w:val="20"/>
                <w:lang w:val="en-US"/>
              </w:rPr>
              <w:t xml:space="preserve">correctional </w:t>
            </w:r>
            <w:r w:rsidR="00E7737D" w:rsidRPr="00AB1842">
              <w:rPr>
                <w:rFonts w:eastAsia="Times New Roman"/>
                <w:color w:val="000000"/>
                <w:sz w:val="20"/>
                <w:szCs w:val="20"/>
                <w:lang w:val="en-US"/>
              </w:rPr>
              <w:t>facilities.</w:t>
            </w:r>
          </w:p>
        </w:tc>
      </w:tr>
      <w:tr w:rsidR="00E7737D" w:rsidRPr="00AB1842" w14:paraId="5232F496" w14:textId="77777777" w:rsidTr="00C60FFE">
        <w:trPr>
          <w:trHeight w:val="290"/>
        </w:trPr>
        <w:tc>
          <w:tcPr>
            <w:tcW w:w="1615" w:type="dxa"/>
            <w:shd w:val="clear" w:color="auto" w:fill="auto"/>
            <w:noWrap/>
            <w:vAlign w:val="center"/>
            <w:hideMark/>
          </w:tcPr>
          <w:p w14:paraId="0751CE07"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OHA</w:t>
            </w:r>
          </w:p>
        </w:tc>
        <w:tc>
          <w:tcPr>
            <w:tcW w:w="7735" w:type="dxa"/>
            <w:shd w:val="clear" w:color="auto" w:fill="auto"/>
            <w:noWrap/>
            <w:vAlign w:val="center"/>
            <w:hideMark/>
          </w:tcPr>
          <w:p w14:paraId="6859A59A" w14:textId="3A17B100" w:rsidR="00E7737D" w:rsidRPr="00AB1842" w:rsidRDefault="00156823"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The </w:t>
            </w:r>
            <w:r w:rsidR="00E7737D" w:rsidRPr="00AB1842">
              <w:rPr>
                <w:rFonts w:eastAsia="Times New Roman"/>
                <w:color w:val="000000"/>
                <w:sz w:val="20"/>
                <w:szCs w:val="20"/>
                <w:lang w:val="en-US"/>
              </w:rPr>
              <w:t xml:space="preserve">Oregon Health Authority (OHA) </w:t>
            </w:r>
            <w:r w:rsidR="00BA2079" w:rsidRPr="00AB1842">
              <w:rPr>
                <w:sz w:val="20"/>
                <w:szCs w:val="20"/>
              </w:rPr>
              <w:t xml:space="preserve">is a government agency that works toward comprehensive health reform in Oregon. </w:t>
            </w:r>
          </w:p>
        </w:tc>
      </w:tr>
      <w:tr w:rsidR="00E7737D" w:rsidRPr="00AB1842" w14:paraId="7AA2C887" w14:textId="77777777" w:rsidTr="00C60FFE">
        <w:trPr>
          <w:trHeight w:val="290"/>
        </w:trPr>
        <w:tc>
          <w:tcPr>
            <w:tcW w:w="1615" w:type="dxa"/>
            <w:shd w:val="clear" w:color="auto" w:fill="auto"/>
            <w:noWrap/>
            <w:vAlign w:val="center"/>
            <w:hideMark/>
          </w:tcPr>
          <w:p w14:paraId="07DE1110"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PDSA </w:t>
            </w:r>
          </w:p>
        </w:tc>
        <w:tc>
          <w:tcPr>
            <w:tcW w:w="7735" w:type="dxa"/>
            <w:shd w:val="clear" w:color="auto" w:fill="auto"/>
            <w:noWrap/>
            <w:vAlign w:val="center"/>
            <w:hideMark/>
          </w:tcPr>
          <w:p w14:paraId="6D413BDF" w14:textId="012F4DF4" w:rsidR="00E7737D" w:rsidRPr="00AB1842" w:rsidRDefault="00646B76"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A </w:t>
            </w:r>
            <w:r w:rsidR="00E7737D" w:rsidRPr="00AB1842">
              <w:rPr>
                <w:rFonts w:eastAsia="Times New Roman"/>
                <w:color w:val="000000"/>
                <w:sz w:val="20"/>
                <w:szCs w:val="20"/>
                <w:lang w:val="en-US"/>
              </w:rPr>
              <w:t xml:space="preserve">Plan-Do-Study-Act (PDSA) </w:t>
            </w:r>
            <w:r w:rsidRPr="00AB1842">
              <w:rPr>
                <w:rFonts w:eastAsia="Times New Roman"/>
                <w:color w:val="000000"/>
                <w:sz w:val="20"/>
                <w:szCs w:val="20"/>
                <w:lang w:val="en-US"/>
              </w:rPr>
              <w:t>approach includes</w:t>
            </w:r>
            <w:r w:rsidR="00156823" w:rsidRPr="00AB1842">
              <w:rPr>
                <w:rFonts w:eastAsia="Times New Roman"/>
                <w:color w:val="000000"/>
                <w:sz w:val="20"/>
                <w:szCs w:val="20"/>
                <w:lang w:val="en-US"/>
              </w:rPr>
              <w:t xml:space="preserve"> </w:t>
            </w:r>
            <w:r w:rsidR="00FE3699" w:rsidRPr="00AB1842">
              <w:rPr>
                <w:rFonts w:eastAsia="Times New Roman"/>
                <w:color w:val="000000"/>
                <w:sz w:val="20"/>
                <w:szCs w:val="20"/>
                <w:lang w:val="en-US"/>
              </w:rPr>
              <w:t>small, c</w:t>
            </w:r>
            <w:r w:rsidR="00E7737D" w:rsidRPr="00AB1842">
              <w:rPr>
                <w:rFonts w:eastAsia="Times New Roman"/>
                <w:color w:val="000000"/>
                <w:sz w:val="20"/>
                <w:szCs w:val="20"/>
                <w:lang w:val="en-US"/>
              </w:rPr>
              <w:t>yclical tests of change</w:t>
            </w:r>
            <w:r w:rsidR="00FE3699" w:rsidRPr="00AB1842">
              <w:rPr>
                <w:rFonts w:eastAsia="Times New Roman"/>
                <w:color w:val="000000"/>
                <w:sz w:val="20"/>
                <w:szCs w:val="20"/>
                <w:lang w:val="en-US"/>
              </w:rPr>
              <w:t xml:space="preserve"> used in continuous improvement processes. </w:t>
            </w:r>
            <w:r w:rsidR="00E7737D" w:rsidRPr="00AB1842">
              <w:rPr>
                <w:rFonts w:eastAsia="Times New Roman"/>
                <w:color w:val="000000"/>
                <w:sz w:val="20"/>
                <w:szCs w:val="20"/>
                <w:lang w:val="en-US"/>
              </w:rPr>
              <w:t>These tests benefit from systematic measurement, and their results are generally studied for insights into improvement strategies</w:t>
            </w:r>
            <w:r w:rsidR="00FE3699" w:rsidRPr="00AB1842">
              <w:rPr>
                <w:rFonts w:eastAsia="Times New Roman"/>
                <w:color w:val="000000"/>
                <w:sz w:val="20"/>
                <w:szCs w:val="20"/>
                <w:lang w:val="en-US"/>
              </w:rPr>
              <w:t>.</w:t>
            </w:r>
          </w:p>
        </w:tc>
      </w:tr>
      <w:tr w:rsidR="00E7737D" w:rsidRPr="00AB1842" w14:paraId="491AD095" w14:textId="77777777" w:rsidTr="00822938">
        <w:trPr>
          <w:trHeight w:val="290"/>
        </w:trPr>
        <w:tc>
          <w:tcPr>
            <w:tcW w:w="1615" w:type="dxa"/>
            <w:tcBorders>
              <w:bottom w:val="single" w:sz="4" w:space="0" w:color="auto"/>
            </w:tcBorders>
            <w:shd w:val="clear" w:color="auto" w:fill="auto"/>
            <w:noWrap/>
            <w:vAlign w:val="center"/>
            <w:hideMark/>
          </w:tcPr>
          <w:p w14:paraId="51F3E03F"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SNA</w:t>
            </w:r>
          </w:p>
        </w:tc>
        <w:tc>
          <w:tcPr>
            <w:tcW w:w="7735" w:type="dxa"/>
            <w:tcBorders>
              <w:bottom w:val="single" w:sz="4" w:space="0" w:color="auto"/>
            </w:tcBorders>
            <w:shd w:val="clear" w:color="auto" w:fill="auto"/>
            <w:noWrap/>
            <w:vAlign w:val="center"/>
            <w:hideMark/>
          </w:tcPr>
          <w:p w14:paraId="13EEBECF"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Social </w:t>
            </w:r>
            <w:r w:rsidR="00156823" w:rsidRPr="00AB1842">
              <w:rPr>
                <w:rFonts w:eastAsia="Times New Roman"/>
                <w:color w:val="000000"/>
                <w:sz w:val="20"/>
                <w:szCs w:val="20"/>
                <w:lang w:val="en-US"/>
              </w:rPr>
              <w:t>n</w:t>
            </w:r>
            <w:r w:rsidRPr="00AB1842">
              <w:rPr>
                <w:rFonts w:eastAsia="Times New Roman"/>
                <w:color w:val="000000"/>
                <w:sz w:val="20"/>
                <w:szCs w:val="20"/>
                <w:lang w:val="en-US"/>
              </w:rPr>
              <w:t xml:space="preserve">etwork </w:t>
            </w:r>
            <w:r w:rsidR="00156823" w:rsidRPr="00AB1842">
              <w:rPr>
                <w:rFonts w:eastAsia="Times New Roman"/>
                <w:color w:val="000000"/>
                <w:sz w:val="20"/>
                <w:szCs w:val="20"/>
                <w:lang w:val="en-US"/>
              </w:rPr>
              <w:t>a</w:t>
            </w:r>
            <w:r w:rsidRPr="00AB1842">
              <w:rPr>
                <w:rFonts w:eastAsia="Times New Roman"/>
                <w:color w:val="000000"/>
                <w:sz w:val="20"/>
                <w:szCs w:val="20"/>
                <w:lang w:val="en-US"/>
              </w:rPr>
              <w:t xml:space="preserve">nalysis (SNA) </w:t>
            </w:r>
            <w:r w:rsidR="00FE3699" w:rsidRPr="00AB1842">
              <w:rPr>
                <w:rFonts w:eastAsia="Times New Roman"/>
                <w:color w:val="000000"/>
                <w:sz w:val="20"/>
                <w:szCs w:val="20"/>
                <w:lang w:val="en-US"/>
              </w:rPr>
              <w:t>is a</w:t>
            </w:r>
            <w:r w:rsidRPr="00AB1842">
              <w:rPr>
                <w:rFonts w:eastAsia="Times New Roman"/>
                <w:color w:val="000000"/>
                <w:sz w:val="20"/>
                <w:szCs w:val="20"/>
                <w:lang w:val="en-US"/>
              </w:rPr>
              <w:t xml:space="preserve">n analytic technique used to describe the structure of relationships within </w:t>
            </w:r>
            <w:r w:rsidR="00FE3699" w:rsidRPr="00AB1842">
              <w:rPr>
                <w:rFonts w:eastAsia="Times New Roman"/>
                <w:color w:val="000000"/>
                <w:sz w:val="20"/>
                <w:szCs w:val="20"/>
                <w:lang w:val="en-US"/>
              </w:rPr>
              <w:t>groups of individuals.</w:t>
            </w:r>
          </w:p>
        </w:tc>
      </w:tr>
      <w:tr w:rsidR="00E7737D" w:rsidRPr="00AB1842" w14:paraId="017FFD72" w14:textId="77777777" w:rsidTr="00822938">
        <w:trPr>
          <w:trHeight w:val="290"/>
        </w:trPr>
        <w:tc>
          <w:tcPr>
            <w:tcW w:w="1615" w:type="dxa"/>
            <w:tcBorders>
              <w:top w:val="single" w:sz="4" w:space="0" w:color="auto"/>
              <w:bottom w:val="single" w:sz="4" w:space="0" w:color="auto"/>
            </w:tcBorders>
            <w:shd w:val="clear" w:color="auto" w:fill="auto"/>
            <w:noWrap/>
            <w:vAlign w:val="center"/>
            <w:hideMark/>
          </w:tcPr>
          <w:p w14:paraId="24C0C59D"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WICOR</w:t>
            </w:r>
          </w:p>
        </w:tc>
        <w:tc>
          <w:tcPr>
            <w:tcW w:w="7735" w:type="dxa"/>
            <w:tcBorders>
              <w:top w:val="single" w:sz="4" w:space="0" w:color="auto"/>
              <w:bottom w:val="single" w:sz="4" w:space="0" w:color="auto"/>
            </w:tcBorders>
            <w:shd w:val="clear" w:color="auto" w:fill="auto"/>
            <w:noWrap/>
            <w:vAlign w:val="center"/>
            <w:hideMark/>
          </w:tcPr>
          <w:p w14:paraId="1269D794" w14:textId="77777777" w:rsidR="00E7737D" w:rsidRPr="00AB1842" w:rsidRDefault="00E7737D" w:rsidP="00C60FFE">
            <w:pPr>
              <w:spacing w:line="240" w:lineRule="auto"/>
              <w:rPr>
                <w:rFonts w:eastAsia="Times New Roman"/>
                <w:color w:val="000000"/>
                <w:sz w:val="20"/>
                <w:szCs w:val="20"/>
                <w:lang w:val="en-US"/>
              </w:rPr>
            </w:pPr>
            <w:r w:rsidRPr="00AB1842">
              <w:rPr>
                <w:rFonts w:eastAsia="Times New Roman"/>
                <w:color w:val="000000"/>
                <w:sz w:val="20"/>
                <w:szCs w:val="20"/>
                <w:lang w:val="en-US"/>
              </w:rPr>
              <w:t xml:space="preserve">Writing, Inquiry, Collaboration, Organization, and Reading (WICOR) </w:t>
            </w:r>
            <w:r w:rsidR="00156823" w:rsidRPr="00AB1842">
              <w:rPr>
                <w:rFonts w:eastAsia="Times New Roman"/>
                <w:color w:val="000000"/>
                <w:sz w:val="20"/>
                <w:szCs w:val="20"/>
                <w:lang w:val="en-US"/>
              </w:rPr>
              <w:t xml:space="preserve">is a strategy </w:t>
            </w:r>
            <w:r w:rsidRPr="00AB1842">
              <w:rPr>
                <w:rFonts w:eastAsia="Times New Roman"/>
                <w:color w:val="000000"/>
                <w:sz w:val="20"/>
                <w:szCs w:val="20"/>
                <w:lang w:val="en-US"/>
              </w:rPr>
              <w:t>used in AVID classrooms</w:t>
            </w:r>
            <w:r w:rsidR="00156823" w:rsidRPr="00AB1842">
              <w:rPr>
                <w:rFonts w:eastAsia="Times New Roman"/>
                <w:color w:val="000000"/>
                <w:sz w:val="20"/>
                <w:szCs w:val="20"/>
                <w:lang w:val="en-US"/>
              </w:rPr>
              <w:t>.</w:t>
            </w:r>
          </w:p>
        </w:tc>
      </w:tr>
    </w:tbl>
    <w:p w14:paraId="262AA621" w14:textId="77777777" w:rsidR="00712A2A" w:rsidRPr="00AB1842" w:rsidRDefault="004962C3" w:rsidP="008953A8">
      <w:pPr>
        <w:pStyle w:val="Heading1"/>
      </w:pPr>
      <w:r w:rsidRPr="00AB1842">
        <w:t>II. INTRODUCTION</w:t>
      </w:r>
    </w:p>
    <w:p w14:paraId="4D33FDCE" w14:textId="77777777" w:rsidR="003154D7" w:rsidRPr="00AB1842" w:rsidRDefault="004962C3" w:rsidP="00022233">
      <w:pPr>
        <w:pStyle w:val="Heading2"/>
      </w:pPr>
      <w:r w:rsidRPr="00AB1842">
        <w:t>Background</w:t>
      </w:r>
      <w:r w:rsidR="003154D7" w:rsidRPr="00AB1842">
        <w:t xml:space="preserve"> of Trauma-Informed Pilot Study</w:t>
      </w:r>
      <w:r w:rsidR="0001640C" w:rsidRPr="00AB1842">
        <w:t>: Oregon’s Statewide Chronic Absenteeism Plan</w:t>
      </w:r>
    </w:p>
    <w:p w14:paraId="5E9CA78E" w14:textId="025AA9BC" w:rsidR="003B19FE" w:rsidRPr="00AB1842" w:rsidRDefault="00486F8C" w:rsidP="003154D7">
      <w:pPr>
        <w:spacing w:line="240" w:lineRule="auto"/>
      </w:pPr>
      <w:r w:rsidRPr="00AB1842">
        <w:t>E</w:t>
      </w:r>
      <w:r w:rsidR="00771D80" w:rsidRPr="00AB1842">
        <w:t xml:space="preserve">very day </w:t>
      </w:r>
      <w:r w:rsidRPr="00AB1842">
        <w:t xml:space="preserve">spent </w:t>
      </w:r>
      <w:r w:rsidR="00771D80" w:rsidRPr="00AB1842">
        <w:t xml:space="preserve">in school </w:t>
      </w:r>
      <w:r w:rsidRPr="00AB1842">
        <w:t xml:space="preserve">is </w:t>
      </w:r>
      <w:r w:rsidR="00771D80" w:rsidRPr="00AB1842">
        <w:t xml:space="preserve">an opportunity </w:t>
      </w:r>
      <w:r w:rsidRPr="00AB1842">
        <w:t xml:space="preserve">for a young person </w:t>
      </w:r>
      <w:r w:rsidR="00771D80" w:rsidRPr="00AB1842">
        <w:t>to learn</w:t>
      </w:r>
      <w:r w:rsidRPr="00AB1842">
        <w:t xml:space="preserve"> and grow.</w:t>
      </w:r>
      <w:r w:rsidR="00D11E7A" w:rsidRPr="00AB1842">
        <w:t xml:space="preserve"> </w:t>
      </w:r>
      <w:r w:rsidRPr="00AB1842">
        <w:t>National data suggest that in 2014, more than 6 million students</w:t>
      </w:r>
      <w:r w:rsidR="003E3F4F" w:rsidRPr="00AB1842">
        <w:t>—</w:t>
      </w:r>
      <w:r w:rsidRPr="00AB1842">
        <w:t xml:space="preserve">14 percent of all students, or about one in seven—missed more than </w:t>
      </w:r>
      <w:r w:rsidR="003E3F4F" w:rsidRPr="00AB1842">
        <w:t xml:space="preserve">10 </w:t>
      </w:r>
      <w:r w:rsidRPr="00AB1842">
        <w:t xml:space="preserve">percent of school days, crossing a threshold into what is known as “chronic </w:t>
      </w:r>
      <w:r w:rsidR="00F57C9D" w:rsidRPr="00AB1842">
        <w:t>absenteeism</w:t>
      </w:r>
      <w:r w:rsidRPr="00AB1842">
        <w:t xml:space="preserve">” (U.S. Department of Education, 2016). </w:t>
      </w:r>
      <w:r w:rsidR="003B19FE" w:rsidRPr="00AB1842">
        <w:t>In 2015</w:t>
      </w:r>
      <w:r w:rsidR="003E3F4F" w:rsidRPr="00AB1842">
        <w:t>–</w:t>
      </w:r>
      <w:r w:rsidR="003B19FE" w:rsidRPr="00AB1842">
        <w:t>16, nearly 102,000 students in Oregon</w:t>
      </w:r>
      <w:r w:rsidR="003E3F4F" w:rsidRPr="00AB1842">
        <w:t>—</w:t>
      </w:r>
      <w:r w:rsidR="003B19FE" w:rsidRPr="00AB1842">
        <w:t>more than one in six children</w:t>
      </w:r>
      <w:r w:rsidR="003E3F4F" w:rsidRPr="00AB1842">
        <w:t>—</w:t>
      </w:r>
      <w:r w:rsidRPr="00AB1842">
        <w:t xml:space="preserve">experienced chronic </w:t>
      </w:r>
      <w:r w:rsidR="00F57C9D" w:rsidRPr="00AB1842">
        <w:t>absenteeism</w:t>
      </w:r>
      <w:r w:rsidRPr="00AB1842">
        <w:t xml:space="preserve">. </w:t>
      </w:r>
      <w:r w:rsidR="00F57C9D" w:rsidRPr="00AB1842">
        <w:t xml:space="preserve">In Oregon, this </w:t>
      </w:r>
      <w:r w:rsidR="00771D80" w:rsidRPr="00AB1842">
        <w:t xml:space="preserve">is a critical issue related to equity because </w:t>
      </w:r>
      <w:r w:rsidR="00975C38" w:rsidRPr="00AB1842">
        <w:t xml:space="preserve">the root causes of chronic absenteeism often involve social determinants and system factors that </w:t>
      </w:r>
      <w:r w:rsidR="003B19FE" w:rsidRPr="00AB1842">
        <w:t>disproportionate</w:t>
      </w:r>
      <w:r w:rsidR="00975C38" w:rsidRPr="00AB1842">
        <w:t>ly</w:t>
      </w:r>
      <w:r w:rsidR="003B19FE" w:rsidRPr="00AB1842">
        <w:t xml:space="preserve"> </w:t>
      </w:r>
      <w:r w:rsidR="00C20E26" w:rsidRPr="00AB1842">
        <w:t xml:space="preserve">affect </w:t>
      </w:r>
      <w:r w:rsidR="003B19FE" w:rsidRPr="00AB1842">
        <w:t>specific populations</w:t>
      </w:r>
      <w:r w:rsidR="00AE005A" w:rsidRPr="00AB1842">
        <w:t xml:space="preserve">, including </w:t>
      </w:r>
      <w:r w:rsidR="00C20E26" w:rsidRPr="00AB1842">
        <w:t>(</w:t>
      </w:r>
      <w:r w:rsidR="00734DF7" w:rsidRPr="00AB1842">
        <w:t>but not limited to</w:t>
      </w:r>
      <w:r w:rsidR="00C20E26" w:rsidRPr="00AB1842">
        <w:t>)</w:t>
      </w:r>
      <w:r w:rsidR="00975C38" w:rsidRPr="00AB1842">
        <w:t xml:space="preserve"> </w:t>
      </w:r>
      <w:r w:rsidR="003B19FE" w:rsidRPr="00AB1842">
        <w:t xml:space="preserve">students </w:t>
      </w:r>
      <w:r w:rsidR="00975C38" w:rsidRPr="00AB1842">
        <w:t xml:space="preserve">of color, students </w:t>
      </w:r>
      <w:r w:rsidR="003B19FE" w:rsidRPr="00AB1842">
        <w:t>with disabilities</w:t>
      </w:r>
      <w:r w:rsidR="00975C38" w:rsidRPr="00AB1842">
        <w:t>, and</w:t>
      </w:r>
      <w:r w:rsidR="003B19FE" w:rsidRPr="00AB1842">
        <w:t xml:space="preserve"> students </w:t>
      </w:r>
      <w:r w:rsidRPr="00AB1842">
        <w:t>experiencing poverty</w:t>
      </w:r>
      <w:r w:rsidR="003B19FE" w:rsidRPr="00AB1842">
        <w:t xml:space="preserve">. Chronic </w:t>
      </w:r>
      <w:r w:rsidR="00F57C9D" w:rsidRPr="00AB1842">
        <w:t xml:space="preserve">absenteeism </w:t>
      </w:r>
      <w:r w:rsidR="00AE005A" w:rsidRPr="00AB1842">
        <w:t xml:space="preserve">is </w:t>
      </w:r>
      <w:r w:rsidR="003B19FE" w:rsidRPr="00AB1842">
        <w:t xml:space="preserve">a concern for students in every grade, with higher rates in kindergarten and </w:t>
      </w:r>
      <w:r w:rsidR="00771D80" w:rsidRPr="00AB1842">
        <w:t>first</w:t>
      </w:r>
      <w:r w:rsidR="003B19FE" w:rsidRPr="00AB1842">
        <w:t xml:space="preserve"> grade </w:t>
      </w:r>
      <w:r w:rsidR="00771D80" w:rsidRPr="00AB1842">
        <w:t xml:space="preserve">that rise again in </w:t>
      </w:r>
      <w:r w:rsidR="003B19FE" w:rsidRPr="00AB1842">
        <w:t xml:space="preserve">high school </w:t>
      </w:r>
      <w:r w:rsidR="00D11E7A" w:rsidRPr="00AB1842">
        <w:t>(</w:t>
      </w:r>
      <w:r w:rsidR="003E3F4F" w:rsidRPr="00AB1842">
        <w:t>Hart Buehler, Topanga, &amp; Chang</w:t>
      </w:r>
      <w:r w:rsidR="00D11E7A" w:rsidRPr="00AB1842">
        <w:t>, 2012)</w:t>
      </w:r>
      <w:r w:rsidR="003B19FE" w:rsidRPr="00AB1842">
        <w:t xml:space="preserve">. </w:t>
      </w:r>
      <w:r w:rsidR="009D29C1" w:rsidRPr="00AB1842">
        <w:t>The effects of chronic absenteeism can continue to intersect with historical and contemporary equity barriers at policy, system, environment</w:t>
      </w:r>
      <w:r w:rsidR="00C20E26" w:rsidRPr="00AB1842">
        <w:t>al,</w:t>
      </w:r>
      <w:r w:rsidR="009D29C1" w:rsidRPr="00AB1842">
        <w:t xml:space="preserve"> and interpersonal </w:t>
      </w:r>
      <w:r w:rsidR="009D29C1" w:rsidRPr="00AB1842">
        <w:lastRenderedPageBreak/>
        <w:t xml:space="preserve">levels that </w:t>
      </w:r>
      <w:r w:rsidR="00C20E26" w:rsidRPr="00AB1842">
        <w:t xml:space="preserve">can </w:t>
      </w:r>
      <w:r w:rsidR="009D29C1" w:rsidRPr="00AB1842">
        <w:t xml:space="preserve">last a lifetime and negatively </w:t>
      </w:r>
      <w:r w:rsidR="00C20E26" w:rsidRPr="00AB1842">
        <w:t xml:space="preserve">affect an individual’s </w:t>
      </w:r>
      <w:r w:rsidR="009D29C1" w:rsidRPr="00AB1842">
        <w:t>education, health, financial stability, and employment (</w:t>
      </w:r>
      <w:r w:rsidR="004066E4" w:rsidRPr="00AB1842">
        <w:t>Robert Wood Johnson Foundation, 2016).</w:t>
      </w:r>
    </w:p>
    <w:p w14:paraId="3AD4E155" w14:textId="4A199F42" w:rsidR="003B19FE" w:rsidRPr="00AB1842" w:rsidRDefault="003B19FE" w:rsidP="003154D7">
      <w:pPr>
        <w:spacing w:line="240" w:lineRule="auto"/>
      </w:pPr>
      <w:r w:rsidRPr="00AB1842">
        <w:t xml:space="preserve">Current research suggests multiple practices can reduce chronic absenteeism, such as engaging families, eliminating exclusionary </w:t>
      </w:r>
      <w:r w:rsidR="004066E4" w:rsidRPr="00AB1842">
        <w:t xml:space="preserve">and discriminatory </w:t>
      </w:r>
      <w:r w:rsidRPr="00AB1842">
        <w:t>discipline</w:t>
      </w:r>
      <w:r w:rsidR="004066E4" w:rsidRPr="00AB1842">
        <w:t xml:space="preserve"> practices</w:t>
      </w:r>
      <w:r w:rsidRPr="00AB1842">
        <w:t>, and improving school climate (Attendance Works, 2014). Best and promising practices are most successful when they are systematically applied with knowledge of the local context. C</w:t>
      </w:r>
      <w:r w:rsidR="001D12B7" w:rsidRPr="00AB1842">
        <w:t>ross-sector partnerships with local and state health agencies, community</w:t>
      </w:r>
      <w:r w:rsidR="00F57C9D" w:rsidRPr="00AB1842">
        <w:t>-</w:t>
      </w:r>
      <w:r w:rsidR="001D12B7" w:rsidRPr="00AB1842">
        <w:t>based organizations, community and business members</w:t>
      </w:r>
      <w:r w:rsidR="00F57C9D" w:rsidRPr="00AB1842">
        <w:t>,</w:t>
      </w:r>
      <w:r w:rsidR="001D12B7" w:rsidRPr="00AB1842">
        <w:t xml:space="preserve"> and families </w:t>
      </w:r>
      <w:r w:rsidRPr="00AB1842">
        <w:t>can</w:t>
      </w:r>
      <w:r w:rsidR="001D12B7" w:rsidRPr="00AB1842">
        <w:t xml:space="preserve"> be leveraged to provide essential wraparound support to address the root causes of chronic absenteeism for all students.</w:t>
      </w:r>
      <w:r w:rsidR="00E92BF4" w:rsidRPr="00AB1842">
        <w:rPr>
          <w:rStyle w:val="FootnoteReference"/>
        </w:rPr>
        <w:footnoteReference w:id="5"/>
      </w:r>
      <w:r w:rsidR="001D12B7" w:rsidRPr="00AB1842">
        <w:t xml:space="preserve"> </w:t>
      </w:r>
    </w:p>
    <w:p w14:paraId="678DCBE1" w14:textId="66FF0B21" w:rsidR="000A494D" w:rsidRPr="00AB1842" w:rsidRDefault="00AE005A" w:rsidP="000A494D">
      <w:pPr>
        <w:spacing w:line="240" w:lineRule="auto"/>
      </w:pPr>
      <w:r w:rsidRPr="00AB1842">
        <w:t>P</w:t>
      </w:r>
      <w:r w:rsidR="00771D80" w:rsidRPr="00AB1842">
        <w:t>romoting attendance in school involves building awareness of</w:t>
      </w:r>
      <w:r w:rsidRPr="00AB1842">
        <w:t xml:space="preserve"> the</w:t>
      </w:r>
      <w:r w:rsidR="00771D80" w:rsidRPr="00AB1842">
        <w:t xml:space="preserve"> root causes of chronic </w:t>
      </w:r>
      <w:r w:rsidR="00F57C9D" w:rsidRPr="00AB1842">
        <w:t>absenteeism</w:t>
      </w:r>
      <w:r w:rsidR="00771D80" w:rsidRPr="00AB1842">
        <w:t>, encouraging students to come to school every day, and engaging them once they are in the school building</w:t>
      </w:r>
      <w:r w:rsidR="006D2D8B" w:rsidRPr="00AB1842">
        <w:t xml:space="preserve"> </w:t>
      </w:r>
      <w:r w:rsidR="00771D80" w:rsidRPr="00AB1842">
        <w:t xml:space="preserve">(Attendance Works, 2014). Trauma-informed practices </w:t>
      </w:r>
      <w:r w:rsidRPr="00AB1842">
        <w:t>represent</w:t>
      </w:r>
      <w:r w:rsidR="00771D80" w:rsidRPr="00AB1842">
        <w:t xml:space="preserve"> an example of a schoolwide approach that aims to make school a safe, engaging place for all students</w:t>
      </w:r>
      <w:r w:rsidRPr="00AB1842">
        <w:t>. I</w:t>
      </w:r>
      <w:r w:rsidR="00D11E7A" w:rsidRPr="00AB1842">
        <w:t xml:space="preserve">n 2016, </w:t>
      </w:r>
      <w:r w:rsidR="006D2D8B" w:rsidRPr="00AB1842">
        <w:t>House Bill (</w:t>
      </w:r>
      <w:r w:rsidR="00D11E7A" w:rsidRPr="00AB1842">
        <w:t>HB</w:t>
      </w:r>
      <w:r w:rsidR="006D2D8B" w:rsidRPr="00AB1842">
        <w:t>)</w:t>
      </w:r>
      <w:r w:rsidR="00D11E7A" w:rsidRPr="00AB1842">
        <w:t xml:space="preserve"> 4002 directed </w:t>
      </w:r>
      <w:r w:rsidR="006D2D8B" w:rsidRPr="00AB1842">
        <w:t xml:space="preserve">Oregon’s </w:t>
      </w:r>
      <w:r w:rsidR="00D11E7A" w:rsidRPr="00AB1842">
        <w:t xml:space="preserve">Chief Education Office (CEdO), with the Oregon Department of Education (ODE) and the Oregon Health Authority (OHA), to distribute the first year of funds for a three-year pilot project using trauma-informed practices to decrease school absenteeism </w:t>
      </w:r>
      <w:r w:rsidRPr="00AB1842">
        <w:t>(see Appendix A)</w:t>
      </w:r>
      <w:r w:rsidR="00D11E7A" w:rsidRPr="00AB1842">
        <w:t xml:space="preserve">. </w:t>
      </w:r>
      <w:r w:rsidR="008E0071" w:rsidRPr="00AB1842">
        <w:t>In 2017, Senate Bill (SB) 183 directed CEdO to continue the pilot</w:t>
      </w:r>
      <w:r w:rsidR="00346AC1" w:rsidRPr="00AB1842">
        <w:t xml:space="preserve"> (see Appendix B)</w:t>
      </w:r>
      <w:r w:rsidR="008E0071" w:rsidRPr="00AB1842">
        <w:t xml:space="preserve">. </w:t>
      </w:r>
    </w:p>
    <w:p w14:paraId="1BADA571" w14:textId="6A1984CC" w:rsidR="000A494D" w:rsidRPr="00AB1842" w:rsidRDefault="008E0071" w:rsidP="000A494D">
      <w:pPr>
        <w:spacing w:line="240" w:lineRule="auto"/>
      </w:pPr>
      <w:r w:rsidRPr="00AB1842">
        <w:t>Two high schools,</w:t>
      </w:r>
      <w:r w:rsidR="00346AC1" w:rsidRPr="00AB1842">
        <w:t xml:space="preserve"> </w:t>
      </w:r>
      <w:r w:rsidRPr="00AB1842">
        <w:t>Tigard High School in Tigard-Tualatin School District and Central High School in Central School District, were selected for participation in the pilot (see Appendix C</w:t>
      </w:r>
      <w:r w:rsidR="00B2722B" w:rsidRPr="00AB1842">
        <w:t xml:space="preserve"> for the selection process; see Table 1 for student and teacher demographic information of the pilot schools</w:t>
      </w:r>
      <w:r w:rsidRPr="00AB1842">
        <w:t xml:space="preserve">). </w:t>
      </w:r>
      <w:r w:rsidR="006F0BAA" w:rsidRPr="00AB1842">
        <w:t>Each of the two pilot schools received $</w:t>
      </w:r>
      <w:r w:rsidR="006F0BAA" w:rsidRPr="00AB1842">
        <w:rPr>
          <w:bCs/>
        </w:rPr>
        <w:t>200,000 per calendar year</w:t>
      </w:r>
      <w:r w:rsidR="006F0BAA" w:rsidRPr="00AB1842">
        <w:t xml:space="preserve"> to implement trauma-informed practices, including hiring a full-time coordinator to oversee a cohort of staff </w:t>
      </w:r>
      <w:r w:rsidR="00346AC1" w:rsidRPr="00AB1842">
        <w:t xml:space="preserve">members </w:t>
      </w:r>
      <w:r w:rsidR="006F0BAA" w:rsidRPr="00AB1842">
        <w:t>charged with learning, implementing</w:t>
      </w:r>
      <w:r w:rsidR="00346AC1" w:rsidRPr="00AB1842">
        <w:t>,</w:t>
      </w:r>
      <w:r w:rsidR="006F0BAA" w:rsidRPr="00AB1842">
        <w:t xml:space="preserve"> and sharing new practices. </w:t>
      </w:r>
      <w:r w:rsidR="000A494D" w:rsidRPr="00AB1842">
        <w:t xml:space="preserve">The funds also allowed the pilot schools to purchase trauma-informed materials, pay training/conference registration fees and other training-related costs (e.g., travel, lodging), hire substitutes, purchase library materials and supplies (e.g., reference books, stationery, fidget toys), acquire technology (e.g., hardware, software), and pay expenses for student engagement activities (e.g., speakers’ fees). Both pilot schools launched their implementation work with an all-staff training in October 2016. The schools then engaged in planning activities, including forming leadership teams, hiring trauma-informed school coordinators, and identifying a small cohort of staff members to lead implementation. </w:t>
      </w:r>
    </w:p>
    <w:p w14:paraId="6856C2D1" w14:textId="3C57942C" w:rsidR="00C7237E" w:rsidRPr="00AB1842" w:rsidRDefault="008E0071" w:rsidP="00C7237E">
      <w:pPr>
        <w:spacing w:line="240" w:lineRule="auto"/>
      </w:pPr>
      <w:r w:rsidRPr="00AB1842">
        <w:t>To support implementation, t</w:t>
      </w:r>
      <w:r w:rsidR="00486F8C" w:rsidRPr="00AB1842">
        <w:t>he Oregon School</w:t>
      </w:r>
      <w:r w:rsidR="006D2D8B" w:rsidRPr="00AB1842">
        <w:t>-</w:t>
      </w:r>
      <w:r w:rsidR="00486F8C" w:rsidRPr="00AB1842">
        <w:t>Based Health Alliance (OSBHA) convened a</w:t>
      </w:r>
      <w:r w:rsidR="00A16E1D" w:rsidRPr="00AB1842">
        <w:t xml:space="preserve"> Trauma-Informed Pilot Advisory Committee</w:t>
      </w:r>
      <w:r w:rsidR="00486F8C" w:rsidRPr="00AB1842">
        <w:t xml:space="preserve"> of </w:t>
      </w:r>
      <w:r w:rsidR="00A16E1D" w:rsidRPr="00AB1842">
        <w:t xml:space="preserve">experts in various areas related to trauma-informed care, such as culturally specific practice, trauma-informed organizational change, </w:t>
      </w:r>
      <w:r w:rsidR="004B25DF" w:rsidRPr="00AB1842">
        <w:t>positive behavioral interventions and supports (</w:t>
      </w:r>
      <w:r w:rsidR="00A16E1D" w:rsidRPr="00AB1842">
        <w:t>PBIS</w:t>
      </w:r>
      <w:r w:rsidR="004B25DF" w:rsidRPr="00AB1842">
        <w:t>)</w:t>
      </w:r>
      <w:r w:rsidR="00A16E1D" w:rsidRPr="00AB1842">
        <w:t>, and school mental health.</w:t>
      </w:r>
      <w:r w:rsidR="00E964C8" w:rsidRPr="00AB1842">
        <w:t xml:space="preserve"> Committee members, who represented multiple agencies,</w:t>
      </w:r>
      <w:r w:rsidR="00A16E1D" w:rsidRPr="00AB1842">
        <w:t xml:space="preserve"> offered individual consultation when needed </w:t>
      </w:r>
      <w:r w:rsidR="00E964C8" w:rsidRPr="00AB1842">
        <w:t xml:space="preserve">and </w:t>
      </w:r>
      <w:r w:rsidR="00A16E1D" w:rsidRPr="00AB1842">
        <w:t xml:space="preserve">helped </w:t>
      </w:r>
      <w:r w:rsidR="009A66DB" w:rsidRPr="00AB1842">
        <w:t>develop</w:t>
      </w:r>
      <w:r w:rsidR="00A16E1D" w:rsidRPr="00AB1842">
        <w:t xml:space="preserve"> tools</w:t>
      </w:r>
      <w:r w:rsidR="00E964C8" w:rsidRPr="00AB1842">
        <w:t xml:space="preserve"> for</w:t>
      </w:r>
      <w:r w:rsidR="00A16E1D" w:rsidRPr="00AB1842">
        <w:t xml:space="preserve"> the pilot schools</w:t>
      </w:r>
      <w:r w:rsidR="00E964C8" w:rsidRPr="00AB1842">
        <w:t>.</w:t>
      </w:r>
      <w:r w:rsidR="00A16E1D" w:rsidRPr="00AB1842">
        <w:t xml:space="preserve"> </w:t>
      </w:r>
      <w:r w:rsidR="00E964C8" w:rsidRPr="00AB1842">
        <w:t xml:space="preserve">The committee </w:t>
      </w:r>
      <w:r w:rsidR="00A16E1D" w:rsidRPr="00AB1842">
        <w:t>met monthly in Year 1 and part of Year 2 of the pilot.</w:t>
      </w:r>
      <w:r w:rsidR="00AE005A" w:rsidRPr="00AB1842">
        <w:t xml:space="preserve"> </w:t>
      </w:r>
      <w:r w:rsidR="00C7237E" w:rsidRPr="00AB1842">
        <w:t xml:space="preserve">Figure 1 summarizes the timeline of major activities in the pilot project. </w:t>
      </w:r>
    </w:p>
    <w:p w14:paraId="637CBB0B" w14:textId="77777777" w:rsidR="00C7237E" w:rsidRPr="00AB1842" w:rsidRDefault="00C7237E" w:rsidP="00C7237E">
      <w:r w:rsidRPr="00AB1842">
        <w:t>Figure 1. Major activities for the pilot across three years</w:t>
      </w:r>
    </w:p>
    <w:p w14:paraId="20DCE396" w14:textId="43207D26" w:rsidR="00C7237E" w:rsidRPr="00AB1842" w:rsidRDefault="00C7237E" w:rsidP="00C7237E">
      <w:pPr>
        <w:spacing w:line="240" w:lineRule="auto"/>
      </w:pPr>
      <w:r w:rsidRPr="00AB1842">
        <w:rPr>
          <w:noProof/>
          <w:lang w:val="en-US"/>
        </w:rPr>
        <w:lastRenderedPageBreak/>
        <w:drawing>
          <wp:inline distT="0" distB="0" distL="0" distR="0" wp14:anchorId="506DE0B6" wp14:editId="19D796FC">
            <wp:extent cx="5943600" cy="2065020"/>
            <wp:effectExtent l="0" t="0" r="0" b="0"/>
            <wp:docPr id="12" name="Picture 12" descr="Summarizes the major activities in the pilot project from 2016 through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065020"/>
                    </a:xfrm>
                    <a:prstGeom prst="rect">
                      <a:avLst/>
                    </a:prstGeom>
                  </pic:spPr>
                </pic:pic>
              </a:graphicData>
            </a:graphic>
          </wp:inline>
        </w:drawing>
      </w:r>
    </w:p>
    <w:p w14:paraId="7BB9C6B5" w14:textId="77777777" w:rsidR="00665ACF" w:rsidRPr="00AB1842" w:rsidRDefault="009816C7" w:rsidP="00665ACF">
      <w:pPr>
        <w:pStyle w:val="Heading2"/>
      </w:pPr>
      <w:r w:rsidRPr="00AB1842">
        <w:t xml:space="preserve">Beyond ACEs: </w:t>
      </w:r>
      <w:r w:rsidR="00665ACF" w:rsidRPr="00AB1842">
        <w:t>Trauma</w:t>
      </w:r>
      <w:r w:rsidR="007B616E" w:rsidRPr="00AB1842">
        <w:t xml:space="preserve"> and</w:t>
      </w:r>
      <w:r w:rsidR="00665ACF" w:rsidRPr="00AB1842">
        <w:t xml:space="preserve"> Resilience</w:t>
      </w:r>
    </w:p>
    <w:p w14:paraId="45ABCDCD" w14:textId="02949F2D" w:rsidR="00E964C8" w:rsidRPr="00AB1842" w:rsidRDefault="000343D8" w:rsidP="00190C43">
      <w:pPr>
        <w:spacing w:line="240" w:lineRule="auto"/>
      </w:pPr>
      <w:r w:rsidRPr="00AB1842">
        <w:rPr>
          <w:lang w:val="en-US"/>
        </w:rPr>
        <w:t xml:space="preserve">The </w:t>
      </w:r>
      <w:r w:rsidR="000A494D" w:rsidRPr="00AB1842">
        <w:rPr>
          <w:lang w:val="en-US"/>
        </w:rPr>
        <w:t>pilot study</w:t>
      </w:r>
      <w:r w:rsidRPr="00AB1842">
        <w:rPr>
          <w:lang w:val="en-US"/>
        </w:rPr>
        <w:t xml:space="preserve"> represented an effort by</w:t>
      </w:r>
      <w:r w:rsidR="000A494D" w:rsidRPr="00AB1842">
        <w:rPr>
          <w:lang w:val="en-US"/>
        </w:rPr>
        <w:t xml:space="preserve"> </w:t>
      </w:r>
      <w:r w:rsidRPr="00AB1842">
        <w:rPr>
          <w:lang w:val="en-US"/>
        </w:rPr>
        <w:t xml:space="preserve">Oregon’s </w:t>
      </w:r>
      <w:r w:rsidR="000A494D" w:rsidRPr="00AB1842">
        <w:rPr>
          <w:lang w:val="en-US"/>
        </w:rPr>
        <w:t xml:space="preserve">state leaders </w:t>
      </w:r>
      <w:r w:rsidRPr="00AB1842">
        <w:rPr>
          <w:lang w:val="en-US"/>
        </w:rPr>
        <w:t>to</w:t>
      </w:r>
      <w:r w:rsidR="000A494D" w:rsidRPr="00AB1842">
        <w:rPr>
          <w:lang w:val="en-US"/>
        </w:rPr>
        <w:t xml:space="preserve"> explor</w:t>
      </w:r>
      <w:r w:rsidRPr="00AB1842">
        <w:rPr>
          <w:lang w:val="en-US"/>
        </w:rPr>
        <w:t>e</w:t>
      </w:r>
      <w:r w:rsidR="000A494D" w:rsidRPr="00AB1842">
        <w:rPr>
          <w:lang w:val="en-US"/>
        </w:rPr>
        <w:t xml:space="preserve"> trauma-informed practices as a promising approach for removing obstacles and barriers to school attendance. </w:t>
      </w:r>
      <w:r w:rsidR="00E964C8" w:rsidRPr="00AB1842">
        <w:t xml:space="preserve">In HB 4002, a trauma-informed approach </w:t>
      </w:r>
      <w:r w:rsidR="00864022" w:rsidRPr="00AB1842">
        <w:t>was</w:t>
      </w:r>
      <w:r w:rsidR="00E964C8" w:rsidRPr="00AB1842">
        <w:t xml:space="preserve"> defined as “an approach that recognizes the signs and symptoms of trauma in students, families, and staff and responds by fully integrating knowledge about trauma into policies, procedures, and practices for the purposes of resisting the recurrence of trauma and promoting resiliency.” </w:t>
      </w:r>
    </w:p>
    <w:p w14:paraId="21090CC2" w14:textId="458B354F" w:rsidR="00190C43" w:rsidRPr="00AB1842" w:rsidRDefault="007B616E" w:rsidP="00190C43">
      <w:pPr>
        <w:spacing w:line="240" w:lineRule="auto"/>
      </w:pPr>
      <w:r w:rsidRPr="00AB1842">
        <w:t xml:space="preserve">Trauma means something different for every individual and </w:t>
      </w:r>
      <w:r w:rsidR="009B4A96" w:rsidRPr="00AB1842">
        <w:t xml:space="preserve">every </w:t>
      </w:r>
      <w:r w:rsidRPr="00AB1842">
        <w:t xml:space="preserve">community. </w:t>
      </w:r>
      <w:r w:rsidR="004962C3" w:rsidRPr="00AB1842">
        <w:t xml:space="preserve">The Centers for Disease Control and Prevention and Kaiser Permanente conducted research from 1995 to 1997 </w:t>
      </w:r>
      <w:r w:rsidR="00951E88" w:rsidRPr="00AB1842">
        <w:t xml:space="preserve">that culminated in a study on adverse childhood experiences (ACEs) </w:t>
      </w:r>
      <w:r w:rsidR="00864022" w:rsidRPr="00AB1842">
        <w:t xml:space="preserve">that </w:t>
      </w:r>
      <w:r w:rsidR="00951E88" w:rsidRPr="00AB1842">
        <w:t xml:space="preserve">focused </w:t>
      </w:r>
      <w:r w:rsidR="004962C3" w:rsidRPr="00AB1842">
        <w:t>on childhood abuse and neglect, household challenges, and later-life health and well-being</w:t>
      </w:r>
      <w:r w:rsidR="00F35516" w:rsidRPr="00AB1842">
        <w:t xml:space="preserve"> (Felitti et al., 1998)</w:t>
      </w:r>
      <w:r w:rsidR="004962C3" w:rsidRPr="00AB1842">
        <w:t>. From their</w:t>
      </w:r>
      <w:r w:rsidR="00190C43" w:rsidRPr="00AB1842">
        <w:t xml:space="preserve"> findings</w:t>
      </w:r>
      <w:r w:rsidR="004962C3" w:rsidRPr="00AB1842">
        <w:t xml:space="preserve">, </w:t>
      </w:r>
      <w:r w:rsidR="00190C43" w:rsidRPr="00AB1842">
        <w:t xml:space="preserve">the </w:t>
      </w:r>
      <w:r w:rsidR="004962C3" w:rsidRPr="00AB1842">
        <w:t>researchers developed an ACE</w:t>
      </w:r>
      <w:r w:rsidR="00951E88" w:rsidRPr="00AB1842">
        <w:t>s</w:t>
      </w:r>
      <w:r w:rsidR="004962C3" w:rsidRPr="00AB1842">
        <w:t xml:space="preserve"> </w:t>
      </w:r>
      <w:r w:rsidR="00F35516" w:rsidRPr="00AB1842">
        <w:t xml:space="preserve">questionnaire </w:t>
      </w:r>
      <w:r w:rsidR="00190C43" w:rsidRPr="00AB1842">
        <w:t xml:space="preserve">that measures an individual’s level of exposure to adverse experiences. </w:t>
      </w:r>
      <w:r w:rsidR="00951E88" w:rsidRPr="00AB1842">
        <w:t xml:space="preserve">OHA’s </w:t>
      </w:r>
      <w:r w:rsidR="00190C43" w:rsidRPr="00AB1842">
        <w:t>2017</w:t>
      </w:r>
      <w:r w:rsidR="00951E88" w:rsidRPr="00AB1842">
        <w:t>–</w:t>
      </w:r>
      <w:r w:rsidR="00190C43" w:rsidRPr="00AB1842">
        <w:t xml:space="preserve">18 Student Wellness Survey examined the prevalence of ACEs among Oregon students in grades </w:t>
      </w:r>
      <w:r w:rsidR="00951E88" w:rsidRPr="00AB1842">
        <w:t>6</w:t>
      </w:r>
      <w:r w:rsidR="00190C43" w:rsidRPr="00AB1842">
        <w:t xml:space="preserve">, </w:t>
      </w:r>
      <w:r w:rsidR="00951E88" w:rsidRPr="00AB1842">
        <w:t>8</w:t>
      </w:r>
      <w:r w:rsidR="00190C43" w:rsidRPr="00AB1842">
        <w:t xml:space="preserve">, and </w:t>
      </w:r>
      <w:r w:rsidR="00951E88" w:rsidRPr="00AB1842">
        <w:t>11</w:t>
      </w:r>
      <w:r w:rsidR="00190C43" w:rsidRPr="00AB1842">
        <w:t>. The data show</w:t>
      </w:r>
      <w:r w:rsidR="00951E88" w:rsidRPr="00AB1842">
        <w:t>ed</w:t>
      </w:r>
      <w:r w:rsidR="00190C43" w:rsidRPr="00AB1842">
        <w:t xml:space="preserve"> that more than </w:t>
      </w:r>
      <w:r w:rsidR="00951E88" w:rsidRPr="00AB1842">
        <w:t xml:space="preserve">a </w:t>
      </w:r>
      <w:r w:rsidR="00190C43" w:rsidRPr="00AB1842">
        <w:t xml:space="preserve">third of students in all three grades reported that their parents separated or divorced after they were born and that between </w:t>
      </w:r>
      <w:r w:rsidR="00951E88" w:rsidRPr="00AB1842">
        <w:t xml:space="preserve">a </w:t>
      </w:r>
      <w:r w:rsidR="00190C43" w:rsidRPr="00AB1842">
        <w:t xml:space="preserve">quarter and </w:t>
      </w:r>
      <w:r w:rsidR="00951E88" w:rsidRPr="00AB1842">
        <w:t xml:space="preserve">a </w:t>
      </w:r>
      <w:r w:rsidR="00190C43" w:rsidRPr="00AB1842">
        <w:t xml:space="preserve">third of students reported having lived with someone who is/was a problem drinker or alcoholic. </w:t>
      </w:r>
      <w:r w:rsidR="00951E88" w:rsidRPr="00AB1842">
        <w:t>In addition, a</w:t>
      </w:r>
      <w:r w:rsidR="00190C43" w:rsidRPr="00AB1842">
        <w:t xml:space="preserve">lmost a quarter of students in grade 6 reporting having lived with a household member who is/was depressed or mentally ill, with that </w:t>
      </w:r>
      <w:r w:rsidR="00951E88" w:rsidRPr="00AB1842">
        <w:t xml:space="preserve">rate </w:t>
      </w:r>
      <w:r w:rsidR="00190C43" w:rsidRPr="00AB1842">
        <w:t>increasing to over 40</w:t>
      </w:r>
      <w:r w:rsidR="00951E88" w:rsidRPr="00AB1842">
        <w:t xml:space="preserve"> percent </w:t>
      </w:r>
      <w:r w:rsidR="00190C43" w:rsidRPr="00AB1842">
        <w:t xml:space="preserve">for students in grade 11. Other examples of </w:t>
      </w:r>
      <w:r w:rsidR="009816C7" w:rsidRPr="00AB1842">
        <w:t>ACEs</w:t>
      </w:r>
      <w:r w:rsidR="00190C43" w:rsidRPr="00AB1842">
        <w:t xml:space="preserve">, including food insecurity and living with someone who </w:t>
      </w:r>
      <w:r w:rsidR="00951E88" w:rsidRPr="00AB1842">
        <w:t>uses</w:t>
      </w:r>
      <w:r w:rsidR="00190C43" w:rsidRPr="00AB1842">
        <w:t>/</w:t>
      </w:r>
      <w:r w:rsidR="00951E88" w:rsidRPr="00AB1842">
        <w:t xml:space="preserve">used </w:t>
      </w:r>
      <w:r w:rsidR="00190C43" w:rsidRPr="00AB1842">
        <w:t xml:space="preserve">street drugs, were reported by </w:t>
      </w:r>
      <w:r w:rsidR="00951E88" w:rsidRPr="00AB1842">
        <w:t xml:space="preserve">10 </w:t>
      </w:r>
      <w:r w:rsidR="00190C43" w:rsidRPr="00AB1842">
        <w:t xml:space="preserve">to </w:t>
      </w:r>
      <w:r w:rsidR="00951E88" w:rsidRPr="00AB1842">
        <w:t xml:space="preserve">20 </w:t>
      </w:r>
      <w:r w:rsidR="00190C43" w:rsidRPr="00AB1842">
        <w:t xml:space="preserve">percent of students in all three grades. About </w:t>
      </w:r>
      <w:r w:rsidR="00951E88" w:rsidRPr="00AB1842">
        <w:t xml:space="preserve">15 </w:t>
      </w:r>
      <w:r w:rsidR="00190C43" w:rsidRPr="00AB1842">
        <w:t>percent of students from all three grades reported having felt like they had no one to protect them.</w:t>
      </w:r>
    </w:p>
    <w:p w14:paraId="733B43D1" w14:textId="5AC08E74" w:rsidR="00552F9F" w:rsidRPr="00AB1842" w:rsidRDefault="00951E88" w:rsidP="00190C43">
      <w:pPr>
        <w:spacing w:line="240" w:lineRule="auto"/>
      </w:pPr>
      <w:r w:rsidRPr="00AB1842">
        <w:t xml:space="preserve">Although </w:t>
      </w:r>
      <w:r w:rsidR="009816C7" w:rsidRPr="00AB1842">
        <w:t xml:space="preserve">the ACEs study </w:t>
      </w:r>
      <w:r w:rsidR="00F35516" w:rsidRPr="00AB1842">
        <w:t>(Felitti et al., 1998)</w:t>
      </w:r>
      <w:r w:rsidR="00864022" w:rsidRPr="00AB1842">
        <w:t xml:space="preserve"> </w:t>
      </w:r>
      <w:r w:rsidR="009816C7" w:rsidRPr="00AB1842">
        <w:t xml:space="preserve">remains a foundational component of trauma-informed work that has </w:t>
      </w:r>
      <w:r w:rsidR="007E1908" w:rsidRPr="00AB1842">
        <w:t xml:space="preserve">established </w:t>
      </w:r>
      <w:r w:rsidR="00552F9F" w:rsidRPr="00AB1842">
        <w:t xml:space="preserve">important evidence-based </w:t>
      </w:r>
      <w:r w:rsidR="007E1908" w:rsidRPr="00AB1842">
        <w:t>links between trauma and long-term health outcomes</w:t>
      </w:r>
      <w:r w:rsidR="009816C7" w:rsidRPr="00AB1842">
        <w:t>, c</w:t>
      </w:r>
      <w:r w:rsidR="0062711E" w:rsidRPr="00AB1842">
        <w:t xml:space="preserve">urrent literature </w:t>
      </w:r>
      <w:r w:rsidR="00190C43" w:rsidRPr="00AB1842">
        <w:t>challenges scholars and practitioners to take</w:t>
      </w:r>
      <w:r w:rsidR="009816C7" w:rsidRPr="00AB1842">
        <w:t xml:space="preserve"> their</w:t>
      </w:r>
      <w:r w:rsidR="00190C43" w:rsidRPr="00AB1842">
        <w:t xml:space="preserve"> trauma-informed </w:t>
      </w:r>
      <w:r w:rsidR="009816C7" w:rsidRPr="00AB1842">
        <w:t>practices</w:t>
      </w:r>
      <w:r w:rsidR="00190C43" w:rsidRPr="00AB1842">
        <w:t xml:space="preserve"> beyond </w:t>
      </w:r>
      <w:r w:rsidR="0062711E" w:rsidRPr="00AB1842">
        <w:t>th</w:t>
      </w:r>
      <w:r w:rsidR="00F35516" w:rsidRPr="00AB1842">
        <w:t xml:space="preserve">ose original </w:t>
      </w:r>
      <w:r w:rsidR="00E92786" w:rsidRPr="00AB1842">
        <w:t>concepts</w:t>
      </w:r>
      <w:r w:rsidR="0062711E" w:rsidRPr="00AB1842">
        <w:t xml:space="preserve">. For instance, </w:t>
      </w:r>
      <w:r w:rsidR="00190C43" w:rsidRPr="00AB1842">
        <w:t>i</w:t>
      </w:r>
      <w:r w:rsidR="0062711E" w:rsidRPr="00AB1842">
        <w:t xml:space="preserve">t is important to note that the ACEs study was conducted in a medical setting, </w:t>
      </w:r>
      <w:r w:rsidR="00190C43" w:rsidRPr="00AB1842">
        <w:t>with a predominantly white</w:t>
      </w:r>
      <w:r w:rsidR="0062711E" w:rsidRPr="00AB1842">
        <w:t xml:space="preserve"> sample </w:t>
      </w:r>
      <w:r w:rsidR="00190C43" w:rsidRPr="00AB1842">
        <w:t>that is not</w:t>
      </w:r>
      <w:r w:rsidR="0062711E" w:rsidRPr="00AB1842">
        <w:t xml:space="preserve"> representative of the U.S. population. </w:t>
      </w:r>
      <w:r w:rsidR="00E92786" w:rsidRPr="00AB1842">
        <w:t xml:space="preserve">As such, it did not investigate the far-reaching impact of racial trauma, also </w:t>
      </w:r>
      <w:r w:rsidR="00E92786" w:rsidRPr="00AB1842">
        <w:rPr>
          <w:rFonts w:cstheme="minorHAnsi"/>
        </w:rPr>
        <w:t xml:space="preserve">known as race-based traumatic stress, which refers to the stressful impact or emotional pain of one’s experience with racism and discrimination (Carter, 2007). </w:t>
      </w:r>
      <w:r w:rsidR="0062711E" w:rsidRPr="00AB1842">
        <w:t xml:space="preserve">Also, </w:t>
      </w:r>
      <w:r w:rsidR="00552F9F" w:rsidRPr="00AB1842">
        <w:t xml:space="preserve">the </w:t>
      </w:r>
      <w:r w:rsidR="00F86A86" w:rsidRPr="00AB1842">
        <w:t xml:space="preserve">ACEs </w:t>
      </w:r>
      <w:r w:rsidR="00552F9F" w:rsidRPr="00AB1842">
        <w:t>study did not explore collective trauma that occurs in system</w:t>
      </w:r>
      <w:r w:rsidR="00F86A86" w:rsidRPr="00AB1842">
        <w:t>i</w:t>
      </w:r>
      <w:r w:rsidR="00552F9F" w:rsidRPr="00AB1842">
        <w:t xml:space="preserve">cally oppressed </w:t>
      </w:r>
      <w:r w:rsidR="00F86A86" w:rsidRPr="00AB1842">
        <w:lastRenderedPageBreak/>
        <w:t>communities</w:t>
      </w:r>
      <w:r w:rsidR="00552F9F" w:rsidRPr="00AB1842">
        <w:t>, or historical trauma, which can be defined as interpersonal losses passed down within and across generations (Brave Heart, 2003)</w:t>
      </w:r>
      <w:r w:rsidR="00E92786" w:rsidRPr="00AB1842">
        <w:t xml:space="preserve">. </w:t>
      </w:r>
      <w:r w:rsidR="00E92786" w:rsidRPr="00AB1842">
        <w:rPr>
          <w:rFonts w:cstheme="minorHAnsi"/>
        </w:rPr>
        <w:t>Caregivers whose family members were directly exposed to historical traumatic events</w:t>
      </w:r>
      <w:r w:rsidR="006715D1" w:rsidRPr="00AB1842">
        <w:rPr>
          <w:rFonts w:cstheme="minorHAnsi"/>
        </w:rPr>
        <w:t>—</w:t>
      </w:r>
      <w:r w:rsidR="00E92786" w:rsidRPr="00AB1842">
        <w:rPr>
          <w:rFonts w:cstheme="minorHAnsi"/>
        </w:rPr>
        <w:t xml:space="preserve">such as slavery, the Holocaust, or the displacement and murder of Indigenous </w:t>
      </w:r>
      <w:r w:rsidR="006715D1" w:rsidRPr="00AB1842">
        <w:rPr>
          <w:rFonts w:cstheme="minorHAnsi"/>
        </w:rPr>
        <w:t>Americans—</w:t>
      </w:r>
      <w:r w:rsidR="00E92786" w:rsidRPr="00AB1842">
        <w:rPr>
          <w:rFonts w:cstheme="minorHAnsi"/>
        </w:rPr>
        <w:t>may have inherited biological changes in response to trauma in the form of heightened stress responses</w:t>
      </w:r>
      <w:r w:rsidR="009B4A96" w:rsidRPr="00AB1842">
        <w:rPr>
          <w:rFonts w:cstheme="minorHAnsi"/>
        </w:rPr>
        <w:t>, which persist in the context of ongoing discrimination or violence</w:t>
      </w:r>
      <w:r w:rsidR="00E92786" w:rsidRPr="00AB1842">
        <w:rPr>
          <w:rFonts w:cstheme="minorHAnsi"/>
        </w:rPr>
        <w:t xml:space="preserve"> (Evans-Campbell, 2008). </w:t>
      </w:r>
    </w:p>
    <w:p w14:paraId="43A5A4DB" w14:textId="5213F481" w:rsidR="00552F9F" w:rsidRPr="00AB1842" w:rsidRDefault="00552F9F" w:rsidP="007B616E">
      <w:pPr>
        <w:spacing w:line="240" w:lineRule="auto"/>
      </w:pPr>
      <w:r w:rsidRPr="00AB1842">
        <w:rPr>
          <w:lang w:val="en-US"/>
        </w:rPr>
        <w:t>In October 2016, participants in a gathering called “Racing ACEs” produced a memo and graphic</w:t>
      </w:r>
      <w:r w:rsidR="00F35516" w:rsidRPr="00AB1842">
        <w:rPr>
          <w:lang w:val="en-US"/>
        </w:rPr>
        <w:t xml:space="preserve"> that demonstrate how the </w:t>
      </w:r>
      <w:r w:rsidR="00F35516" w:rsidRPr="00AB1842">
        <w:t>inequitable burden of racial oppression exacerbates the impact of trauma for people of color in what the authors describe as an “atmospheric effect that conveys and compounds harmful pathologies surrounding people of color in the midst of ongoing trauma—pathologies that lead to misdiagnosis, mistreatment, and false assignments that render us as problematic and risk-laden.”</w:t>
      </w:r>
      <w:r w:rsidRPr="00AB1842">
        <w:rPr>
          <w:rStyle w:val="FootnoteReference"/>
          <w:lang w:val="en-US"/>
        </w:rPr>
        <w:footnoteReference w:id="6"/>
      </w:r>
      <w:r w:rsidRPr="00AB1842">
        <w:rPr>
          <w:lang w:val="en-US"/>
        </w:rPr>
        <w:t xml:space="preserve"> </w:t>
      </w:r>
      <w:r w:rsidR="00F86A86" w:rsidRPr="00AB1842">
        <w:t>In a society characterized by growing inequality</w:t>
      </w:r>
      <w:r w:rsidR="00BC16A2" w:rsidRPr="00AB1842">
        <w:t xml:space="preserve">—and </w:t>
      </w:r>
      <w:r w:rsidR="0067077D" w:rsidRPr="00AB1842">
        <w:t>inequities</w:t>
      </w:r>
      <w:r w:rsidR="00BC16A2" w:rsidRPr="00AB1842">
        <w:t>—</w:t>
      </w:r>
      <w:r w:rsidR="00F86A86" w:rsidRPr="00AB1842">
        <w:t>support</w:t>
      </w:r>
      <w:r w:rsidR="00BC16A2" w:rsidRPr="00AB1842">
        <w:t xml:space="preserve">s for </w:t>
      </w:r>
      <w:r w:rsidR="00F86A86" w:rsidRPr="00AB1842">
        <w:t xml:space="preserve">students’ social and emotional development need to be socio-culturally informed, relevant, and responsive. </w:t>
      </w:r>
      <w:r w:rsidR="003040C6" w:rsidRPr="00AB1842">
        <w:t>Culturally specific approaches can be particularly powerful,</w:t>
      </w:r>
      <w:r w:rsidR="003040C6" w:rsidRPr="00AB1842">
        <w:rPr>
          <w:lang w:val="en-US"/>
        </w:rPr>
        <w:t xml:space="preserve"> such as </w:t>
      </w:r>
      <w:r w:rsidR="009B4A96" w:rsidRPr="00AB1842">
        <w:rPr>
          <w:lang w:val="en-US"/>
        </w:rPr>
        <w:t xml:space="preserve">those adopted by </w:t>
      </w:r>
      <w:r w:rsidR="003040C6" w:rsidRPr="00AB1842">
        <w:rPr>
          <w:lang w:val="en-US"/>
        </w:rPr>
        <w:t xml:space="preserve">the National Native Children’s Trauma Center </w:t>
      </w:r>
      <w:r w:rsidR="006715D1" w:rsidRPr="00AB1842">
        <w:rPr>
          <w:lang w:val="en-US"/>
        </w:rPr>
        <w:t>(</w:t>
      </w:r>
      <w:r w:rsidR="003040C6" w:rsidRPr="00AB1842">
        <w:rPr>
          <w:lang w:val="en-US"/>
        </w:rPr>
        <w:t>based at the University of Montana</w:t>
      </w:r>
      <w:r w:rsidR="006715D1" w:rsidRPr="00AB1842">
        <w:rPr>
          <w:lang w:val="en-US"/>
        </w:rPr>
        <w:t>)</w:t>
      </w:r>
      <w:r w:rsidR="003040C6" w:rsidRPr="00AB1842">
        <w:rPr>
          <w:lang w:val="en-US"/>
        </w:rPr>
        <w:t xml:space="preserve">, which works to facilitate trauma-focused healing for </w:t>
      </w:r>
      <w:r w:rsidR="009B4A96" w:rsidRPr="00AB1842">
        <w:rPr>
          <w:lang w:val="en-US"/>
        </w:rPr>
        <w:t>N</w:t>
      </w:r>
      <w:r w:rsidR="003040C6" w:rsidRPr="00AB1842">
        <w:rPr>
          <w:lang w:val="en-US"/>
        </w:rPr>
        <w:t>ative children, families, and communities.</w:t>
      </w:r>
      <w:r w:rsidR="003040C6" w:rsidRPr="00AB1842">
        <w:rPr>
          <w:rStyle w:val="FootnoteReference"/>
          <w:lang w:val="en-US"/>
        </w:rPr>
        <w:footnoteReference w:id="7"/>
      </w:r>
    </w:p>
    <w:p w14:paraId="44B2502E" w14:textId="384B267D" w:rsidR="003040C6" w:rsidRPr="00AB1842" w:rsidRDefault="0062711E" w:rsidP="003040C6">
      <w:pPr>
        <w:spacing w:line="240" w:lineRule="auto"/>
        <w:rPr>
          <w:lang w:val="en-US"/>
        </w:rPr>
      </w:pPr>
      <w:r w:rsidRPr="00AB1842">
        <w:rPr>
          <w:lang w:val="en-US"/>
        </w:rPr>
        <w:t>Multnomah County’s Defending Childhood initiative</w:t>
      </w:r>
      <w:r w:rsidRPr="00AB1842">
        <w:rPr>
          <w:rStyle w:val="FootnoteReference"/>
          <w:lang w:val="en-US"/>
        </w:rPr>
        <w:footnoteReference w:id="8"/>
      </w:r>
      <w:r w:rsidRPr="00AB1842">
        <w:rPr>
          <w:lang w:val="en-US"/>
        </w:rPr>
        <w:t xml:space="preserve"> </w:t>
      </w:r>
      <w:r w:rsidR="00190C43" w:rsidRPr="00AB1842">
        <w:rPr>
          <w:lang w:val="en-US"/>
        </w:rPr>
        <w:t>released</w:t>
      </w:r>
      <w:r w:rsidRPr="00AB1842">
        <w:rPr>
          <w:lang w:val="en-US"/>
        </w:rPr>
        <w:t xml:space="preserve"> a list of considerations for training educators and service providers on using the ACEs survey in school settings</w:t>
      </w:r>
      <w:r w:rsidR="00190C43" w:rsidRPr="00AB1842">
        <w:rPr>
          <w:lang w:val="en-US"/>
        </w:rPr>
        <w:t>, cautioning that because</w:t>
      </w:r>
      <w:r w:rsidRPr="00AB1842">
        <w:rPr>
          <w:lang w:val="en-US"/>
        </w:rPr>
        <w:t xml:space="preserve"> the study explored </w:t>
      </w:r>
      <w:r w:rsidR="009B4A96" w:rsidRPr="00AB1842">
        <w:rPr>
          <w:lang w:val="en-US"/>
        </w:rPr>
        <w:t xml:space="preserve">a </w:t>
      </w:r>
      <w:r w:rsidRPr="00AB1842">
        <w:rPr>
          <w:lang w:val="en-US"/>
        </w:rPr>
        <w:t xml:space="preserve">limited set of experiences </w:t>
      </w:r>
      <w:r w:rsidR="009816C7" w:rsidRPr="00AB1842">
        <w:rPr>
          <w:lang w:val="en-US"/>
        </w:rPr>
        <w:t>that exclude</w:t>
      </w:r>
      <w:r w:rsidRPr="00AB1842">
        <w:rPr>
          <w:lang w:val="en-US"/>
        </w:rPr>
        <w:t xml:space="preserve"> many types of adversity</w:t>
      </w:r>
      <w:r w:rsidR="006715D1" w:rsidRPr="00AB1842">
        <w:rPr>
          <w:lang w:val="en-US"/>
        </w:rPr>
        <w:t>,</w:t>
      </w:r>
      <w:r w:rsidRPr="00AB1842">
        <w:rPr>
          <w:lang w:val="en-US"/>
        </w:rPr>
        <w:t xml:space="preserve"> such as rac</w:t>
      </w:r>
      <w:r w:rsidR="00F86A86" w:rsidRPr="00AB1842">
        <w:rPr>
          <w:lang w:val="en-US"/>
        </w:rPr>
        <w:t>ial trauma</w:t>
      </w:r>
      <w:r w:rsidR="009816C7" w:rsidRPr="00AB1842">
        <w:rPr>
          <w:lang w:val="en-US"/>
        </w:rPr>
        <w:t>,</w:t>
      </w:r>
      <w:r w:rsidRPr="00AB1842">
        <w:rPr>
          <w:lang w:val="en-US"/>
        </w:rPr>
        <w:t xml:space="preserve"> the ACE</w:t>
      </w:r>
      <w:r w:rsidR="006715D1" w:rsidRPr="00AB1842">
        <w:rPr>
          <w:lang w:val="en-US"/>
        </w:rPr>
        <w:t>s</w:t>
      </w:r>
      <w:r w:rsidRPr="00AB1842">
        <w:rPr>
          <w:lang w:val="en-US"/>
        </w:rPr>
        <w:t xml:space="preserve"> questionnaire should not be used as a diagnostic or screening tool in schools. </w:t>
      </w:r>
      <w:r w:rsidR="00190C43" w:rsidRPr="00AB1842">
        <w:rPr>
          <w:lang w:val="en-US"/>
        </w:rPr>
        <w:t xml:space="preserve">Further, </w:t>
      </w:r>
      <w:r w:rsidR="009B4A96" w:rsidRPr="00AB1842">
        <w:rPr>
          <w:lang w:val="en-US"/>
        </w:rPr>
        <w:t xml:space="preserve">if not handled carefully, </w:t>
      </w:r>
      <w:r w:rsidR="00190C43" w:rsidRPr="00AB1842">
        <w:rPr>
          <w:lang w:val="en-US"/>
        </w:rPr>
        <w:t xml:space="preserve">the </w:t>
      </w:r>
      <w:r w:rsidRPr="00AB1842">
        <w:rPr>
          <w:lang w:val="en-US"/>
        </w:rPr>
        <w:t>ACE</w:t>
      </w:r>
      <w:r w:rsidR="006715D1" w:rsidRPr="00AB1842">
        <w:rPr>
          <w:lang w:val="en-US"/>
        </w:rPr>
        <w:t>s</w:t>
      </w:r>
      <w:r w:rsidRPr="00AB1842">
        <w:rPr>
          <w:lang w:val="en-US"/>
        </w:rPr>
        <w:t xml:space="preserve"> study can reinforce the common </w:t>
      </w:r>
      <w:r w:rsidR="007B616E" w:rsidRPr="00AB1842">
        <w:rPr>
          <w:lang w:val="en-US"/>
        </w:rPr>
        <w:t xml:space="preserve">deficit-based </w:t>
      </w:r>
      <w:r w:rsidRPr="00AB1842">
        <w:rPr>
          <w:lang w:val="en-US"/>
        </w:rPr>
        <w:t>assumption that children who experience adversity are permanently damaged</w:t>
      </w:r>
      <w:r w:rsidR="00190C43" w:rsidRPr="00AB1842">
        <w:rPr>
          <w:lang w:val="en-US"/>
        </w:rPr>
        <w:t xml:space="preserve"> because it d</w:t>
      </w:r>
      <w:r w:rsidR="009B4A96" w:rsidRPr="00AB1842">
        <w:rPr>
          <w:lang w:val="en-US"/>
        </w:rPr>
        <w:t>oes</w:t>
      </w:r>
      <w:r w:rsidR="00190C43" w:rsidRPr="00AB1842">
        <w:rPr>
          <w:lang w:val="en-US"/>
        </w:rPr>
        <w:t xml:space="preserve"> not take into account </w:t>
      </w:r>
      <w:r w:rsidR="00BC16A2" w:rsidRPr="00AB1842">
        <w:rPr>
          <w:lang w:val="en-US"/>
        </w:rPr>
        <w:t>supportive factors, the transformative power of personal strength and resiliency, or the need for system-level change.</w:t>
      </w:r>
    </w:p>
    <w:p w14:paraId="07BAE0C3" w14:textId="4148A534" w:rsidR="003040C6" w:rsidRPr="00AB1842" w:rsidRDefault="009816C7" w:rsidP="00E26BFF">
      <w:pPr>
        <w:spacing w:line="240" w:lineRule="auto"/>
        <w:rPr>
          <w:lang w:val="en-US"/>
        </w:rPr>
      </w:pPr>
      <w:r w:rsidRPr="00AB1842">
        <w:rPr>
          <w:lang w:val="en-US"/>
        </w:rPr>
        <w:t>Many scholars and practitioners are calling for an</w:t>
      </w:r>
      <w:r w:rsidR="007B616E" w:rsidRPr="00AB1842">
        <w:rPr>
          <w:lang w:val="en-US"/>
        </w:rPr>
        <w:t xml:space="preserve"> asset-based</w:t>
      </w:r>
      <w:r w:rsidRPr="00AB1842">
        <w:rPr>
          <w:lang w:val="en-US"/>
        </w:rPr>
        <w:t xml:space="preserve"> approach that centers </w:t>
      </w:r>
      <w:r w:rsidR="006715D1" w:rsidRPr="00AB1842">
        <w:rPr>
          <w:lang w:val="en-US"/>
        </w:rPr>
        <w:t xml:space="preserve">on </w:t>
      </w:r>
      <w:r w:rsidR="00F86A86" w:rsidRPr="00AB1842">
        <w:rPr>
          <w:lang w:val="en-US"/>
        </w:rPr>
        <w:t xml:space="preserve">resiliency and </w:t>
      </w:r>
      <w:r w:rsidRPr="00AB1842">
        <w:rPr>
          <w:lang w:val="en-US"/>
        </w:rPr>
        <w:t>systems change rather than</w:t>
      </w:r>
      <w:r w:rsidR="00F86A86" w:rsidRPr="00AB1842">
        <w:rPr>
          <w:lang w:val="en-US"/>
        </w:rPr>
        <w:t xml:space="preserve"> “admiring the problem” of</w:t>
      </w:r>
      <w:r w:rsidRPr="00AB1842">
        <w:rPr>
          <w:lang w:val="en-US"/>
        </w:rPr>
        <w:t xml:space="preserve"> individual</w:t>
      </w:r>
      <w:r w:rsidR="00F86A86" w:rsidRPr="00AB1842">
        <w:rPr>
          <w:lang w:val="en-US"/>
        </w:rPr>
        <w:t>s’</w:t>
      </w:r>
      <w:r w:rsidRPr="00AB1842">
        <w:rPr>
          <w:lang w:val="en-US"/>
        </w:rPr>
        <w:t xml:space="preserve"> experiences of trauma. Stanford Social Innovation Review describes systems change as a fundamental change in policies, processes, relationships, and power structures that transforms educational spaces into “</w:t>
      </w:r>
      <w:r w:rsidR="006715D1" w:rsidRPr="00AB1842">
        <w:rPr>
          <w:lang w:val="en-US"/>
        </w:rPr>
        <w:t>‘</w:t>
      </w:r>
      <w:r w:rsidRPr="00AB1842">
        <w:rPr>
          <w:lang w:val="en-US"/>
        </w:rPr>
        <w:t>learning ecosystems</w:t>
      </w:r>
      <w:r w:rsidR="00F35516" w:rsidRPr="00AB1842">
        <w:rPr>
          <w:lang w:val="en-US"/>
        </w:rPr>
        <w:t xml:space="preserve">,” where educators and others can operate as a </w:t>
      </w:r>
      <w:r w:rsidRPr="00AB1842">
        <w:rPr>
          <w:lang w:val="en-US"/>
        </w:rPr>
        <w:t xml:space="preserve">dynamic network </w:t>
      </w:r>
      <w:r w:rsidR="00F35516" w:rsidRPr="00AB1842">
        <w:rPr>
          <w:lang w:val="en-US"/>
        </w:rPr>
        <w:t>to empower</w:t>
      </w:r>
      <w:r w:rsidRPr="00AB1842">
        <w:rPr>
          <w:lang w:val="en-US"/>
        </w:rPr>
        <w:t xml:space="preserve"> young </w:t>
      </w:r>
      <w:r w:rsidR="00F35516" w:rsidRPr="00AB1842">
        <w:rPr>
          <w:lang w:val="en-US"/>
        </w:rPr>
        <w:t xml:space="preserve">people to create a better world </w:t>
      </w:r>
      <w:r w:rsidRPr="00AB1842">
        <w:rPr>
          <w:lang w:val="en-US"/>
        </w:rPr>
        <w:t xml:space="preserve">(Raman </w:t>
      </w:r>
      <w:r w:rsidR="006715D1" w:rsidRPr="00AB1842">
        <w:rPr>
          <w:lang w:val="en-US"/>
        </w:rPr>
        <w:t xml:space="preserve">&amp; </w:t>
      </w:r>
      <w:r w:rsidRPr="00AB1842">
        <w:rPr>
          <w:lang w:val="en-US"/>
        </w:rPr>
        <w:t xml:space="preserve">Hall, 2017). Importantly, focusing on systems change means moving away from placing the burden of so-called resilience on an individual young person and </w:t>
      </w:r>
      <w:r w:rsidR="006979D6" w:rsidRPr="00AB1842">
        <w:rPr>
          <w:lang w:val="en-US"/>
        </w:rPr>
        <w:t xml:space="preserve">instead </w:t>
      </w:r>
      <w:r w:rsidR="003040C6" w:rsidRPr="00AB1842">
        <w:rPr>
          <w:lang w:val="en-US"/>
        </w:rPr>
        <w:t xml:space="preserve">focusing </w:t>
      </w:r>
      <w:r w:rsidRPr="00AB1842">
        <w:rPr>
          <w:lang w:val="en-US"/>
        </w:rPr>
        <w:t xml:space="preserve">more on the systems and environments that </w:t>
      </w:r>
      <w:r w:rsidR="006979D6" w:rsidRPr="00AB1842">
        <w:rPr>
          <w:lang w:val="en-US"/>
        </w:rPr>
        <w:t xml:space="preserve">affect </w:t>
      </w:r>
      <w:r w:rsidRPr="00AB1842">
        <w:rPr>
          <w:lang w:val="en-US"/>
        </w:rPr>
        <w:t>individuals’ capacity to not just cope but to thrive and feel empowered to work for the greater common good.</w:t>
      </w:r>
      <w:r w:rsidR="00552F9F" w:rsidRPr="00AB1842">
        <w:rPr>
          <w:lang w:val="en-US"/>
        </w:rPr>
        <w:t xml:space="preserve"> </w:t>
      </w:r>
    </w:p>
    <w:p w14:paraId="274D4978" w14:textId="1A7BCD69" w:rsidR="0062711E" w:rsidRPr="00AB1842" w:rsidRDefault="009816C7" w:rsidP="00DB0FA8">
      <w:pPr>
        <w:spacing w:line="240" w:lineRule="auto"/>
        <w:rPr>
          <w:lang w:val="en-US"/>
        </w:rPr>
      </w:pPr>
      <w:r w:rsidRPr="00AB1842">
        <w:rPr>
          <w:lang w:val="en-US"/>
        </w:rPr>
        <w:t xml:space="preserve">Because supports for children </w:t>
      </w:r>
      <w:r w:rsidR="006979D6" w:rsidRPr="00AB1842">
        <w:rPr>
          <w:lang w:val="en-US"/>
        </w:rPr>
        <w:t xml:space="preserve">affected </w:t>
      </w:r>
      <w:r w:rsidRPr="00AB1842">
        <w:rPr>
          <w:lang w:val="en-US"/>
        </w:rPr>
        <w:t>by trauma benefit all children, focus</w:t>
      </w:r>
      <w:r w:rsidR="00034AA0" w:rsidRPr="00AB1842">
        <w:rPr>
          <w:lang w:val="en-US"/>
        </w:rPr>
        <w:t>ing</w:t>
      </w:r>
      <w:r w:rsidRPr="00AB1842">
        <w:rPr>
          <w:lang w:val="en-US"/>
        </w:rPr>
        <w:t xml:space="preserve"> on resiliency, healing, culturally sustaining practice</w:t>
      </w:r>
      <w:r w:rsidR="003E1949" w:rsidRPr="00AB1842">
        <w:rPr>
          <w:lang w:val="en-US"/>
        </w:rPr>
        <w:t>, and lessening policy and systems barriers ca</w:t>
      </w:r>
      <w:r w:rsidRPr="00AB1842">
        <w:rPr>
          <w:lang w:val="en-US"/>
        </w:rPr>
        <w:t xml:space="preserve">n </w:t>
      </w:r>
      <w:r w:rsidR="003040C6" w:rsidRPr="00AB1842">
        <w:rPr>
          <w:lang w:val="en-US"/>
        </w:rPr>
        <w:t xml:space="preserve">be a productive way to take trauma-informed practices beyond the concept of </w:t>
      </w:r>
      <w:r w:rsidR="00F86A86" w:rsidRPr="00AB1842">
        <w:rPr>
          <w:lang w:val="en-US"/>
        </w:rPr>
        <w:t>individual trauma.</w:t>
      </w:r>
      <w:r w:rsidRPr="00AB1842">
        <w:rPr>
          <w:lang w:val="en-US"/>
        </w:rPr>
        <w:t xml:space="preserve"> </w:t>
      </w:r>
      <w:r w:rsidR="00190C43" w:rsidRPr="00AB1842">
        <w:t>In school settings, caring and understanding adults can help students develop stable social connections</w:t>
      </w:r>
      <w:r w:rsidR="00312030" w:rsidRPr="00AB1842">
        <w:t>—</w:t>
      </w:r>
      <w:r w:rsidRPr="00AB1842">
        <w:t>and m</w:t>
      </w:r>
      <w:r w:rsidR="00190C43" w:rsidRPr="00AB1842">
        <w:t>eaningful</w:t>
      </w:r>
      <w:r w:rsidR="00312030" w:rsidRPr="00AB1842">
        <w:t>,</w:t>
      </w:r>
      <w:r w:rsidR="00190C43" w:rsidRPr="00AB1842">
        <w:t xml:space="preserve"> positive relationships and social support can help students build </w:t>
      </w:r>
      <w:r w:rsidR="00190C43" w:rsidRPr="00AB1842">
        <w:lastRenderedPageBreak/>
        <w:t xml:space="preserve">resilience, </w:t>
      </w:r>
      <w:r w:rsidRPr="00AB1842">
        <w:t>regardless of their experiences with adversity</w:t>
      </w:r>
      <w:r w:rsidR="00552F9F" w:rsidRPr="00AB1842">
        <w:t xml:space="preserve"> (Shonkoff et al., 2015)</w:t>
      </w:r>
      <w:r w:rsidRPr="00AB1842">
        <w:t>.</w:t>
      </w:r>
      <w:r w:rsidR="00190C43" w:rsidRPr="00AB1842">
        <w:t xml:space="preserve"> </w:t>
      </w:r>
      <w:r w:rsidR="00F86A86" w:rsidRPr="00AB1842">
        <w:t xml:space="preserve">For this reason, the Trauma-Informed Pilot study focused on universal schoolwide practices (also known as “Tier 1” strategies in a </w:t>
      </w:r>
      <w:r w:rsidR="00312030" w:rsidRPr="00AB1842">
        <w:t>m</w:t>
      </w:r>
      <w:r w:rsidR="00F86A86" w:rsidRPr="00AB1842">
        <w:t>ulti-</w:t>
      </w:r>
      <w:r w:rsidR="00312030" w:rsidRPr="00AB1842">
        <w:t>t</w:t>
      </w:r>
      <w:r w:rsidR="00F86A86" w:rsidRPr="00AB1842">
        <w:t xml:space="preserve">iered </w:t>
      </w:r>
      <w:r w:rsidR="00312030" w:rsidRPr="00AB1842">
        <w:t>s</w:t>
      </w:r>
      <w:r w:rsidR="00F86A86" w:rsidRPr="00AB1842">
        <w:t xml:space="preserve">ystem of </w:t>
      </w:r>
      <w:r w:rsidR="00312030" w:rsidRPr="00AB1842">
        <w:t>s</w:t>
      </w:r>
      <w:r w:rsidR="00F86A86" w:rsidRPr="00AB1842">
        <w:t>upport</w:t>
      </w:r>
      <w:r w:rsidR="00312030" w:rsidRPr="00AB1842">
        <w:t>s</w:t>
      </w:r>
      <w:r w:rsidR="00F86A86" w:rsidRPr="00AB1842">
        <w:t xml:space="preserve">) </w:t>
      </w:r>
      <w:r w:rsidR="007B616E" w:rsidRPr="00AB1842">
        <w:t>designed to</w:t>
      </w:r>
      <w:r w:rsidR="00F86A86" w:rsidRPr="00AB1842">
        <w:t xml:space="preserve"> </w:t>
      </w:r>
      <w:r w:rsidR="009B4A96" w:rsidRPr="00AB1842">
        <w:t xml:space="preserve">promote safe, inclusive learning spaces that promote </w:t>
      </w:r>
      <w:r w:rsidR="00F86A86" w:rsidRPr="00AB1842">
        <w:t xml:space="preserve">positive outcomes for all students. </w:t>
      </w:r>
    </w:p>
    <w:p w14:paraId="5B085603" w14:textId="77777777" w:rsidR="0001640C" w:rsidRPr="00AB1842" w:rsidRDefault="0001640C" w:rsidP="0001640C">
      <w:pPr>
        <w:pStyle w:val="Heading2"/>
      </w:pPr>
      <w:r w:rsidRPr="00AB1842">
        <w:t>Trauma</w:t>
      </w:r>
      <w:r w:rsidR="007B616E" w:rsidRPr="00AB1842">
        <w:t>-</w:t>
      </w:r>
      <w:r w:rsidRPr="00AB1842">
        <w:t xml:space="preserve">Informed Practices </w:t>
      </w:r>
      <w:r w:rsidR="007B616E" w:rsidRPr="00AB1842">
        <w:t>as a Supportive Factor for Reducing Chronic Absenteeism and Promoting Equity</w:t>
      </w:r>
    </w:p>
    <w:p w14:paraId="69D88DA0" w14:textId="77777777" w:rsidR="006B2D72" w:rsidRPr="00AB1842" w:rsidRDefault="006B2D72" w:rsidP="006B2D72">
      <w:pPr>
        <w:spacing w:line="240" w:lineRule="auto"/>
      </w:pPr>
      <w:r w:rsidRPr="00AB1842">
        <w:t>Strong and positive teacher-student relationships are critical for ensuring that school is a safe, welcoming, and engaging place students want to attend. Schools are equipped with many elements necessary to create supportive environments for students, and helping schools implement a trauma-informed systems approach</w:t>
      </w:r>
      <w:r w:rsidRPr="00AB1842" w:rsidDel="00F4287B">
        <w:t xml:space="preserve"> </w:t>
      </w:r>
      <w:r w:rsidRPr="00AB1842">
        <w:t xml:space="preserve">can promote the development of safe and positive relationships (Simmons, Brackett, &amp; Adler, 2018). A comprehensive study of Oregon students’ chronic absenteeism found that students want to have “better relationships with their teachers, even among students who expressed they did not care about what happens at school; they yearned for relationships with a teacher, any teacher” (Curry-Stevens &amp; Kim-Gervey, 2017). </w:t>
      </w:r>
    </w:p>
    <w:p w14:paraId="33BE197A" w14:textId="77777777" w:rsidR="00B75B93" w:rsidRPr="00AB1842" w:rsidRDefault="0001640C" w:rsidP="00C86165">
      <w:pPr>
        <w:spacing w:line="240" w:lineRule="auto"/>
      </w:pPr>
      <w:r w:rsidRPr="00AB1842">
        <w:t>Trauma-informed practice</w:t>
      </w:r>
      <w:r w:rsidR="009B4A96" w:rsidRPr="00AB1842">
        <w:t xml:space="preserve">s </w:t>
      </w:r>
      <w:r w:rsidRPr="00AB1842">
        <w:t>provide a “strength-based framework that is grounded in an understanding of and responsiveness to the impact of trauma that emphasizes physical, psychological, and emotional safety for both providers and survivors and creates opportunities for survivors to rebuild a sense of control and empowerment” (Hopper, Bassuk, &amp; Olivet, 2010).</w:t>
      </w:r>
      <w:r w:rsidR="00B75B93" w:rsidRPr="00AB1842">
        <w:t xml:space="preserve"> In its definition of a trauma-informed organization—</w:t>
      </w:r>
      <w:r w:rsidR="00D370C6" w:rsidRPr="00AB1842">
        <w:t>which has been adopted by agencies in Oregon</w:t>
      </w:r>
      <w:r w:rsidR="00B75B93" w:rsidRPr="00AB1842">
        <w:t>,</w:t>
      </w:r>
      <w:r w:rsidR="00D370C6" w:rsidRPr="00AB1842">
        <w:t xml:space="preserve"> such as Multnomah County’s Defending Childhood Initiative</w:t>
      </w:r>
      <w:r w:rsidR="00B75B93" w:rsidRPr="00AB1842">
        <w:t>—the federal Substance Abuse and Mental Health Services Administration (SAMHSA)</w:t>
      </w:r>
      <w:r w:rsidR="00D370C6" w:rsidRPr="00AB1842">
        <w:t xml:space="preserve"> </w:t>
      </w:r>
      <w:r w:rsidR="00BE52B4" w:rsidRPr="00AB1842">
        <w:t xml:space="preserve">(2014) </w:t>
      </w:r>
      <w:r w:rsidR="00D370C6" w:rsidRPr="00AB1842">
        <w:t xml:space="preserve">describes four characteristics of the trauma-informed approach </w:t>
      </w:r>
      <w:r w:rsidR="00B75B93" w:rsidRPr="00AB1842">
        <w:t xml:space="preserve">(known as the four R’s): </w:t>
      </w:r>
    </w:p>
    <w:p w14:paraId="1EE43BCF" w14:textId="77777777" w:rsidR="00B75B93" w:rsidRPr="00AB1842" w:rsidRDefault="00D370C6" w:rsidP="00B75B93">
      <w:pPr>
        <w:pStyle w:val="ListParagraph"/>
        <w:numPr>
          <w:ilvl w:val="0"/>
          <w:numId w:val="33"/>
        </w:numPr>
        <w:spacing w:line="240" w:lineRule="auto"/>
      </w:pPr>
      <w:r w:rsidRPr="00AB1842">
        <w:t xml:space="preserve">Realizes the widespread impact of trauma and the roles of schools in promoting resiliency </w:t>
      </w:r>
    </w:p>
    <w:p w14:paraId="34D7298D" w14:textId="77777777" w:rsidR="00B75B93" w:rsidRPr="00AB1842" w:rsidRDefault="00D370C6" w:rsidP="00B75B93">
      <w:pPr>
        <w:pStyle w:val="ListParagraph"/>
        <w:numPr>
          <w:ilvl w:val="0"/>
          <w:numId w:val="33"/>
        </w:numPr>
        <w:spacing w:line="240" w:lineRule="auto"/>
      </w:pPr>
      <w:r w:rsidRPr="00AB1842">
        <w:t xml:space="preserve">Recognizes the signs and symptoms of trauma in students, families, and staff </w:t>
      </w:r>
      <w:r w:rsidR="00B75B93" w:rsidRPr="00AB1842">
        <w:t>members</w:t>
      </w:r>
    </w:p>
    <w:p w14:paraId="3D61C649" w14:textId="77777777" w:rsidR="00B75B93" w:rsidRPr="00AB1842" w:rsidRDefault="00D370C6" w:rsidP="00B75B93">
      <w:pPr>
        <w:pStyle w:val="ListParagraph"/>
        <w:numPr>
          <w:ilvl w:val="0"/>
          <w:numId w:val="33"/>
        </w:numPr>
        <w:spacing w:line="240" w:lineRule="auto"/>
      </w:pPr>
      <w:r w:rsidRPr="00AB1842">
        <w:t xml:space="preserve">Responds by fully integrating knowledge about trauma into policies, procedures, and practices </w:t>
      </w:r>
    </w:p>
    <w:p w14:paraId="6B00C3F8" w14:textId="77777777" w:rsidR="00712A2A" w:rsidRPr="00AB1842" w:rsidRDefault="00D370C6" w:rsidP="00880452">
      <w:pPr>
        <w:pStyle w:val="ListParagraph"/>
        <w:numPr>
          <w:ilvl w:val="0"/>
          <w:numId w:val="33"/>
        </w:numPr>
        <w:spacing w:line="240" w:lineRule="auto"/>
      </w:pPr>
      <w:r w:rsidRPr="00AB1842">
        <w:t>Resists re-traumatization of students and staff</w:t>
      </w:r>
      <w:r w:rsidR="00B75B93" w:rsidRPr="00AB1842">
        <w:t xml:space="preserve"> members</w:t>
      </w:r>
      <w:r w:rsidRPr="00AB1842">
        <w:t xml:space="preserve"> and fosters resiliency</w:t>
      </w:r>
    </w:p>
    <w:p w14:paraId="176AFF0D" w14:textId="6AE3D0F6" w:rsidR="00712A2A" w:rsidRPr="00AB1842" w:rsidRDefault="00933EF4" w:rsidP="00E26BFF">
      <w:pPr>
        <w:spacing w:line="240" w:lineRule="auto"/>
      </w:pPr>
      <w:r w:rsidRPr="00AB1842">
        <w:t>Schoolwide trauma-informed practices that create supportive school environments can</w:t>
      </w:r>
      <w:r w:rsidR="00231992" w:rsidRPr="00AB1842">
        <w:t xml:space="preserve"> </w:t>
      </w:r>
      <w:r w:rsidRPr="00AB1842">
        <w:t>promote more equitable educational outcomes (Simmon</w:t>
      </w:r>
      <w:r w:rsidR="008F2FE7" w:rsidRPr="00AB1842">
        <w:t>s et al.</w:t>
      </w:r>
      <w:r w:rsidRPr="00AB1842">
        <w:t xml:space="preserve">, </w:t>
      </w:r>
      <w:r w:rsidR="005052BD" w:rsidRPr="00AB1842">
        <w:t>2018</w:t>
      </w:r>
      <w:r w:rsidRPr="00AB1842">
        <w:t>)</w:t>
      </w:r>
      <w:r w:rsidR="00231992" w:rsidRPr="00AB1842">
        <w:t xml:space="preserve">. </w:t>
      </w:r>
      <w:r w:rsidR="00F4287B" w:rsidRPr="00AB1842">
        <w:t>The</w:t>
      </w:r>
      <w:r w:rsidRPr="00AB1842">
        <w:t xml:space="preserve"> body of </w:t>
      </w:r>
      <w:r w:rsidR="00F4287B" w:rsidRPr="00AB1842">
        <w:t>empirical evidence linking trauma</w:t>
      </w:r>
      <w:r w:rsidRPr="00AB1842">
        <w:t>-informed practices</w:t>
      </w:r>
      <w:r w:rsidR="00F4287B" w:rsidRPr="00AB1842">
        <w:t xml:space="preserve"> to positive outcomes</w:t>
      </w:r>
      <w:r w:rsidRPr="00AB1842">
        <w:t xml:space="preserve"> in school settings is small</w:t>
      </w:r>
      <w:r w:rsidR="00F4287B" w:rsidRPr="00AB1842">
        <w:t xml:space="preserve"> but growing</w:t>
      </w:r>
      <w:r w:rsidR="00231992" w:rsidRPr="00AB1842">
        <w:t xml:space="preserve">, and several </w:t>
      </w:r>
      <w:r w:rsidRPr="00AB1842">
        <w:t xml:space="preserve">studies have documented reductions in </w:t>
      </w:r>
      <w:r w:rsidR="00231992" w:rsidRPr="00AB1842">
        <w:t>discipline disparities</w:t>
      </w:r>
      <w:r w:rsidR="00034AA0" w:rsidRPr="00AB1842">
        <w:t>,</w:t>
      </w:r>
      <w:r w:rsidR="00231992" w:rsidRPr="00AB1842">
        <w:t xml:space="preserve"> </w:t>
      </w:r>
      <w:r w:rsidR="00034AA0" w:rsidRPr="00AB1842">
        <w:t xml:space="preserve">as </w:t>
      </w:r>
      <w:r w:rsidR="003E1949" w:rsidRPr="00AB1842">
        <w:t xml:space="preserve">evidenced </w:t>
      </w:r>
      <w:r w:rsidR="00231992" w:rsidRPr="00AB1842">
        <w:t xml:space="preserve">by </w:t>
      </w:r>
      <w:r w:rsidRPr="00AB1842">
        <w:t xml:space="preserve">suspensions and office referrals (e.g., Dorado, Martinez, McArthur, &amp; Leibovitz, 2016; Stevens, 2012). </w:t>
      </w:r>
      <w:r w:rsidR="00B550E1" w:rsidRPr="00AB1842">
        <w:t>However, f</w:t>
      </w:r>
      <w:r w:rsidRPr="00AB1842">
        <w:t>urther rigorous studies</w:t>
      </w:r>
      <w:r w:rsidR="00B550E1" w:rsidRPr="00AB1842">
        <w:t xml:space="preserve"> </w:t>
      </w:r>
      <w:r w:rsidRPr="00AB1842">
        <w:t xml:space="preserve">are still needed to build evidence establishing </w:t>
      </w:r>
      <w:r w:rsidR="003E1949" w:rsidRPr="00AB1842">
        <w:t>what</w:t>
      </w:r>
      <w:r w:rsidRPr="00AB1842">
        <w:t xml:space="preserve"> specific elements of</w:t>
      </w:r>
      <w:r w:rsidR="003E1949" w:rsidRPr="00AB1842">
        <w:t xml:space="preserve"> </w:t>
      </w:r>
      <w:r w:rsidRPr="00AB1842">
        <w:t xml:space="preserve">trauma-informed </w:t>
      </w:r>
      <w:r w:rsidR="003E1949" w:rsidRPr="00AB1842">
        <w:t>practices</w:t>
      </w:r>
      <w:r w:rsidRPr="00AB1842">
        <w:t xml:space="preserve"> </w:t>
      </w:r>
      <w:r w:rsidR="003E1949" w:rsidRPr="00AB1842">
        <w:t>lead to</w:t>
      </w:r>
      <w:r w:rsidRPr="00AB1842">
        <w:t xml:space="preserve"> changes, what short-term outcomes</w:t>
      </w:r>
      <w:r w:rsidR="003E1949" w:rsidRPr="00AB1842">
        <w:t xml:space="preserve">—such as </w:t>
      </w:r>
      <w:r w:rsidR="009A0F61" w:rsidRPr="00AB1842">
        <w:t>shifting</w:t>
      </w:r>
      <w:r w:rsidRPr="00AB1842">
        <w:t xml:space="preserve"> classroom management approaches</w:t>
      </w:r>
      <w:r w:rsidR="003E1949" w:rsidRPr="00AB1842">
        <w:t xml:space="preserve"> or</w:t>
      </w:r>
      <w:r w:rsidRPr="00AB1842">
        <w:t xml:space="preserve"> discipline policies</w:t>
      </w:r>
      <w:r w:rsidR="009A0F61" w:rsidRPr="00AB1842">
        <w:t>—</w:t>
      </w:r>
      <w:r w:rsidRPr="00AB1842">
        <w:t>may</w:t>
      </w:r>
      <w:r w:rsidR="009A0F61" w:rsidRPr="00AB1842">
        <w:t xml:space="preserve"> </w:t>
      </w:r>
      <w:r w:rsidRPr="00AB1842">
        <w:t xml:space="preserve">have </w:t>
      </w:r>
      <w:r w:rsidR="003E1949" w:rsidRPr="00AB1842">
        <w:t>mediated</w:t>
      </w:r>
      <w:r w:rsidRPr="00AB1842">
        <w:t xml:space="preserve"> those changes, </w:t>
      </w:r>
      <w:r w:rsidR="00034AA0" w:rsidRPr="00AB1842">
        <w:t>and/</w:t>
      </w:r>
      <w:r w:rsidRPr="00AB1842">
        <w:t>or w</w:t>
      </w:r>
      <w:r w:rsidR="003E1949" w:rsidRPr="00AB1842">
        <w:t>hat other outcomes might</w:t>
      </w:r>
      <w:r w:rsidRPr="00AB1842">
        <w:t xml:space="preserve"> be expected (Chafouleas, Koriakin, Roundfield, &amp; Overstreet, </w:t>
      </w:r>
      <w:r w:rsidR="00DE621E" w:rsidRPr="00AB1842">
        <w:t>2018</w:t>
      </w:r>
      <w:r w:rsidRPr="00AB1842">
        <w:t xml:space="preserve">; </w:t>
      </w:r>
      <w:r w:rsidR="002D72D3" w:rsidRPr="00AB1842">
        <w:t>Overstreet &amp; Chafouleas, 2016</w:t>
      </w:r>
      <w:r w:rsidRPr="00AB1842">
        <w:t>).</w:t>
      </w:r>
    </w:p>
    <w:p w14:paraId="7EC7563B" w14:textId="53755DBF" w:rsidR="00712A2A" w:rsidRPr="00AB1842" w:rsidRDefault="004962C3" w:rsidP="009C2049">
      <w:pPr>
        <w:pStyle w:val="Heading1"/>
      </w:pPr>
      <w:r w:rsidRPr="00AB1842">
        <w:lastRenderedPageBreak/>
        <w:t xml:space="preserve">III. </w:t>
      </w:r>
      <w:r w:rsidR="00D370C6" w:rsidRPr="00AB1842">
        <w:t>RESEARCH DESIGN</w:t>
      </w:r>
      <w:r w:rsidR="000343D8" w:rsidRPr="00AB1842">
        <w:t xml:space="preserve"> AND METHODS</w:t>
      </w:r>
    </w:p>
    <w:p w14:paraId="404424B2" w14:textId="77777777" w:rsidR="00712A2A" w:rsidRPr="00AB1842" w:rsidRDefault="004962C3" w:rsidP="00EE45EA">
      <w:pPr>
        <w:pStyle w:val="Heading2"/>
      </w:pPr>
      <w:r w:rsidRPr="00AB1842">
        <w:t>School Selection Process</w:t>
      </w:r>
    </w:p>
    <w:p w14:paraId="1140A5E5" w14:textId="1FE53F02" w:rsidR="00FE65C3" w:rsidRPr="00AB1842" w:rsidRDefault="00F9139C" w:rsidP="00F9139C">
      <w:pPr>
        <w:spacing w:line="240" w:lineRule="auto"/>
      </w:pPr>
      <w:r w:rsidRPr="00AB1842">
        <w:t xml:space="preserve">CEdO designed a two-stage process to select two high schools for participation in this pilot </w:t>
      </w:r>
      <w:r w:rsidR="005052BD" w:rsidRPr="00AB1842">
        <w:t>project (see Appendix C</w:t>
      </w:r>
      <w:r w:rsidRPr="00AB1842">
        <w:t xml:space="preserve"> for an abbreviated </w:t>
      </w:r>
      <w:r w:rsidR="00274193" w:rsidRPr="00AB1842">
        <w:t>description</w:t>
      </w:r>
      <w:r w:rsidRPr="00AB1842">
        <w:t xml:space="preserve"> of the process). Participation criteria were not based on having comparable student demographic</w:t>
      </w:r>
      <w:r w:rsidR="00274193" w:rsidRPr="00AB1842">
        <w:t>s</w:t>
      </w:r>
      <w:r w:rsidR="0046700D" w:rsidRPr="00AB1842">
        <w:t xml:space="preserve">, and </w:t>
      </w:r>
      <w:r w:rsidR="00274193" w:rsidRPr="00AB1842">
        <w:t xml:space="preserve">the findings of this pilot are not meant to compare Tigard and Central high schools, which differ considerably in student demographics, location, </w:t>
      </w:r>
      <w:r w:rsidR="0070362E" w:rsidRPr="00AB1842">
        <w:t xml:space="preserve">structure, history, </w:t>
      </w:r>
      <w:r w:rsidR="00274193" w:rsidRPr="00AB1842">
        <w:t xml:space="preserve">organizational culture, and leadership backgrounds. </w:t>
      </w:r>
      <w:r w:rsidRPr="00AB1842">
        <w:t xml:space="preserve">Rather, the schools were required to have </w:t>
      </w:r>
      <w:r w:rsidR="00274193" w:rsidRPr="00AB1842">
        <w:t>the following</w:t>
      </w:r>
      <w:r w:rsidRPr="00AB1842">
        <w:t xml:space="preserve"> </w:t>
      </w:r>
      <w:r w:rsidR="0046700D" w:rsidRPr="00AB1842">
        <w:t>characteristics</w:t>
      </w:r>
      <w:r w:rsidR="00FE65C3" w:rsidRPr="00AB1842">
        <w:t>,</w:t>
      </w:r>
      <w:r w:rsidR="0046700D" w:rsidRPr="00AB1842">
        <w:t xml:space="preserve"> </w:t>
      </w:r>
      <w:r w:rsidR="00FE65C3" w:rsidRPr="00AB1842">
        <w:t xml:space="preserve">which </w:t>
      </w:r>
      <w:r w:rsidR="0046700D" w:rsidRPr="00AB1842">
        <w:t>are identified in research as indicators of readiness for a trauma-informed approach</w:t>
      </w:r>
      <w:r w:rsidRPr="00AB1842">
        <w:t>:</w:t>
      </w:r>
      <w:r w:rsidR="00274193" w:rsidRPr="00AB1842">
        <w:rPr>
          <w:rStyle w:val="FootnoteReference"/>
        </w:rPr>
        <w:footnoteReference w:id="9"/>
      </w:r>
      <w:r w:rsidRPr="00AB1842">
        <w:t xml:space="preserve"> </w:t>
      </w:r>
    </w:p>
    <w:p w14:paraId="782904E0" w14:textId="77777777" w:rsidR="00FE65C3" w:rsidRPr="00AB1842" w:rsidRDefault="00FE65C3" w:rsidP="00880452">
      <w:pPr>
        <w:pStyle w:val="ListParagraph"/>
        <w:numPr>
          <w:ilvl w:val="0"/>
          <w:numId w:val="35"/>
        </w:numPr>
        <w:spacing w:line="240" w:lineRule="auto"/>
      </w:pPr>
      <w:r w:rsidRPr="00AB1842">
        <w:t>A</w:t>
      </w:r>
      <w:r w:rsidR="0046700D" w:rsidRPr="00AB1842">
        <w:t xml:space="preserve"> school</w:t>
      </w:r>
      <w:r w:rsidRPr="00AB1842">
        <w:t>-</w:t>
      </w:r>
      <w:r w:rsidR="0046700D" w:rsidRPr="00AB1842">
        <w:t>based health center</w:t>
      </w:r>
    </w:p>
    <w:p w14:paraId="58ACF88A" w14:textId="4FB6E82C" w:rsidR="00FE65C3" w:rsidRPr="00AB1842" w:rsidRDefault="00FE65C3" w:rsidP="00880452">
      <w:pPr>
        <w:pStyle w:val="ListParagraph"/>
        <w:numPr>
          <w:ilvl w:val="0"/>
          <w:numId w:val="35"/>
        </w:numPr>
        <w:spacing w:line="240" w:lineRule="auto"/>
      </w:pPr>
      <w:r w:rsidRPr="00AB1842">
        <w:t>L</w:t>
      </w:r>
      <w:r w:rsidR="0046700D" w:rsidRPr="00AB1842">
        <w:t xml:space="preserve">eadership buy-in </w:t>
      </w:r>
    </w:p>
    <w:p w14:paraId="7EC7A703" w14:textId="77777777" w:rsidR="00FE65C3" w:rsidRPr="00AB1842" w:rsidRDefault="00F9139C" w:rsidP="00880452">
      <w:pPr>
        <w:pStyle w:val="ListParagraph"/>
        <w:numPr>
          <w:ilvl w:val="0"/>
          <w:numId w:val="35"/>
        </w:numPr>
        <w:spacing w:line="240" w:lineRule="auto"/>
      </w:pPr>
      <w:r w:rsidRPr="00AB1842">
        <w:t>Multi-</w:t>
      </w:r>
      <w:r w:rsidR="00FE65C3" w:rsidRPr="00AB1842">
        <w:t>t</w:t>
      </w:r>
      <w:r w:rsidRPr="00AB1842">
        <w:t xml:space="preserve">iered </w:t>
      </w:r>
      <w:r w:rsidR="00FE65C3" w:rsidRPr="00AB1842">
        <w:t>s</w:t>
      </w:r>
      <w:r w:rsidRPr="00AB1842">
        <w:t>ystem</w:t>
      </w:r>
      <w:r w:rsidR="00FE65C3" w:rsidRPr="00AB1842">
        <w:t>s</w:t>
      </w:r>
      <w:r w:rsidRPr="00AB1842">
        <w:t xml:space="preserve"> of </w:t>
      </w:r>
      <w:r w:rsidR="00FE65C3" w:rsidRPr="00AB1842">
        <w:t>s</w:t>
      </w:r>
      <w:r w:rsidRPr="00AB1842">
        <w:t>upports (MTSS)</w:t>
      </w:r>
      <w:r w:rsidR="00FE65C3" w:rsidRPr="00AB1842">
        <w:t>,</w:t>
      </w:r>
      <w:r w:rsidRPr="00AB1842">
        <w:t xml:space="preserve"> such as PBIS or </w:t>
      </w:r>
      <w:r w:rsidR="00FE65C3" w:rsidRPr="00AB1842">
        <w:t>e</w:t>
      </w:r>
      <w:r w:rsidRPr="00AB1842">
        <w:t xml:space="preserve">ffective </w:t>
      </w:r>
      <w:r w:rsidR="00FE65C3" w:rsidRPr="00AB1842">
        <w:t>b</w:t>
      </w:r>
      <w:r w:rsidRPr="00AB1842">
        <w:t xml:space="preserve">ehavior and </w:t>
      </w:r>
      <w:r w:rsidR="00FE65C3" w:rsidRPr="00AB1842">
        <w:t>i</w:t>
      </w:r>
      <w:r w:rsidRPr="00AB1842">
        <w:t xml:space="preserve">nstructional </w:t>
      </w:r>
      <w:r w:rsidR="00FE65C3" w:rsidRPr="00AB1842">
        <w:t>s</w:t>
      </w:r>
      <w:r w:rsidRPr="00AB1842">
        <w:t xml:space="preserve">upport (EBIS) </w:t>
      </w:r>
    </w:p>
    <w:p w14:paraId="4C5F18F9" w14:textId="77777777" w:rsidR="00712A2A" w:rsidRPr="00AB1842" w:rsidRDefault="00FE65C3" w:rsidP="00880452">
      <w:pPr>
        <w:pStyle w:val="ListParagraph"/>
        <w:numPr>
          <w:ilvl w:val="0"/>
          <w:numId w:val="35"/>
        </w:numPr>
        <w:spacing w:line="240" w:lineRule="auto"/>
      </w:pPr>
      <w:r w:rsidRPr="00AB1842">
        <w:t xml:space="preserve">A </w:t>
      </w:r>
      <w:r w:rsidR="00F9139C" w:rsidRPr="00AB1842">
        <w:t>willingness to provide data for evaluation</w:t>
      </w:r>
    </w:p>
    <w:p w14:paraId="774DDE19" w14:textId="77777777" w:rsidR="00D370C6" w:rsidRPr="00AB1842" w:rsidRDefault="00D370C6" w:rsidP="00D370C6">
      <w:pPr>
        <w:pStyle w:val="Heading2"/>
      </w:pPr>
      <w:r w:rsidRPr="00AB1842">
        <w:t>Description of Pilot Schools</w:t>
      </w:r>
    </w:p>
    <w:p w14:paraId="49FD2705" w14:textId="29AF574B" w:rsidR="0056315D" w:rsidRPr="00AB1842" w:rsidRDefault="00D370C6" w:rsidP="009B38E5">
      <w:pPr>
        <w:spacing w:line="240" w:lineRule="auto"/>
        <w:rPr>
          <w:rFonts w:eastAsia="Times New Roman"/>
          <w:color w:val="000000"/>
          <w:lang w:val="en-US"/>
        </w:rPr>
      </w:pPr>
      <w:r w:rsidRPr="00AB1842">
        <w:t xml:space="preserve">Located in Washington County, southwest of Portland, Tigard High School employs 93 teachers, 20 educational assistants, and </w:t>
      </w:r>
      <w:r w:rsidR="00FE65C3" w:rsidRPr="00AB1842">
        <w:t xml:space="preserve">six </w:t>
      </w:r>
      <w:r w:rsidRPr="00AB1842">
        <w:t xml:space="preserve">counselors. </w:t>
      </w:r>
      <w:r w:rsidR="00FE65C3" w:rsidRPr="00AB1842">
        <w:t>In 2018–19, about 2,100 students were enrolled. L</w:t>
      </w:r>
      <w:r w:rsidRPr="00AB1842">
        <w:t>ocated in Polk County</w:t>
      </w:r>
      <w:r w:rsidR="00FE65C3" w:rsidRPr="00AB1842">
        <w:t>,</w:t>
      </w:r>
      <w:r w:rsidRPr="00AB1842">
        <w:t xml:space="preserve"> southwest of Salem, </w:t>
      </w:r>
      <w:r w:rsidR="00FE65C3" w:rsidRPr="00AB1842">
        <w:t xml:space="preserve">Central High School </w:t>
      </w:r>
      <w:r w:rsidRPr="00AB1842">
        <w:t xml:space="preserve">employs 46 teachers, 19 educational assistants, and </w:t>
      </w:r>
      <w:r w:rsidR="00FE65C3" w:rsidRPr="00AB1842">
        <w:t xml:space="preserve">three </w:t>
      </w:r>
      <w:r w:rsidRPr="00AB1842">
        <w:t>counselors</w:t>
      </w:r>
      <w:r w:rsidR="00FE65C3" w:rsidRPr="00AB1842">
        <w:t xml:space="preserve">. In 2018–19, about 1,000 students were enrolled. </w:t>
      </w:r>
      <w:r w:rsidRPr="00AB1842">
        <w:t xml:space="preserve">(See Table </w:t>
      </w:r>
      <w:r w:rsidR="007363EB" w:rsidRPr="00AB1842">
        <w:t>1</w:t>
      </w:r>
      <w:r w:rsidRPr="00AB1842">
        <w:t xml:space="preserve"> for student and teacher demographic information).</w:t>
      </w:r>
    </w:p>
    <w:p w14:paraId="5F763B78" w14:textId="77777777" w:rsidR="00712A2A" w:rsidRPr="00AB1842" w:rsidRDefault="00561D62">
      <w:pPr>
        <w:spacing w:line="240" w:lineRule="auto"/>
      </w:pPr>
      <w:r w:rsidRPr="00AB1842">
        <w:rPr>
          <w:rFonts w:eastAsia="Times New Roman"/>
          <w:color w:val="000000"/>
          <w:lang w:val="en-US"/>
        </w:rPr>
        <w:t xml:space="preserve">Table </w:t>
      </w:r>
      <w:r w:rsidR="007363EB" w:rsidRPr="00AB1842">
        <w:rPr>
          <w:rFonts w:eastAsia="Times New Roman"/>
          <w:color w:val="000000"/>
          <w:lang w:val="en-US"/>
        </w:rPr>
        <w:t>1</w:t>
      </w:r>
      <w:r w:rsidRPr="00AB1842">
        <w:rPr>
          <w:rFonts w:eastAsia="Times New Roman"/>
          <w:color w:val="000000"/>
          <w:lang w:val="en-US"/>
        </w:rPr>
        <w:t>. 2017</w:t>
      </w:r>
      <w:r w:rsidR="005263D5" w:rsidRPr="00AB1842">
        <w:rPr>
          <w:rFonts w:eastAsia="Times New Roman"/>
          <w:color w:val="000000"/>
          <w:lang w:val="en-US"/>
        </w:rPr>
        <w:t>–</w:t>
      </w:r>
      <w:r w:rsidRPr="00AB1842">
        <w:rPr>
          <w:rFonts w:eastAsia="Times New Roman"/>
          <w:color w:val="000000"/>
          <w:lang w:val="en-US"/>
        </w:rPr>
        <w:t>18 Student and Teacher Demographic Information</w:t>
      </w:r>
      <w:r w:rsidR="00E544FC" w:rsidRPr="00AB1842">
        <w:rPr>
          <w:rFonts w:eastAsia="Times New Roman"/>
          <w:color w:val="000000"/>
          <w:lang w:val="en-US"/>
        </w:rPr>
        <w:t xml:space="preserve"> at Trauma-</w:t>
      </w:r>
      <w:r w:rsidR="005263D5" w:rsidRPr="00AB1842">
        <w:rPr>
          <w:rFonts w:eastAsia="Times New Roman"/>
          <w:color w:val="000000"/>
          <w:lang w:val="en-US"/>
        </w:rPr>
        <w:t xml:space="preserve">Informed </w:t>
      </w:r>
      <w:r w:rsidR="00E544FC" w:rsidRPr="00AB1842">
        <w:rPr>
          <w:rFonts w:eastAsia="Times New Roman"/>
          <w:color w:val="000000"/>
          <w:lang w:val="en-US"/>
        </w:rPr>
        <w:t>Pilot Schools</w:t>
      </w:r>
    </w:p>
    <w:tbl>
      <w:tblPr>
        <w:tblW w:w="9038" w:type="dxa"/>
        <w:tblLook w:val="04A0" w:firstRow="1" w:lastRow="0" w:firstColumn="1" w:lastColumn="0" w:noHBand="0" w:noVBand="1"/>
        <w:tblDescription w:val="Describes the student and staff demographic information at the pilot schools."/>
      </w:tblPr>
      <w:tblGrid>
        <w:gridCol w:w="4268"/>
        <w:gridCol w:w="1209"/>
        <w:gridCol w:w="1176"/>
        <w:gridCol w:w="1209"/>
        <w:gridCol w:w="1176"/>
      </w:tblGrid>
      <w:tr w:rsidR="00C33A2D" w:rsidRPr="00AB1842" w14:paraId="14ED2FD5" w14:textId="77777777" w:rsidTr="00561D62">
        <w:trPr>
          <w:trHeight w:val="290"/>
          <w:tblHeader/>
        </w:trPr>
        <w:tc>
          <w:tcPr>
            <w:tcW w:w="4268" w:type="dxa"/>
            <w:tcBorders>
              <w:top w:val="single" w:sz="4" w:space="0" w:color="auto"/>
              <w:left w:val="nil"/>
              <w:right w:val="nil"/>
            </w:tcBorders>
            <w:shd w:val="clear" w:color="auto" w:fill="auto"/>
            <w:noWrap/>
            <w:vAlign w:val="center"/>
            <w:hideMark/>
          </w:tcPr>
          <w:p w14:paraId="55D4655D"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lastRenderedPageBreak/>
              <w:t> </w:t>
            </w:r>
          </w:p>
        </w:tc>
        <w:tc>
          <w:tcPr>
            <w:tcW w:w="2385" w:type="dxa"/>
            <w:gridSpan w:val="2"/>
            <w:tcBorders>
              <w:top w:val="single" w:sz="4" w:space="0" w:color="auto"/>
              <w:left w:val="nil"/>
              <w:bottom w:val="single" w:sz="4" w:space="0" w:color="auto"/>
              <w:right w:val="single" w:sz="4" w:space="0" w:color="000000"/>
            </w:tcBorders>
            <w:shd w:val="clear" w:color="auto" w:fill="auto"/>
            <w:vAlign w:val="center"/>
            <w:hideMark/>
          </w:tcPr>
          <w:p w14:paraId="50417F32"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Central High School</w:t>
            </w:r>
          </w:p>
        </w:tc>
        <w:tc>
          <w:tcPr>
            <w:tcW w:w="2385" w:type="dxa"/>
            <w:gridSpan w:val="2"/>
            <w:tcBorders>
              <w:top w:val="single" w:sz="4" w:space="0" w:color="auto"/>
              <w:left w:val="nil"/>
              <w:bottom w:val="single" w:sz="4" w:space="0" w:color="auto"/>
              <w:right w:val="nil"/>
            </w:tcBorders>
            <w:shd w:val="clear" w:color="auto" w:fill="auto"/>
            <w:vAlign w:val="center"/>
            <w:hideMark/>
          </w:tcPr>
          <w:p w14:paraId="7BB975E8"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Tigard High School</w:t>
            </w:r>
          </w:p>
        </w:tc>
      </w:tr>
      <w:tr w:rsidR="00C33A2D" w:rsidRPr="00AB1842" w14:paraId="073F2A89" w14:textId="77777777" w:rsidTr="00561D62">
        <w:trPr>
          <w:trHeight w:val="290"/>
          <w:tblHeader/>
        </w:trPr>
        <w:tc>
          <w:tcPr>
            <w:tcW w:w="4268" w:type="dxa"/>
            <w:tcBorders>
              <w:left w:val="nil"/>
              <w:bottom w:val="single" w:sz="4" w:space="0" w:color="auto"/>
              <w:right w:val="nil"/>
            </w:tcBorders>
            <w:shd w:val="clear" w:color="auto" w:fill="auto"/>
            <w:noWrap/>
            <w:vAlign w:val="center"/>
            <w:hideMark/>
          </w:tcPr>
          <w:p w14:paraId="6A50BD3E"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Group</w:t>
            </w:r>
          </w:p>
        </w:tc>
        <w:tc>
          <w:tcPr>
            <w:tcW w:w="1209" w:type="dxa"/>
            <w:tcBorders>
              <w:top w:val="nil"/>
              <w:left w:val="nil"/>
              <w:bottom w:val="single" w:sz="4" w:space="0" w:color="auto"/>
              <w:right w:val="nil"/>
            </w:tcBorders>
            <w:shd w:val="clear" w:color="auto" w:fill="auto"/>
            <w:vAlign w:val="center"/>
            <w:hideMark/>
          </w:tcPr>
          <w:p w14:paraId="3678DC93"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Teacher</w:t>
            </w:r>
          </w:p>
        </w:tc>
        <w:tc>
          <w:tcPr>
            <w:tcW w:w="1176" w:type="dxa"/>
            <w:tcBorders>
              <w:top w:val="nil"/>
              <w:left w:val="nil"/>
              <w:bottom w:val="single" w:sz="4" w:space="0" w:color="auto"/>
              <w:right w:val="single" w:sz="4" w:space="0" w:color="auto"/>
            </w:tcBorders>
            <w:shd w:val="clear" w:color="auto" w:fill="auto"/>
            <w:vAlign w:val="center"/>
            <w:hideMark/>
          </w:tcPr>
          <w:p w14:paraId="55B2C034"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Student</w:t>
            </w:r>
          </w:p>
        </w:tc>
        <w:tc>
          <w:tcPr>
            <w:tcW w:w="1209" w:type="dxa"/>
            <w:tcBorders>
              <w:top w:val="nil"/>
              <w:left w:val="nil"/>
              <w:bottom w:val="single" w:sz="4" w:space="0" w:color="auto"/>
              <w:right w:val="nil"/>
            </w:tcBorders>
            <w:shd w:val="clear" w:color="auto" w:fill="auto"/>
            <w:vAlign w:val="center"/>
            <w:hideMark/>
          </w:tcPr>
          <w:p w14:paraId="45846BB3"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Teacher</w:t>
            </w:r>
          </w:p>
        </w:tc>
        <w:tc>
          <w:tcPr>
            <w:tcW w:w="1176" w:type="dxa"/>
            <w:tcBorders>
              <w:top w:val="nil"/>
              <w:left w:val="nil"/>
              <w:bottom w:val="single" w:sz="4" w:space="0" w:color="auto"/>
              <w:right w:val="nil"/>
            </w:tcBorders>
            <w:shd w:val="clear" w:color="auto" w:fill="auto"/>
            <w:vAlign w:val="center"/>
            <w:hideMark/>
          </w:tcPr>
          <w:p w14:paraId="04247F95"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Student</w:t>
            </w:r>
          </w:p>
        </w:tc>
      </w:tr>
      <w:tr w:rsidR="00C33A2D" w:rsidRPr="00AB1842" w14:paraId="5F0E613A" w14:textId="77777777" w:rsidTr="00561D62">
        <w:trPr>
          <w:trHeight w:val="290"/>
          <w:tblHeader/>
        </w:trPr>
        <w:tc>
          <w:tcPr>
            <w:tcW w:w="4268" w:type="dxa"/>
            <w:tcBorders>
              <w:top w:val="nil"/>
              <w:left w:val="nil"/>
              <w:bottom w:val="nil"/>
              <w:right w:val="nil"/>
            </w:tcBorders>
            <w:shd w:val="clear" w:color="auto" w:fill="auto"/>
            <w:noWrap/>
            <w:vAlign w:val="center"/>
            <w:hideMark/>
          </w:tcPr>
          <w:p w14:paraId="1D4F6E1D"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American Indian/Alaska Native</w:t>
            </w:r>
          </w:p>
        </w:tc>
        <w:tc>
          <w:tcPr>
            <w:tcW w:w="1209" w:type="dxa"/>
            <w:tcBorders>
              <w:top w:val="nil"/>
              <w:left w:val="nil"/>
              <w:bottom w:val="nil"/>
              <w:right w:val="nil"/>
            </w:tcBorders>
            <w:shd w:val="clear" w:color="auto" w:fill="auto"/>
            <w:vAlign w:val="center"/>
            <w:hideMark/>
          </w:tcPr>
          <w:p w14:paraId="0B4005B0"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0%</w:t>
            </w:r>
          </w:p>
        </w:tc>
        <w:tc>
          <w:tcPr>
            <w:tcW w:w="1176" w:type="dxa"/>
            <w:tcBorders>
              <w:top w:val="nil"/>
              <w:left w:val="nil"/>
              <w:bottom w:val="nil"/>
              <w:right w:val="single" w:sz="4" w:space="0" w:color="auto"/>
            </w:tcBorders>
            <w:shd w:val="clear" w:color="auto" w:fill="auto"/>
            <w:vAlign w:val="center"/>
            <w:hideMark/>
          </w:tcPr>
          <w:p w14:paraId="3226D86D"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&lt;1%</w:t>
            </w:r>
          </w:p>
        </w:tc>
        <w:tc>
          <w:tcPr>
            <w:tcW w:w="1209" w:type="dxa"/>
            <w:tcBorders>
              <w:top w:val="nil"/>
              <w:left w:val="nil"/>
              <w:bottom w:val="nil"/>
              <w:right w:val="nil"/>
            </w:tcBorders>
            <w:shd w:val="clear" w:color="auto" w:fill="auto"/>
            <w:vAlign w:val="center"/>
            <w:hideMark/>
          </w:tcPr>
          <w:p w14:paraId="17499CE0"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0%</w:t>
            </w:r>
          </w:p>
        </w:tc>
        <w:tc>
          <w:tcPr>
            <w:tcW w:w="1176" w:type="dxa"/>
            <w:tcBorders>
              <w:top w:val="nil"/>
              <w:left w:val="nil"/>
              <w:bottom w:val="nil"/>
              <w:right w:val="nil"/>
            </w:tcBorders>
            <w:shd w:val="clear" w:color="auto" w:fill="auto"/>
            <w:vAlign w:val="center"/>
            <w:hideMark/>
          </w:tcPr>
          <w:p w14:paraId="7E13F797"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&lt;1%</w:t>
            </w:r>
          </w:p>
        </w:tc>
      </w:tr>
      <w:tr w:rsidR="00C33A2D" w:rsidRPr="00AB1842" w14:paraId="1369005F" w14:textId="77777777" w:rsidTr="00561D62">
        <w:trPr>
          <w:trHeight w:val="290"/>
          <w:tblHeader/>
        </w:trPr>
        <w:tc>
          <w:tcPr>
            <w:tcW w:w="4268" w:type="dxa"/>
            <w:tcBorders>
              <w:top w:val="nil"/>
              <w:left w:val="nil"/>
              <w:bottom w:val="nil"/>
              <w:right w:val="nil"/>
            </w:tcBorders>
            <w:shd w:val="clear" w:color="auto" w:fill="auto"/>
            <w:noWrap/>
            <w:vAlign w:val="center"/>
            <w:hideMark/>
          </w:tcPr>
          <w:p w14:paraId="45B4D433"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Asian</w:t>
            </w:r>
          </w:p>
        </w:tc>
        <w:tc>
          <w:tcPr>
            <w:tcW w:w="1209" w:type="dxa"/>
            <w:tcBorders>
              <w:top w:val="nil"/>
              <w:left w:val="nil"/>
              <w:bottom w:val="nil"/>
              <w:right w:val="nil"/>
            </w:tcBorders>
            <w:shd w:val="clear" w:color="auto" w:fill="auto"/>
            <w:vAlign w:val="center"/>
            <w:hideMark/>
          </w:tcPr>
          <w:p w14:paraId="453D721B"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0%</w:t>
            </w:r>
          </w:p>
        </w:tc>
        <w:tc>
          <w:tcPr>
            <w:tcW w:w="1176" w:type="dxa"/>
            <w:tcBorders>
              <w:top w:val="nil"/>
              <w:left w:val="nil"/>
              <w:bottom w:val="nil"/>
              <w:right w:val="single" w:sz="4" w:space="0" w:color="auto"/>
            </w:tcBorders>
            <w:shd w:val="clear" w:color="auto" w:fill="auto"/>
            <w:vAlign w:val="center"/>
            <w:hideMark/>
          </w:tcPr>
          <w:p w14:paraId="614F5DE2"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1%</w:t>
            </w:r>
          </w:p>
        </w:tc>
        <w:tc>
          <w:tcPr>
            <w:tcW w:w="1209" w:type="dxa"/>
            <w:tcBorders>
              <w:top w:val="nil"/>
              <w:left w:val="nil"/>
              <w:bottom w:val="nil"/>
              <w:right w:val="nil"/>
            </w:tcBorders>
            <w:shd w:val="clear" w:color="auto" w:fill="auto"/>
            <w:vAlign w:val="center"/>
            <w:hideMark/>
          </w:tcPr>
          <w:p w14:paraId="3CD18C68"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w:t>
            </w:r>
          </w:p>
        </w:tc>
        <w:tc>
          <w:tcPr>
            <w:tcW w:w="1176" w:type="dxa"/>
            <w:tcBorders>
              <w:top w:val="nil"/>
              <w:left w:val="nil"/>
              <w:bottom w:val="nil"/>
              <w:right w:val="nil"/>
            </w:tcBorders>
            <w:shd w:val="clear" w:color="auto" w:fill="auto"/>
            <w:vAlign w:val="center"/>
            <w:hideMark/>
          </w:tcPr>
          <w:p w14:paraId="4E043B6F"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7%</w:t>
            </w:r>
          </w:p>
        </w:tc>
      </w:tr>
      <w:tr w:rsidR="00C33A2D" w:rsidRPr="00AB1842" w14:paraId="04E68B23" w14:textId="77777777" w:rsidTr="00561D62">
        <w:trPr>
          <w:trHeight w:val="290"/>
          <w:tblHeader/>
        </w:trPr>
        <w:tc>
          <w:tcPr>
            <w:tcW w:w="4268" w:type="dxa"/>
            <w:tcBorders>
              <w:top w:val="nil"/>
              <w:left w:val="nil"/>
              <w:bottom w:val="nil"/>
              <w:right w:val="nil"/>
            </w:tcBorders>
            <w:shd w:val="clear" w:color="auto" w:fill="auto"/>
            <w:noWrap/>
            <w:vAlign w:val="center"/>
            <w:hideMark/>
          </w:tcPr>
          <w:p w14:paraId="3E3FF755"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Black/African American</w:t>
            </w:r>
          </w:p>
        </w:tc>
        <w:tc>
          <w:tcPr>
            <w:tcW w:w="1209" w:type="dxa"/>
            <w:tcBorders>
              <w:top w:val="nil"/>
              <w:left w:val="nil"/>
              <w:bottom w:val="nil"/>
              <w:right w:val="nil"/>
            </w:tcBorders>
            <w:shd w:val="clear" w:color="auto" w:fill="auto"/>
            <w:vAlign w:val="center"/>
            <w:hideMark/>
          </w:tcPr>
          <w:p w14:paraId="370041E9"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0%</w:t>
            </w:r>
          </w:p>
        </w:tc>
        <w:tc>
          <w:tcPr>
            <w:tcW w:w="1176" w:type="dxa"/>
            <w:tcBorders>
              <w:top w:val="nil"/>
              <w:left w:val="nil"/>
              <w:bottom w:val="nil"/>
              <w:right w:val="single" w:sz="4" w:space="0" w:color="auto"/>
            </w:tcBorders>
            <w:shd w:val="clear" w:color="auto" w:fill="auto"/>
            <w:vAlign w:val="center"/>
            <w:hideMark/>
          </w:tcPr>
          <w:p w14:paraId="1FED4CCE"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&lt;1%</w:t>
            </w:r>
          </w:p>
        </w:tc>
        <w:tc>
          <w:tcPr>
            <w:tcW w:w="1209" w:type="dxa"/>
            <w:tcBorders>
              <w:top w:val="nil"/>
              <w:left w:val="nil"/>
              <w:bottom w:val="nil"/>
              <w:right w:val="nil"/>
            </w:tcBorders>
            <w:shd w:val="clear" w:color="auto" w:fill="auto"/>
            <w:vAlign w:val="center"/>
            <w:hideMark/>
          </w:tcPr>
          <w:p w14:paraId="6DA84769"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w:t>
            </w:r>
          </w:p>
        </w:tc>
        <w:tc>
          <w:tcPr>
            <w:tcW w:w="1176" w:type="dxa"/>
            <w:tcBorders>
              <w:top w:val="nil"/>
              <w:left w:val="nil"/>
              <w:bottom w:val="nil"/>
              <w:right w:val="nil"/>
            </w:tcBorders>
            <w:shd w:val="clear" w:color="auto" w:fill="auto"/>
            <w:vAlign w:val="center"/>
            <w:hideMark/>
          </w:tcPr>
          <w:p w14:paraId="6BC87968"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w:t>
            </w:r>
          </w:p>
        </w:tc>
      </w:tr>
      <w:tr w:rsidR="00C33A2D" w:rsidRPr="00AB1842" w14:paraId="3ABF1E25" w14:textId="77777777" w:rsidTr="00561D62">
        <w:trPr>
          <w:trHeight w:val="290"/>
          <w:tblHeader/>
        </w:trPr>
        <w:tc>
          <w:tcPr>
            <w:tcW w:w="4268" w:type="dxa"/>
            <w:tcBorders>
              <w:top w:val="nil"/>
              <w:left w:val="nil"/>
              <w:bottom w:val="nil"/>
              <w:right w:val="nil"/>
            </w:tcBorders>
            <w:shd w:val="clear" w:color="auto" w:fill="auto"/>
            <w:noWrap/>
            <w:vAlign w:val="center"/>
            <w:hideMark/>
          </w:tcPr>
          <w:p w14:paraId="1B74770A"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Hispanic/Latino</w:t>
            </w:r>
          </w:p>
        </w:tc>
        <w:tc>
          <w:tcPr>
            <w:tcW w:w="1209" w:type="dxa"/>
            <w:tcBorders>
              <w:top w:val="nil"/>
              <w:left w:val="nil"/>
              <w:bottom w:val="nil"/>
              <w:right w:val="nil"/>
            </w:tcBorders>
            <w:shd w:val="clear" w:color="auto" w:fill="auto"/>
            <w:vAlign w:val="center"/>
            <w:hideMark/>
          </w:tcPr>
          <w:p w14:paraId="5E076C62"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w:t>
            </w:r>
          </w:p>
        </w:tc>
        <w:tc>
          <w:tcPr>
            <w:tcW w:w="1176" w:type="dxa"/>
            <w:tcBorders>
              <w:top w:val="nil"/>
              <w:left w:val="nil"/>
              <w:bottom w:val="nil"/>
              <w:right w:val="single" w:sz="4" w:space="0" w:color="auto"/>
            </w:tcBorders>
            <w:shd w:val="clear" w:color="auto" w:fill="auto"/>
            <w:vAlign w:val="center"/>
            <w:hideMark/>
          </w:tcPr>
          <w:p w14:paraId="5DD5DCD1"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42%</w:t>
            </w:r>
          </w:p>
        </w:tc>
        <w:tc>
          <w:tcPr>
            <w:tcW w:w="1209" w:type="dxa"/>
            <w:tcBorders>
              <w:top w:val="nil"/>
              <w:left w:val="nil"/>
              <w:bottom w:val="nil"/>
              <w:right w:val="nil"/>
            </w:tcBorders>
            <w:shd w:val="clear" w:color="auto" w:fill="auto"/>
            <w:vAlign w:val="center"/>
            <w:hideMark/>
          </w:tcPr>
          <w:p w14:paraId="7085295F"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3%</w:t>
            </w:r>
          </w:p>
        </w:tc>
        <w:tc>
          <w:tcPr>
            <w:tcW w:w="1176" w:type="dxa"/>
            <w:tcBorders>
              <w:top w:val="nil"/>
              <w:left w:val="nil"/>
              <w:bottom w:val="nil"/>
              <w:right w:val="nil"/>
            </w:tcBorders>
            <w:shd w:val="clear" w:color="auto" w:fill="auto"/>
            <w:vAlign w:val="center"/>
            <w:hideMark/>
          </w:tcPr>
          <w:p w14:paraId="3F910D7C"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24%</w:t>
            </w:r>
          </w:p>
        </w:tc>
      </w:tr>
      <w:tr w:rsidR="00C33A2D" w:rsidRPr="00AB1842" w14:paraId="554BC955" w14:textId="77777777" w:rsidTr="00561D62">
        <w:trPr>
          <w:trHeight w:val="290"/>
          <w:tblHeader/>
        </w:trPr>
        <w:tc>
          <w:tcPr>
            <w:tcW w:w="4268" w:type="dxa"/>
            <w:tcBorders>
              <w:top w:val="nil"/>
              <w:left w:val="nil"/>
              <w:bottom w:val="nil"/>
              <w:right w:val="nil"/>
            </w:tcBorders>
            <w:shd w:val="clear" w:color="auto" w:fill="auto"/>
            <w:noWrap/>
            <w:vAlign w:val="center"/>
            <w:hideMark/>
          </w:tcPr>
          <w:p w14:paraId="50F451F3"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Multi</w:t>
            </w:r>
            <w:r w:rsidR="005263D5" w:rsidRPr="00AB1842">
              <w:rPr>
                <w:rFonts w:eastAsia="Times New Roman"/>
                <w:color w:val="000000"/>
                <w:lang w:val="en-US"/>
              </w:rPr>
              <w:t>r</w:t>
            </w:r>
            <w:r w:rsidRPr="00AB1842">
              <w:rPr>
                <w:rFonts w:eastAsia="Times New Roman"/>
                <w:color w:val="000000"/>
                <w:lang w:val="en-US"/>
              </w:rPr>
              <w:t>acial</w:t>
            </w:r>
          </w:p>
        </w:tc>
        <w:tc>
          <w:tcPr>
            <w:tcW w:w="1209" w:type="dxa"/>
            <w:tcBorders>
              <w:top w:val="nil"/>
              <w:left w:val="nil"/>
              <w:bottom w:val="nil"/>
              <w:right w:val="nil"/>
            </w:tcBorders>
            <w:shd w:val="clear" w:color="auto" w:fill="auto"/>
            <w:vAlign w:val="center"/>
            <w:hideMark/>
          </w:tcPr>
          <w:p w14:paraId="47F8AF51"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0%</w:t>
            </w:r>
          </w:p>
        </w:tc>
        <w:tc>
          <w:tcPr>
            <w:tcW w:w="1176" w:type="dxa"/>
            <w:tcBorders>
              <w:top w:val="nil"/>
              <w:left w:val="nil"/>
              <w:bottom w:val="nil"/>
              <w:right w:val="single" w:sz="4" w:space="0" w:color="auto"/>
            </w:tcBorders>
            <w:shd w:val="clear" w:color="auto" w:fill="auto"/>
            <w:vAlign w:val="center"/>
            <w:hideMark/>
          </w:tcPr>
          <w:p w14:paraId="2A6AA0AD"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5%</w:t>
            </w:r>
          </w:p>
        </w:tc>
        <w:tc>
          <w:tcPr>
            <w:tcW w:w="1209" w:type="dxa"/>
            <w:tcBorders>
              <w:top w:val="nil"/>
              <w:left w:val="nil"/>
              <w:bottom w:val="nil"/>
              <w:right w:val="nil"/>
            </w:tcBorders>
            <w:shd w:val="clear" w:color="auto" w:fill="auto"/>
            <w:vAlign w:val="center"/>
            <w:hideMark/>
          </w:tcPr>
          <w:p w14:paraId="57A2D60D"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w:t>
            </w:r>
          </w:p>
        </w:tc>
        <w:tc>
          <w:tcPr>
            <w:tcW w:w="1176" w:type="dxa"/>
            <w:tcBorders>
              <w:top w:val="nil"/>
              <w:left w:val="nil"/>
              <w:bottom w:val="nil"/>
              <w:right w:val="nil"/>
            </w:tcBorders>
            <w:shd w:val="clear" w:color="auto" w:fill="auto"/>
            <w:vAlign w:val="center"/>
            <w:hideMark/>
          </w:tcPr>
          <w:p w14:paraId="1CFA9C52"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6%</w:t>
            </w:r>
          </w:p>
        </w:tc>
      </w:tr>
      <w:tr w:rsidR="00C33A2D" w:rsidRPr="00AB1842" w14:paraId="60C31224" w14:textId="77777777" w:rsidTr="00561D62">
        <w:trPr>
          <w:trHeight w:val="290"/>
          <w:tblHeader/>
        </w:trPr>
        <w:tc>
          <w:tcPr>
            <w:tcW w:w="4268" w:type="dxa"/>
            <w:tcBorders>
              <w:top w:val="nil"/>
              <w:left w:val="nil"/>
              <w:bottom w:val="nil"/>
              <w:right w:val="nil"/>
            </w:tcBorders>
            <w:shd w:val="clear" w:color="auto" w:fill="auto"/>
            <w:noWrap/>
            <w:vAlign w:val="center"/>
            <w:hideMark/>
          </w:tcPr>
          <w:p w14:paraId="5777B006"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Native Hawaiian/Pacific Islander</w:t>
            </w:r>
          </w:p>
        </w:tc>
        <w:tc>
          <w:tcPr>
            <w:tcW w:w="1209" w:type="dxa"/>
            <w:tcBorders>
              <w:top w:val="nil"/>
              <w:left w:val="nil"/>
              <w:bottom w:val="nil"/>
              <w:right w:val="nil"/>
            </w:tcBorders>
            <w:shd w:val="clear" w:color="auto" w:fill="auto"/>
            <w:vAlign w:val="center"/>
            <w:hideMark/>
          </w:tcPr>
          <w:p w14:paraId="25A8B078"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0%</w:t>
            </w:r>
          </w:p>
        </w:tc>
        <w:tc>
          <w:tcPr>
            <w:tcW w:w="1176" w:type="dxa"/>
            <w:tcBorders>
              <w:top w:val="nil"/>
              <w:left w:val="nil"/>
              <w:bottom w:val="nil"/>
              <w:right w:val="single" w:sz="4" w:space="0" w:color="auto"/>
            </w:tcBorders>
            <w:shd w:val="clear" w:color="auto" w:fill="auto"/>
            <w:vAlign w:val="center"/>
            <w:hideMark/>
          </w:tcPr>
          <w:p w14:paraId="5386C0B6"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&lt;1%</w:t>
            </w:r>
          </w:p>
        </w:tc>
        <w:tc>
          <w:tcPr>
            <w:tcW w:w="1209" w:type="dxa"/>
            <w:tcBorders>
              <w:top w:val="nil"/>
              <w:left w:val="nil"/>
              <w:bottom w:val="nil"/>
              <w:right w:val="nil"/>
            </w:tcBorders>
            <w:shd w:val="clear" w:color="auto" w:fill="auto"/>
            <w:vAlign w:val="center"/>
            <w:hideMark/>
          </w:tcPr>
          <w:p w14:paraId="739BED24"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0%</w:t>
            </w:r>
          </w:p>
        </w:tc>
        <w:tc>
          <w:tcPr>
            <w:tcW w:w="1176" w:type="dxa"/>
            <w:tcBorders>
              <w:top w:val="nil"/>
              <w:left w:val="nil"/>
              <w:bottom w:val="nil"/>
              <w:right w:val="nil"/>
            </w:tcBorders>
            <w:shd w:val="clear" w:color="auto" w:fill="auto"/>
            <w:vAlign w:val="center"/>
            <w:hideMark/>
          </w:tcPr>
          <w:p w14:paraId="3FE574EA"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w:t>
            </w:r>
          </w:p>
        </w:tc>
      </w:tr>
      <w:tr w:rsidR="00C33A2D" w:rsidRPr="00AB1842" w14:paraId="653DD23B" w14:textId="77777777" w:rsidTr="00561D62">
        <w:trPr>
          <w:trHeight w:val="290"/>
          <w:tblHeader/>
        </w:trPr>
        <w:tc>
          <w:tcPr>
            <w:tcW w:w="4268" w:type="dxa"/>
            <w:tcBorders>
              <w:top w:val="nil"/>
              <w:left w:val="nil"/>
              <w:bottom w:val="nil"/>
              <w:right w:val="nil"/>
            </w:tcBorders>
            <w:shd w:val="clear" w:color="auto" w:fill="auto"/>
            <w:noWrap/>
            <w:vAlign w:val="center"/>
            <w:hideMark/>
          </w:tcPr>
          <w:p w14:paraId="369BE6D0"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White</w:t>
            </w:r>
          </w:p>
        </w:tc>
        <w:tc>
          <w:tcPr>
            <w:tcW w:w="1209" w:type="dxa"/>
            <w:tcBorders>
              <w:top w:val="nil"/>
              <w:left w:val="nil"/>
              <w:bottom w:val="nil"/>
              <w:right w:val="nil"/>
            </w:tcBorders>
            <w:shd w:val="clear" w:color="auto" w:fill="auto"/>
            <w:vAlign w:val="center"/>
            <w:hideMark/>
          </w:tcPr>
          <w:p w14:paraId="15F29D72"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98%</w:t>
            </w:r>
          </w:p>
        </w:tc>
        <w:tc>
          <w:tcPr>
            <w:tcW w:w="1176" w:type="dxa"/>
            <w:tcBorders>
              <w:top w:val="nil"/>
              <w:left w:val="nil"/>
              <w:bottom w:val="nil"/>
              <w:right w:val="single" w:sz="4" w:space="0" w:color="auto"/>
            </w:tcBorders>
            <w:shd w:val="clear" w:color="auto" w:fill="auto"/>
            <w:vAlign w:val="center"/>
            <w:hideMark/>
          </w:tcPr>
          <w:p w14:paraId="178ED6C3"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51%</w:t>
            </w:r>
          </w:p>
        </w:tc>
        <w:tc>
          <w:tcPr>
            <w:tcW w:w="1209" w:type="dxa"/>
            <w:tcBorders>
              <w:top w:val="nil"/>
              <w:left w:val="nil"/>
              <w:bottom w:val="nil"/>
              <w:right w:val="nil"/>
            </w:tcBorders>
            <w:shd w:val="clear" w:color="auto" w:fill="auto"/>
            <w:vAlign w:val="center"/>
            <w:hideMark/>
          </w:tcPr>
          <w:p w14:paraId="5DD1C118"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92%</w:t>
            </w:r>
          </w:p>
        </w:tc>
        <w:tc>
          <w:tcPr>
            <w:tcW w:w="1176" w:type="dxa"/>
            <w:tcBorders>
              <w:top w:val="nil"/>
              <w:left w:val="nil"/>
              <w:bottom w:val="nil"/>
              <w:right w:val="nil"/>
            </w:tcBorders>
            <w:shd w:val="clear" w:color="auto" w:fill="auto"/>
            <w:vAlign w:val="center"/>
            <w:hideMark/>
          </w:tcPr>
          <w:p w14:paraId="52E98FC8"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58%</w:t>
            </w:r>
          </w:p>
        </w:tc>
      </w:tr>
      <w:tr w:rsidR="00C33A2D" w:rsidRPr="00AB1842" w14:paraId="26A4CF8F" w14:textId="77777777" w:rsidTr="00561D62">
        <w:trPr>
          <w:trHeight w:val="290"/>
          <w:tblHeader/>
        </w:trPr>
        <w:tc>
          <w:tcPr>
            <w:tcW w:w="4268" w:type="dxa"/>
            <w:tcBorders>
              <w:top w:val="nil"/>
              <w:left w:val="nil"/>
              <w:bottom w:val="nil"/>
              <w:right w:val="nil"/>
            </w:tcBorders>
            <w:shd w:val="clear" w:color="auto" w:fill="auto"/>
            <w:noWrap/>
            <w:vAlign w:val="center"/>
            <w:hideMark/>
          </w:tcPr>
          <w:p w14:paraId="0FB714D4"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 xml:space="preserve">Ever English </w:t>
            </w:r>
            <w:r w:rsidR="009A0047" w:rsidRPr="00AB1842">
              <w:rPr>
                <w:rFonts w:eastAsia="Times New Roman"/>
                <w:color w:val="000000"/>
                <w:lang w:val="en-US"/>
              </w:rPr>
              <w:t>l</w:t>
            </w:r>
            <w:r w:rsidRPr="00AB1842">
              <w:rPr>
                <w:rFonts w:eastAsia="Times New Roman"/>
                <w:color w:val="000000"/>
                <w:lang w:val="en-US"/>
              </w:rPr>
              <w:t>earners</w:t>
            </w:r>
          </w:p>
        </w:tc>
        <w:tc>
          <w:tcPr>
            <w:tcW w:w="1209" w:type="dxa"/>
            <w:tcBorders>
              <w:top w:val="nil"/>
              <w:left w:val="nil"/>
              <w:bottom w:val="nil"/>
              <w:right w:val="nil"/>
            </w:tcBorders>
            <w:shd w:val="clear" w:color="auto" w:fill="auto"/>
            <w:vAlign w:val="center"/>
            <w:hideMark/>
          </w:tcPr>
          <w:p w14:paraId="7DA6B1FF"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w:t>
            </w:r>
          </w:p>
        </w:tc>
        <w:tc>
          <w:tcPr>
            <w:tcW w:w="1176" w:type="dxa"/>
            <w:tcBorders>
              <w:top w:val="nil"/>
              <w:left w:val="nil"/>
              <w:bottom w:val="nil"/>
              <w:right w:val="single" w:sz="4" w:space="0" w:color="auto"/>
            </w:tcBorders>
            <w:shd w:val="clear" w:color="auto" w:fill="auto"/>
            <w:vAlign w:val="center"/>
            <w:hideMark/>
          </w:tcPr>
          <w:p w14:paraId="7F07918C"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29%</w:t>
            </w:r>
          </w:p>
        </w:tc>
        <w:tc>
          <w:tcPr>
            <w:tcW w:w="1209" w:type="dxa"/>
            <w:tcBorders>
              <w:top w:val="nil"/>
              <w:left w:val="nil"/>
              <w:bottom w:val="nil"/>
              <w:right w:val="nil"/>
            </w:tcBorders>
            <w:shd w:val="clear" w:color="auto" w:fill="auto"/>
            <w:vAlign w:val="center"/>
            <w:hideMark/>
          </w:tcPr>
          <w:p w14:paraId="6067A942"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w:t>
            </w:r>
          </w:p>
        </w:tc>
        <w:tc>
          <w:tcPr>
            <w:tcW w:w="1176" w:type="dxa"/>
            <w:tcBorders>
              <w:top w:val="nil"/>
              <w:left w:val="nil"/>
              <w:bottom w:val="nil"/>
              <w:right w:val="nil"/>
            </w:tcBorders>
            <w:shd w:val="clear" w:color="auto" w:fill="auto"/>
            <w:vAlign w:val="center"/>
            <w:hideMark/>
          </w:tcPr>
          <w:p w14:paraId="03D53D7E"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26%</w:t>
            </w:r>
          </w:p>
        </w:tc>
      </w:tr>
      <w:tr w:rsidR="00C33A2D" w:rsidRPr="00AB1842" w14:paraId="35303C5D" w14:textId="77777777" w:rsidTr="00561D62">
        <w:trPr>
          <w:trHeight w:val="290"/>
          <w:tblHeader/>
        </w:trPr>
        <w:tc>
          <w:tcPr>
            <w:tcW w:w="4268" w:type="dxa"/>
            <w:tcBorders>
              <w:top w:val="nil"/>
              <w:left w:val="nil"/>
              <w:bottom w:val="nil"/>
              <w:right w:val="nil"/>
            </w:tcBorders>
            <w:shd w:val="clear" w:color="auto" w:fill="auto"/>
            <w:noWrap/>
            <w:vAlign w:val="center"/>
            <w:hideMark/>
          </w:tcPr>
          <w:p w14:paraId="1BBB710D" w14:textId="77777777" w:rsidR="00C33A2D" w:rsidRPr="00AB1842" w:rsidRDefault="00C33A2D" w:rsidP="00C33A2D">
            <w:pPr>
              <w:spacing w:line="240" w:lineRule="auto"/>
              <w:rPr>
                <w:rFonts w:eastAsia="Times New Roman"/>
                <w:color w:val="000000"/>
                <w:lang w:val="en-US"/>
              </w:rPr>
            </w:pPr>
            <w:r w:rsidRPr="00AB1842">
              <w:rPr>
                <w:rFonts w:eastAsia="Times New Roman"/>
                <w:color w:val="000000"/>
                <w:lang w:val="en-US"/>
              </w:rPr>
              <w:t xml:space="preserve">Students with </w:t>
            </w:r>
            <w:r w:rsidR="009A0047" w:rsidRPr="00AB1842">
              <w:rPr>
                <w:rFonts w:eastAsia="Times New Roman"/>
                <w:color w:val="000000"/>
                <w:lang w:val="en-US"/>
              </w:rPr>
              <w:t>d</w:t>
            </w:r>
            <w:r w:rsidRPr="00AB1842">
              <w:rPr>
                <w:rFonts w:eastAsia="Times New Roman"/>
                <w:color w:val="000000"/>
                <w:lang w:val="en-US"/>
              </w:rPr>
              <w:t>isabilities</w:t>
            </w:r>
          </w:p>
        </w:tc>
        <w:tc>
          <w:tcPr>
            <w:tcW w:w="1209" w:type="dxa"/>
            <w:tcBorders>
              <w:top w:val="nil"/>
              <w:left w:val="nil"/>
              <w:bottom w:val="nil"/>
              <w:right w:val="nil"/>
            </w:tcBorders>
            <w:shd w:val="clear" w:color="auto" w:fill="auto"/>
            <w:vAlign w:val="center"/>
            <w:hideMark/>
          </w:tcPr>
          <w:p w14:paraId="00ECB9DF"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w:t>
            </w:r>
          </w:p>
        </w:tc>
        <w:tc>
          <w:tcPr>
            <w:tcW w:w="1176" w:type="dxa"/>
            <w:tcBorders>
              <w:top w:val="nil"/>
              <w:left w:val="nil"/>
              <w:bottom w:val="nil"/>
              <w:right w:val="single" w:sz="4" w:space="0" w:color="auto"/>
            </w:tcBorders>
            <w:shd w:val="clear" w:color="auto" w:fill="auto"/>
            <w:vAlign w:val="center"/>
            <w:hideMark/>
          </w:tcPr>
          <w:p w14:paraId="14A351B1"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12%</w:t>
            </w:r>
          </w:p>
        </w:tc>
        <w:tc>
          <w:tcPr>
            <w:tcW w:w="1209" w:type="dxa"/>
            <w:tcBorders>
              <w:top w:val="nil"/>
              <w:left w:val="nil"/>
              <w:bottom w:val="nil"/>
              <w:right w:val="nil"/>
            </w:tcBorders>
            <w:shd w:val="clear" w:color="auto" w:fill="auto"/>
            <w:vAlign w:val="center"/>
            <w:hideMark/>
          </w:tcPr>
          <w:p w14:paraId="5881B730"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w:t>
            </w:r>
          </w:p>
        </w:tc>
        <w:tc>
          <w:tcPr>
            <w:tcW w:w="1176" w:type="dxa"/>
            <w:tcBorders>
              <w:top w:val="nil"/>
              <w:left w:val="nil"/>
              <w:bottom w:val="nil"/>
              <w:right w:val="nil"/>
            </w:tcBorders>
            <w:shd w:val="clear" w:color="auto" w:fill="auto"/>
            <w:vAlign w:val="center"/>
            <w:hideMark/>
          </w:tcPr>
          <w:p w14:paraId="035D8126"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10%</w:t>
            </w:r>
          </w:p>
        </w:tc>
      </w:tr>
      <w:tr w:rsidR="00C33A2D" w:rsidRPr="00AB1842" w14:paraId="6764B513" w14:textId="77777777" w:rsidTr="00561D62">
        <w:trPr>
          <w:trHeight w:val="290"/>
          <w:tblHeader/>
        </w:trPr>
        <w:tc>
          <w:tcPr>
            <w:tcW w:w="4268" w:type="dxa"/>
            <w:tcBorders>
              <w:top w:val="nil"/>
              <w:left w:val="nil"/>
              <w:bottom w:val="single" w:sz="4" w:space="0" w:color="auto"/>
              <w:right w:val="nil"/>
            </w:tcBorders>
            <w:shd w:val="clear" w:color="auto" w:fill="auto"/>
            <w:noWrap/>
            <w:vAlign w:val="center"/>
            <w:hideMark/>
          </w:tcPr>
          <w:p w14:paraId="1688800C" w14:textId="77777777" w:rsidR="00C33A2D" w:rsidRPr="00AB1842" w:rsidRDefault="009A0047" w:rsidP="00C33A2D">
            <w:pPr>
              <w:spacing w:line="240" w:lineRule="auto"/>
              <w:rPr>
                <w:rFonts w:eastAsia="Times New Roman"/>
                <w:color w:val="000000"/>
                <w:lang w:val="en-US"/>
              </w:rPr>
            </w:pPr>
            <w:r w:rsidRPr="00AB1842">
              <w:rPr>
                <w:rFonts w:eastAsia="Times New Roman"/>
                <w:color w:val="000000"/>
                <w:lang w:val="en-US"/>
              </w:rPr>
              <w:t>Eligible for f</w:t>
            </w:r>
            <w:r w:rsidR="00C33A2D" w:rsidRPr="00AB1842">
              <w:rPr>
                <w:rFonts w:eastAsia="Times New Roman"/>
                <w:color w:val="000000"/>
                <w:lang w:val="en-US"/>
              </w:rPr>
              <w:t>ree</w:t>
            </w:r>
            <w:r w:rsidRPr="00AB1842">
              <w:rPr>
                <w:rFonts w:eastAsia="Times New Roman"/>
                <w:color w:val="000000"/>
                <w:lang w:val="en-US"/>
              </w:rPr>
              <w:t xml:space="preserve"> or reduced-p</w:t>
            </w:r>
            <w:r w:rsidR="00C33A2D" w:rsidRPr="00AB1842">
              <w:rPr>
                <w:rFonts w:eastAsia="Times New Roman"/>
                <w:color w:val="000000"/>
                <w:lang w:val="en-US"/>
              </w:rPr>
              <w:t xml:space="preserve">rice </w:t>
            </w:r>
            <w:r w:rsidRPr="00AB1842">
              <w:rPr>
                <w:rFonts w:eastAsia="Times New Roman"/>
                <w:color w:val="000000"/>
                <w:lang w:val="en-US"/>
              </w:rPr>
              <w:t>l</w:t>
            </w:r>
            <w:r w:rsidR="00C33A2D" w:rsidRPr="00AB1842">
              <w:rPr>
                <w:rFonts w:eastAsia="Times New Roman"/>
                <w:color w:val="000000"/>
                <w:lang w:val="en-US"/>
              </w:rPr>
              <w:t>unch</w:t>
            </w:r>
          </w:p>
        </w:tc>
        <w:tc>
          <w:tcPr>
            <w:tcW w:w="1209" w:type="dxa"/>
            <w:tcBorders>
              <w:top w:val="nil"/>
              <w:left w:val="nil"/>
              <w:bottom w:val="single" w:sz="4" w:space="0" w:color="auto"/>
              <w:right w:val="nil"/>
            </w:tcBorders>
            <w:shd w:val="clear" w:color="auto" w:fill="auto"/>
            <w:vAlign w:val="center"/>
            <w:hideMark/>
          </w:tcPr>
          <w:p w14:paraId="0DA5120C"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w:t>
            </w:r>
          </w:p>
        </w:tc>
        <w:tc>
          <w:tcPr>
            <w:tcW w:w="1176" w:type="dxa"/>
            <w:tcBorders>
              <w:top w:val="nil"/>
              <w:left w:val="nil"/>
              <w:bottom w:val="single" w:sz="4" w:space="0" w:color="auto"/>
              <w:right w:val="single" w:sz="4" w:space="0" w:color="auto"/>
            </w:tcBorders>
            <w:shd w:val="clear" w:color="auto" w:fill="auto"/>
            <w:vAlign w:val="center"/>
            <w:hideMark/>
          </w:tcPr>
          <w:p w14:paraId="10B206FE"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49%</w:t>
            </w:r>
          </w:p>
        </w:tc>
        <w:tc>
          <w:tcPr>
            <w:tcW w:w="1209" w:type="dxa"/>
            <w:tcBorders>
              <w:top w:val="nil"/>
              <w:left w:val="nil"/>
              <w:bottom w:val="single" w:sz="4" w:space="0" w:color="auto"/>
              <w:right w:val="nil"/>
            </w:tcBorders>
            <w:shd w:val="clear" w:color="auto" w:fill="auto"/>
            <w:vAlign w:val="center"/>
            <w:hideMark/>
          </w:tcPr>
          <w:p w14:paraId="18C2ED55"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w:t>
            </w:r>
          </w:p>
        </w:tc>
        <w:tc>
          <w:tcPr>
            <w:tcW w:w="1176" w:type="dxa"/>
            <w:tcBorders>
              <w:top w:val="nil"/>
              <w:left w:val="nil"/>
              <w:bottom w:val="single" w:sz="4" w:space="0" w:color="auto"/>
              <w:right w:val="nil"/>
            </w:tcBorders>
            <w:shd w:val="clear" w:color="auto" w:fill="auto"/>
            <w:vAlign w:val="center"/>
            <w:hideMark/>
          </w:tcPr>
          <w:p w14:paraId="09178C0E" w14:textId="77777777" w:rsidR="00C33A2D" w:rsidRPr="00AB1842" w:rsidRDefault="00C33A2D" w:rsidP="00C33A2D">
            <w:pPr>
              <w:spacing w:line="240" w:lineRule="auto"/>
              <w:jc w:val="center"/>
              <w:rPr>
                <w:rFonts w:eastAsia="Times New Roman"/>
                <w:color w:val="000000"/>
                <w:lang w:val="en-US"/>
              </w:rPr>
            </w:pPr>
            <w:r w:rsidRPr="00AB1842">
              <w:rPr>
                <w:rFonts w:eastAsia="Times New Roman"/>
                <w:color w:val="000000"/>
                <w:lang w:val="en-US"/>
              </w:rPr>
              <w:t>32%</w:t>
            </w:r>
          </w:p>
        </w:tc>
      </w:tr>
      <w:tr w:rsidR="00C33A2D" w:rsidRPr="00AB1842" w14:paraId="57AE49AD" w14:textId="77777777" w:rsidTr="00561D62">
        <w:trPr>
          <w:trHeight w:val="290"/>
          <w:tblHeader/>
        </w:trPr>
        <w:tc>
          <w:tcPr>
            <w:tcW w:w="9038" w:type="dxa"/>
            <w:gridSpan w:val="5"/>
            <w:tcBorders>
              <w:top w:val="nil"/>
              <w:left w:val="nil"/>
              <w:bottom w:val="nil"/>
              <w:right w:val="nil"/>
            </w:tcBorders>
            <w:shd w:val="clear" w:color="auto" w:fill="auto"/>
            <w:noWrap/>
            <w:vAlign w:val="center"/>
            <w:hideMark/>
          </w:tcPr>
          <w:p w14:paraId="1D837864" w14:textId="77777777" w:rsidR="00C33A2D" w:rsidRPr="00AB1842" w:rsidRDefault="00C33A2D" w:rsidP="00C33A2D">
            <w:r w:rsidRPr="00AB1842">
              <w:t>Source: Oregon Department of Education</w:t>
            </w:r>
          </w:p>
        </w:tc>
      </w:tr>
    </w:tbl>
    <w:p w14:paraId="544D5846" w14:textId="77777777" w:rsidR="00712A2A" w:rsidRPr="00AB1842" w:rsidRDefault="001B35EC" w:rsidP="00EE45EA">
      <w:pPr>
        <w:pStyle w:val="Heading2"/>
      </w:pPr>
      <w:r w:rsidRPr="00AB1842">
        <w:t xml:space="preserve">Conceptual </w:t>
      </w:r>
      <w:r w:rsidR="004962C3" w:rsidRPr="00AB1842">
        <w:t xml:space="preserve">Frameworks </w:t>
      </w:r>
    </w:p>
    <w:p w14:paraId="36405AE2" w14:textId="46B49EC1" w:rsidR="006B6732" w:rsidRPr="00AB1842" w:rsidRDefault="006B6732" w:rsidP="006B6732">
      <w:pPr>
        <w:spacing w:line="240" w:lineRule="auto"/>
      </w:pPr>
      <w:r w:rsidRPr="00AB1842">
        <w:t>The Trauma-Informed Pilot Study is grounded in implementation science, which aims to understand how interventions are adopted, implemented, and spread while accounting for local variables in schools and other relevant contextual factors.</w:t>
      </w:r>
      <w:r w:rsidRPr="00AB1842">
        <w:rPr>
          <w:rStyle w:val="FootnoteReference"/>
        </w:rPr>
        <w:footnoteReference w:id="10"/>
      </w:r>
      <w:r w:rsidRPr="00AB1842">
        <w:t xml:space="preserve"> Implementation science </w:t>
      </w:r>
      <w:r w:rsidR="009A0F61" w:rsidRPr="00AB1842">
        <w:t xml:space="preserve">seeks </w:t>
      </w:r>
      <w:r w:rsidR="00CB742F" w:rsidRPr="00AB1842">
        <w:t>to identify factors that may promote or impede an intervention, such as organizational capacity, access to resources, policies, or processes</w:t>
      </w:r>
      <w:r w:rsidR="00651ADA" w:rsidRPr="00AB1842">
        <w:t xml:space="preserve"> (Nordstrum, LeMahieu, </w:t>
      </w:r>
      <w:r w:rsidR="00182E31" w:rsidRPr="00AB1842">
        <w:t xml:space="preserve">&amp; </w:t>
      </w:r>
      <w:r w:rsidR="00651ADA" w:rsidRPr="00AB1842">
        <w:t>Berrena, 2017)</w:t>
      </w:r>
      <w:r w:rsidR="00CB742F" w:rsidRPr="00AB1842">
        <w:t>. Implementation science allows researchers to gather feedback from all partners involved in an intervention to quickly identify and facilitate the necessary local adaptations to implement a program at scale</w:t>
      </w:r>
      <w:r w:rsidR="00651ADA" w:rsidRPr="00AB1842">
        <w:t xml:space="preserve"> or in other context</w:t>
      </w:r>
      <w:r w:rsidR="00182E31" w:rsidRPr="00AB1842">
        <w:t>s</w:t>
      </w:r>
      <w:r w:rsidR="00CB742F" w:rsidRPr="00AB1842">
        <w:t xml:space="preserve">. </w:t>
      </w:r>
      <w:r w:rsidRPr="00AB1842">
        <w:t xml:space="preserve">In this report, we </w:t>
      </w:r>
      <w:r w:rsidR="00CB742F" w:rsidRPr="00AB1842">
        <w:t xml:space="preserve">draw from the National Implementation Research Network </w:t>
      </w:r>
      <w:r w:rsidR="00651ADA" w:rsidRPr="00AB1842">
        <w:t xml:space="preserve">(NIRN) </w:t>
      </w:r>
      <w:r w:rsidR="00182E31" w:rsidRPr="00AB1842">
        <w:t>i</w:t>
      </w:r>
      <w:r w:rsidR="00CB742F" w:rsidRPr="00AB1842">
        <w:t xml:space="preserve">mplementation </w:t>
      </w:r>
      <w:r w:rsidR="00182E31" w:rsidRPr="00AB1842">
        <w:t>s</w:t>
      </w:r>
      <w:r w:rsidR="00CB742F" w:rsidRPr="00AB1842">
        <w:t>cience framework</w:t>
      </w:r>
      <w:r w:rsidR="006652F7" w:rsidRPr="00AB1842">
        <w:rPr>
          <w:rStyle w:val="FootnoteReference"/>
        </w:rPr>
        <w:footnoteReference w:id="11"/>
      </w:r>
      <w:r w:rsidR="00CB742F" w:rsidRPr="00AB1842">
        <w:t xml:space="preserve"> to describe some of the implementation activities</w:t>
      </w:r>
      <w:r w:rsidR="00651ADA" w:rsidRPr="00AB1842">
        <w:t xml:space="preserve"> at pilot schools</w:t>
      </w:r>
      <w:r w:rsidR="00CB742F" w:rsidRPr="00AB1842">
        <w:t>.</w:t>
      </w:r>
      <w:r w:rsidR="00651ADA" w:rsidRPr="00AB1842">
        <w:t xml:space="preserve"> </w:t>
      </w:r>
      <w:r w:rsidR="00CB742F" w:rsidRPr="00AB1842">
        <w:t xml:space="preserve">We </w:t>
      </w:r>
      <w:r w:rsidRPr="00AB1842">
        <w:t xml:space="preserve">describe a variety of techniques (referred to as </w:t>
      </w:r>
      <w:r w:rsidRPr="00AB1842">
        <w:rPr>
          <w:i/>
        </w:rPr>
        <w:t>implementation strategies</w:t>
      </w:r>
      <w:r w:rsidRPr="00AB1842">
        <w:t>) th</w:t>
      </w:r>
      <w:r w:rsidR="00CB742F" w:rsidRPr="00AB1842">
        <w:t>at pilot</w:t>
      </w:r>
      <w:r w:rsidRPr="00AB1842">
        <w:t xml:space="preserve"> schools used to enhance the adoption and sustainment of trauma-informed approaches.</w:t>
      </w:r>
    </w:p>
    <w:p w14:paraId="5DEB67B1" w14:textId="1A3B2908" w:rsidR="00A15DDA" w:rsidRPr="00AB1842" w:rsidRDefault="00651ADA" w:rsidP="00A15DDA">
      <w:pPr>
        <w:spacing w:line="240" w:lineRule="auto"/>
      </w:pPr>
      <w:r w:rsidRPr="00AB1842">
        <w:t>Th</w:t>
      </w:r>
      <w:r w:rsidR="00A15DDA" w:rsidRPr="00AB1842">
        <w:t xml:space="preserve">e </w:t>
      </w:r>
      <w:r w:rsidR="001B1C7A" w:rsidRPr="00AB1842">
        <w:t>research team, the trauma-informed school coordinators, and the technical assistance provider</w:t>
      </w:r>
      <w:r w:rsidR="00A15DDA" w:rsidRPr="00AB1842">
        <w:t xml:space="preserve"> </w:t>
      </w:r>
      <w:r w:rsidRPr="00AB1842">
        <w:t xml:space="preserve">also </w:t>
      </w:r>
      <w:r w:rsidR="0056315D" w:rsidRPr="00AB1842">
        <w:t>drew from</w:t>
      </w:r>
      <w:r w:rsidRPr="00AB1842">
        <w:t xml:space="preserve"> </w:t>
      </w:r>
      <w:r w:rsidR="00A15DDA" w:rsidRPr="00AB1842">
        <w:t xml:space="preserve">existing frameworks </w:t>
      </w:r>
      <w:r w:rsidRPr="00AB1842">
        <w:t>related to trauma-informed practices</w:t>
      </w:r>
      <w:r w:rsidR="00A15DDA" w:rsidRPr="00AB1842">
        <w:t xml:space="preserve"> to </w:t>
      </w:r>
      <w:r w:rsidRPr="00AB1842">
        <w:t xml:space="preserve">serve </w:t>
      </w:r>
      <w:r w:rsidR="00A15DDA" w:rsidRPr="00AB1842">
        <w:t>as a road</w:t>
      </w:r>
      <w:r w:rsidR="006E7CF6" w:rsidRPr="00AB1842">
        <w:t xml:space="preserve"> </w:t>
      </w:r>
      <w:r w:rsidR="00A15DDA" w:rsidRPr="00AB1842">
        <w:t xml:space="preserve">map for implementation. </w:t>
      </w:r>
      <w:r w:rsidR="006E7CF6" w:rsidRPr="00AB1842">
        <w:t xml:space="preserve">Many </w:t>
      </w:r>
      <w:r w:rsidR="00A15DDA" w:rsidRPr="00AB1842">
        <w:t xml:space="preserve">frameworks were explored, including the Sanctuary Model, </w:t>
      </w:r>
      <w:r w:rsidRPr="00AB1842">
        <w:lastRenderedPageBreak/>
        <w:t xml:space="preserve">the Missouri Model for Trauma-Informed Schools, </w:t>
      </w:r>
      <w:r w:rsidR="00A15DDA" w:rsidRPr="00AB1842">
        <w:t xml:space="preserve">the Whole Child framework (ASCD, 2019), Collaborative Learning for Educational Achievement and Resilience, and Healthy Environments and Response to Trauma in Schools. </w:t>
      </w:r>
    </w:p>
    <w:p w14:paraId="2AF5D81B" w14:textId="600F11B7" w:rsidR="00A15DDA" w:rsidRPr="00AB1842" w:rsidRDefault="00A15DDA" w:rsidP="00A15DDA">
      <w:pPr>
        <w:spacing w:line="240" w:lineRule="auto"/>
      </w:pPr>
      <w:r w:rsidRPr="00AB1842">
        <w:t>This exploration led to the creation of nine domains</w:t>
      </w:r>
      <w:r w:rsidR="00031D2D" w:rsidRPr="00AB1842">
        <w:t xml:space="preserve"> specific to the pilot</w:t>
      </w:r>
      <w:r w:rsidRPr="00AB1842">
        <w:t xml:space="preserve"> </w:t>
      </w:r>
      <w:r w:rsidR="006E7CF6" w:rsidRPr="00AB1842">
        <w:t xml:space="preserve">(see Appendix D) </w:t>
      </w:r>
      <w:r w:rsidRPr="00AB1842">
        <w:t>t</w:t>
      </w:r>
      <w:r w:rsidR="00031D2D" w:rsidRPr="00AB1842">
        <w:t xml:space="preserve">hat </w:t>
      </w:r>
      <w:r w:rsidRPr="00AB1842">
        <w:t>address</w:t>
      </w:r>
      <w:r w:rsidR="00031D2D" w:rsidRPr="00AB1842">
        <w:t>ed</w:t>
      </w:r>
      <w:r w:rsidRPr="00AB1842">
        <w:t xml:space="preserve"> the contextual needs of the two schools</w:t>
      </w:r>
      <w:r w:rsidR="006E7CF6" w:rsidRPr="00AB1842">
        <w:t>—</w:t>
      </w:r>
      <w:r w:rsidRPr="00AB1842">
        <w:t>including a domain for equity, which had not been adequately addressed in the initial conceptualization of the research design. Using these domains, corresponding goals and objectives (</w:t>
      </w:r>
      <w:r w:rsidR="006E7CF6" w:rsidRPr="00AB1842">
        <w:t xml:space="preserve">see </w:t>
      </w:r>
      <w:r w:rsidRPr="00AB1842">
        <w:t>Appendix E) were developed for both schools, which led to the development of their individualized work</w:t>
      </w:r>
      <w:r w:rsidR="006E7CF6" w:rsidRPr="00AB1842">
        <w:t xml:space="preserve"> </w:t>
      </w:r>
      <w:r w:rsidRPr="00AB1842">
        <w:t>plans (see Appendix F).</w:t>
      </w:r>
      <w:r w:rsidR="00651ADA" w:rsidRPr="00AB1842">
        <w:t xml:space="preserve"> Details of each school’s implementation activities, </w:t>
      </w:r>
      <w:r w:rsidR="006E7CF6" w:rsidRPr="00AB1842">
        <w:t xml:space="preserve">as well as </w:t>
      </w:r>
      <w:r w:rsidR="0031053E" w:rsidRPr="00AB1842">
        <w:t xml:space="preserve">findings on </w:t>
      </w:r>
      <w:r w:rsidR="00651ADA" w:rsidRPr="00AB1842">
        <w:t xml:space="preserve">associated changes in </w:t>
      </w:r>
      <w:r w:rsidR="009B4E46" w:rsidRPr="00AB1842">
        <w:t xml:space="preserve">each </w:t>
      </w:r>
      <w:r w:rsidR="00651ADA" w:rsidRPr="00AB1842">
        <w:t>school, are in Section IV.</w:t>
      </w:r>
    </w:p>
    <w:p w14:paraId="34703F61" w14:textId="66AEA48B" w:rsidR="00712A2A" w:rsidRPr="00AB1842" w:rsidRDefault="00651ADA">
      <w:pPr>
        <w:spacing w:line="240" w:lineRule="auto"/>
      </w:pPr>
      <w:r w:rsidRPr="00AB1842">
        <w:t xml:space="preserve">Finally, we </w:t>
      </w:r>
      <w:r w:rsidR="004962C3" w:rsidRPr="00AB1842">
        <w:t>applied Rogers</w:t>
      </w:r>
      <w:r w:rsidR="009B4E46" w:rsidRPr="00AB1842">
        <w:t>’</w:t>
      </w:r>
      <w:r w:rsidR="004962C3" w:rsidRPr="00AB1842">
        <w:t xml:space="preserve"> (2003) “Diffusion of Innovation” </w:t>
      </w:r>
      <w:r w:rsidR="00FB0671" w:rsidRPr="00AB1842">
        <w:t xml:space="preserve">model </w:t>
      </w:r>
      <w:r w:rsidR="004962C3" w:rsidRPr="00AB1842">
        <w:t xml:space="preserve">when studying staff </w:t>
      </w:r>
      <w:r w:rsidR="009B4E46" w:rsidRPr="00AB1842">
        <w:t xml:space="preserve">members’ </w:t>
      </w:r>
      <w:r w:rsidR="004962C3" w:rsidRPr="00AB1842">
        <w:t xml:space="preserve">social networks </w:t>
      </w:r>
      <w:r w:rsidRPr="00AB1842">
        <w:t>to explore ways that</w:t>
      </w:r>
      <w:r w:rsidR="004962C3" w:rsidRPr="00AB1842">
        <w:t xml:space="preserve"> trauma-informed information </w:t>
      </w:r>
      <w:r w:rsidRPr="00AB1842">
        <w:t xml:space="preserve">was communicated (“diffused”) between </w:t>
      </w:r>
      <w:r w:rsidR="005A6EE4" w:rsidRPr="00AB1842">
        <w:t xml:space="preserve">and among </w:t>
      </w:r>
      <w:r w:rsidRPr="00AB1842">
        <w:t xml:space="preserve">staff members occupying different roles in the school. </w:t>
      </w:r>
      <w:r w:rsidR="00FB0671" w:rsidRPr="00AB1842">
        <w:t>The spread of information is a fundamental component of implementation science, and we wanted to understand how</w:t>
      </w:r>
      <w:r w:rsidR="008203D4" w:rsidRPr="00AB1842">
        <w:t xml:space="preserve"> staff </w:t>
      </w:r>
      <w:r w:rsidR="009B4E46" w:rsidRPr="00AB1842">
        <w:t xml:space="preserve">members’ </w:t>
      </w:r>
      <w:r w:rsidR="008203D4" w:rsidRPr="00AB1842">
        <w:t>social networks influenced diffusion of trauma-informed information in schools and across school systems (Rogers, 2003).</w:t>
      </w:r>
      <w:r w:rsidR="00242264" w:rsidRPr="00AB1842">
        <w:t xml:space="preserve"> </w:t>
      </w:r>
      <w:r w:rsidR="0031053E" w:rsidRPr="00AB1842">
        <w:t>Findings on the diffusion of trauma-informed practices at the pilot schools are in Section V.</w:t>
      </w:r>
    </w:p>
    <w:p w14:paraId="513C2F39" w14:textId="77777777" w:rsidR="0031053E" w:rsidRPr="00AB1842" w:rsidRDefault="0031053E" w:rsidP="0031053E">
      <w:pPr>
        <w:pStyle w:val="Heading2"/>
      </w:pPr>
      <w:r w:rsidRPr="00AB1842">
        <w:t xml:space="preserve">Research Questions </w:t>
      </w:r>
    </w:p>
    <w:p w14:paraId="1B62029F" w14:textId="61F7BC6B" w:rsidR="00CE54B5" w:rsidRPr="00AB1842" w:rsidRDefault="00CE54B5" w:rsidP="009B38E5">
      <w:pPr>
        <w:spacing w:line="240" w:lineRule="auto"/>
      </w:pPr>
      <w:r w:rsidRPr="00AB1842">
        <w:t>Based on the conceptual frameworks that guided the pilot, we posed the following research questions for the purposes of this report:</w:t>
      </w:r>
    </w:p>
    <w:p w14:paraId="68EC2DEC" w14:textId="77777777" w:rsidR="00712A2A" w:rsidRPr="00AB1842" w:rsidRDefault="004962C3">
      <w:pPr>
        <w:numPr>
          <w:ilvl w:val="0"/>
          <w:numId w:val="6"/>
        </w:numPr>
        <w:spacing w:line="240" w:lineRule="auto"/>
      </w:pPr>
      <w:r w:rsidRPr="00AB1842">
        <w:t xml:space="preserve">What </w:t>
      </w:r>
      <w:r w:rsidR="005B1602" w:rsidRPr="00AB1842">
        <w:t xml:space="preserve">activities and interventions related to trauma-informed practices </w:t>
      </w:r>
      <w:r w:rsidR="0031053E" w:rsidRPr="00AB1842">
        <w:t xml:space="preserve">did the pilot schools </w:t>
      </w:r>
      <w:r w:rsidR="005B1602" w:rsidRPr="00AB1842">
        <w:t>implement</w:t>
      </w:r>
      <w:r w:rsidR="003F3979" w:rsidRPr="00AB1842">
        <w:t>?</w:t>
      </w:r>
    </w:p>
    <w:p w14:paraId="47AAAC26" w14:textId="70201176" w:rsidR="00712A2A" w:rsidRPr="00AB1842" w:rsidRDefault="004962C3">
      <w:pPr>
        <w:numPr>
          <w:ilvl w:val="0"/>
          <w:numId w:val="6"/>
        </w:numPr>
        <w:spacing w:line="240" w:lineRule="auto"/>
      </w:pPr>
      <w:r w:rsidRPr="00AB1842">
        <w:t xml:space="preserve">How did implementation activities relate to changes in </w:t>
      </w:r>
      <w:r w:rsidR="001B1C7A" w:rsidRPr="00AB1842">
        <w:t xml:space="preserve">staff </w:t>
      </w:r>
      <w:r w:rsidR="005B1602" w:rsidRPr="00AB1842">
        <w:t>beliefs, practices, and communication about trauma-informed practices</w:t>
      </w:r>
      <w:r w:rsidRPr="00AB1842">
        <w:t>?</w:t>
      </w:r>
    </w:p>
    <w:p w14:paraId="799AF97B" w14:textId="77777777" w:rsidR="00712A2A" w:rsidRPr="00AB1842" w:rsidRDefault="004962C3" w:rsidP="00F9139C">
      <w:pPr>
        <w:numPr>
          <w:ilvl w:val="0"/>
          <w:numId w:val="6"/>
        </w:numPr>
        <w:spacing w:line="240" w:lineRule="auto"/>
      </w:pPr>
      <w:r w:rsidRPr="00AB1842">
        <w:t>What were the barriers</w:t>
      </w:r>
      <w:r w:rsidR="005B1602" w:rsidRPr="00AB1842">
        <w:t xml:space="preserve"> and </w:t>
      </w:r>
      <w:r w:rsidRPr="00AB1842">
        <w:t>challenges to schoolwide implementatio</w:t>
      </w:r>
      <w:r w:rsidR="005B1602" w:rsidRPr="00AB1842">
        <w:t>n and spread</w:t>
      </w:r>
      <w:r w:rsidRPr="00AB1842">
        <w:t xml:space="preserve"> of trauma-informed practices?</w:t>
      </w:r>
    </w:p>
    <w:p w14:paraId="4961CF0E" w14:textId="53F2BD79" w:rsidR="00712A2A" w:rsidRPr="00AB1842" w:rsidRDefault="000343D8" w:rsidP="009B38E5">
      <w:pPr>
        <w:pStyle w:val="Heading2"/>
        <w:spacing w:after="0"/>
      </w:pPr>
      <w:r w:rsidRPr="00AB1842">
        <w:t>Description of Participants</w:t>
      </w:r>
      <w:r w:rsidR="00C7237E" w:rsidRPr="00AB1842">
        <w:t>, Data Collection, and Analysis</w:t>
      </w:r>
    </w:p>
    <w:p w14:paraId="39561B56" w14:textId="7F52A6B2" w:rsidR="00C7237E" w:rsidRPr="00AB1842" w:rsidRDefault="00C7237E" w:rsidP="009B38E5">
      <w:pPr>
        <w:spacing w:after="0" w:line="240" w:lineRule="auto"/>
      </w:pPr>
    </w:p>
    <w:p w14:paraId="4152B606" w14:textId="0212F8FF" w:rsidR="001B1908" w:rsidRPr="00AB1842" w:rsidRDefault="00C7237E" w:rsidP="003D3317">
      <w:pPr>
        <w:spacing w:line="240" w:lineRule="auto"/>
      </w:pPr>
      <w:r w:rsidRPr="00AB1842">
        <w:t xml:space="preserve">In this section, we describe the individuals at each pilot school </w:t>
      </w:r>
      <w:r w:rsidR="005A6EE4" w:rsidRPr="00AB1842">
        <w:t>who</w:t>
      </w:r>
      <w:r w:rsidRPr="00AB1842">
        <w:t xml:space="preserve"> constitute</w:t>
      </w:r>
      <w:r w:rsidR="005A6EE4" w:rsidRPr="00AB1842">
        <w:t>d</w:t>
      </w:r>
      <w:r w:rsidRPr="00AB1842">
        <w:t xml:space="preserve"> the sample </w:t>
      </w:r>
      <w:r w:rsidR="005A6EE4" w:rsidRPr="00AB1842">
        <w:t xml:space="preserve">for this </w:t>
      </w:r>
      <w:r w:rsidRPr="00AB1842">
        <w:t xml:space="preserve">study. We then outline the instruments used to collect data, along with procedures used to analyze each data source. </w:t>
      </w:r>
    </w:p>
    <w:p w14:paraId="3D50BAE2" w14:textId="1DF83424" w:rsidR="000A494D" w:rsidRPr="00AB1842" w:rsidRDefault="000343D8">
      <w:pPr>
        <w:pStyle w:val="Heading3"/>
      </w:pPr>
      <w:r w:rsidRPr="00AB1842">
        <w:t xml:space="preserve">Participants </w:t>
      </w:r>
    </w:p>
    <w:p w14:paraId="7E62BB63" w14:textId="36EC59C0" w:rsidR="000343D8" w:rsidRPr="00AB1842" w:rsidRDefault="000343D8" w:rsidP="009B38E5">
      <w:pPr>
        <w:spacing w:after="0" w:line="240" w:lineRule="auto"/>
      </w:pPr>
      <w:r w:rsidRPr="00AB1842">
        <w:t>The</w:t>
      </w:r>
      <w:r w:rsidR="001B1C7A" w:rsidRPr="00AB1842">
        <w:t xml:space="preserve"> initial</w:t>
      </w:r>
      <w:r w:rsidRPr="00AB1842">
        <w:t xml:space="preserve"> activities of the pilot study were carried out by </w:t>
      </w:r>
      <w:r w:rsidR="00C72A54" w:rsidRPr="00AB1842">
        <w:t xml:space="preserve">many </w:t>
      </w:r>
      <w:r w:rsidRPr="00AB1842">
        <w:t>highly engaged individuals, teams, and cohorts at each school. Participation at both schools varied to a small degree each year due to leadership turnover, new staff members, and changing roles of existing staff members.</w:t>
      </w:r>
    </w:p>
    <w:p w14:paraId="6FCB992C" w14:textId="003AB0E4" w:rsidR="000343D8" w:rsidRPr="00AB1842" w:rsidRDefault="000343D8" w:rsidP="000343D8">
      <w:pPr>
        <w:pStyle w:val="Heading4"/>
      </w:pPr>
      <w:r w:rsidRPr="00AB1842">
        <w:lastRenderedPageBreak/>
        <w:t>Trauma-Informed School Coordinator</w:t>
      </w:r>
    </w:p>
    <w:p w14:paraId="3F3D38DC" w14:textId="5A78AD2B" w:rsidR="000343D8" w:rsidRPr="00AB1842" w:rsidRDefault="000343D8" w:rsidP="000343D8">
      <w:pPr>
        <w:spacing w:line="240" w:lineRule="auto"/>
      </w:pPr>
      <w:r w:rsidRPr="00AB1842">
        <w:t xml:space="preserve">Each pilot school hired a full-time trauma-informed school coordinator. </w:t>
      </w:r>
      <w:r w:rsidR="00C72A54" w:rsidRPr="00AB1842">
        <w:t>These individuals</w:t>
      </w:r>
      <w:r w:rsidRPr="00AB1842">
        <w:t xml:space="preserve"> played a key role in disseminating trauma-informed principles and guiding the work of a core group of staff members to lead implementation efforts (referred to as “the cohort,” described below). </w:t>
      </w:r>
      <w:r w:rsidR="00C72A54" w:rsidRPr="00AB1842">
        <w:t>W</w:t>
      </w:r>
      <w:r w:rsidRPr="00AB1842">
        <w:t xml:space="preserve">ith consultation from Multnomah County’s Defending Childhood Initiative, </w:t>
      </w:r>
      <w:r w:rsidR="00C72A54" w:rsidRPr="00AB1842">
        <w:t xml:space="preserve">CEdO developed a job description for a trauma-informed school coordinator </w:t>
      </w:r>
      <w:r w:rsidRPr="00AB1842">
        <w:t>and shared it with both pilot schools for recruitment (see Appendix J).</w:t>
      </w:r>
    </w:p>
    <w:p w14:paraId="036AF75E" w14:textId="56011326" w:rsidR="000343D8" w:rsidRPr="00AB1842" w:rsidRDefault="000343D8">
      <w:pPr>
        <w:pStyle w:val="Heading4"/>
      </w:pPr>
      <w:r w:rsidRPr="00AB1842">
        <w:t>Leadership Teams</w:t>
      </w:r>
    </w:p>
    <w:p w14:paraId="2FB95D3F" w14:textId="5A9421B4" w:rsidR="000343D8" w:rsidRPr="00AB1842" w:rsidRDefault="001D52BD" w:rsidP="000343D8">
      <w:pPr>
        <w:spacing w:line="240" w:lineRule="auto"/>
      </w:pPr>
      <w:r w:rsidRPr="00AB1842">
        <w:t>At each pilot school, the</w:t>
      </w:r>
      <w:r w:rsidR="000343D8" w:rsidRPr="00AB1842">
        <w:t xml:space="preserve"> trauma-informed school coordinator</w:t>
      </w:r>
      <w:r w:rsidRPr="00AB1842">
        <w:t xml:space="preserve"> was part of</w:t>
      </w:r>
      <w:r w:rsidR="000343D8" w:rsidRPr="00AB1842">
        <w:t xml:space="preserve"> a leadership team consisting of district- or building-level staff members, typically in administrative roles (e.g., superintendent, program director, principal, vice principal, dean of students, lead counselor, and lead secretary). At Tigard High School, community members also joined the leadership team in Year 3. The leadership teams supported each school’s trauma-informed school coordinator and cohort in implementing specific trauma-informed strategies, which are described in subsequent sections of this report. </w:t>
      </w:r>
    </w:p>
    <w:p w14:paraId="753AF9E0" w14:textId="3AC9DB79" w:rsidR="000343D8" w:rsidRPr="00AB1842" w:rsidRDefault="000343D8" w:rsidP="000343D8">
      <w:pPr>
        <w:spacing w:line="240" w:lineRule="auto"/>
      </w:pPr>
      <w:r w:rsidRPr="00AB1842">
        <w:t>Several differences between the leadership teams at the two pilot schools may have influenced implementation and outcomes. The leadership team at Central High School consisted primarily of district-level staff members and was led by the district superintendent. At Tigard High School, the leadership team members were building-level administrators</w:t>
      </w:r>
      <w:r w:rsidR="00C72A54" w:rsidRPr="00AB1842">
        <w:t xml:space="preserve"> and</w:t>
      </w:r>
      <w:r w:rsidR="00C22AA4" w:rsidRPr="00AB1842">
        <w:t xml:space="preserve"> secretarial staff, along with</w:t>
      </w:r>
      <w:r w:rsidR="00C72A54" w:rsidRPr="00AB1842">
        <w:t xml:space="preserve"> </w:t>
      </w:r>
      <w:r w:rsidRPr="00AB1842">
        <w:t xml:space="preserve">leaders of departments (e.g., counseling). </w:t>
      </w:r>
      <w:r w:rsidR="00DB784E" w:rsidRPr="00AB1842">
        <w:t xml:space="preserve">Potential </w:t>
      </w:r>
      <w:r w:rsidR="00C72A54" w:rsidRPr="00AB1842">
        <w:t>i</w:t>
      </w:r>
      <w:r w:rsidRPr="00AB1842">
        <w:t>mplications of these differences</w:t>
      </w:r>
      <w:r w:rsidR="00DB784E" w:rsidRPr="00AB1842">
        <w:t xml:space="preserve"> are highlighted in the findings sections of this report.</w:t>
      </w:r>
      <w:r w:rsidRPr="00AB1842">
        <w:t xml:space="preserve"> </w:t>
      </w:r>
    </w:p>
    <w:p w14:paraId="196847C7" w14:textId="327986EA" w:rsidR="000343D8" w:rsidRPr="00AB1842" w:rsidRDefault="000343D8">
      <w:pPr>
        <w:pStyle w:val="Heading4"/>
      </w:pPr>
      <w:r w:rsidRPr="00AB1842">
        <w:t>Cohorts</w:t>
      </w:r>
    </w:p>
    <w:p w14:paraId="07BC6F13" w14:textId="7B31C481" w:rsidR="004B3D4D" w:rsidRPr="00AB1842" w:rsidRDefault="00E45BAD" w:rsidP="004B3D4D">
      <w:pPr>
        <w:spacing w:line="240" w:lineRule="auto"/>
      </w:pPr>
      <w:r w:rsidRPr="00AB1842">
        <w:t xml:space="preserve">At each pilot school, a cohort of staff </w:t>
      </w:r>
      <w:r w:rsidR="00C72A54" w:rsidRPr="00AB1842">
        <w:t xml:space="preserve">members </w:t>
      </w:r>
      <w:r w:rsidRPr="00AB1842">
        <w:t xml:space="preserve">was </w:t>
      </w:r>
      <w:r w:rsidR="007C1379" w:rsidRPr="00AB1842">
        <w:t>formed to support</w:t>
      </w:r>
      <w:r w:rsidRPr="00AB1842">
        <w:t xml:space="preserve"> early implementation efforts and schoolwide sharing of trauma-informed practices. </w:t>
      </w:r>
      <w:r w:rsidR="007C1379" w:rsidRPr="00AB1842">
        <w:t xml:space="preserve">The cohort model was intended as an implementation strategy to share trauma-informed information through high-quality working relationships and networks within and outside the cohort. </w:t>
      </w:r>
      <w:r w:rsidR="004B3D4D" w:rsidRPr="00AB1842">
        <w:t>There were differences in how the cohorts were formed at each school. Cohort members at Central High School were recruited through a schoolwide announcement, and the cohort consisted primarily of classroom teachers. In contrast, cohort members at Tigard High School were selected by the leadership team. Many of the leadership team members also served as cohort members, and fewer classroom teachers were selected to be part of the cohort.</w:t>
      </w:r>
      <w:r w:rsidR="00DB784E" w:rsidRPr="00AB1842">
        <w:t xml:space="preserve"> Potential </w:t>
      </w:r>
      <w:r w:rsidR="00CE54B5" w:rsidRPr="00AB1842">
        <w:t>i</w:t>
      </w:r>
      <w:r w:rsidR="00DB784E" w:rsidRPr="00AB1842">
        <w:t>mplications of these differences are highlighted in the findings sections of this report.</w:t>
      </w:r>
    </w:p>
    <w:p w14:paraId="62FDE12D" w14:textId="2C7E872E" w:rsidR="004B3D4D" w:rsidRPr="00AB1842" w:rsidRDefault="004B3D4D" w:rsidP="004B3D4D">
      <w:pPr>
        <w:spacing w:line="240" w:lineRule="auto"/>
      </w:pPr>
      <w:r w:rsidRPr="00AB1842">
        <w:t xml:space="preserve">In general, cohort members were identified or recruited because of their early adoption of trauma-informed principles and their interest in dedicating themselves to supporting and driving an implementation process, as well as sharing their knowledge and ideas about trauma-informed principles with colleagues. The cohorts worked closely with the trauma-informed school coordinators to organize and facilitate the implementation activities. </w:t>
      </w:r>
    </w:p>
    <w:p w14:paraId="3064407A" w14:textId="4B3F5E8D" w:rsidR="00E45BAD" w:rsidRPr="00AB1842" w:rsidRDefault="004B3D4D" w:rsidP="00E45BAD">
      <w:pPr>
        <w:spacing w:line="240" w:lineRule="auto"/>
      </w:pPr>
      <w:r w:rsidRPr="00AB1842">
        <w:t xml:space="preserve">To understand how cohort members shared information about trauma-informed practices schoolwide, we asked them to name individuals outside of the cohort to whom they turned for support in their trauma-informed efforts. </w:t>
      </w:r>
      <w:r w:rsidR="00E45BAD" w:rsidRPr="00AB1842">
        <w:t xml:space="preserve">Table </w:t>
      </w:r>
      <w:r w:rsidR="005A6EE4" w:rsidRPr="00AB1842">
        <w:t>2</w:t>
      </w:r>
      <w:r w:rsidR="00E45BAD" w:rsidRPr="00AB1842">
        <w:t xml:space="preserve"> provides an overview of characteristics of the cohort and</w:t>
      </w:r>
      <w:r w:rsidRPr="00AB1842">
        <w:t xml:space="preserve"> the</w:t>
      </w:r>
      <w:r w:rsidR="00E45BAD" w:rsidRPr="00AB1842">
        <w:t xml:space="preserve"> non-cohort staff members named as individuals </w:t>
      </w:r>
      <w:r w:rsidRPr="00AB1842">
        <w:t>who supported</w:t>
      </w:r>
      <w:r w:rsidR="00E45BAD" w:rsidRPr="00AB1842">
        <w:t xml:space="preserve"> the implementation of trauma-informed practices.</w:t>
      </w:r>
      <w:r w:rsidRPr="00AB1842">
        <w:t xml:space="preserve"> Due to the small size of the cohort and non-cohort </w:t>
      </w:r>
      <w:r w:rsidRPr="00AB1842">
        <w:lastRenderedPageBreak/>
        <w:t xml:space="preserve">networks, information about staff members’ roles is limited to protect the </w:t>
      </w:r>
      <w:r w:rsidR="00A54AE7" w:rsidRPr="00AB1842">
        <w:t>identity</w:t>
      </w:r>
      <w:r w:rsidRPr="00AB1842">
        <w:t xml:space="preserve">, privacy, and personal information of </w:t>
      </w:r>
      <w:r w:rsidR="000A494D" w:rsidRPr="00AB1842">
        <w:t>individuals</w:t>
      </w:r>
      <w:r w:rsidRPr="00AB1842">
        <w:t>.</w:t>
      </w:r>
    </w:p>
    <w:p w14:paraId="110A4A56" w14:textId="591B20FC" w:rsidR="00E45BAD" w:rsidRPr="00AB1842" w:rsidRDefault="00E45BAD" w:rsidP="00E45BAD">
      <w:pPr>
        <w:spacing w:line="240" w:lineRule="auto"/>
      </w:pPr>
      <w:r w:rsidRPr="00AB1842">
        <w:t xml:space="preserve">Table </w:t>
      </w:r>
      <w:r w:rsidR="005A6EE4" w:rsidRPr="00AB1842">
        <w:t>2</w:t>
      </w:r>
      <w:r w:rsidRPr="00AB1842">
        <w:t xml:space="preserve">. Cohort and non-cohort </w:t>
      </w:r>
      <w:r w:rsidR="00A54AE7" w:rsidRPr="00AB1842">
        <w:t xml:space="preserve">member </w:t>
      </w:r>
      <w:r w:rsidRPr="00AB1842">
        <w:t>characteristics at pilot schools</w:t>
      </w:r>
    </w:p>
    <w:tbl>
      <w:tblPr>
        <w:tblStyle w:val="a2"/>
        <w:tblW w:w="9360" w:type="dxa"/>
        <w:tblBorders>
          <w:insideH w:val="single" w:sz="4" w:space="0" w:color="auto"/>
        </w:tblBorders>
        <w:tblLayout w:type="fixed"/>
        <w:tblLook w:val="0620" w:firstRow="1" w:lastRow="0" w:firstColumn="0" w:lastColumn="0" w:noHBand="1" w:noVBand="1"/>
        <w:tblDescription w:val="Provides an overview of characteristics of the Cohort and non-Cohort staff members named as individuals that the Cohort turned to for supporting the implementation of trauma-informed practices."/>
      </w:tblPr>
      <w:tblGrid>
        <w:gridCol w:w="3120"/>
        <w:gridCol w:w="3120"/>
        <w:gridCol w:w="3120"/>
      </w:tblGrid>
      <w:tr w:rsidR="00E45BAD" w:rsidRPr="00AB1842" w14:paraId="2D2169FB" w14:textId="77777777" w:rsidTr="005A3BCC">
        <w:trPr>
          <w:trHeight w:val="530"/>
          <w:tblHeader/>
        </w:trPr>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52D279B1" w14:textId="77777777" w:rsidR="00E45BAD" w:rsidRPr="00AB1842" w:rsidRDefault="00E45BAD" w:rsidP="00734DF7">
            <w:pPr>
              <w:widowControl w:val="0"/>
              <w:pBdr>
                <w:top w:val="nil"/>
                <w:left w:val="nil"/>
                <w:bottom w:val="nil"/>
                <w:right w:val="nil"/>
                <w:between w:val="nil"/>
              </w:pBdr>
              <w:spacing w:line="240" w:lineRule="auto"/>
            </w:pPr>
            <w:r w:rsidRPr="00AB1842">
              <w:t>School</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6F935AD5" w14:textId="77777777" w:rsidR="00E45BAD" w:rsidRPr="00AB1842" w:rsidRDefault="00E45BAD" w:rsidP="00734DF7">
            <w:pPr>
              <w:widowControl w:val="0"/>
              <w:pBdr>
                <w:top w:val="nil"/>
                <w:left w:val="nil"/>
                <w:bottom w:val="nil"/>
                <w:right w:val="nil"/>
                <w:between w:val="nil"/>
              </w:pBdr>
              <w:spacing w:line="240" w:lineRule="auto"/>
            </w:pPr>
            <w:r w:rsidRPr="00AB1842">
              <w:t>Cohort member characteristics*</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3108DED" w14:textId="77777777" w:rsidR="00E45BAD" w:rsidRPr="00AB1842" w:rsidRDefault="00E45BAD" w:rsidP="00734DF7">
            <w:pPr>
              <w:widowControl w:val="0"/>
              <w:pBdr>
                <w:top w:val="nil"/>
                <w:left w:val="nil"/>
                <w:bottom w:val="nil"/>
                <w:right w:val="nil"/>
                <w:between w:val="nil"/>
              </w:pBdr>
              <w:spacing w:line="240" w:lineRule="auto"/>
            </w:pPr>
            <w:r w:rsidRPr="00AB1842">
              <w:t>Non-cohort member characteristics</w:t>
            </w:r>
          </w:p>
        </w:tc>
      </w:tr>
      <w:tr w:rsidR="00E45BAD" w:rsidRPr="00AB1842" w14:paraId="07F34FAD" w14:textId="77777777" w:rsidTr="005A3BC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5EB9474" w14:textId="77777777" w:rsidR="00E45BAD" w:rsidRPr="00AB1842" w:rsidRDefault="00E45BAD" w:rsidP="00734DF7">
            <w:pPr>
              <w:widowControl w:val="0"/>
              <w:pBdr>
                <w:top w:val="nil"/>
                <w:left w:val="nil"/>
                <w:bottom w:val="nil"/>
                <w:right w:val="nil"/>
                <w:between w:val="nil"/>
              </w:pBdr>
              <w:spacing w:line="240" w:lineRule="auto"/>
            </w:pPr>
            <w:r w:rsidRPr="00AB1842">
              <w:t>Central High School</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69AB27EA" w14:textId="00CD549E" w:rsidR="00E45BAD" w:rsidRPr="00AB1842" w:rsidRDefault="00E45BAD" w:rsidP="00734DF7">
            <w:pPr>
              <w:spacing w:line="240" w:lineRule="auto"/>
            </w:pPr>
            <w:r w:rsidRPr="00AB1842">
              <w:t>English language arts**, math, science, other subject</w:t>
            </w:r>
            <w:r w:rsidR="00AA426C" w:rsidRPr="00AB1842">
              <w:t>s</w:t>
            </w:r>
            <w:r w:rsidRPr="00AB1842">
              <w:t xml:space="preserve">, language teachers, counselors, </w:t>
            </w:r>
            <w:r w:rsidR="008B0A7D" w:rsidRPr="00AB1842">
              <w:t>trauma-informed school coordinator</w:t>
            </w:r>
            <w:r w:rsidRPr="00AB1842">
              <w:t>** (n = 12 in Year 1, n = 8 in Year 2)</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66272CEC" w14:textId="77777777" w:rsidR="00E45BAD" w:rsidRPr="00AB1842" w:rsidRDefault="00E45BAD" w:rsidP="00734DF7">
            <w:pPr>
              <w:widowControl w:val="0"/>
              <w:pBdr>
                <w:top w:val="nil"/>
                <w:left w:val="nil"/>
                <w:bottom w:val="nil"/>
                <w:right w:val="nil"/>
                <w:between w:val="nil"/>
              </w:pBdr>
              <w:spacing w:line="240" w:lineRule="auto"/>
            </w:pPr>
            <w:r w:rsidRPr="00AB1842">
              <w:t xml:space="preserve">Teachers (language arts, social studies, special education, science-related, physical education, math) </w:t>
            </w:r>
          </w:p>
        </w:tc>
      </w:tr>
      <w:tr w:rsidR="00E45BAD" w:rsidRPr="00AB1842" w14:paraId="4218AA03" w14:textId="77777777" w:rsidTr="00822938">
        <w:trPr>
          <w:trHeight w:val="2113"/>
        </w:trPr>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C444F94" w14:textId="77777777" w:rsidR="00E45BAD" w:rsidRPr="00AB1842" w:rsidRDefault="00E45BAD" w:rsidP="00734DF7">
            <w:pPr>
              <w:widowControl w:val="0"/>
              <w:pBdr>
                <w:top w:val="nil"/>
                <w:left w:val="nil"/>
                <w:bottom w:val="nil"/>
                <w:right w:val="nil"/>
                <w:between w:val="nil"/>
              </w:pBdr>
              <w:spacing w:line="240" w:lineRule="auto"/>
            </w:pPr>
            <w:r w:rsidRPr="00AB1842">
              <w:t>Tigard High School</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3ADAF4B" w14:textId="6033E88B" w:rsidR="00E45BAD" w:rsidRPr="00AB1842" w:rsidRDefault="00E45BAD" w:rsidP="00734DF7">
            <w:pPr>
              <w:spacing w:line="240" w:lineRule="auto"/>
            </w:pPr>
            <w:r w:rsidRPr="00AB1842">
              <w:t>Principal**, vice principal**, dean of students**, counseling department leader**, math department leader, lead learning specialist, instructional coach, trauma-informed school coordinator** (n = 9 in Year 1, n = 8 in Year 2</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92A9182" w14:textId="77777777" w:rsidR="00E45BAD" w:rsidRPr="00AB1842" w:rsidRDefault="00E45BAD" w:rsidP="00734DF7">
            <w:r w:rsidRPr="00AB1842">
              <w:t>Vice principals, learning specialists, counselors, security team members, math teachers, administrative support staff members</w:t>
            </w:r>
          </w:p>
          <w:p w14:paraId="311D0A16" w14:textId="77777777" w:rsidR="00E45BAD" w:rsidRPr="00AB1842" w:rsidRDefault="00E45BAD" w:rsidP="00734DF7"/>
        </w:tc>
      </w:tr>
    </w:tbl>
    <w:p w14:paraId="473EFB86" w14:textId="1ECF5A8B" w:rsidR="00E45BAD" w:rsidRPr="00AB1842" w:rsidRDefault="00E45BAD" w:rsidP="00E45BAD">
      <w:pPr>
        <w:spacing w:after="0" w:line="240" w:lineRule="auto"/>
        <w:rPr>
          <w:i/>
          <w:sz w:val="20"/>
          <w:szCs w:val="20"/>
        </w:rPr>
      </w:pPr>
      <w:r w:rsidRPr="00AB1842">
        <w:rPr>
          <w:i/>
          <w:sz w:val="20"/>
          <w:szCs w:val="20"/>
        </w:rPr>
        <w:t>*Demographic information for the cohort and non-cohort members is not included due to potential issues of identifiability.</w:t>
      </w:r>
    </w:p>
    <w:p w14:paraId="564413A1" w14:textId="77777777" w:rsidR="00E45BAD" w:rsidRPr="00AB1842" w:rsidRDefault="00E45BAD" w:rsidP="00E45BAD">
      <w:pPr>
        <w:spacing w:line="240" w:lineRule="auto"/>
        <w:rPr>
          <w:i/>
          <w:sz w:val="20"/>
          <w:szCs w:val="20"/>
        </w:rPr>
      </w:pPr>
      <w:r w:rsidRPr="00AB1842">
        <w:rPr>
          <w:i/>
          <w:sz w:val="20"/>
          <w:szCs w:val="20"/>
        </w:rPr>
        <w:t>**Cohort member(s) also serve as leadership team members.</w:t>
      </w:r>
    </w:p>
    <w:p w14:paraId="461423D7" w14:textId="2BBD1886" w:rsidR="000343D8" w:rsidRPr="00AB1842" w:rsidRDefault="000343D8" w:rsidP="000343D8">
      <w:pPr>
        <w:pStyle w:val="Heading3"/>
      </w:pPr>
      <w:r w:rsidRPr="00AB1842">
        <w:t>Data Collection and Analysis</w:t>
      </w:r>
    </w:p>
    <w:p w14:paraId="6DD7F35E" w14:textId="6369EBFA" w:rsidR="00AA7468" w:rsidRPr="00AB1842" w:rsidRDefault="004962C3" w:rsidP="009B38E5">
      <w:pPr>
        <w:spacing w:line="240" w:lineRule="auto"/>
      </w:pPr>
      <w:r w:rsidRPr="00AB1842">
        <w:t xml:space="preserve">Table </w:t>
      </w:r>
      <w:r w:rsidR="0092601D" w:rsidRPr="00AB1842">
        <w:t xml:space="preserve">3 </w:t>
      </w:r>
      <w:r w:rsidRPr="00AB1842">
        <w:t>lists the data</w:t>
      </w:r>
      <w:r w:rsidR="007363EB" w:rsidRPr="00AB1842">
        <w:t xml:space="preserve"> </w:t>
      </w:r>
      <w:r w:rsidR="00DB784E" w:rsidRPr="00AB1842">
        <w:t xml:space="preserve">we collected and analyzed in each year </w:t>
      </w:r>
      <w:r w:rsidRPr="00AB1842">
        <w:t xml:space="preserve">of the pilot </w:t>
      </w:r>
      <w:r w:rsidR="00DB784E" w:rsidRPr="00AB1842">
        <w:t>study, including surveys, interviews, and archival program documents</w:t>
      </w:r>
      <w:r w:rsidRPr="00AB1842">
        <w:t xml:space="preserve">. </w:t>
      </w:r>
      <w:r w:rsidR="00AA7468" w:rsidRPr="00AB1842">
        <w:t>S</w:t>
      </w:r>
      <w:r w:rsidR="007363EB" w:rsidRPr="00AB1842">
        <w:t xml:space="preserve">ome of the surveys were administered to all staff </w:t>
      </w:r>
      <w:r w:rsidR="00AA7468" w:rsidRPr="00AB1842">
        <w:t xml:space="preserve">members </w:t>
      </w:r>
      <w:r w:rsidR="007363EB" w:rsidRPr="00AB1842">
        <w:t>in the school</w:t>
      </w:r>
      <w:r w:rsidR="00AA7468" w:rsidRPr="00AB1842">
        <w:t xml:space="preserve">. Others </w:t>
      </w:r>
      <w:r w:rsidR="007363EB" w:rsidRPr="00AB1842">
        <w:t xml:space="preserve">were administered to </w:t>
      </w:r>
      <w:r w:rsidR="00647A43" w:rsidRPr="00AB1842">
        <w:t xml:space="preserve">only </w:t>
      </w:r>
      <w:r w:rsidR="007363EB" w:rsidRPr="00AB1842">
        <w:t xml:space="preserve">the </w:t>
      </w:r>
      <w:r w:rsidR="00647A43" w:rsidRPr="00AB1842">
        <w:t xml:space="preserve">cohort </w:t>
      </w:r>
      <w:r w:rsidR="007363EB" w:rsidRPr="00AB1842">
        <w:t>implementing the activities</w:t>
      </w:r>
      <w:r w:rsidR="00EF0D9A" w:rsidRPr="00AB1842">
        <w:t xml:space="preserve"> o</w:t>
      </w:r>
      <w:r w:rsidR="008923C9" w:rsidRPr="00AB1842">
        <w:t xml:space="preserve">r </w:t>
      </w:r>
      <w:r w:rsidR="00EF0D9A" w:rsidRPr="00AB1842">
        <w:t xml:space="preserve">the </w:t>
      </w:r>
      <w:r w:rsidR="00AA7468" w:rsidRPr="00AB1842">
        <w:t>l</w:t>
      </w:r>
      <w:r w:rsidR="00EF0D9A" w:rsidRPr="00AB1842">
        <w:t xml:space="preserve">eadership </w:t>
      </w:r>
      <w:r w:rsidR="00AA7468" w:rsidRPr="00AB1842">
        <w:t>t</w:t>
      </w:r>
      <w:r w:rsidR="00EF0D9A" w:rsidRPr="00AB1842">
        <w:t>eams at each school</w:t>
      </w:r>
      <w:r w:rsidR="000343D8" w:rsidRPr="00AB1842">
        <w:t>.</w:t>
      </w:r>
      <w:r w:rsidR="007363EB" w:rsidRPr="00AB1842">
        <w:t xml:space="preserve"> </w:t>
      </w:r>
    </w:p>
    <w:p w14:paraId="10A0588F" w14:textId="4CB82044" w:rsidR="007363EB" w:rsidRPr="00AB1842" w:rsidRDefault="007363EB" w:rsidP="007363EB">
      <w:r w:rsidRPr="00AB1842">
        <w:t xml:space="preserve">Table </w:t>
      </w:r>
      <w:r w:rsidR="0092601D" w:rsidRPr="00AB1842">
        <w:t>3</w:t>
      </w:r>
      <w:r w:rsidRPr="00AB1842">
        <w:t>. Data activities for the pilot by source, school years, and teams involved</w:t>
      </w:r>
    </w:p>
    <w:tbl>
      <w:tblPr>
        <w:tblStyle w:val="a1"/>
        <w:tblW w:w="9240" w:type="dxa"/>
        <w:jc w:val="center"/>
        <w:tblBorders>
          <w:insideH w:val="single" w:sz="4" w:space="0" w:color="auto"/>
        </w:tblBorders>
        <w:tblLayout w:type="fixed"/>
        <w:tblLook w:val="0620" w:firstRow="1" w:lastRow="0" w:firstColumn="0" w:lastColumn="0" w:noHBand="1" w:noVBand="1"/>
        <w:tblDescription w:val="Describes the data activities for the pilot by source, school years, and teams involved."/>
      </w:tblPr>
      <w:tblGrid>
        <w:gridCol w:w="3150"/>
        <w:gridCol w:w="1620"/>
        <w:gridCol w:w="2190"/>
        <w:gridCol w:w="2280"/>
      </w:tblGrid>
      <w:tr w:rsidR="00935767" w:rsidRPr="00AB1842" w14:paraId="1D296A77" w14:textId="77777777" w:rsidTr="005A3BCC">
        <w:trPr>
          <w:trHeight w:val="233"/>
          <w:tblHeader/>
          <w:jc w:val="center"/>
        </w:trPr>
        <w:tc>
          <w:tcPr>
            <w:tcW w:w="3150" w:type="dxa"/>
            <w:tcBorders>
              <w:top w:val="single" w:sz="4" w:space="0" w:color="auto"/>
              <w:bottom w:val="single" w:sz="4" w:space="0" w:color="auto"/>
            </w:tcBorders>
            <w:shd w:val="clear" w:color="auto" w:fill="auto"/>
            <w:tcMar>
              <w:top w:w="100" w:type="dxa"/>
              <w:left w:w="100" w:type="dxa"/>
              <w:bottom w:w="100" w:type="dxa"/>
              <w:right w:w="100" w:type="dxa"/>
            </w:tcMar>
          </w:tcPr>
          <w:p w14:paraId="72721FB7" w14:textId="77777777" w:rsidR="007363EB" w:rsidRPr="00AB1842" w:rsidRDefault="007363EB" w:rsidP="000C781F">
            <w:pPr>
              <w:spacing w:after="0"/>
              <w:jc w:val="center"/>
              <w:rPr>
                <w:b/>
                <w:bCs/>
              </w:rPr>
            </w:pPr>
            <w:r w:rsidRPr="00AB1842">
              <w:rPr>
                <w:b/>
                <w:bCs/>
              </w:rPr>
              <w:t>Source</w:t>
            </w:r>
          </w:p>
        </w:tc>
        <w:tc>
          <w:tcPr>
            <w:tcW w:w="1620" w:type="dxa"/>
            <w:tcBorders>
              <w:top w:val="single" w:sz="4" w:space="0" w:color="auto"/>
              <w:bottom w:val="single" w:sz="4" w:space="0" w:color="auto"/>
            </w:tcBorders>
            <w:shd w:val="clear" w:color="auto" w:fill="auto"/>
            <w:tcMar>
              <w:top w:w="100" w:type="dxa"/>
              <w:left w:w="100" w:type="dxa"/>
              <w:bottom w:w="100" w:type="dxa"/>
              <w:right w:w="100" w:type="dxa"/>
            </w:tcMar>
            <w:vAlign w:val="bottom"/>
          </w:tcPr>
          <w:p w14:paraId="1F37B169" w14:textId="77777777" w:rsidR="007363EB" w:rsidRPr="00AB1842" w:rsidRDefault="007363EB" w:rsidP="00BC73EB">
            <w:pPr>
              <w:widowControl w:val="0"/>
              <w:pBdr>
                <w:top w:val="nil"/>
                <w:left w:val="nil"/>
                <w:bottom w:val="nil"/>
                <w:right w:val="nil"/>
                <w:between w:val="nil"/>
              </w:pBdr>
              <w:spacing w:line="240" w:lineRule="auto"/>
              <w:jc w:val="center"/>
              <w:rPr>
                <w:b/>
                <w:bCs/>
              </w:rPr>
            </w:pPr>
            <w:r w:rsidRPr="00AB1842">
              <w:rPr>
                <w:b/>
                <w:bCs/>
              </w:rPr>
              <w:t>2016</w:t>
            </w:r>
            <w:r w:rsidR="00AA7468" w:rsidRPr="00AB1842">
              <w:rPr>
                <w:b/>
                <w:bCs/>
              </w:rPr>
              <w:t>–</w:t>
            </w:r>
            <w:r w:rsidRPr="00AB1842">
              <w:rPr>
                <w:b/>
                <w:bCs/>
              </w:rPr>
              <w:t>17</w:t>
            </w:r>
          </w:p>
        </w:tc>
        <w:tc>
          <w:tcPr>
            <w:tcW w:w="2190" w:type="dxa"/>
            <w:tcBorders>
              <w:top w:val="single" w:sz="4" w:space="0" w:color="auto"/>
              <w:bottom w:val="single" w:sz="4" w:space="0" w:color="auto"/>
            </w:tcBorders>
            <w:shd w:val="clear" w:color="auto" w:fill="auto"/>
            <w:tcMar>
              <w:top w:w="100" w:type="dxa"/>
              <w:left w:w="100" w:type="dxa"/>
              <w:bottom w:w="100" w:type="dxa"/>
              <w:right w:w="100" w:type="dxa"/>
            </w:tcMar>
            <w:vAlign w:val="bottom"/>
          </w:tcPr>
          <w:p w14:paraId="369DBB6C" w14:textId="77777777" w:rsidR="007363EB" w:rsidRPr="00AB1842" w:rsidRDefault="007363EB" w:rsidP="00BC73EB">
            <w:pPr>
              <w:widowControl w:val="0"/>
              <w:pBdr>
                <w:top w:val="nil"/>
                <w:left w:val="nil"/>
                <w:bottom w:val="nil"/>
                <w:right w:val="nil"/>
                <w:between w:val="nil"/>
              </w:pBdr>
              <w:spacing w:line="240" w:lineRule="auto"/>
              <w:jc w:val="center"/>
              <w:rPr>
                <w:b/>
                <w:bCs/>
              </w:rPr>
            </w:pPr>
            <w:r w:rsidRPr="00AB1842">
              <w:rPr>
                <w:b/>
                <w:bCs/>
              </w:rPr>
              <w:t>2017</w:t>
            </w:r>
            <w:r w:rsidR="00AA7468" w:rsidRPr="00AB1842">
              <w:rPr>
                <w:b/>
                <w:bCs/>
              </w:rPr>
              <w:t>–</w:t>
            </w:r>
            <w:r w:rsidRPr="00AB1842">
              <w:rPr>
                <w:b/>
                <w:bCs/>
              </w:rPr>
              <w:t>18</w:t>
            </w:r>
          </w:p>
        </w:tc>
        <w:tc>
          <w:tcPr>
            <w:tcW w:w="2280" w:type="dxa"/>
            <w:tcBorders>
              <w:top w:val="single" w:sz="4" w:space="0" w:color="auto"/>
              <w:bottom w:val="single" w:sz="4" w:space="0" w:color="auto"/>
            </w:tcBorders>
            <w:shd w:val="clear" w:color="auto" w:fill="auto"/>
            <w:tcMar>
              <w:top w:w="100" w:type="dxa"/>
              <w:left w:w="100" w:type="dxa"/>
              <w:bottom w:w="100" w:type="dxa"/>
              <w:right w:w="100" w:type="dxa"/>
            </w:tcMar>
            <w:vAlign w:val="bottom"/>
          </w:tcPr>
          <w:p w14:paraId="5C2BF380" w14:textId="77777777" w:rsidR="007363EB" w:rsidRPr="00AB1842" w:rsidRDefault="007363EB" w:rsidP="00BC73EB">
            <w:pPr>
              <w:widowControl w:val="0"/>
              <w:pBdr>
                <w:top w:val="nil"/>
                <w:left w:val="nil"/>
                <w:bottom w:val="nil"/>
                <w:right w:val="nil"/>
                <w:between w:val="nil"/>
              </w:pBdr>
              <w:spacing w:line="240" w:lineRule="auto"/>
              <w:jc w:val="center"/>
              <w:rPr>
                <w:b/>
                <w:bCs/>
              </w:rPr>
            </w:pPr>
            <w:r w:rsidRPr="00AB1842">
              <w:rPr>
                <w:b/>
                <w:bCs/>
              </w:rPr>
              <w:t>2018</w:t>
            </w:r>
            <w:r w:rsidR="00AA7468" w:rsidRPr="00AB1842">
              <w:rPr>
                <w:b/>
                <w:bCs/>
              </w:rPr>
              <w:t>–</w:t>
            </w:r>
            <w:r w:rsidRPr="00AB1842">
              <w:rPr>
                <w:b/>
                <w:bCs/>
              </w:rPr>
              <w:t>19</w:t>
            </w:r>
          </w:p>
        </w:tc>
      </w:tr>
      <w:tr w:rsidR="00935767" w:rsidRPr="00AB1842" w14:paraId="179AE8AF" w14:textId="77777777" w:rsidTr="005A3BCC">
        <w:trPr>
          <w:jc w:val="center"/>
        </w:trPr>
        <w:tc>
          <w:tcPr>
            <w:tcW w:w="3150" w:type="dxa"/>
            <w:tcBorders>
              <w:top w:val="single" w:sz="4" w:space="0" w:color="auto"/>
            </w:tcBorders>
            <w:shd w:val="clear" w:color="auto" w:fill="auto"/>
            <w:tcMar>
              <w:top w:w="100" w:type="dxa"/>
              <w:left w:w="100" w:type="dxa"/>
              <w:bottom w:w="100" w:type="dxa"/>
              <w:right w:w="100" w:type="dxa"/>
            </w:tcMar>
          </w:tcPr>
          <w:p w14:paraId="58E61F76" w14:textId="77777777" w:rsidR="007363EB" w:rsidRPr="00AB1842" w:rsidRDefault="007363EB" w:rsidP="00223149">
            <w:pPr>
              <w:widowControl w:val="0"/>
              <w:pBdr>
                <w:top w:val="nil"/>
                <w:left w:val="nil"/>
                <w:bottom w:val="nil"/>
                <w:right w:val="nil"/>
                <w:between w:val="nil"/>
              </w:pBdr>
              <w:spacing w:line="240" w:lineRule="auto"/>
            </w:pPr>
            <w:r w:rsidRPr="00AB1842">
              <w:t xml:space="preserve">ARTIC </w:t>
            </w:r>
            <w:r w:rsidR="00EF0D9A" w:rsidRPr="00AB1842">
              <w:t>s</w:t>
            </w:r>
            <w:r w:rsidRPr="00AB1842">
              <w:t>urvey**</w:t>
            </w:r>
          </w:p>
        </w:tc>
        <w:tc>
          <w:tcPr>
            <w:tcW w:w="1620" w:type="dxa"/>
            <w:tcBorders>
              <w:top w:val="single" w:sz="4" w:space="0" w:color="auto"/>
            </w:tcBorders>
            <w:shd w:val="clear" w:color="auto" w:fill="auto"/>
            <w:tcMar>
              <w:top w:w="100" w:type="dxa"/>
              <w:left w:w="100" w:type="dxa"/>
              <w:bottom w:w="100" w:type="dxa"/>
              <w:right w:w="100" w:type="dxa"/>
            </w:tcMar>
            <w:vAlign w:val="center"/>
          </w:tcPr>
          <w:p w14:paraId="0F51CF9B" w14:textId="77777777" w:rsidR="007363EB" w:rsidRPr="00AB1842" w:rsidRDefault="007363EB" w:rsidP="00223149">
            <w:pPr>
              <w:widowControl w:val="0"/>
              <w:pBdr>
                <w:top w:val="nil"/>
                <w:left w:val="nil"/>
                <w:bottom w:val="nil"/>
                <w:right w:val="nil"/>
                <w:between w:val="nil"/>
              </w:pBdr>
              <w:spacing w:line="240" w:lineRule="auto"/>
              <w:jc w:val="center"/>
            </w:pPr>
            <w:r w:rsidRPr="00AB1842">
              <w:t>All staff</w:t>
            </w:r>
            <w:r w:rsidR="00AA7468" w:rsidRPr="00AB1842">
              <w:t xml:space="preserve"> members</w:t>
            </w:r>
            <w:r w:rsidRPr="00AB1842">
              <w:t>*</w:t>
            </w:r>
          </w:p>
        </w:tc>
        <w:tc>
          <w:tcPr>
            <w:tcW w:w="2190" w:type="dxa"/>
            <w:tcBorders>
              <w:top w:val="single" w:sz="4" w:space="0" w:color="auto"/>
            </w:tcBorders>
            <w:shd w:val="clear" w:color="auto" w:fill="auto"/>
            <w:tcMar>
              <w:top w:w="100" w:type="dxa"/>
              <w:left w:w="100" w:type="dxa"/>
              <w:bottom w:w="100" w:type="dxa"/>
              <w:right w:w="100" w:type="dxa"/>
            </w:tcMar>
            <w:vAlign w:val="center"/>
          </w:tcPr>
          <w:p w14:paraId="509629B3" w14:textId="77777777" w:rsidR="007363EB" w:rsidRPr="00AB1842" w:rsidRDefault="007363EB" w:rsidP="00223149">
            <w:pPr>
              <w:widowControl w:val="0"/>
              <w:pBdr>
                <w:top w:val="nil"/>
                <w:left w:val="nil"/>
                <w:bottom w:val="nil"/>
                <w:right w:val="nil"/>
                <w:between w:val="nil"/>
              </w:pBdr>
              <w:spacing w:line="240" w:lineRule="auto"/>
              <w:jc w:val="center"/>
            </w:pPr>
            <w:r w:rsidRPr="00AB1842">
              <w:t xml:space="preserve">All staff </w:t>
            </w:r>
            <w:r w:rsidR="00AA7468" w:rsidRPr="00AB1842">
              <w:t>members and cohort</w:t>
            </w:r>
          </w:p>
        </w:tc>
        <w:tc>
          <w:tcPr>
            <w:tcW w:w="2280" w:type="dxa"/>
            <w:tcBorders>
              <w:top w:val="single" w:sz="4" w:space="0" w:color="auto"/>
            </w:tcBorders>
            <w:shd w:val="clear" w:color="auto" w:fill="auto"/>
            <w:tcMar>
              <w:top w:w="100" w:type="dxa"/>
              <w:left w:w="100" w:type="dxa"/>
              <w:bottom w:w="100" w:type="dxa"/>
              <w:right w:w="100" w:type="dxa"/>
            </w:tcMar>
            <w:vAlign w:val="center"/>
          </w:tcPr>
          <w:p w14:paraId="2BCAA14E" w14:textId="77777777" w:rsidR="007363EB" w:rsidRPr="00AB1842" w:rsidRDefault="007363EB" w:rsidP="00223149">
            <w:pPr>
              <w:widowControl w:val="0"/>
              <w:spacing w:line="240" w:lineRule="auto"/>
              <w:jc w:val="center"/>
            </w:pPr>
            <w:r w:rsidRPr="00AB1842">
              <w:t xml:space="preserve">All staff </w:t>
            </w:r>
            <w:r w:rsidR="00AA7468" w:rsidRPr="00AB1842">
              <w:t>members and cohort</w:t>
            </w:r>
          </w:p>
        </w:tc>
      </w:tr>
      <w:tr w:rsidR="00935767" w:rsidRPr="00AB1842" w14:paraId="442846BE" w14:textId="77777777" w:rsidTr="00822938">
        <w:trPr>
          <w:jc w:val="center"/>
        </w:trPr>
        <w:tc>
          <w:tcPr>
            <w:tcW w:w="3150" w:type="dxa"/>
            <w:shd w:val="clear" w:color="auto" w:fill="auto"/>
            <w:tcMar>
              <w:top w:w="100" w:type="dxa"/>
              <w:left w:w="100" w:type="dxa"/>
              <w:bottom w:w="100" w:type="dxa"/>
              <w:right w:w="100" w:type="dxa"/>
            </w:tcMar>
          </w:tcPr>
          <w:p w14:paraId="2CDD2FA8" w14:textId="77777777" w:rsidR="007363EB" w:rsidRPr="00AB1842" w:rsidRDefault="007363EB" w:rsidP="00223149">
            <w:pPr>
              <w:widowControl w:val="0"/>
              <w:pBdr>
                <w:top w:val="nil"/>
                <w:left w:val="nil"/>
                <w:bottom w:val="nil"/>
                <w:right w:val="nil"/>
                <w:between w:val="nil"/>
              </w:pBdr>
              <w:spacing w:line="240" w:lineRule="auto"/>
            </w:pPr>
            <w:r w:rsidRPr="00AB1842">
              <w:t>Self-assessment survey**</w:t>
            </w:r>
          </w:p>
        </w:tc>
        <w:tc>
          <w:tcPr>
            <w:tcW w:w="1620" w:type="dxa"/>
            <w:shd w:val="clear" w:color="auto" w:fill="auto"/>
            <w:tcMar>
              <w:top w:w="100" w:type="dxa"/>
              <w:left w:w="100" w:type="dxa"/>
              <w:bottom w:w="100" w:type="dxa"/>
              <w:right w:w="100" w:type="dxa"/>
            </w:tcMar>
            <w:vAlign w:val="center"/>
          </w:tcPr>
          <w:p w14:paraId="3C7A0EB5" w14:textId="77777777" w:rsidR="007363EB" w:rsidRPr="00AB1842" w:rsidRDefault="007363EB" w:rsidP="00223149">
            <w:pPr>
              <w:widowControl w:val="0"/>
              <w:spacing w:line="240" w:lineRule="auto"/>
              <w:jc w:val="center"/>
            </w:pPr>
            <w:r w:rsidRPr="00AB1842">
              <w:t>All staff</w:t>
            </w:r>
            <w:r w:rsidR="00AA7468" w:rsidRPr="00AB1842">
              <w:t xml:space="preserve"> </w:t>
            </w:r>
            <w:r w:rsidR="00AA7468" w:rsidRPr="00AB1842">
              <w:lastRenderedPageBreak/>
              <w:t>members</w:t>
            </w:r>
          </w:p>
        </w:tc>
        <w:tc>
          <w:tcPr>
            <w:tcW w:w="2190" w:type="dxa"/>
            <w:shd w:val="clear" w:color="auto" w:fill="auto"/>
            <w:tcMar>
              <w:top w:w="100" w:type="dxa"/>
              <w:left w:w="100" w:type="dxa"/>
              <w:bottom w:w="100" w:type="dxa"/>
              <w:right w:w="100" w:type="dxa"/>
            </w:tcMar>
            <w:vAlign w:val="center"/>
          </w:tcPr>
          <w:p w14:paraId="319304F4" w14:textId="77777777" w:rsidR="007363EB" w:rsidRPr="00AB1842" w:rsidRDefault="007363EB" w:rsidP="00223149">
            <w:pPr>
              <w:widowControl w:val="0"/>
              <w:spacing w:line="240" w:lineRule="auto"/>
              <w:jc w:val="center"/>
            </w:pPr>
            <w:r w:rsidRPr="00AB1842">
              <w:lastRenderedPageBreak/>
              <w:t xml:space="preserve">All staff </w:t>
            </w:r>
            <w:r w:rsidR="00AA7468" w:rsidRPr="00AB1842">
              <w:t xml:space="preserve">members </w:t>
            </w:r>
            <w:r w:rsidR="00AA7468" w:rsidRPr="00AB1842">
              <w:lastRenderedPageBreak/>
              <w:t>and cohort</w:t>
            </w:r>
          </w:p>
        </w:tc>
        <w:tc>
          <w:tcPr>
            <w:tcW w:w="2280" w:type="dxa"/>
            <w:shd w:val="clear" w:color="auto" w:fill="auto"/>
            <w:tcMar>
              <w:top w:w="100" w:type="dxa"/>
              <w:left w:w="100" w:type="dxa"/>
              <w:bottom w:w="100" w:type="dxa"/>
              <w:right w:w="100" w:type="dxa"/>
            </w:tcMar>
            <w:vAlign w:val="center"/>
          </w:tcPr>
          <w:p w14:paraId="7031DE41" w14:textId="77777777" w:rsidR="007363EB" w:rsidRPr="00AB1842" w:rsidRDefault="007363EB" w:rsidP="00223149">
            <w:pPr>
              <w:widowControl w:val="0"/>
              <w:spacing w:line="240" w:lineRule="auto"/>
              <w:jc w:val="center"/>
            </w:pPr>
            <w:r w:rsidRPr="00AB1842">
              <w:lastRenderedPageBreak/>
              <w:t xml:space="preserve">All staff </w:t>
            </w:r>
            <w:r w:rsidR="00AA7468" w:rsidRPr="00AB1842">
              <w:t xml:space="preserve">members </w:t>
            </w:r>
            <w:r w:rsidR="00AA7468" w:rsidRPr="00AB1842">
              <w:lastRenderedPageBreak/>
              <w:t>and cohort</w:t>
            </w:r>
          </w:p>
        </w:tc>
      </w:tr>
      <w:tr w:rsidR="00935767" w:rsidRPr="00AB1842" w14:paraId="54BF4929" w14:textId="77777777" w:rsidTr="00822938">
        <w:trPr>
          <w:jc w:val="center"/>
        </w:trPr>
        <w:tc>
          <w:tcPr>
            <w:tcW w:w="3150" w:type="dxa"/>
            <w:shd w:val="clear" w:color="auto" w:fill="auto"/>
            <w:tcMar>
              <w:top w:w="100" w:type="dxa"/>
              <w:left w:w="100" w:type="dxa"/>
              <w:bottom w:w="100" w:type="dxa"/>
              <w:right w:w="100" w:type="dxa"/>
            </w:tcMar>
          </w:tcPr>
          <w:p w14:paraId="582ECCDA" w14:textId="77777777" w:rsidR="007363EB" w:rsidRPr="00AB1842" w:rsidRDefault="007363EB" w:rsidP="00223149">
            <w:pPr>
              <w:widowControl w:val="0"/>
              <w:pBdr>
                <w:top w:val="nil"/>
                <w:left w:val="nil"/>
                <w:bottom w:val="nil"/>
                <w:right w:val="nil"/>
                <w:between w:val="nil"/>
              </w:pBdr>
              <w:spacing w:line="240" w:lineRule="auto"/>
              <w:rPr>
                <w:sz w:val="16"/>
                <w:szCs w:val="16"/>
              </w:rPr>
            </w:pPr>
            <w:r w:rsidRPr="00AB1842">
              <w:lastRenderedPageBreak/>
              <w:t xml:space="preserve">Infrastructure survey** </w:t>
            </w:r>
          </w:p>
        </w:tc>
        <w:tc>
          <w:tcPr>
            <w:tcW w:w="1620" w:type="dxa"/>
            <w:shd w:val="clear" w:color="auto" w:fill="auto"/>
            <w:tcMar>
              <w:top w:w="100" w:type="dxa"/>
              <w:left w:w="100" w:type="dxa"/>
              <w:bottom w:w="100" w:type="dxa"/>
              <w:right w:w="100" w:type="dxa"/>
            </w:tcMar>
            <w:vAlign w:val="center"/>
          </w:tcPr>
          <w:p w14:paraId="16759B45" w14:textId="77777777" w:rsidR="007363EB" w:rsidRPr="00AB1842" w:rsidRDefault="007363EB" w:rsidP="00223149">
            <w:pPr>
              <w:widowControl w:val="0"/>
              <w:spacing w:line="240" w:lineRule="auto"/>
              <w:jc w:val="center"/>
            </w:pPr>
            <w:r w:rsidRPr="00AB1842">
              <w:t>All staff</w:t>
            </w:r>
            <w:r w:rsidR="00AA7468" w:rsidRPr="00AB1842">
              <w:t xml:space="preserve"> members</w:t>
            </w:r>
          </w:p>
        </w:tc>
        <w:tc>
          <w:tcPr>
            <w:tcW w:w="2190" w:type="dxa"/>
            <w:shd w:val="clear" w:color="auto" w:fill="auto"/>
            <w:tcMar>
              <w:top w:w="100" w:type="dxa"/>
              <w:left w:w="100" w:type="dxa"/>
              <w:bottom w:w="100" w:type="dxa"/>
              <w:right w:w="100" w:type="dxa"/>
            </w:tcMar>
            <w:vAlign w:val="center"/>
          </w:tcPr>
          <w:p w14:paraId="38D251E6" w14:textId="77777777" w:rsidR="007363EB" w:rsidRPr="00AB1842" w:rsidRDefault="007363EB" w:rsidP="00223149">
            <w:pPr>
              <w:widowControl w:val="0"/>
              <w:spacing w:line="240" w:lineRule="auto"/>
              <w:jc w:val="center"/>
            </w:pPr>
            <w:r w:rsidRPr="00AB1842">
              <w:t xml:space="preserve">All staff </w:t>
            </w:r>
            <w:r w:rsidR="00AA7468" w:rsidRPr="00AB1842">
              <w:t>members and cohort</w:t>
            </w:r>
            <w:r w:rsidRPr="00AB1842">
              <w:t>*</w:t>
            </w:r>
          </w:p>
        </w:tc>
        <w:tc>
          <w:tcPr>
            <w:tcW w:w="2280" w:type="dxa"/>
            <w:shd w:val="clear" w:color="auto" w:fill="auto"/>
            <w:tcMar>
              <w:top w:w="100" w:type="dxa"/>
              <w:left w:w="100" w:type="dxa"/>
              <w:bottom w:w="100" w:type="dxa"/>
              <w:right w:w="100" w:type="dxa"/>
            </w:tcMar>
            <w:vAlign w:val="center"/>
          </w:tcPr>
          <w:p w14:paraId="779CC85B" w14:textId="77777777" w:rsidR="007363EB" w:rsidRPr="00AB1842" w:rsidRDefault="007363EB" w:rsidP="00223149">
            <w:pPr>
              <w:widowControl w:val="0"/>
              <w:spacing w:line="240" w:lineRule="auto"/>
              <w:jc w:val="center"/>
            </w:pPr>
            <w:r w:rsidRPr="00AB1842">
              <w:t xml:space="preserve">All staff </w:t>
            </w:r>
            <w:r w:rsidR="00AA7468" w:rsidRPr="00AB1842">
              <w:t>members and cohort</w:t>
            </w:r>
          </w:p>
        </w:tc>
      </w:tr>
      <w:tr w:rsidR="00935767" w:rsidRPr="00AB1842" w14:paraId="13B56786" w14:textId="77777777" w:rsidTr="00822938">
        <w:trPr>
          <w:jc w:val="center"/>
        </w:trPr>
        <w:tc>
          <w:tcPr>
            <w:tcW w:w="3150" w:type="dxa"/>
            <w:shd w:val="clear" w:color="auto" w:fill="auto"/>
            <w:tcMar>
              <w:top w:w="100" w:type="dxa"/>
              <w:left w:w="100" w:type="dxa"/>
              <w:bottom w:w="100" w:type="dxa"/>
              <w:right w:w="100" w:type="dxa"/>
            </w:tcMar>
          </w:tcPr>
          <w:p w14:paraId="49669EB5" w14:textId="77777777" w:rsidR="007363EB" w:rsidRPr="00AB1842" w:rsidRDefault="007363EB" w:rsidP="000C781F">
            <w:pPr>
              <w:widowControl w:val="0"/>
              <w:pBdr>
                <w:top w:val="nil"/>
                <w:left w:val="nil"/>
                <w:bottom w:val="nil"/>
                <w:right w:val="nil"/>
                <w:between w:val="nil"/>
              </w:pBdr>
              <w:spacing w:after="0" w:line="240" w:lineRule="auto"/>
            </w:pPr>
            <w:r w:rsidRPr="00AB1842">
              <w:t>Cohort survey</w:t>
            </w:r>
          </w:p>
        </w:tc>
        <w:tc>
          <w:tcPr>
            <w:tcW w:w="1620" w:type="dxa"/>
            <w:shd w:val="clear" w:color="auto" w:fill="auto"/>
            <w:tcMar>
              <w:top w:w="100" w:type="dxa"/>
              <w:left w:w="100" w:type="dxa"/>
              <w:bottom w:w="100" w:type="dxa"/>
              <w:right w:w="100" w:type="dxa"/>
            </w:tcMar>
            <w:vAlign w:val="center"/>
          </w:tcPr>
          <w:p w14:paraId="00E3666A" w14:textId="77777777" w:rsidR="007363EB" w:rsidRPr="00AB1842" w:rsidRDefault="007363EB" w:rsidP="00223149">
            <w:pPr>
              <w:widowControl w:val="0"/>
              <w:pBdr>
                <w:top w:val="nil"/>
                <w:left w:val="nil"/>
                <w:bottom w:val="nil"/>
                <w:right w:val="nil"/>
                <w:between w:val="nil"/>
              </w:pBdr>
              <w:spacing w:line="240" w:lineRule="auto"/>
              <w:jc w:val="center"/>
            </w:pPr>
            <w:r w:rsidRPr="00AB1842">
              <w:t>--</w:t>
            </w:r>
          </w:p>
        </w:tc>
        <w:tc>
          <w:tcPr>
            <w:tcW w:w="2190" w:type="dxa"/>
            <w:shd w:val="clear" w:color="auto" w:fill="auto"/>
            <w:tcMar>
              <w:top w:w="100" w:type="dxa"/>
              <w:left w:w="100" w:type="dxa"/>
              <w:bottom w:w="100" w:type="dxa"/>
              <w:right w:w="100" w:type="dxa"/>
            </w:tcMar>
            <w:vAlign w:val="center"/>
          </w:tcPr>
          <w:p w14:paraId="2EDCB020" w14:textId="77777777" w:rsidR="007363EB" w:rsidRPr="00AB1842" w:rsidRDefault="007363EB" w:rsidP="00223149">
            <w:pPr>
              <w:widowControl w:val="0"/>
              <w:pBdr>
                <w:top w:val="nil"/>
                <w:left w:val="nil"/>
                <w:bottom w:val="nil"/>
                <w:right w:val="nil"/>
                <w:between w:val="nil"/>
              </w:pBdr>
              <w:spacing w:line="240" w:lineRule="auto"/>
              <w:jc w:val="center"/>
            </w:pPr>
            <w:r w:rsidRPr="00AB1842">
              <w:t>Cohort</w:t>
            </w:r>
          </w:p>
        </w:tc>
        <w:tc>
          <w:tcPr>
            <w:tcW w:w="2280" w:type="dxa"/>
            <w:shd w:val="clear" w:color="auto" w:fill="auto"/>
            <w:tcMar>
              <w:top w:w="100" w:type="dxa"/>
              <w:left w:w="100" w:type="dxa"/>
              <w:bottom w:w="100" w:type="dxa"/>
              <w:right w:w="100" w:type="dxa"/>
            </w:tcMar>
            <w:vAlign w:val="center"/>
          </w:tcPr>
          <w:p w14:paraId="635D7744" w14:textId="77777777" w:rsidR="007363EB" w:rsidRPr="00AB1842" w:rsidRDefault="007363EB" w:rsidP="00223149">
            <w:pPr>
              <w:widowControl w:val="0"/>
              <w:pBdr>
                <w:top w:val="nil"/>
                <w:left w:val="nil"/>
                <w:bottom w:val="nil"/>
                <w:right w:val="nil"/>
                <w:between w:val="nil"/>
              </w:pBdr>
              <w:spacing w:line="240" w:lineRule="auto"/>
              <w:jc w:val="center"/>
            </w:pPr>
            <w:r w:rsidRPr="00AB1842">
              <w:t>Cohort</w:t>
            </w:r>
          </w:p>
        </w:tc>
      </w:tr>
      <w:tr w:rsidR="00935767" w:rsidRPr="00AB1842" w14:paraId="0F315C86" w14:textId="77777777" w:rsidTr="00822938">
        <w:trPr>
          <w:trHeight w:val="654"/>
          <w:jc w:val="center"/>
        </w:trPr>
        <w:tc>
          <w:tcPr>
            <w:tcW w:w="3150" w:type="dxa"/>
            <w:tcBorders>
              <w:bottom w:val="single" w:sz="4" w:space="0" w:color="auto"/>
            </w:tcBorders>
            <w:shd w:val="clear" w:color="auto" w:fill="auto"/>
            <w:tcMar>
              <w:top w:w="100" w:type="dxa"/>
              <w:left w:w="100" w:type="dxa"/>
              <w:bottom w:w="100" w:type="dxa"/>
              <w:right w:w="100" w:type="dxa"/>
            </w:tcMar>
          </w:tcPr>
          <w:p w14:paraId="31514C8F" w14:textId="77777777" w:rsidR="007363EB" w:rsidRPr="00AB1842" w:rsidRDefault="007363EB" w:rsidP="000C781F">
            <w:pPr>
              <w:widowControl w:val="0"/>
              <w:pBdr>
                <w:top w:val="nil"/>
                <w:left w:val="nil"/>
                <w:bottom w:val="nil"/>
                <w:right w:val="nil"/>
                <w:between w:val="nil"/>
              </w:pBdr>
              <w:spacing w:after="0" w:line="240" w:lineRule="auto"/>
            </w:pPr>
            <w:r w:rsidRPr="00AB1842">
              <w:t>Individual interviews</w:t>
            </w:r>
          </w:p>
        </w:tc>
        <w:tc>
          <w:tcPr>
            <w:tcW w:w="1620" w:type="dxa"/>
            <w:tcBorders>
              <w:bottom w:val="single" w:sz="4" w:space="0" w:color="auto"/>
            </w:tcBorders>
            <w:shd w:val="clear" w:color="auto" w:fill="auto"/>
            <w:tcMar>
              <w:top w:w="100" w:type="dxa"/>
              <w:left w:w="100" w:type="dxa"/>
              <w:bottom w:w="100" w:type="dxa"/>
              <w:right w:w="100" w:type="dxa"/>
            </w:tcMar>
            <w:vAlign w:val="center"/>
          </w:tcPr>
          <w:p w14:paraId="16F2CB5D" w14:textId="77777777" w:rsidR="007363EB" w:rsidRPr="00AB1842" w:rsidRDefault="007363EB" w:rsidP="00223149">
            <w:pPr>
              <w:widowControl w:val="0"/>
              <w:pBdr>
                <w:top w:val="nil"/>
                <w:left w:val="nil"/>
                <w:bottom w:val="nil"/>
                <w:right w:val="nil"/>
                <w:between w:val="nil"/>
              </w:pBdr>
              <w:spacing w:line="240" w:lineRule="auto"/>
              <w:jc w:val="center"/>
            </w:pPr>
            <w:r w:rsidRPr="00AB1842">
              <w:t>--</w:t>
            </w:r>
          </w:p>
        </w:tc>
        <w:tc>
          <w:tcPr>
            <w:tcW w:w="2190" w:type="dxa"/>
            <w:tcBorders>
              <w:bottom w:val="single" w:sz="4" w:space="0" w:color="auto"/>
            </w:tcBorders>
            <w:shd w:val="clear" w:color="auto" w:fill="auto"/>
            <w:tcMar>
              <w:top w:w="100" w:type="dxa"/>
              <w:left w:w="100" w:type="dxa"/>
              <w:bottom w:w="100" w:type="dxa"/>
              <w:right w:w="100" w:type="dxa"/>
            </w:tcMar>
            <w:vAlign w:val="center"/>
          </w:tcPr>
          <w:p w14:paraId="7B707836" w14:textId="77777777" w:rsidR="007363EB" w:rsidRPr="00AB1842" w:rsidRDefault="007363EB" w:rsidP="00223149">
            <w:pPr>
              <w:widowControl w:val="0"/>
              <w:pBdr>
                <w:top w:val="nil"/>
                <w:left w:val="nil"/>
                <w:bottom w:val="nil"/>
                <w:right w:val="nil"/>
                <w:between w:val="nil"/>
              </w:pBdr>
              <w:spacing w:line="240" w:lineRule="auto"/>
              <w:jc w:val="center"/>
            </w:pPr>
            <w:r w:rsidRPr="00AB1842">
              <w:t>Cohort</w:t>
            </w:r>
          </w:p>
        </w:tc>
        <w:tc>
          <w:tcPr>
            <w:tcW w:w="2280" w:type="dxa"/>
            <w:tcBorders>
              <w:bottom w:val="single" w:sz="4" w:space="0" w:color="auto"/>
            </w:tcBorders>
            <w:shd w:val="clear" w:color="auto" w:fill="auto"/>
            <w:tcMar>
              <w:top w:w="100" w:type="dxa"/>
              <w:left w:w="100" w:type="dxa"/>
              <w:bottom w:w="100" w:type="dxa"/>
              <w:right w:w="100" w:type="dxa"/>
            </w:tcMar>
            <w:vAlign w:val="center"/>
          </w:tcPr>
          <w:p w14:paraId="24C0B01F" w14:textId="77777777" w:rsidR="007363EB" w:rsidRPr="00AB1842" w:rsidRDefault="007363EB" w:rsidP="00223149">
            <w:pPr>
              <w:widowControl w:val="0"/>
              <w:pBdr>
                <w:top w:val="nil"/>
                <w:left w:val="nil"/>
                <w:bottom w:val="nil"/>
                <w:right w:val="nil"/>
                <w:between w:val="nil"/>
              </w:pBdr>
              <w:spacing w:line="240" w:lineRule="auto"/>
              <w:jc w:val="center"/>
            </w:pPr>
            <w:r w:rsidRPr="00AB1842">
              <w:t xml:space="preserve">Cohort </w:t>
            </w:r>
            <w:r w:rsidR="00AA7468" w:rsidRPr="00AB1842">
              <w:t>and leadership teams</w:t>
            </w:r>
          </w:p>
        </w:tc>
      </w:tr>
      <w:tr w:rsidR="00935767" w:rsidRPr="00AB1842" w14:paraId="2498812C" w14:textId="77777777" w:rsidTr="00822938">
        <w:trPr>
          <w:trHeight w:val="637"/>
          <w:jc w:val="center"/>
        </w:trPr>
        <w:tc>
          <w:tcPr>
            <w:tcW w:w="3150" w:type="dxa"/>
            <w:tcBorders>
              <w:top w:val="single" w:sz="4" w:space="0" w:color="auto"/>
              <w:bottom w:val="single" w:sz="4" w:space="0" w:color="auto"/>
            </w:tcBorders>
            <w:shd w:val="clear" w:color="auto" w:fill="auto"/>
            <w:tcMar>
              <w:top w:w="100" w:type="dxa"/>
              <w:left w:w="100" w:type="dxa"/>
              <w:bottom w:w="100" w:type="dxa"/>
              <w:right w:w="100" w:type="dxa"/>
            </w:tcMar>
          </w:tcPr>
          <w:p w14:paraId="73B72A30" w14:textId="77777777" w:rsidR="007363EB" w:rsidRPr="00AB1842" w:rsidRDefault="00935767" w:rsidP="000C781F">
            <w:pPr>
              <w:widowControl w:val="0"/>
              <w:spacing w:after="0" w:line="240" w:lineRule="auto"/>
            </w:pPr>
            <w:r w:rsidRPr="00AB1842">
              <w:t xml:space="preserve">Archival </w:t>
            </w:r>
            <w:r w:rsidR="00D606B8" w:rsidRPr="00AB1842">
              <w:t>records</w:t>
            </w:r>
          </w:p>
        </w:tc>
        <w:tc>
          <w:tcPr>
            <w:tcW w:w="162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14:paraId="54DA6567" w14:textId="77777777" w:rsidR="007363EB" w:rsidRPr="00AB1842" w:rsidRDefault="007363EB" w:rsidP="00223149">
            <w:pPr>
              <w:widowControl w:val="0"/>
              <w:pBdr>
                <w:top w:val="nil"/>
                <w:left w:val="nil"/>
                <w:bottom w:val="nil"/>
                <w:right w:val="nil"/>
                <w:between w:val="nil"/>
              </w:pBdr>
              <w:spacing w:line="240" w:lineRule="auto"/>
              <w:jc w:val="center"/>
            </w:pPr>
            <w:r w:rsidRPr="00AB1842">
              <w:t>--</w:t>
            </w:r>
          </w:p>
        </w:tc>
        <w:tc>
          <w:tcPr>
            <w:tcW w:w="219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14:paraId="597104E5" w14:textId="4EBAB58E" w:rsidR="007363EB" w:rsidRPr="00AB1842" w:rsidRDefault="00D100EB" w:rsidP="00223149">
            <w:pPr>
              <w:widowControl w:val="0"/>
              <w:pBdr>
                <w:top w:val="nil"/>
                <w:left w:val="nil"/>
                <w:bottom w:val="nil"/>
                <w:right w:val="nil"/>
                <w:between w:val="nil"/>
              </w:pBdr>
              <w:spacing w:line="240" w:lineRule="auto"/>
              <w:jc w:val="center"/>
            </w:pPr>
            <w:r w:rsidRPr="00AB1842">
              <w:t>Trauma-informed school coordinator</w:t>
            </w:r>
            <w:r w:rsidR="007363EB" w:rsidRPr="00AB1842">
              <w:t xml:space="preserve">, </w:t>
            </w:r>
            <w:r w:rsidR="00AA7468" w:rsidRPr="00AB1842">
              <w:t>s</w:t>
            </w:r>
            <w:r w:rsidR="007363EB" w:rsidRPr="00AB1842">
              <w:t xml:space="preserve">chool, OHA, </w:t>
            </w:r>
            <w:r w:rsidR="00AA7468" w:rsidRPr="00AB1842">
              <w:t xml:space="preserve">and </w:t>
            </w:r>
            <w:r w:rsidR="007363EB" w:rsidRPr="00AB1842">
              <w:t>ODE</w:t>
            </w:r>
          </w:p>
        </w:tc>
        <w:tc>
          <w:tcPr>
            <w:tcW w:w="2280" w:type="dxa"/>
            <w:tcBorders>
              <w:top w:val="single" w:sz="4" w:space="0" w:color="auto"/>
              <w:bottom w:val="single" w:sz="4" w:space="0" w:color="auto"/>
            </w:tcBorders>
            <w:shd w:val="clear" w:color="auto" w:fill="auto"/>
            <w:tcMar>
              <w:top w:w="100" w:type="dxa"/>
              <w:left w:w="100" w:type="dxa"/>
              <w:bottom w:w="100" w:type="dxa"/>
              <w:right w:w="100" w:type="dxa"/>
            </w:tcMar>
            <w:vAlign w:val="center"/>
          </w:tcPr>
          <w:p w14:paraId="5FD5B548" w14:textId="3D70E0F0" w:rsidR="007363EB" w:rsidRPr="00AB1842" w:rsidRDefault="00D100EB" w:rsidP="00223149">
            <w:pPr>
              <w:widowControl w:val="0"/>
              <w:pBdr>
                <w:top w:val="nil"/>
                <w:left w:val="nil"/>
                <w:bottom w:val="nil"/>
                <w:right w:val="nil"/>
                <w:between w:val="nil"/>
              </w:pBdr>
              <w:spacing w:line="240" w:lineRule="auto"/>
              <w:jc w:val="center"/>
            </w:pPr>
            <w:r w:rsidRPr="00AB1842">
              <w:t>Trauma-informed school coordinator</w:t>
            </w:r>
            <w:r w:rsidR="007363EB" w:rsidRPr="00AB1842">
              <w:t xml:space="preserve">, </w:t>
            </w:r>
            <w:r w:rsidR="00AA7468" w:rsidRPr="00AB1842">
              <w:t>s</w:t>
            </w:r>
            <w:r w:rsidR="007363EB" w:rsidRPr="00AB1842">
              <w:t xml:space="preserve">chool, OHA, </w:t>
            </w:r>
            <w:r w:rsidR="00AA7468" w:rsidRPr="00AB1842">
              <w:t xml:space="preserve">and </w:t>
            </w:r>
            <w:r w:rsidR="007363EB" w:rsidRPr="00AB1842">
              <w:t>ODE</w:t>
            </w:r>
          </w:p>
        </w:tc>
      </w:tr>
    </w:tbl>
    <w:p w14:paraId="09A02BB0" w14:textId="77777777" w:rsidR="007363EB" w:rsidRPr="00AB1842" w:rsidRDefault="007363EB" w:rsidP="000C781F">
      <w:pPr>
        <w:spacing w:after="0"/>
        <w:rPr>
          <w:i/>
          <w:sz w:val="20"/>
          <w:szCs w:val="20"/>
        </w:rPr>
      </w:pPr>
      <w:r w:rsidRPr="00AB1842">
        <w:rPr>
          <w:i/>
          <w:sz w:val="20"/>
          <w:szCs w:val="20"/>
        </w:rPr>
        <w:t xml:space="preserve">*Data collection was </w:t>
      </w:r>
      <w:r w:rsidR="00AA7468" w:rsidRPr="00AB1842">
        <w:rPr>
          <w:i/>
          <w:sz w:val="20"/>
          <w:szCs w:val="20"/>
        </w:rPr>
        <w:t xml:space="preserve">conducted </w:t>
      </w:r>
      <w:r w:rsidRPr="00AB1842">
        <w:rPr>
          <w:i/>
          <w:sz w:val="20"/>
          <w:szCs w:val="20"/>
        </w:rPr>
        <w:t xml:space="preserve">twice a year. All other data collection was </w:t>
      </w:r>
      <w:r w:rsidR="00AA7468" w:rsidRPr="00AB1842">
        <w:rPr>
          <w:i/>
          <w:sz w:val="20"/>
          <w:szCs w:val="20"/>
        </w:rPr>
        <w:t xml:space="preserve">conducted </w:t>
      </w:r>
      <w:r w:rsidRPr="00AB1842">
        <w:rPr>
          <w:i/>
          <w:sz w:val="20"/>
          <w:szCs w:val="20"/>
        </w:rPr>
        <w:t>annually.</w:t>
      </w:r>
    </w:p>
    <w:p w14:paraId="60B8A2FA" w14:textId="77777777" w:rsidR="007363EB" w:rsidRPr="00AB1842" w:rsidRDefault="007363EB" w:rsidP="00935767">
      <w:pPr>
        <w:spacing w:after="0"/>
        <w:rPr>
          <w:i/>
          <w:sz w:val="20"/>
          <w:szCs w:val="20"/>
        </w:rPr>
      </w:pPr>
      <w:r w:rsidRPr="00AB1842">
        <w:rPr>
          <w:i/>
          <w:sz w:val="20"/>
          <w:szCs w:val="20"/>
        </w:rPr>
        <w:t xml:space="preserve">**The ARTIC, </w:t>
      </w:r>
      <w:r w:rsidR="00AA7468" w:rsidRPr="00AB1842">
        <w:rPr>
          <w:i/>
          <w:sz w:val="20"/>
          <w:szCs w:val="20"/>
        </w:rPr>
        <w:t>s</w:t>
      </w:r>
      <w:r w:rsidRPr="00AB1842">
        <w:rPr>
          <w:i/>
          <w:sz w:val="20"/>
          <w:szCs w:val="20"/>
        </w:rPr>
        <w:t>elf-</w:t>
      </w:r>
      <w:r w:rsidR="00AA7468" w:rsidRPr="00AB1842">
        <w:rPr>
          <w:i/>
          <w:sz w:val="20"/>
          <w:szCs w:val="20"/>
        </w:rPr>
        <w:t>assessment</w:t>
      </w:r>
      <w:r w:rsidRPr="00AB1842">
        <w:rPr>
          <w:i/>
          <w:sz w:val="20"/>
          <w:szCs w:val="20"/>
        </w:rPr>
        <w:t xml:space="preserve">, and </w:t>
      </w:r>
      <w:r w:rsidR="00AA7468" w:rsidRPr="00AB1842">
        <w:rPr>
          <w:i/>
          <w:sz w:val="20"/>
          <w:szCs w:val="20"/>
        </w:rPr>
        <w:t>i</w:t>
      </w:r>
      <w:r w:rsidRPr="00AB1842">
        <w:rPr>
          <w:i/>
          <w:sz w:val="20"/>
          <w:szCs w:val="20"/>
        </w:rPr>
        <w:t xml:space="preserve">nfrastructure </w:t>
      </w:r>
      <w:r w:rsidR="00AA7468" w:rsidRPr="00AB1842">
        <w:rPr>
          <w:i/>
          <w:sz w:val="20"/>
          <w:szCs w:val="20"/>
        </w:rPr>
        <w:t>s</w:t>
      </w:r>
      <w:r w:rsidRPr="00AB1842">
        <w:rPr>
          <w:i/>
          <w:sz w:val="20"/>
          <w:szCs w:val="20"/>
        </w:rPr>
        <w:t xml:space="preserve">urveys were combined into an </w:t>
      </w:r>
      <w:r w:rsidR="00AA7468" w:rsidRPr="00AB1842">
        <w:rPr>
          <w:i/>
          <w:sz w:val="20"/>
          <w:szCs w:val="20"/>
        </w:rPr>
        <w:t>a</w:t>
      </w:r>
      <w:r w:rsidRPr="00AB1842">
        <w:rPr>
          <w:i/>
          <w:sz w:val="20"/>
          <w:szCs w:val="20"/>
        </w:rPr>
        <w:t xml:space="preserve">nnual </w:t>
      </w:r>
      <w:r w:rsidR="00AA7468" w:rsidRPr="00AB1842">
        <w:rPr>
          <w:i/>
          <w:sz w:val="20"/>
          <w:szCs w:val="20"/>
        </w:rPr>
        <w:t>s</w:t>
      </w:r>
      <w:r w:rsidRPr="00AB1842">
        <w:rPr>
          <w:i/>
          <w:sz w:val="20"/>
          <w:szCs w:val="20"/>
        </w:rPr>
        <w:t xml:space="preserve">taff </w:t>
      </w:r>
      <w:r w:rsidR="00AA7468" w:rsidRPr="00AB1842">
        <w:rPr>
          <w:i/>
          <w:sz w:val="20"/>
          <w:szCs w:val="20"/>
        </w:rPr>
        <w:t>s</w:t>
      </w:r>
      <w:r w:rsidRPr="00AB1842">
        <w:rPr>
          <w:i/>
          <w:sz w:val="20"/>
          <w:szCs w:val="20"/>
        </w:rPr>
        <w:t xml:space="preserve">urvey. All-staff surveys did not include questions about demographic information due to potential issues of identifiability. </w:t>
      </w:r>
      <w:r w:rsidR="00935767" w:rsidRPr="00AB1842">
        <w:rPr>
          <w:i/>
          <w:sz w:val="20"/>
          <w:szCs w:val="20"/>
        </w:rPr>
        <w:t>We analyzed s</w:t>
      </w:r>
      <w:r w:rsidRPr="00AB1842">
        <w:rPr>
          <w:i/>
          <w:sz w:val="20"/>
          <w:szCs w:val="20"/>
        </w:rPr>
        <w:t xml:space="preserve">cores and responses from </w:t>
      </w:r>
      <w:r w:rsidR="00935767" w:rsidRPr="00AB1842">
        <w:rPr>
          <w:i/>
          <w:sz w:val="20"/>
          <w:szCs w:val="20"/>
        </w:rPr>
        <w:t xml:space="preserve">staff </w:t>
      </w:r>
      <w:r w:rsidR="00AA7468" w:rsidRPr="00AB1842">
        <w:rPr>
          <w:i/>
          <w:sz w:val="20"/>
          <w:szCs w:val="20"/>
        </w:rPr>
        <w:t xml:space="preserve">members </w:t>
      </w:r>
      <w:r w:rsidR="00935767" w:rsidRPr="00AB1842">
        <w:rPr>
          <w:i/>
          <w:sz w:val="20"/>
          <w:szCs w:val="20"/>
        </w:rPr>
        <w:t xml:space="preserve">who </w:t>
      </w:r>
      <w:r w:rsidRPr="00AB1842">
        <w:rPr>
          <w:i/>
          <w:sz w:val="20"/>
          <w:szCs w:val="20"/>
        </w:rPr>
        <w:t xml:space="preserve">completed </w:t>
      </w:r>
      <w:r w:rsidR="00935767" w:rsidRPr="00AB1842">
        <w:rPr>
          <w:i/>
          <w:sz w:val="20"/>
          <w:szCs w:val="20"/>
        </w:rPr>
        <w:t xml:space="preserve">all items on the </w:t>
      </w:r>
      <w:r w:rsidRPr="00AB1842">
        <w:rPr>
          <w:i/>
          <w:sz w:val="20"/>
          <w:szCs w:val="20"/>
        </w:rPr>
        <w:t>surve</w:t>
      </w:r>
      <w:r w:rsidR="00935767" w:rsidRPr="00AB1842">
        <w:rPr>
          <w:i/>
          <w:sz w:val="20"/>
          <w:szCs w:val="20"/>
        </w:rPr>
        <w:t xml:space="preserve">y. </w:t>
      </w:r>
    </w:p>
    <w:p w14:paraId="265138D3" w14:textId="77777777" w:rsidR="00935767" w:rsidRPr="00AB1842" w:rsidRDefault="00935767" w:rsidP="000C781F">
      <w:pPr>
        <w:spacing w:after="0"/>
        <w:rPr>
          <w:i/>
          <w:sz w:val="20"/>
          <w:szCs w:val="20"/>
        </w:rPr>
      </w:pPr>
    </w:p>
    <w:p w14:paraId="14FDAEA0" w14:textId="2E72361F" w:rsidR="00091F42" w:rsidRPr="00AB1842" w:rsidRDefault="00D606B8">
      <w:pPr>
        <w:spacing w:line="240" w:lineRule="auto"/>
      </w:pPr>
      <w:r w:rsidRPr="00AB1842">
        <w:t>We conducted descriptive analysis of</w:t>
      </w:r>
      <w:r w:rsidR="00EF0D9A" w:rsidRPr="00AB1842">
        <w:t xml:space="preserve"> responses from four surveys.</w:t>
      </w:r>
      <w:r w:rsidRPr="00AB1842">
        <w:t xml:space="preserve"> </w:t>
      </w:r>
      <w:r w:rsidR="00EF0D9A" w:rsidRPr="00AB1842">
        <w:t>T</w:t>
      </w:r>
      <w:r w:rsidRPr="00AB1842">
        <w:t xml:space="preserve">he </w:t>
      </w:r>
      <w:r w:rsidR="00EF0D9A" w:rsidRPr="00AB1842">
        <w:t xml:space="preserve">Attitudes Related to Trauma-Informed Care (ARTIC) survey was used to measure shifts in staff </w:t>
      </w:r>
      <w:r w:rsidR="00091F42" w:rsidRPr="00AB1842">
        <w:t xml:space="preserve">members’ </w:t>
      </w:r>
      <w:r w:rsidR="00EF0D9A" w:rsidRPr="00AB1842">
        <w:t xml:space="preserve">attitudes toward trauma-informed practices over the course of the pilot. The </w:t>
      </w:r>
      <w:r w:rsidR="00091F42" w:rsidRPr="00AB1842">
        <w:t>s</w:t>
      </w:r>
      <w:r w:rsidR="004962C3" w:rsidRPr="00AB1842">
        <w:t>elf-</w:t>
      </w:r>
      <w:r w:rsidR="00091F42" w:rsidRPr="00AB1842">
        <w:t>a</w:t>
      </w:r>
      <w:r w:rsidR="004962C3" w:rsidRPr="00AB1842">
        <w:t xml:space="preserve">ssessment </w:t>
      </w:r>
      <w:r w:rsidR="00EF0D9A" w:rsidRPr="00AB1842">
        <w:t>s</w:t>
      </w:r>
      <w:r w:rsidR="004962C3" w:rsidRPr="00AB1842">
        <w:t>urvey</w:t>
      </w:r>
      <w:r w:rsidR="00EF0D9A" w:rsidRPr="00AB1842">
        <w:t>,</w:t>
      </w:r>
      <w:r w:rsidR="004962C3" w:rsidRPr="00AB1842">
        <w:t xml:space="preserve"> created by Multnomah County’s Defending Childhood Initiative</w:t>
      </w:r>
      <w:r w:rsidR="00091F42" w:rsidRPr="00AB1842">
        <w:t>,</w:t>
      </w:r>
      <w:r w:rsidR="00091F42" w:rsidRPr="00AB1842" w:rsidDel="00091F42">
        <w:rPr>
          <w:rStyle w:val="FootnoteReference"/>
        </w:rPr>
        <w:t xml:space="preserve"> </w:t>
      </w:r>
      <w:r w:rsidR="004962C3" w:rsidRPr="00AB1842">
        <w:t>examine</w:t>
      </w:r>
      <w:r w:rsidR="00091F42" w:rsidRPr="00AB1842">
        <w:t>d</w:t>
      </w:r>
      <w:r w:rsidR="004962C3" w:rsidRPr="00AB1842">
        <w:t xml:space="preserve"> the extent to which program activities were consistent with the guiding principles of trauma-informed practice</w:t>
      </w:r>
      <w:r w:rsidR="001C6FB4" w:rsidRPr="00AB1842">
        <w:t xml:space="preserve">, including </w:t>
      </w:r>
      <w:r w:rsidR="004962C3" w:rsidRPr="00AB1842">
        <w:t>safety, restorative intent, resilience, hope, equity</w:t>
      </w:r>
      <w:r w:rsidR="00091F42" w:rsidRPr="00AB1842">
        <w:t>,</w:t>
      </w:r>
      <w:r w:rsidR="004962C3" w:rsidRPr="00AB1842">
        <w:t xml:space="preserve"> and connectedness. This survey </w:t>
      </w:r>
      <w:r w:rsidR="00091F42" w:rsidRPr="00AB1842">
        <w:t xml:space="preserve">contained </w:t>
      </w:r>
      <w:r w:rsidR="004962C3" w:rsidRPr="00AB1842">
        <w:t xml:space="preserve">four sections: </w:t>
      </w:r>
    </w:p>
    <w:p w14:paraId="6320FDE6" w14:textId="6E93226B" w:rsidR="00091F42" w:rsidRPr="00AB1842" w:rsidRDefault="004962C3" w:rsidP="00091F42">
      <w:pPr>
        <w:pStyle w:val="ListParagraph"/>
        <w:numPr>
          <w:ilvl w:val="0"/>
          <w:numId w:val="37"/>
        </w:numPr>
        <w:spacing w:line="240" w:lineRule="auto"/>
      </w:pPr>
      <w:r w:rsidRPr="00AB1842">
        <w:t>Knowledge of signs and symptoms of trauma-informed practices</w:t>
      </w:r>
    </w:p>
    <w:p w14:paraId="03B94F3A" w14:textId="1D9C56F0" w:rsidR="00091F42" w:rsidRPr="00AB1842" w:rsidRDefault="004962C3" w:rsidP="00091F42">
      <w:pPr>
        <w:pStyle w:val="ListParagraph"/>
        <w:numPr>
          <w:ilvl w:val="0"/>
          <w:numId w:val="37"/>
        </w:numPr>
        <w:spacing w:line="240" w:lineRule="auto"/>
      </w:pPr>
      <w:r w:rsidRPr="00AB1842">
        <w:t>Cultural understanding and responsiveness</w:t>
      </w:r>
      <w:r w:rsidR="00091F42" w:rsidRPr="00AB1842">
        <w:t xml:space="preserve">; </w:t>
      </w:r>
      <w:r w:rsidRPr="00AB1842">
        <w:t>assumptions and biases</w:t>
      </w:r>
    </w:p>
    <w:p w14:paraId="77212268" w14:textId="11BFF69A" w:rsidR="00091F42" w:rsidRPr="00AB1842" w:rsidRDefault="004962C3" w:rsidP="00091F42">
      <w:pPr>
        <w:pStyle w:val="ListParagraph"/>
        <w:numPr>
          <w:ilvl w:val="0"/>
          <w:numId w:val="37"/>
        </w:numPr>
        <w:spacing w:line="240" w:lineRule="auto"/>
      </w:pPr>
      <w:r w:rsidRPr="00AB1842">
        <w:t>Organization</w:t>
      </w:r>
      <w:r w:rsidR="00091F42" w:rsidRPr="00AB1842">
        <w:t>al</w:t>
      </w:r>
      <w:r w:rsidRPr="00AB1842">
        <w:t xml:space="preserve"> structure</w:t>
      </w:r>
      <w:r w:rsidR="00091F42" w:rsidRPr="00AB1842">
        <w:t xml:space="preserve">; </w:t>
      </w:r>
      <w:r w:rsidRPr="00AB1842">
        <w:t>colleague and staff support</w:t>
      </w:r>
    </w:p>
    <w:p w14:paraId="4D31F4C7" w14:textId="0C643B61" w:rsidR="00091F42" w:rsidRPr="00AB1842" w:rsidRDefault="004962C3" w:rsidP="00091F42">
      <w:pPr>
        <w:pStyle w:val="ListParagraph"/>
        <w:numPr>
          <w:ilvl w:val="0"/>
          <w:numId w:val="37"/>
        </w:numPr>
        <w:spacing w:line="240" w:lineRule="auto"/>
      </w:pPr>
      <w:r w:rsidRPr="00AB1842">
        <w:t xml:space="preserve">Positive/negative </w:t>
      </w:r>
      <w:r w:rsidR="003F3979" w:rsidRPr="00AB1842">
        <w:t>experiences as a school staff</w:t>
      </w:r>
      <w:r w:rsidR="008203D4" w:rsidRPr="00AB1842">
        <w:t xml:space="preserve"> </w:t>
      </w:r>
    </w:p>
    <w:p w14:paraId="10886005" w14:textId="7C46AC03" w:rsidR="00E31EB4" w:rsidRPr="00AB1842" w:rsidRDefault="008203D4">
      <w:pPr>
        <w:spacing w:line="240" w:lineRule="auto"/>
      </w:pPr>
      <w:r w:rsidRPr="00AB1842">
        <w:t xml:space="preserve">The </w:t>
      </w:r>
      <w:r w:rsidR="00091F42" w:rsidRPr="00AB1842">
        <w:t>i</w:t>
      </w:r>
      <w:r w:rsidRPr="00AB1842">
        <w:t xml:space="preserve">nfrastructure </w:t>
      </w:r>
      <w:r w:rsidR="00D606B8" w:rsidRPr="00AB1842">
        <w:t>s</w:t>
      </w:r>
      <w:r w:rsidRPr="00AB1842">
        <w:t xml:space="preserve">urvey </w:t>
      </w:r>
      <w:r w:rsidR="00091F42" w:rsidRPr="00AB1842">
        <w:t xml:space="preserve">included </w:t>
      </w:r>
      <w:r w:rsidRPr="00AB1842">
        <w:t xml:space="preserve">items </w:t>
      </w:r>
      <w:r w:rsidR="00687F1A" w:rsidRPr="00AB1842">
        <w:t xml:space="preserve">measuring </w:t>
      </w:r>
      <w:r w:rsidRPr="00AB1842">
        <w:t xml:space="preserve">staff </w:t>
      </w:r>
      <w:r w:rsidR="00091F42" w:rsidRPr="00AB1842">
        <w:t xml:space="preserve">members’ </w:t>
      </w:r>
      <w:r w:rsidRPr="00AB1842">
        <w:t>awareness</w:t>
      </w:r>
      <w:r w:rsidR="00091F42" w:rsidRPr="00AB1842">
        <w:t xml:space="preserve"> </w:t>
      </w:r>
      <w:r w:rsidRPr="00AB1842">
        <w:t xml:space="preserve">of trauma-informed practices in the school, perceptions of </w:t>
      </w:r>
      <w:r w:rsidR="00091F42" w:rsidRPr="00AB1842">
        <w:t xml:space="preserve">the </w:t>
      </w:r>
      <w:r w:rsidRPr="00AB1842">
        <w:t>usefulness of specific trauma-informed practices, and usage of dissemination and communication channels.</w:t>
      </w:r>
    </w:p>
    <w:p w14:paraId="5AD85E9B" w14:textId="267CBD32" w:rsidR="00E31EB4" w:rsidRPr="00AB1842" w:rsidRDefault="00FE2AFE" w:rsidP="00921F2E">
      <w:pPr>
        <w:spacing w:line="240" w:lineRule="auto"/>
      </w:pPr>
      <w:r w:rsidRPr="00AB1842">
        <w:t xml:space="preserve">We also administered a </w:t>
      </w:r>
      <w:r w:rsidR="00F2612E" w:rsidRPr="00AB1842">
        <w:t xml:space="preserve">cohort </w:t>
      </w:r>
      <w:r w:rsidRPr="00AB1842">
        <w:t xml:space="preserve">survey in Years 2 and 3, conducting </w:t>
      </w:r>
      <w:r w:rsidR="009B1D09" w:rsidRPr="00AB1842">
        <w:t xml:space="preserve">both </w:t>
      </w:r>
      <w:r w:rsidRPr="00AB1842">
        <w:t>descriptive and socia</w:t>
      </w:r>
      <w:r w:rsidR="00265017" w:rsidRPr="00AB1842">
        <w:t>l network analys</w:t>
      </w:r>
      <w:r w:rsidR="009B1D09" w:rsidRPr="00AB1842">
        <w:t>e</w:t>
      </w:r>
      <w:r w:rsidR="00265017" w:rsidRPr="00AB1842">
        <w:t>s</w:t>
      </w:r>
      <w:r w:rsidRPr="00AB1842">
        <w:t xml:space="preserve"> to describe the structure of relationships in the </w:t>
      </w:r>
      <w:r w:rsidR="00091F42" w:rsidRPr="00AB1842">
        <w:t>c</w:t>
      </w:r>
      <w:r w:rsidRPr="00AB1842">
        <w:t xml:space="preserve">ohorts, as well as between </w:t>
      </w:r>
      <w:r w:rsidR="00091F42" w:rsidRPr="00AB1842">
        <w:t>c</w:t>
      </w:r>
      <w:r w:rsidRPr="00AB1842">
        <w:t>ohort members and their immediate non-</w:t>
      </w:r>
      <w:r w:rsidR="00091F42" w:rsidRPr="00AB1842">
        <w:t>c</w:t>
      </w:r>
      <w:r w:rsidRPr="00AB1842">
        <w:t xml:space="preserve">ohort connections. By mapping these relationships in and outside the </w:t>
      </w:r>
      <w:r w:rsidR="00091F42" w:rsidRPr="00AB1842">
        <w:t>c</w:t>
      </w:r>
      <w:r w:rsidRPr="00AB1842">
        <w:t xml:space="preserve">ohort, we sought to identify potential opportunities and challenges </w:t>
      </w:r>
      <w:r w:rsidR="00332B45" w:rsidRPr="00AB1842">
        <w:t xml:space="preserve">related to the flow of </w:t>
      </w:r>
      <w:r w:rsidRPr="00AB1842">
        <w:t xml:space="preserve">information about trauma-informed </w:t>
      </w:r>
      <w:r w:rsidR="00EF0D9A" w:rsidRPr="00AB1842">
        <w:t xml:space="preserve">practices </w:t>
      </w:r>
      <w:r w:rsidRPr="00AB1842">
        <w:t xml:space="preserve">from </w:t>
      </w:r>
      <w:r w:rsidR="00332B45" w:rsidRPr="00AB1842">
        <w:t xml:space="preserve">individuals directly involved in the </w:t>
      </w:r>
      <w:r w:rsidR="00332B45" w:rsidRPr="00AB1842">
        <w:lastRenderedPageBreak/>
        <w:t>core activities of the pilot</w:t>
      </w:r>
      <w:r w:rsidR="00A50687" w:rsidRPr="00AB1842">
        <w:t xml:space="preserve"> (i.e., the cohort)</w:t>
      </w:r>
      <w:r w:rsidRPr="00AB1842">
        <w:t xml:space="preserve"> to others </w:t>
      </w:r>
      <w:r w:rsidR="00332B45" w:rsidRPr="00AB1842">
        <w:t>who were less directly involved</w:t>
      </w:r>
      <w:r w:rsidR="00A50687" w:rsidRPr="00AB1842">
        <w:t xml:space="preserve"> (i.e., outside of the cohort)</w:t>
      </w:r>
      <w:r w:rsidRPr="00AB1842">
        <w:t xml:space="preserve">. </w:t>
      </w:r>
    </w:p>
    <w:p w14:paraId="39B24264" w14:textId="54B8BFF0" w:rsidR="00712A2A" w:rsidRPr="00AB1842" w:rsidRDefault="00E31EB4" w:rsidP="00921F2E">
      <w:pPr>
        <w:spacing w:line="240" w:lineRule="auto"/>
      </w:pPr>
      <w:r w:rsidRPr="00AB1842">
        <w:t>In addition, we</w:t>
      </w:r>
      <w:r w:rsidR="00921F2E" w:rsidRPr="00AB1842">
        <w:t xml:space="preserve"> </w:t>
      </w:r>
      <w:r w:rsidR="003D3317" w:rsidRPr="00AB1842">
        <w:t>interviewed members of the cohort and leadership team</w:t>
      </w:r>
      <w:r w:rsidR="00734DF7" w:rsidRPr="00AB1842">
        <w:t>s</w:t>
      </w:r>
      <w:r w:rsidR="003D3317" w:rsidRPr="00AB1842">
        <w:t xml:space="preserve"> to gain a more nuanced and contextual understanding of implementation activities, successes, and challenges. </w:t>
      </w:r>
      <w:r w:rsidR="00734DF7" w:rsidRPr="00AB1842">
        <w:t xml:space="preserve">Interviews took place in Years 2 and 3 with cohort members and </w:t>
      </w:r>
      <w:r w:rsidR="00D149E1" w:rsidRPr="00AB1842">
        <w:t xml:space="preserve">in </w:t>
      </w:r>
      <w:r w:rsidR="00734DF7" w:rsidRPr="00AB1842">
        <w:t xml:space="preserve">Year 3 with leadership teams. </w:t>
      </w:r>
      <w:r w:rsidR="00921F2E" w:rsidRPr="00AB1842">
        <w:t xml:space="preserve">With consent, we recorded interviews, </w:t>
      </w:r>
      <w:r w:rsidR="00332B45" w:rsidRPr="00AB1842">
        <w:t>which were transcribed verbatim by</w:t>
      </w:r>
      <w:r w:rsidR="00921F2E" w:rsidRPr="00AB1842">
        <w:t xml:space="preserve"> a professional service. We also accessed </w:t>
      </w:r>
      <w:r w:rsidR="00D606B8" w:rsidRPr="00AB1842">
        <w:t>archival records</w:t>
      </w:r>
      <w:r w:rsidR="00332B45" w:rsidRPr="00AB1842">
        <w:t>,</w:t>
      </w:r>
      <w:r w:rsidR="00D606B8" w:rsidRPr="00AB1842">
        <w:t xml:space="preserve"> including </w:t>
      </w:r>
      <w:r w:rsidR="00921F2E" w:rsidRPr="00AB1842">
        <w:t>monthly reflection reports</w:t>
      </w:r>
      <w:r w:rsidR="003D3317" w:rsidRPr="00AB1842">
        <w:t xml:space="preserve"> trauma-informed</w:t>
      </w:r>
      <w:r w:rsidR="00D149E1" w:rsidRPr="00AB1842">
        <w:t xml:space="preserve"> school</w:t>
      </w:r>
      <w:r w:rsidR="003D3317" w:rsidRPr="00AB1842">
        <w:t xml:space="preserve"> coordinators submitted digitally </w:t>
      </w:r>
      <w:r w:rsidR="00921F2E" w:rsidRPr="00AB1842">
        <w:t>from August 2017 to February 2019. These reports documented meetings</w:t>
      </w:r>
      <w:r w:rsidR="00332B45" w:rsidRPr="00AB1842">
        <w:t>,</w:t>
      </w:r>
      <w:r w:rsidR="00921F2E" w:rsidRPr="00AB1842">
        <w:t xml:space="preserve"> </w:t>
      </w:r>
      <w:r w:rsidRPr="00AB1842">
        <w:t>trainings</w:t>
      </w:r>
      <w:r w:rsidR="00921F2E" w:rsidRPr="00AB1842">
        <w:t>, conferences, and other events or meetings related to the pilot.</w:t>
      </w:r>
      <w:r w:rsidRPr="00AB1842">
        <w:t xml:space="preserve"> Other records included</w:t>
      </w:r>
      <w:r w:rsidR="00332B45" w:rsidRPr="00AB1842">
        <w:t xml:space="preserve"> results from the</w:t>
      </w:r>
      <w:r w:rsidR="00921F2E" w:rsidRPr="00AB1842">
        <w:t xml:space="preserve"> </w:t>
      </w:r>
      <w:r w:rsidR="00D606B8" w:rsidRPr="00AB1842">
        <w:t xml:space="preserve">School Health Profiles Survey, student data provided by ODE and pilot schools, meeting minutes of monthly </w:t>
      </w:r>
      <w:r w:rsidR="00091F42" w:rsidRPr="00AB1842">
        <w:t>l</w:t>
      </w:r>
      <w:r w:rsidR="00D606B8" w:rsidRPr="00AB1842">
        <w:t xml:space="preserve">eadership </w:t>
      </w:r>
      <w:r w:rsidR="00091F42" w:rsidRPr="00AB1842">
        <w:t>t</w:t>
      </w:r>
      <w:r w:rsidR="00D606B8" w:rsidRPr="00AB1842">
        <w:t xml:space="preserve">eam meetings at each pilot school, and </w:t>
      </w:r>
      <w:r w:rsidRPr="00AB1842">
        <w:t>s</w:t>
      </w:r>
      <w:r w:rsidR="00D606B8" w:rsidRPr="00AB1842">
        <w:t xml:space="preserve">taff </w:t>
      </w:r>
      <w:r w:rsidRPr="00AB1842">
        <w:t>h</w:t>
      </w:r>
      <w:r w:rsidR="00D606B8" w:rsidRPr="00AB1842">
        <w:t>andbook</w:t>
      </w:r>
      <w:r w:rsidRPr="00AB1842">
        <w:t>s</w:t>
      </w:r>
      <w:r w:rsidR="00D606B8" w:rsidRPr="00AB1842">
        <w:t xml:space="preserve">. </w:t>
      </w:r>
      <w:r w:rsidRPr="00AB1842">
        <w:t xml:space="preserve">We </w:t>
      </w:r>
      <w:r w:rsidR="00091F42" w:rsidRPr="00AB1842">
        <w:t xml:space="preserve">used </w:t>
      </w:r>
      <w:r w:rsidRPr="00AB1842">
        <w:t>content analysis (Holsti, 1969) to read and code the text in the transcripts and program records</w:t>
      </w:r>
      <w:r w:rsidR="00921F2E" w:rsidRPr="00AB1842">
        <w:t xml:space="preserve"> to identify major themes, connect the themes, and note changes and patterns over time (Lincoln &amp; Guba, 198</w:t>
      </w:r>
      <w:r w:rsidR="005052BD" w:rsidRPr="00AB1842">
        <w:t>5</w:t>
      </w:r>
      <w:r w:rsidR="00921F2E" w:rsidRPr="00AB1842">
        <w:t>; Miles &amp; Huberman, 1994). We also used direct quotes from the interviews to provide a first-person framing that appropriately reflected those themes. Our overall approach was inductive, building and integrating these findings out of the pieces of data we collected through the various qualitative and quantitativ</w:t>
      </w:r>
      <w:r w:rsidR="00265017" w:rsidRPr="00AB1842">
        <w:t>e methods (Creswell, 1998; 2002</w:t>
      </w:r>
      <w:r w:rsidR="00921F2E" w:rsidRPr="00AB1842">
        <w:t>).</w:t>
      </w:r>
      <w:r w:rsidR="00091F42" w:rsidRPr="00AB1842">
        <w:t xml:space="preserve"> </w:t>
      </w:r>
    </w:p>
    <w:p w14:paraId="4EBC1D8E" w14:textId="4F170C70" w:rsidR="00396E30" w:rsidRPr="00AB1842" w:rsidRDefault="00396E30" w:rsidP="00396E30">
      <w:pPr>
        <w:spacing w:line="240" w:lineRule="auto"/>
      </w:pPr>
      <w:r w:rsidRPr="00AB1842">
        <w:t>For guidance on identifying and categorizing strategies across the multiple data sources, we consulted a study by Powell and colleagues (2015) that lists 73 strategies that can be used either in isolation or in combination with program implementation efforts. It is important to note that the list of implementation strategies is not meant to serve as a “checklist” of strategies that must be used in all implementation efforts. Instead, the strategies can serve as “building blocks” for constructing “multifaceted, multilevel implementation strategies” within complex implementation efforts in school systems (Institute of Medicine, 2009; Powell et al., 2015). Based on this list, we identified 26 strategies that are highlighted in the findings sections of this report.</w:t>
      </w:r>
    </w:p>
    <w:p w14:paraId="06A9C741" w14:textId="62F7DA8B" w:rsidR="000D08F8" w:rsidRPr="00AB1842" w:rsidRDefault="0092601D" w:rsidP="000D08F8">
      <w:pPr>
        <w:pStyle w:val="Heading3"/>
      </w:pPr>
      <w:r w:rsidRPr="00AB1842">
        <w:t xml:space="preserve">Sample and </w:t>
      </w:r>
      <w:r w:rsidR="000D08F8" w:rsidRPr="00AB1842">
        <w:t>Data Limitations</w:t>
      </w:r>
    </w:p>
    <w:p w14:paraId="59BDCA10" w14:textId="30C2706D" w:rsidR="003654F3" w:rsidRPr="00AB1842" w:rsidRDefault="009A0F61" w:rsidP="003654F3">
      <w:pPr>
        <w:spacing w:line="240" w:lineRule="auto"/>
        <w:rPr>
          <w:i/>
          <w:iCs/>
          <w:color w:val="4F81BD" w:themeColor="accent1"/>
        </w:rPr>
      </w:pPr>
      <w:r w:rsidRPr="00AB1842">
        <w:t>A pilot study represents a first step in exploring novel applications of interventions, and the conclusions can inform feasibility and identify modifications needed for implementation at a larger scale, as well as provide a series of recommendations for further study.</w:t>
      </w:r>
      <w:r w:rsidR="0067077D" w:rsidRPr="00AB1842">
        <w:t xml:space="preserve"> </w:t>
      </w:r>
      <w:r w:rsidR="000D08F8" w:rsidRPr="00AB1842">
        <w:t xml:space="preserve">This </w:t>
      </w:r>
      <w:r w:rsidR="00921F2E" w:rsidRPr="00AB1842">
        <w:t xml:space="preserve">pilot </w:t>
      </w:r>
      <w:r w:rsidR="00D606B8" w:rsidRPr="00AB1842">
        <w:t xml:space="preserve">study </w:t>
      </w:r>
      <w:r w:rsidR="00921F2E" w:rsidRPr="00AB1842">
        <w:t xml:space="preserve">was not designed to collect all possible data </w:t>
      </w:r>
      <w:r w:rsidR="00C214EB" w:rsidRPr="00AB1842">
        <w:t>related to</w:t>
      </w:r>
      <w:r w:rsidR="00921F2E" w:rsidRPr="00AB1842">
        <w:t xml:space="preserve"> trauma-informed effort</w:t>
      </w:r>
      <w:r w:rsidR="00C214EB" w:rsidRPr="00AB1842">
        <w:t>s</w:t>
      </w:r>
      <w:r w:rsidR="00921F2E" w:rsidRPr="00AB1842">
        <w:t xml:space="preserve"> </w:t>
      </w:r>
      <w:r w:rsidR="00C214EB" w:rsidRPr="00AB1842">
        <w:t xml:space="preserve">implemented by </w:t>
      </w:r>
      <w:r w:rsidR="00921F2E" w:rsidRPr="00AB1842">
        <w:t xml:space="preserve">both schools across </w:t>
      </w:r>
      <w:r w:rsidR="00C214EB" w:rsidRPr="00AB1842">
        <w:t xml:space="preserve">the </w:t>
      </w:r>
      <w:r w:rsidR="00921F2E" w:rsidRPr="00AB1842">
        <w:t xml:space="preserve">three years. </w:t>
      </w:r>
      <w:r w:rsidR="00C214EB" w:rsidRPr="00AB1842">
        <w:t>Instead, the</w:t>
      </w:r>
      <w:r w:rsidR="00921F2E" w:rsidRPr="00AB1842">
        <w:t xml:space="preserve"> data collected represent snapshots of events or activities across the three years</w:t>
      </w:r>
      <w:r w:rsidR="00C214EB" w:rsidRPr="00AB1842">
        <w:t xml:space="preserve"> in an attempt to focus primarily on the implementation of </w:t>
      </w:r>
      <w:r w:rsidR="0045781D" w:rsidRPr="00AB1842">
        <w:t xml:space="preserve">trauma-informed </w:t>
      </w:r>
      <w:r w:rsidR="00C214EB" w:rsidRPr="00AB1842">
        <w:t>practices</w:t>
      </w:r>
      <w:r w:rsidR="0045781D" w:rsidRPr="00AB1842">
        <w:t xml:space="preserve"> in the two pilot schools</w:t>
      </w:r>
      <w:r w:rsidR="000D08F8" w:rsidRPr="00AB1842">
        <w:t>.</w:t>
      </w:r>
      <w:r w:rsidR="00D606B8" w:rsidRPr="00AB1842">
        <w:t xml:space="preserve"> </w:t>
      </w:r>
      <w:r w:rsidR="003654F3" w:rsidRPr="00AB1842">
        <w:t>A pilot project is not a hypothesis-testing study; therefore, cause-</w:t>
      </w:r>
      <w:r w:rsidR="00C116F9" w:rsidRPr="00AB1842">
        <w:t>and-</w:t>
      </w:r>
      <w:r w:rsidR="003654F3" w:rsidRPr="00AB1842">
        <w:t xml:space="preserve">effect relationships cannot be established regarding the effectiveness the interventions. </w:t>
      </w:r>
    </w:p>
    <w:p w14:paraId="79FFE436" w14:textId="463E4F5F" w:rsidR="009A0F61" w:rsidRPr="00AB1842" w:rsidRDefault="00332B45" w:rsidP="009A0F61">
      <w:pPr>
        <w:spacing w:line="240" w:lineRule="auto"/>
      </w:pPr>
      <w:r w:rsidRPr="00AB1842">
        <w:t xml:space="preserve">In accordance with the principles of implementation science, the </w:t>
      </w:r>
      <w:r w:rsidR="007563F0" w:rsidRPr="00AB1842">
        <w:t xml:space="preserve">pilot </w:t>
      </w:r>
      <w:r w:rsidRPr="00AB1842">
        <w:t xml:space="preserve">study </w:t>
      </w:r>
      <w:r w:rsidR="007563F0" w:rsidRPr="00AB1842">
        <w:t xml:space="preserve">focused </w:t>
      </w:r>
      <w:r w:rsidRPr="00AB1842">
        <w:t xml:space="preserve">on successes, challenges, and factors that helped or hindered the implementation </w:t>
      </w:r>
      <w:r w:rsidR="0045781D" w:rsidRPr="00AB1842">
        <w:t>process</w:t>
      </w:r>
      <w:r w:rsidRPr="00AB1842">
        <w:t>.</w:t>
      </w:r>
      <w:r w:rsidR="009A0F61" w:rsidRPr="00AB1842">
        <w:t xml:space="preserve"> The research design </w:t>
      </w:r>
      <w:r w:rsidR="007563F0" w:rsidRPr="00AB1842">
        <w:t>did</w:t>
      </w:r>
      <w:r w:rsidR="009A0F61" w:rsidRPr="00AB1842">
        <w:t xml:space="preserve"> not include student data, nor </w:t>
      </w:r>
      <w:r w:rsidR="007563F0" w:rsidRPr="00AB1842">
        <w:t xml:space="preserve">did </w:t>
      </w:r>
      <w:r w:rsidR="009A0F61" w:rsidRPr="00AB1842">
        <w:t xml:space="preserve">it include baseline assessment of equity issues </w:t>
      </w:r>
      <w:r w:rsidR="007563F0" w:rsidRPr="00AB1842">
        <w:t xml:space="preserve">affecting </w:t>
      </w:r>
      <w:r w:rsidR="009A0F61" w:rsidRPr="00AB1842">
        <w:t>schools</w:t>
      </w:r>
      <w:r w:rsidR="003654F3" w:rsidRPr="00AB1842">
        <w:t xml:space="preserve">, </w:t>
      </w:r>
      <w:r w:rsidR="009A0F61" w:rsidRPr="00AB1842">
        <w:t>students</w:t>
      </w:r>
      <w:r w:rsidR="007563F0" w:rsidRPr="00AB1842">
        <w:t>,</w:t>
      </w:r>
      <w:r w:rsidR="009A0F61" w:rsidRPr="00AB1842">
        <w:t xml:space="preserve"> and families.</w:t>
      </w:r>
    </w:p>
    <w:p w14:paraId="5D630977" w14:textId="4D223E89" w:rsidR="000A494D" w:rsidRPr="00AB1842" w:rsidRDefault="00D606B8" w:rsidP="009B38E5">
      <w:pPr>
        <w:spacing w:line="240" w:lineRule="auto"/>
      </w:pPr>
      <w:r w:rsidRPr="00AB1842">
        <w:t>Due to the small sample size</w:t>
      </w:r>
      <w:r w:rsidR="000D08F8" w:rsidRPr="00AB1842">
        <w:t xml:space="preserve"> and presence of potentially identifiable data</w:t>
      </w:r>
      <w:r w:rsidRPr="00AB1842">
        <w:t>,</w:t>
      </w:r>
      <w:r w:rsidR="00921F2E" w:rsidRPr="00AB1842">
        <w:t xml:space="preserve"> protecting</w:t>
      </w:r>
      <w:r w:rsidRPr="00AB1842">
        <w:t xml:space="preserve"> the</w:t>
      </w:r>
      <w:r w:rsidR="00921F2E" w:rsidRPr="00AB1842">
        <w:t xml:space="preserve"> confidentiality and anonymity of research participants</w:t>
      </w:r>
      <w:r w:rsidR="007563F0" w:rsidRPr="00AB1842">
        <w:t>—</w:t>
      </w:r>
      <w:r w:rsidR="008C354D" w:rsidRPr="00AB1842">
        <w:t>more specifically</w:t>
      </w:r>
      <w:r w:rsidR="007563F0" w:rsidRPr="00AB1842">
        <w:t>,</w:t>
      </w:r>
      <w:r w:rsidR="008C354D" w:rsidRPr="00AB1842">
        <w:t xml:space="preserve"> members of each </w:t>
      </w:r>
      <w:r w:rsidR="008C354D" w:rsidRPr="00AB1842">
        <w:lastRenderedPageBreak/>
        <w:t>school’s cohort</w:t>
      </w:r>
      <w:r w:rsidR="007563F0" w:rsidRPr="00AB1842">
        <w:t>—</w:t>
      </w:r>
      <w:r w:rsidR="00921F2E" w:rsidRPr="00AB1842">
        <w:t>require</w:t>
      </w:r>
      <w:r w:rsidR="007563F0" w:rsidRPr="00AB1842">
        <w:t>d</w:t>
      </w:r>
      <w:r w:rsidR="008C354D" w:rsidRPr="00AB1842">
        <w:t xml:space="preserve"> </w:t>
      </w:r>
      <w:r w:rsidR="00921F2E" w:rsidRPr="00AB1842">
        <w:t>aggregation of data and the use of descriptors such as “some staff</w:t>
      </w:r>
      <w:r w:rsidR="00721C6C" w:rsidRPr="00AB1842">
        <w:t xml:space="preserve"> members</w:t>
      </w:r>
      <w:r w:rsidR="00921F2E" w:rsidRPr="00AB1842">
        <w:t>” and “a few staff</w:t>
      </w:r>
      <w:r w:rsidR="00721C6C" w:rsidRPr="00AB1842">
        <w:t xml:space="preserve"> members</w:t>
      </w:r>
      <w:r w:rsidR="007563F0" w:rsidRPr="00AB1842">
        <w:t>,</w:t>
      </w:r>
      <w:r w:rsidR="00921F2E" w:rsidRPr="00AB1842">
        <w:t>”</w:t>
      </w:r>
      <w:r w:rsidR="008C354D" w:rsidRPr="00AB1842">
        <w:t xml:space="preserve"> where appropriate</w:t>
      </w:r>
      <w:r w:rsidR="007563F0" w:rsidRPr="00AB1842">
        <w:t>.</w:t>
      </w:r>
    </w:p>
    <w:p w14:paraId="31179C50" w14:textId="77777777" w:rsidR="00712A2A" w:rsidRPr="00AB1842" w:rsidRDefault="009C2049" w:rsidP="009C2049">
      <w:pPr>
        <w:pStyle w:val="Heading1"/>
      </w:pPr>
      <w:r w:rsidRPr="00AB1842">
        <w:t xml:space="preserve">IV. </w:t>
      </w:r>
      <w:r w:rsidR="00E31EB4" w:rsidRPr="00AB1842">
        <w:t xml:space="preserve">FINDINGS ON </w:t>
      </w:r>
      <w:r w:rsidRPr="00AB1842">
        <w:t xml:space="preserve">IMPLEMENTATION </w:t>
      </w:r>
      <w:r w:rsidR="00BC73EB" w:rsidRPr="00AB1842">
        <w:t>OF TRAUMA-INFORMED PRACTICES</w:t>
      </w:r>
      <w:r w:rsidR="0078791F" w:rsidRPr="00AB1842">
        <w:t xml:space="preserve"> IN PILOT SCHOOLS</w:t>
      </w:r>
    </w:p>
    <w:p w14:paraId="781C9F3F" w14:textId="1A276AEB" w:rsidR="00194409" w:rsidRPr="00AB1842" w:rsidRDefault="005D7153" w:rsidP="00396E30">
      <w:pPr>
        <w:spacing w:line="240" w:lineRule="auto"/>
      </w:pPr>
      <w:r w:rsidRPr="00AB1842">
        <w:t>To address</w:t>
      </w:r>
      <w:r w:rsidR="00194409" w:rsidRPr="00AB1842">
        <w:t xml:space="preserve"> the first research question </w:t>
      </w:r>
      <w:r w:rsidR="005C6E55" w:rsidRPr="00AB1842">
        <w:t>(</w:t>
      </w:r>
      <w:r w:rsidR="00194409" w:rsidRPr="00AB1842">
        <w:t>“</w:t>
      </w:r>
      <w:r w:rsidRPr="00AB1842">
        <w:t>What activities and interventions related to trauma-informed practices did the pilot schools implement?”</w:t>
      </w:r>
      <w:r w:rsidR="005C6E55" w:rsidRPr="00AB1842">
        <w:t>),</w:t>
      </w:r>
      <w:r w:rsidRPr="00AB1842">
        <w:t xml:space="preserve"> </w:t>
      </w:r>
      <w:r w:rsidR="00396E30" w:rsidRPr="00AB1842">
        <w:t xml:space="preserve">the research team analyzed </w:t>
      </w:r>
      <w:r w:rsidR="004E3B09" w:rsidRPr="00AB1842">
        <w:t xml:space="preserve">all data sources </w:t>
      </w:r>
      <w:r w:rsidR="00396E30" w:rsidRPr="00AB1842">
        <w:t xml:space="preserve">to identify specific </w:t>
      </w:r>
      <w:r w:rsidR="0067077D" w:rsidRPr="00AB1842">
        <w:t>implementation</w:t>
      </w:r>
      <w:r w:rsidR="00396E30" w:rsidRPr="00AB1842">
        <w:t xml:space="preserve"> strategies (</w:t>
      </w:r>
      <w:r w:rsidRPr="00AB1842">
        <w:t xml:space="preserve">Powell </w:t>
      </w:r>
      <w:r w:rsidR="007563F0" w:rsidRPr="00AB1842">
        <w:t>et al.</w:t>
      </w:r>
      <w:r w:rsidR="00396E30" w:rsidRPr="00AB1842">
        <w:t xml:space="preserve">, </w:t>
      </w:r>
      <w:r w:rsidRPr="00AB1842">
        <w:t>2015)</w:t>
      </w:r>
      <w:r w:rsidR="00396E30" w:rsidRPr="00AB1842">
        <w:t>.</w:t>
      </w:r>
      <w:r w:rsidRPr="00AB1842">
        <w:t xml:space="preserve"> </w:t>
      </w:r>
      <w:r w:rsidR="00396E30" w:rsidRPr="00AB1842">
        <w:t>W</w:t>
      </w:r>
      <w:r w:rsidRPr="00AB1842">
        <w:t xml:space="preserve">e </w:t>
      </w:r>
      <w:r w:rsidR="00194409" w:rsidRPr="00AB1842">
        <w:t xml:space="preserve">identified 26 strategies the </w:t>
      </w:r>
      <w:r w:rsidR="00CF4815" w:rsidRPr="00AB1842">
        <w:t xml:space="preserve">pilot </w:t>
      </w:r>
      <w:r w:rsidR="00194409" w:rsidRPr="00AB1842">
        <w:t xml:space="preserve">schools </w:t>
      </w:r>
      <w:r w:rsidR="00396E30" w:rsidRPr="00AB1842">
        <w:t xml:space="preserve">employed </w:t>
      </w:r>
      <w:r w:rsidR="00784669" w:rsidRPr="00AB1842">
        <w:t>(see</w:t>
      </w:r>
      <w:r w:rsidR="00550E8D" w:rsidRPr="00AB1842">
        <w:t xml:space="preserve"> Appendix </w:t>
      </w:r>
      <w:r w:rsidR="00CF4815" w:rsidRPr="00AB1842">
        <w:t>G</w:t>
      </w:r>
      <w:r w:rsidR="00550E8D" w:rsidRPr="00AB1842">
        <w:t xml:space="preserve"> and </w:t>
      </w:r>
      <w:r w:rsidR="00194409" w:rsidRPr="00AB1842">
        <w:rPr>
          <w:b/>
          <w:bCs/>
        </w:rPr>
        <w:t>bold</w:t>
      </w:r>
      <w:r w:rsidR="00CF4815" w:rsidRPr="00AB1842">
        <w:rPr>
          <w:b/>
          <w:bCs/>
        </w:rPr>
        <w:t>ed</w:t>
      </w:r>
      <w:r w:rsidR="00194409" w:rsidRPr="00AB1842">
        <w:rPr>
          <w:b/>
          <w:bCs/>
        </w:rPr>
        <w:t xml:space="preserve"> text</w:t>
      </w:r>
      <w:r w:rsidR="00194409" w:rsidRPr="00AB1842">
        <w:t xml:space="preserve"> in the corresponding sections below</w:t>
      </w:r>
      <w:r w:rsidR="00784669" w:rsidRPr="00AB1842">
        <w:t>)</w:t>
      </w:r>
      <w:r w:rsidR="00550E8D" w:rsidRPr="00AB1842">
        <w:t>.</w:t>
      </w:r>
      <w:r w:rsidR="00265017" w:rsidRPr="00AB1842">
        <w:t xml:space="preserve"> </w:t>
      </w:r>
    </w:p>
    <w:p w14:paraId="7D162ACB" w14:textId="77777777" w:rsidR="00223149" w:rsidRPr="00AB1842" w:rsidRDefault="00223149">
      <w:pPr>
        <w:pStyle w:val="Heading2"/>
      </w:pPr>
      <w:r w:rsidRPr="00AB1842">
        <w:t>Cohort Activities</w:t>
      </w:r>
    </w:p>
    <w:p w14:paraId="5674B823" w14:textId="77777777" w:rsidR="00223149" w:rsidRPr="00AB1842" w:rsidRDefault="00CF4815" w:rsidP="00223149">
      <w:pPr>
        <w:spacing w:line="240" w:lineRule="auto"/>
      </w:pPr>
      <w:r w:rsidRPr="00AB1842">
        <w:t xml:space="preserve">As </w:t>
      </w:r>
      <w:r w:rsidRPr="00AB1842">
        <w:rPr>
          <w:b/>
        </w:rPr>
        <w:t xml:space="preserve">champions or early adopters </w:t>
      </w:r>
      <w:r w:rsidRPr="00AB1842">
        <w:rPr>
          <w:bCs/>
        </w:rPr>
        <w:t xml:space="preserve">of trauma-informed practices in pilot schools, </w:t>
      </w:r>
      <w:r w:rsidRPr="00AB1842">
        <w:t xml:space="preserve">both teachers and </w:t>
      </w:r>
      <w:r w:rsidRPr="00AB1842">
        <w:rPr>
          <w:b/>
        </w:rPr>
        <w:t xml:space="preserve">staff </w:t>
      </w:r>
      <w:r w:rsidR="00A31C3C" w:rsidRPr="00AB1842">
        <w:rPr>
          <w:b/>
        </w:rPr>
        <w:t xml:space="preserve">members </w:t>
      </w:r>
      <w:r w:rsidRPr="00AB1842">
        <w:rPr>
          <w:b/>
        </w:rPr>
        <w:t>in leadership positions</w:t>
      </w:r>
      <w:r w:rsidRPr="00AB1842">
        <w:t xml:space="preserve"> were </w:t>
      </w:r>
      <w:r w:rsidRPr="00AB1842">
        <w:rPr>
          <w:b/>
        </w:rPr>
        <w:t xml:space="preserve">recruited, designated, and trained </w:t>
      </w:r>
      <w:r w:rsidRPr="00AB1842">
        <w:rPr>
          <w:bCs/>
        </w:rPr>
        <w:t>to be part of</w:t>
      </w:r>
      <w:r w:rsidRPr="00AB1842">
        <w:rPr>
          <w:b/>
        </w:rPr>
        <w:t xml:space="preserve"> </w:t>
      </w:r>
      <w:r w:rsidR="00A31C3C" w:rsidRPr="00AB1842">
        <w:t xml:space="preserve">cohorts </w:t>
      </w:r>
      <w:r w:rsidRPr="00AB1842">
        <w:t>at each school.</w:t>
      </w:r>
      <w:r w:rsidR="00DB65B3" w:rsidRPr="00AB1842">
        <w:t xml:space="preserve"> </w:t>
      </w:r>
    </w:p>
    <w:p w14:paraId="56C9036F" w14:textId="753D704A" w:rsidR="0062341C" w:rsidRPr="00AB1842" w:rsidRDefault="0062341C" w:rsidP="0062341C">
      <w:pPr>
        <w:pStyle w:val="Heading3"/>
      </w:pPr>
      <w:r w:rsidRPr="00AB1842">
        <w:t xml:space="preserve">Cohort </w:t>
      </w:r>
      <w:r w:rsidR="00CF4815" w:rsidRPr="00AB1842">
        <w:t xml:space="preserve">Members Received Specialized Training </w:t>
      </w:r>
    </w:p>
    <w:p w14:paraId="7895A8AA" w14:textId="5109CC8E" w:rsidR="00CF4815" w:rsidRPr="00AB1842" w:rsidRDefault="00223149" w:rsidP="00223149">
      <w:pPr>
        <w:spacing w:line="240" w:lineRule="auto"/>
        <w:rPr>
          <w:b/>
        </w:rPr>
      </w:pPr>
      <w:r w:rsidRPr="00AB1842">
        <w:t xml:space="preserve">Cohort members engaged </w:t>
      </w:r>
      <w:r w:rsidR="000B7987" w:rsidRPr="00AB1842">
        <w:t xml:space="preserve">in </w:t>
      </w:r>
      <w:r w:rsidRPr="00AB1842">
        <w:t xml:space="preserve">in-depth training on trauma-informed principles by attending monthly meetings organized and facilitated by the </w:t>
      </w:r>
      <w:r w:rsidR="00D100EB" w:rsidRPr="00AB1842">
        <w:t>trauma-informed school coordinator</w:t>
      </w:r>
      <w:r w:rsidRPr="00AB1842">
        <w:t xml:space="preserve">s. Cohort members were given </w:t>
      </w:r>
      <w:r w:rsidRPr="00AB1842">
        <w:rPr>
          <w:b/>
        </w:rPr>
        <w:t xml:space="preserve">protected time to reflect on the implementation effort, share lessons learned, and support one another’s learning. </w:t>
      </w:r>
      <w:r w:rsidRPr="00AB1842">
        <w:t xml:space="preserve">With support from the </w:t>
      </w:r>
      <w:r w:rsidR="000B7987" w:rsidRPr="00AB1842">
        <w:t>leadership teams</w:t>
      </w:r>
      <w:r w:rsidRPr="00AB1842">
        <w:t xml:space="preserve">, pilot funds were used to access </w:t>
      </w:r>
      <w:r w:rsidR="000B2A60" w:rsidRPr="00AB1842">
        <w:t>curricula</w:t>
      </w:r>
      <w:r w:rsidRPr="00AB1842">
        <w:t xml:space="preserve">, materials, equipment, and other resources to </w:t>
      </w:r>
      <w:r w:rsidRPr="00AB1842">
        <w:rPr>
          <w:b/>
        </w:rPr>
        <w:t xml:space="preserve">prepare </w:t>
      </w:r>
      <w:r w:rsidRPr="00AB1842">
        <w:t xml:space="preserve">members for their work on implementing the practices. For example, the </w:t>
      </w:r>
      <w:r w:rsidR="000B2A60" w:rsidRPr="00AB1842">
        <w:t xml:space="preserve">cohort </w:t>
      </w:r>
      <w:r w:rsidRPr="00AB1842">
        <w:t xml:space="preserve">at Tigard High </w:t>
      </w:r>
      <w:r w:rsidR="000B2A60" w:rsidRPr="00AB1842">
        <w:t xml:space="preserve">School </w:t>
      </w:r>
      <w:r w:rsidRPr="00AB1842">
        <w:t xml:space="preserve">participated in </w:t>
      </w:r>
      <w:r w:rsidR="000B2A60" w:rsidRPr="00AB1842">
        <w:t xml:space="preserve">the </w:t>
      </w:r>
      <w:r w:rsidRPr="00AB1842">
        <w:t xml:space="preserve">Neurosequential Model in Education (NME) Trainers Program developed by </w:t>
      </w:r>
      <w:r w:rsidR="000B2A60" w:rsidRPr="00AB1842">
        <w:t>ChildTrauma Academy</w:t>
      </w:r>
      <w:r w:rsidRPr="00AB1842">
        <w:t>.</w:t>
      </w:r>
      <w:r w:rsidR="000B2A60" w:rsidRPr="00AB1842">
        <w:rPr>
          <w:rStyle w:val="FootnoteReference"/>
        </w:rPr>
        <w:footnoteReference w:id="12"/>
      </w:r>
      <w:r w:rsidRPr="00AB1842">
        <w:t xml:space="preserve"> </w:t>
      </w:r>
    </w:p>
    <w:p w14:paraId="20747ED1" w14:textId="59495440" w:rsidR="00CF4815" w:rsidRPr="00AB1842" w:rsidRDefault="00CF4815" w:rsidP="00CF4815">
      <w:pPr>
        <w:spacing w:line="240" w:lineRule="auto"/>
      </w:pPr>
      <w:r w:rsidRPr="00AB1842">
        <w:t xml:space="preserve">Tigard High School </w:t>
      </w:r>
      <w:r w:rsidR="000B2A60" w:rsidRPr="00AB1842">
        <w:t xml:space="preserve">cohort </w:t>
      </w:r>
      <w:r w:rsidRPr="00AB1842">
        <w:t xml:space="preserve">members </w:t>
      </w:r>
      <w:r w:rsidR="000B2A60" w:rsidRPr="00AB1842">
        <w:t xml:space="preserve">said </w:t>
      </w:r>
      <w:r w:rsidRPr="00AB1842">
        <w:t xml:space="preserve">learning about NME concepts and principles in professional development </w:t>
      </w:r>
      <w:r w:rsidR="000B2A60" w:rsidRPr="00AB1842">
        <w:t xml:space="preserve">was </w:t>
      </w:r>
      <w:r w:rsidRPr="00AB1842">
        <w:t xml:space="preserve">“life changing” and very informative. Others </w:t>
      </w:r>
      <w:r w:rsidR="000B2A60" w:rsidRPr="00AB1842">
        <w:t xml:space="preserve">said </w:t>
      </w:r>
      <w:r w:rsidRPr="00AB1842">
        <w:t xml:space="preserve">the training content enabled them to use a common language or operationalize trauma-informed practices. At Central High School, some staff </w:t>
      </w:r>
      <w:r w:rsidR="000B2A60" w:rsidRPr="00AB1842">
        <w:t xml:space="preserve">members </w:t>
      </w:r>
      <w:r w:rsidRPr="00AB1842">
        <w:t xml:space="preserve">who attended a </w:t>
      </w:r>
      <w:r w:rsidR="000B2A60" w:rsidRPr="00AB1842">
        <w:t xml:space="preserve">restorative practices </w:t>
      </w:r>
      <w:r w:rsidRPr="00AB1842">
        <w:t xml:space="preserve">conference found the relationship-building strategies to be very informative and shared their plans to </w:t>
      </w:r>
      <w:r w:rsidR="000B2A60" w:rsidRPr="00AB1842">
        <w:t xml:space="preserve">use </w:t>
      </w:r>
      <w:r w:rsidRPr="00AB1842">
        <w:t xml:space="preserve">these strategies in their daily practice. A few </w:t>
      </w:r>
      <w:r w:rsidR="000B2A60" w:rsidRPr="00AB1842">
        <w:t xml:space="preserve">said </w:t>
      </w:r>
      <w:r w:rsidRPr="00AB1842">
        <w:t>the content was applicable across key stakeholder groups. There were, however, other training events that appeared to be too “elementary</w:t>
      </w:r>
      <w:r w:rsidR="000B2A60" w:rsidRPr="00AB1842">
        <w:t>,</w:t>
      </w:r>
      <w:r w:rsidRPr="00AB1842">
        <w:t xml:space="preserve">” suggesting that some </w:t>
      </w:r>
      <w:r w:rsidR="000B2A60" w:rsidRPr="00AB1842">
        <w:t xml:space="preserve">cohort </w:t>
      </w:r>
      <w:r w:rsidRPr="00AB1842">
        <w:t xml:space="preserve">members </w:t>
      </w:r>
      <w:r w:rsidR="00C63FE8" w:rsidRPr="00AB1842">
        <w:t xml:space="preserve">may have </w:t>
      </w:r>
      <w:r w:rsidRPr="00AB1842">
        <w:t>already had advanced knowledge in the subject area.</w:t>
      </w:r>
    </w:p>
    <w:p w14:paraId="3031D18C" w14:textId="7FF93F38" w:rsidR="00876E58" w:rsidRPr="00AB1842" w:rsidRDefault="00876E58" w:rsidP="00876E58">
      <w:pPr>
        <w:pStyle w:val="Heading3"/>
      </w:pPr>
      <w:r w:rsidRPr="00AB1842">
        <w:lastRenderedPageBreak/>
        <w:t>Cohort</w:t>
      </w:r>
      <w:r w:rsidR="004E3B09" w:rsidRPr="00AB1842">
        <w:t>s</w:t>
      </w:r>
      <w:r w:rsidRPr="00AB1842">
        <w:t xml:space="preserve"> and Leadership Teams Promoted Readiness and Championed Early Adoption of Trauma-Informed Practices </w:t>
      </w:r>
    </w:p>
    <w:p w14:paraId="0240B57D" w14:textId="1ECC2DFC" w:rsidR="00223149" w:rsidRPr="00AB1842" w:rsidRDefault="00876E58" w:rsidP="00223149">
      <w:pPr>
        <w:spacing w:line="240" w:lineRule="auto"/>
      </w:pPr>
      <w:r w:rsidRPr="00AB1842">
        <w:t xml:space="preserve">Cohort and </w:t>
      </w:r>
      <w:r w:rsidR="000B2A60" w:rsidRPr="00AB1842">
        <w:t xml:space="preserve">leadership team </w:t>
      </w:r>
      <w:r w:rsidRPr="00AB1842">
        <w:t xml:space="preserve">members played an important role in </w:t>
      </w:r>
      <w:r w:rsidRPr="00AB1842">
        <w:rPr>
          <w:b/>
        </w:rPr>
        <w:t>assessing and creating readiness for systemwide adoption of trauma-informed practices</w:t>
      </w:r>
      <w:r w:rsidRPr="00AB1842">
        <w:t>. At each school</w:t>
      </w:r>
      <w:r w:rsidR="00223149" w:rsidRPr="00AB1842">
        <w:t xml:space="preserve">, the </w:t>
      </w:r>
      <w:r w:rsidR="00D100EB" w:rsidRPr="00AB1842">
        <w:t>trauma-informed school coordinator</w:t>
      </w:r>
      <w:r w:rsidR="00223149" w:rsidRPr="00AB1842">
        <w:t xml:space="preserve"> compiled and </w:t>
      </w:r>
      <w:r w:rsidR="00223149" w:rsidRPr="00AB1842">
        <w:rPr>
          <w:b/>
        </w:rPr>
        <w:t>distributed educational materials</w:t>
      </w:r>
      <w:r w:rsidR="00223149" w:rsidRPr="00AB1842">
        <w:t xml:space="preserve"> on trauma-informed approaches</w:t>
      </w:r>
      <w:r w:rsidRPr="00AB1842">
        <w:t>.</w:t>
      </w:r>
      <w:r w:rsidR="00223149" w:rsidRPr="00AB1842">
        <w:t xml:space="preserve"> Selected members of the </w:t>
      </w:r>
      <w:r w:rsidR="000B2A60" w:rsidRPr="00AB1842">
        <w:t xml:space="preserve">cohort </w:t>
      </w:r>
      <w:r w:rsidR="00223149" w:rsidRPr="00AB1842">
        <w:t>from both schools participated in the Oregon Quality Assessment Practices</w:t>
      </w:r>
      <w:r w:rsidR="005A4116" w:rsidRPr="00AB1842">
        <w:t>:</w:t>
      </w:r>
      <w:r w:rsidR="00223149" w:rsidRPr="00AB1842">
        <w:t xml:space="preserve"> Networked Improvement Community. Members have since engaged in conducting “</w:t>
      </w:r>
      <w:r w:rsidR="00223149" w:rsidRPr="00AB1842">
        <w:rPr>
          <w:b/>
        </w:rPr>
        <w:t>cyclical small tests of change</w:t>
      </w:r>
      <w:r w:rsidR="00223149" w:rsidRPr="00AB1842">
        <w:t>” (Powell et al</w:t>
      </w:r>
      <w:r w:rsidR="005A4116" w:rsidRPr="00AB1842">
        <w:t>.</w:t>
      </w:r>
      <w:r w:rsidR="00223149" w:rsidRPr="00AB1842">
        <w:t>, 2015). These tests benefit from systematic measurement, and their results are generally studied for insights into improvement strategies. This process continues serially over time, and refinement is added with each cycle. Cohort</w:t>
      </w:r>
      <w:r w:rsidR="005A4116" w:rsidRPr="00AB1842">
        <w:t>s</w:t>
      </w:r>
      <w:r w:rsidR="00223149" w:rsidRPr="00AB1842">
        <w:t xml:space="preserve"> from both schools in our pilot used the Carnegie Foundation’s </w:t>
      </w:r>
      <w:r w:rsidR="005A4116" w:rsidRPr="00AB1842">
        <w:t xml:space="preserve">improvement science </w:t>
      </w:r>
      <w:r w:rsidR="00223149" w:rsidRPr="00AB1842">
        <w:t>principles and tools</w:t>
      </w:r>
      <w:r w:rsidR="005A4116" w:rsidRPr="00AB1842">
        <w:t>,</w:t>
      </w:r>
      <w:r w:rsidR="00223149" w:rsidRPr="00AB1842">
        <w:t xml:space="preserve"> such as empathy interviews and plan-do-study-act (PDSA) cycles</w:t>
      </w:r>
      <w:r w:rsidR="005A4116" w:rsidRPr="00AB1842">
        <w:t>,</w:t>
      </w:r>
      <w:r w:rsidR="00223149" w:rsidRPr="00AB1842">
        <w:t xml:space="preserve"> in </w:t>
      </w:r>
      <w:r w:rsidR="005A4116" w:rsidRPr="00AB1842">
        <w:t xml:space="preserve">a </w:t>
      </w:r>
      <w:r w:rsidR="00223149" w:rsidRPr="00AB1842">
        <w:t xml:space="preserve">small number of classrooms before taking changes systemwide. By using these tools and principles, the </w:t>
      </w:r>
      <w:r w:rsidR="005A4116" w:rsidRPr="00AB1842">
        <w:t xml:space="preserve">cohorts were </w:t>
      </w:r>
      <w:r w:rsidR="00223149" w:rsidRPr="00AB1842">
        <w:t>also able to learn sources of students’ stress related to assessments and continuously improve on a variety of self-regulation and stress</w:t>
      </w:r>
      <w:r w:rsidR="005A4116" w:rsidRPr="00AB1842">
        <w:t>-</w:t>
      </w:r>
      <w:r w:rsidR="00223149" w:rsidRPr="00AB1842">
        <w:t xml:space="preserve">reduction techniques with them. The knowledge gained from this is valuable, given that evidence- or research-based trauma-informed strategies are still </w:t>
      </w:r>
      <w:r w:rsidRPr="00AB1842">
        <w:t>emergent.</w:t>
      </w:r>
    </w:p>
    <w:p w14:paraId="077F36C8" w14:textId="77777777" w:rsidR="00223149" w:rsidRPr="00AB1842" w:rsidRDefault="00223149" w:rsidP="00223149">
      <w:pPr>
        <w:spacing w:line="240" w:lineRule="auto"/>
      </w:pPr>
      <w:r w:rsidRPr="00AB1842">
        <w:t>The creation of an implementation team at both schools (i.e.</w:t>
      </w:r>
      <w:r w:rsidR="005A4116" w:rsidRPr="00AB1842">
        <w:t>,</w:t>
      </w:r>
      <w:r w:rsidRPr="00AB1842">
        <w:t xml:space="preserve"> the </w:t>
      </w:r>
      <w:r w:rsidR="005A4116" w:rsidRPr="00AB1842">
        <w:t>cohort</w:t>
      </w:r>
      <w:r w:rsidRPr="00AB1842">
        <w:t xml:space="preserve">) was important because these members played critical roles in engaging </w:t>
      </w:r>
      <w:r w:rsidR="005A4116" w:rsidRPr="00AB1842">
        <w:t xml:space="preserve">in </w:t>
      </w:r>
      <w:r w:rsidRPr="00AB1842">
        <w:t xml:space="preserve">different levels of activities associated with the </w:t>
      </w:r>
      <w:r w:rsidR="005A4116" w:rsidRPr="00AB1842">
        <w:t>first three stages</w:t>
      </w:r>
      <w:r w:rsidR="00376A66" w:rsidRPr="00AB1842">
        <w:t xml:space="preserve"> of the implementation science framework of </w:t>
      </w:r>
      <w:r w:rsidR="005A4116" w:rsidRPr="00AB1842">
        <w:t xml:space="preserve">the </w:t>
      </w:r>
      <w:r w:rsidRPr="00AB1842">
        <w:t>National Implementation Research Network</w:t>
      </w:r>
      <w:r w:rsidR="005A4116" w:rsidRPr="00AB1842">
        <w:rPr>
          <w:rStyle w:val="FootnoteReference"/>
        </w:rPr>
        <w:footnoteReference w:id="13"/>
      </w:r>
      <w:r w:rsidR="005A4116" w:rsidRPr="00AB1842">
        <w:t xml:space="preserve"> (NIRN):</w:t>
      </w:r>
      <w:r w:rsidRPr="00AB1842">
        <w:t xml:space="preserve"> exploration, installation, and initial implementation (Fixsen </w:t>
      </w:r>
      <w:r w:rsidR="005A4116" w:rsidRPr="00AB1842">
        <w:t xml:space="preserve">&amp; Blase, </w:t>
      </w:r>
      <w:r w:rsidRPr="00AB1842">
        <w:t>2010). At both schools</w:t>
      </w:r>
      <w:r w:rsidR="005A4116" w:rsidRPr="00AB1842">
        <w:t>,</w:t>
      </w:r>
      <w:r w:rsidRPr="00AB1842">
        <w:t xml:space="preserve"> the </w:t>
      </w:r>
      <w:r w:rsidR="005A4116" w:rsidRPr="00AB1842">
        <w:t xml:space="preserve">leadership team </w:t>
      </w:r>
      <w:r w:rsidRPr="00AB1842">
        <w:t xml:space="preserve">and the </w:t>
      </w:r>
      <w:r w:rsidR="005A4116" w:rsidRPr="00AB1842">
        <w:t xml:space="preserve">cohort </w:t>
      </w:r>
      <w:r w:rsidRPr="00AB1842">
        <w:t xml:space="preserve">started their work by exploring and assessing the extent of “readiness” for a systemwide adoption of trauma-informed approaches (i.e., exploration stage) as part of their activities. Their work </w:t>
      </w:r>
      <w:r w:rsidR="005A4116" w:rsidRPr="00AB1842">
        <w:t xml:space="preserve">prompted </w:t>
      </w:r>
      <w:r w:rsidRPr="00AB1842">
        <w:t xml:space="preserve">their school leaders to study the resources they needed to do the work ahead and to prepare staff </w:t>
      </w:r>
      <w:r w:rsidR="005A4116" w:rsidRPr="00AB1842">
        <w:t xml:space="preserve">members </w:t>
      </w:r>
      <w:r w:rsidRPr="00AB1842">
        <w:t xml:space="preserve">for the new practices (i.e., installation stage). </w:t>
      </w:r>
      <w:r w:rsidR="005A4116" w:rsidRPr="00AB1842">
        <w:t xml:space="preserve">In </w:t>
      </w:r>
      <w:r w:rsidRPr="00AB1842">
        <w:t xml:space="preserve">Year 3, the </w:t>
      </w:r>
      <w:r w:rsidR="005A4116" w:rsidRPr="00AB1842">
        <w:t xml:space="preserve">cohorts </w:t>
      </w:r>
      <w:r w:rsidRPr="00AB1842">
        <w:t xml:space="preserve">started supporting other staff </w:t>
      </w:r>
      <w:r w:rsidR="005A4116" w:rsidRPr="00AB1842">
        <w:t xml:space="preserve">members </w:t>
      </w:r>
      <w:r w:rsidRPr="00AB1842">
        <w:t>(</w:t>
      </w:r>
      <w:r w:rsidR="005A4116" w:rsidRPr="00AB1842">
        <w:t>i.e</w:t>
      </w:r>
      <w:r w:rsidRPr="00AB1842">
        <w:t>.</w:t>
      </w:r>
      <w:r w:rsidR="005A4116" w:rsidRPr="00AB1842">
        <w:t>,</w:t>
      </w:r>
      <w:r w:rsidRPr="00AB1842">
        <w:t xml:space="preserve"> non-</w:t>
      </w:r>
      <w:r w:rsidR="005A4116" w:rsidRPr="00AB1842">
        <w:t>cohort staff members</w:t>
      </w:r>
      <w:r w:rsidRPr="00AB1842">
        <w:t xml:space="preserve">) who were interested </w:t>
      </w:r>
      <w:r w:rsidR="005A4116" w:rsidRPr="00AB1842">
        <w:t xml:space="preserve">in using </w:t>
      </w:r>
      <w:r w:rsidRPr="00AB1842">
        <w:t xml:space="preserve">or attempting to use new trauma-informed strategies (i.e., initial implementation stage) through activities </w:t>
      </w:r>
      <w:r w:rsidR="005A4116" w:rsidRPr="00AB1842">
        <w:t xml:space="preserve">such as </w:t>
      </w:r>
      <w:r w:rsidR="00CE3636" w:rsidRPr="00AB1842">
        <w:t>l</w:t>
      </w:r>
      <w:r w:rsidRPr="00AB1842">
        <w:t xml:space="preserve">earning </w:t>
      </w:r>
      <w:r w:rsidR="00CE3636" w:rsidRPr="00AB1842">
        <w:t>walks</w:t>
      </w:r>
      <w:r w:rsidR="005A4116" w:rsidRPr="00AB1842">
        <w:t xml:space="preserve">, which involved </w:t>
      </w:r>
      <w:r w:rsidRPr="00AB1842">
        <w:t xml:space="preserve">a group of teachers doing classroom observations. In an interview with a leadership team member, this activity was viewed as an indication of willingness </w:t>
      </w:r>
      <w:r w:rsidR="005A4116" w:rsidRPr="00AB1842">
        <w:t xml:space="preserve">for implementation </w:t>
      </w:r>
      <w:r w:rsidRPr="00AB1842">
        <w:t>by some:</w:t>
      </w:r>
    </w:p>
    <w:p w14:paraId="36655D3E" w14:textId="77777777" w:rsidR="0062341C" w:rsidRPr="00AB1842" w:rsidRDefault="00223149" w:rsidP="0062341C">
      <w:pPr>
        <w:pStyle w:val="Quote"/>
        <w:jc w:val="left"/>
      </w:pPr>
      <w:r w:rsidRPr="00AB1842">
        <w:t>We started learning walks</w:t>
      </w:r>
      <w:r w:rsidR="00CE3636" w:rsidRPr="00AB1842">
        <w:t>,</w:t>
      </w:r>
      <w:r w:rsidRPr="00AB1842">
        <w:t xml:space="preserve"> where we take a group of teachers around every Friday and drop in on different classrooms so we can improve instruction and working toward building relationships. So</w:t>
      </w:r>
      <w:r w:rsidR="00CE3636" w:rsidRPr="00AB1842">
        <w:t>,</w:t>
      </w:r>
      <w:r w:rsidRPr="00AB1842">
        <w:t xml:space="preserve"> in that way, hopefully</w:t>
      </w:r>
      <w:r w:rsidR="00CE3636" w:rsidRPr="00AB1842">
        <w:t>,</w:t>
      </w:r>
      <w:r w:rsidRPr="00AB1842">
        <w:t xml:space="preserve"> we’re expanding the conversation about what makes a more welcoming trauma-informed environment. The goal is mostly to give teachers a sampling of different classes</w:t>
      </w:r>
      <w:r w:rsidR="00CE3636" w:rsidRPr="00AB1842">
        <w:t xml:space="preserve"> </w:t>
      </w:r>
      <w:r w:rsidRPr="00AB1842">
        <w:t>…</w:t>
      </w:r>
      <w:r w:rsidR="00CE3636" w:rsidRPr="00AB1842">
        <w:t xml:space="preserve"> </w:t>
      </w:r>
      <w:r w:rsidRPr="00AB1842">
        <w:t>give them a sense of what’s happening in the building they don’t otherwise get. We’re refining the practices so we have some different goals for helping people track what they’re seeing during the walk</w:t>
      </w:r>
      <w:r w:rsidR="00CE3636" w:rsidRPr="00AB1842">
        <w:t>,</w:t>
      </w:r>
      <w:r w:rsidRPr="00AB1842">
        <w:t xml:space="preserve"> and that can definitely improve trauma-informed practices.</w:t>
      </w:r>
      <w:r w:rsidR="0048715C" w:rsidRPr="00AB1842">
        <w:t xml:space="preserve"> </w:t>
      </w:r>
      <w:r w:rsidR="0048715C" w:rsidRPr="00AB1842">
        <w:rPr>
          <w:i w:val="0"/>
          <w:iCs w:val="0"/>
        </w:rPr>
        <w:t xml:space="preserve">(Interview </w:t>
      </w:r>
      <w:r w:rsidR="00CE3636" w:rsidRPr="00AB1842">
        <w:rPr>
          <w:i w:val="0"/>
          <w:iCs w:val="0"/>
        </w:rPr>
        <w:t>participant</w:t>
      </w:r>
      <w:r w:rsidR="0048715C" w:rsidRPr="00AB1842">
        <w:rPr>
          <w:i w:val="0"/>
          <w:iCs w:val="0"/>
        </w:rPr>
        <w:t>)</w:t>
      </w:r>
    </w:p>
    <w:p w14:paraId="69B6E209" w14:textId="77777777" w:rsidR="0062341C" w:rsidRPr="00AB1842" w:rsidRDefault="0062341C" w:rsidP="0062341C">
      <w:pPr>
        <w:pStyle w:val="Heading3"/>
      </w:pPr>
      <w:r w:rsidRPr="00AB1842">
        <w:lastRenderedPageBreak/>
        <w:t>Challenges for Cohorts Included Attrition, Changes in Composition, and Time Constraints</w:t>
      </w:r>
    </w:p>
    <w:p w14:paraId="280A71FA" w14:textId="09E74A57" w:rsidR="00223149" w:rsidRPr="00AB1842" w:rsidRDefault="00500857" w:rsidP="000C781F">
      <w:pPr>
        <w:spacing w:line="240" w:lineRule="auto"/>
      </w:pPr>
      <w:r w:rsidRPr="00AB1842">
        <w:rPr>
          <w:color w:val="000000"/>
        </w:rPr>
        <w:t xml:space="preserve">Overall, </w:t>
      </w:r>
      <w:r w:rsidR="004E3B09" w:rsidRPr="00AB1842">
        <w:rPr>
          <w:color w:val="000000"/>
        </w:rPr>
        <w:t>most c</w:t>
      </w:r>
      <w:r w:rsidRPr="00AB1842">
        <w:rPr>
          <w:color w:val="000000"/>
        </w:rPr>
        <w:t xml:space="preserve">ohort members persisted from year to year, but </w:t>
      </w:r>
      <w:r w:rsidR="000C005A" w:rsidRPr="00AB1842">
        <w:rPr>
          <w:color w:val="000000"/>
        </w:rPr>
        <w:t xml:space="preserve">there was some attrition at </w:t>
      </w:r>
      <w:r w:rsidRPr="00AB1842">
        <w:rPr>
          <w:color w:val="000000"/>
        </w:rPr>
        <w:t xml:space="preserve">both sites. </w:t>
      </w:r>
      <w:r w:rsidR="00223149" w:rsidRPr="00AB1842">
        <w:t xml:space="preserve">Attrition was higher for Central High School’s </w:t>
      </w:r>
      <w:r w:rsidR="007372FD" w:rsidRPr="00AB1842">
        <w:t>cohort</w:t>
      </w:r>
      <w:r w:rsidR="00B230AB" w:rsidRPr="00AB1842">
        <w:t xml:space="preserve"> due to changes in job functions</w:t>
      </w:r>
      <w:r w:rsidR="00223149" w:rsidRPr="00AB1842">
        <w:t xml:space="preserve">, with </w:t>
      </w:r>
      <w:r w:rsidR="007372FD" w:rsidRPr="00AB1842">
        <w:t xml:space="preserve">12 </w:t>
      </w:r>
      <w:r w:rsidR="00223149" w:rsidRPr="00AB1842">
        <w:t xml:space="preserve">members in Year 2 and eight members in Year 3. One </w:t>
      </w:r>
      <w:r w:rsidR="007372FD" w:rsidRPr="00AB1842">
        <w:t xml:space="preserve">cohort </w:t>
      </w:r>
      <w:r w:rsidR="00223149" w:rsidRPr="00AB1842">
        <w:t>member became a school administrator in Year 3. At Tigard</w:t>
      </w:r>
      <w:r w:rsidR="007372FD" w:rsidRPr="00AB1842">
        <w:t xml:space="preserve"> High School</w:t>
      </w:r>
      <w:r w:rsidR="00223149" w:rsidRPr="00AB1842">
        <w:t xml:space="preserve">, one </w:t>
      </w:r>
      <w:r w:rsidR="007372FD" w:rsidRPr="00AB1842">
        <w:t xml:space="preserve">person </w:t>
      </w:r>
      <w:r w:rsidR="00223149" w:rsidRPr="00AB1842">
        <w:t xml:space="preserve">left the </w:t>
      </w:r>
      <w:r w:rsidR="007372FD" w:rsidRPr="00AB1842">
        <w:t>nine</w:t>
      </w:r>
      <w:r w:rsidR="00223149" w:rsidRPr="00AB1842">
        <w:t xml:space="preserve">-member </w:t>
      </w:r>
      <w:r w:rsidR="007372FD" w:rsidRPr="00AB1842">
        <w:t xml:space="preserve">cohort </w:t>
      </w:r>
      <w:r w:rsidR="00223149" w:rsidRPr="00AB1842">
        <w:t xml:space="preserve">for a position in a different school. </w:t>
      </w:r>
    </w:p>
    <w:p w14:paraId="33C33D37" w14:textId="1613A1D2" w:rsidR="00223149" w:rsidRPr="00AB1842" w:rsidRDefault="00223149" w:rsidP="00223149">
      <w:pPr>
        <w:spacing w:line="240" w:lineRule="auto"/>
      </w:pPr>
      <w:r w:rsidRPr="00AB1842">
        <w:t xml:space="preserve">Both </w:t>
      </w:r>
      <w:r w:rsidR="00AA49A6" w:rsidRPr="00AB1842">
        <w:t xml:space="preserve">cohorts </w:t>
      </w:r>
      <w:r w:rsidRPr="00AB1842">
        <w:t>showed decrease</w:t>
      </w:r>
      <w:r w:rsidR="00AA49A6" w:rsidRPr="00AB1842">
        <w:t>s</w:t>
      </w:r>
      <w:r w:rsidRPr="00AB1842">
        <w:t xml:space="preserve"> in the time spent on cohort work</w:t>
      </w:r>
      <w:r w:rsidR="0044267F" w:rsidRPr="00AB1842">
        <w:t xml:space="preserve"> over time</w:t>
      </w:r>
      <w:r w:rsidRPr="00AB1842">
        <w:t xml:space="preserve">. </w:t>
      </w:r>
      <w:r w:rsidR="00396E30" w:rsidRPr="00AB1842">
        <w:t xml:space="preserve">In </w:t>
      </w:r>
      <w:r w:rsidR="000C005A" w:rsidRPr="00AB1842">
        <w:t>Year 1</w:t>
      </w:r>
      <w:r w:rsidR="00396E30" w:rsidRPr="00AB1842">
        <w:t xml:space="preserve">, </w:t>
      </w:r>
      <w:r w:rsidRPr="00AB1842">
        <w:t>Central High School</w:t>
      </w:r>
      <w:r w:rsidR="00AA49A6" w:rsidRPr="00AB1842">
        <w:t>’s</w:t>
      </w:r>
      <w:r w:rsidRPr="00AB1842">
        <w:t xml:space="preserve"> </w:t>
      </w:r>
      <w:r w:rsidR="00AA49A6" w:rsidRPr="00AB1842">
        <w:t xml:space="preserve">cohort </w:t>
      </w:r>
      <w:r w:rsidRPr="00AB1842">
        <w:t xml:space="preserve">met </w:t>
      </w:r>
      <w:r w:rsidR="00396E30" w:rsidRPr="00AB1842">
        <w:t xml:space="preserve">monthly </w:t>
      </w:r>
      <w:r w:rsidR="002F4993" w:rsidRPr="00AB1842">
        <w:t>for</w:t>
      </w:r>
      <w:r w:rsidR="00AA49A6" w:rsidRPr="00AB1842">
        <w:t xml:space="preserve"> six</w:t>
      </w:r>
      <w:r w:rsidRPr="00AB1842">
        <w:t>-hour meetings</w:t>
      </w:r>
      <w:r w:rsidR="00AA49A6" w:rsidRPr="00AB1842">
        <w:t>,</w:t>
      </w:r>
      <w:r w:rsidR="002F4993" w:rsidRPr="00AB1842">
        <w:t xml:space="preserve"> which </w:t>
      </w:r>
      <w:r w:rsidR="00D357CA" w:rsidRPr="00AB1842">
        <w:t>had shifted to</w:t>
      </w:r>
      <w:r w:rsidR="002F4993" w:rsidRPr="00AB1842">
        <w:t xml:space="preserve"> shorter meetings every six weeks</w:t>
      </w:r>
      <w:r w:rsidR="000C005A" w:rsidRPr="00AB1842">
        <w:t xml:space="preserve"> by Year 2</w:t>
      </w:r>
      <w:r w:rsidR="002F4993" w:rsidRPr="00AB1842">
        <w:t xml:space="preserve">. </w:t>
      </w:r>
      <w:r w:rsidRPr="00AB1842">
        <w:t>Tigard High School</w:t>
      </w:r>
      <w:r w:rsidR="00AA49A6" w:rsidRPr="00AB1842">
        <w:t>’s</w:t>
      </w:r>
      <w:r w:rsidRPr="00AB1842">
        <w:t xml:space="preserve"> </w:t>
      </w:r>
      <w:r w:rsidR="00AA49A6" w:rsidRPr="00AB1842">
        <w:t xml:space="preserve">cohort </w:t>
      </w:r>
      <w:r w:rsidR="00D357CA" w:rsidRPr="00AB1842">
        <w:t xml:space="preserve">began with monthly </w:t>
      </w:r>
      <w:r w:rsidRPr="00AB1842">
        <w:t>one-hour meetings</w:t>
      </w:r>
      <w:r w:rsidR="00D357CA" w:rsidRPr="00AB1842">
        <w:t xml:space="preserve"> in the first two years, </w:t>
      </w:r>
      <w:r w:rsidR="00C260EF" w:rsidRPr="00AB1842">
        <w:t>in addition to 50 hours of online training in the NME model. During the final year, cohort meetings were specific to improvement science work and were held as needed to review progress.</w:t>
      </w:r>
    </w:p>
    <w:p w14:paraId="64104610" w14:textId="75E91427" w:rsidR="00712A2A" w:rsidRPr="00AB1842" w:rsidRDefault="00876E58" w:rsidP="007B1AF5">
      <w:pPr>
        <w:pStyle w:val="Heading2"/>
      </w:pPr>
      <w:r w:rsidRPr="00AB1842">
        <w:t xml:space="preserve">Staff </w:t>
      </w:r>
      <w:r w:rsidR="00AA703E" w:rsidRPr="00AB1842">
        <w:t>Training</w:t>
      </w:r>
    </w:p>
    <w:p w14:paraId="09B7260A" w14:textId="79BEC5CE" w:rsidR="00500857" w:rsidRPr="00AB1842" w:rsidRDefault="00500857" w:rsidP="009B38E5">
      <w:pPr>
        <w:spacing w:after="0" w:line="240" w:lineRule="auto"/>
      </w:pPr>
      <w:r w:rsidRPr="00AB1842">
        <w:t xml:space="preserve">Training was an important aspect of implementing trauma-informed practices at each pilot school. In this section, we describe the various strategies schools used to incorporate trauma-informed practices into new and existing training opportunities, and </w:t>
      </w:r>
      <w:r w:rsidR="00B5790D" w:rsidRPr="00AB1842">
        <w:t xml:space="preserve">we </w:t>
      </w:r>
      <w:r w:rsidRPr="00AB1842">
        <w:t>present successes and challenges associated with different training strategies.</w:t>
      </w:r>
    </w:p>
    <w:p w14:paraId="5F5CC0E8" w14:textId="77777777" w:rsidR="007B1AF5" w:rsidRPr="00AB1842" w:rsidRDefault="006F63D1" w:rsidP="007B1AF5">
      <w:pPr>
        <w:pStyle w:val="Heading3"/>
      </w:pPr>
      <w:r w:rsidRPr="00AB1842">
        <w:t xml:space="preserve">Incorporating Trauma-Informed Practices </w:t>
      </w:r>
      <w:r w:rsidR="00641DAB" w:rsidRPr="00AB1842">
        <w:t xml:space="preserve">Into </w:t>
      </w:r>
      <w:r w:rsidRPr="00AB1842">
        <w:t>Existing</w:t>
      </w:r>
      <w:r w:rsidR="004962C3" w:rsidRPr="00AB1842">
        <w:t xml:space="preserve"> </w:t>
      </w:r>
      <w:r w:rsidR="00A64152" w:rsidRPr="00AB1842">
        <w:t>M</w:t>
      </w:r>
      <w:r w:rsidR="004962C3" w:rsidRPr="00AB1842">
        <w:t>eetings</w:t>
      </w:r>
      <w:r w:rsidR="00A64152" w:rsidRPr="00AB1842">
        <w:t xml:space="preserve"> </w:t>
      </w:r>
      <w:r w:rsidRPr="00AB1842">
        <w:t xml:space="preserve">Raised Awareness and Generated Conversations Among Staff </w:t>
      </w:r>
      <w:r w:rsidR="00641DAB" w:rsidRPr="00AB1842">
        <w:t>Members</w:t>
      </w:r>
      <w:r w:rsidRPr="00AB1842">
        <w:t xml:space="preserve"> </w:t>
      </w:r>
    </w:p>
    <w:p w14:paraId="0461701B" w14:textId="6352B378" w:rsidR="00712A2A" w:rsidRPr="00AB1842" w:rsidRDefault="004962C3">
      <w:pPr>
        <w:spacing w:line="240" w:lineRule="auto"/>
      </w:pPr>
      <w:r w:rsidRPr="00AB1842">
        <w:t>In Year 1, existing staff meetings were used as</w:t>
      </w:r>
      <w:r w:rsidR="00D357CA" w:rsidRPr="00AB1842">
        <w:t xml:space="preserve"> </w:t>
      </w:r>
      <w:r w:rsidR="00D357CA" w:rsidRPr="00AB1842">
        <w:rPr>
          <w:b/>
        </w:rPr>
        <w:t>ongoing training</w:t>
      </w:r>
      <w:r w:rsidR="00D357CA" w:rsidRPr="00AB1842">
        <w:t xml:space="preserve"> opportunities for staff members, </w:t>
      </w:r>
      <w:r w:rsidR="00062547" w:rsidRPr="00AB1842">
        <w:t xml:space="preserve">as well as </w:t>
      </w:r>
      <w:r w:rsidR="00D357CA" w:rsidRPr="00AB1842">
        <w:t>a</w:t>
      </w:r>
      <w:r w:rsidRPr="00AB1842">
        <w:t xml:space="preserve"> channel to </w:t>
      </w:r>
      <w:r w:rsidRPr="00AB1842">
        <w:rPr>
          <w:b/>
        </w:rPr>
        <w:t>spread trauma-informed information</w:t>
      </w:r>
      <w:r w:rsidR="006F63D1" w:rsidRPr="00AB1842">
        <w:rPr>
          <w:b/>
        </w:rPr>
        <w:t xml:space="preserve"> </w:t>
      </w:r>
      <w:r w:rsidR="006F63D1" w:rsidRPr="00AB1842">
        <w:rPr>
          <w:bCs/>
        </w:rPr>
        <w:t>to non-</w:t>
      </w:r>
      <w:r w:rsidR="00E7492E" w:rsidRPr="00AB1842">
        <w:rPr>
          <w:bCs/>
        </w:rPr>
        <w:t xml:space="preserve">cohort </w:t>
      </w:r>
      <w:r w:rsidR="006F63D1" w:rsidRPr="00AB1842">
        <w:rPr>
          <w:bCs/>
        </w:rPr>
        <w:t>staff</w:t>
      </w:r>
      <w:r w:rsidR="00E7492E" w:rsidRPr="00AB1842">
        <w:rPr>
          <w:bCs/>
        </w:rPr>
        <w:t xml:space="preserve"> members</w:t>
      </w:r>
      <w:r w:rsidRPr="00AB1842">
        <w:t xml:space="preserve">. </w:t>
      </w:r>
      <w:r w:rsidR="00062547" w:rsidRPr="00AB1842">
        <w:t>They also</w:t>
      </w:r>
      <w:r w:rsidRPr="00AB1842">
        <w:t xml:space="preserve"> </w:t>
      </w:r>
      <w:r w:rsidR="00D357CA" w:rsidRPr="00AB1842">
        <w:t>offered</w:t>
      </w:r>
      <w:r w:rsidR="00E7492E" w:rsidRPr="00AB1842">
        <w:t xml:space="preserve"> </w:t>
      </w:r>
      <w:r w:rsidRPr="00AB1842">
        <w:t xml:space="preserve">opportunities to </w:t>
      </w:r>
      <w:r w:rsidRPr="00AB1842">
        <w:rPr>
          <w:b/>
        </w:rPr>
        <w:t>conduct educational meetings</w:t>
      </w:r>
      <w:r w:rsidRPr="00AB1842">
        <w:t xml:space="preserve"> </w:t>
      </w:r>
      <w:r w:rsidR="000201C8" w:rsidRPr="00AB1842">
        <w:t xml:space="preserve">focused on teaching and learning </w:t>
      </w:r>
      <w:r w:rsidRPr="00AB1842">
        <w:t>trauma-informed principles and strategies</w:t>
      </w:r>
      <w:r w:rsidR="00D357CA" w:rsidRPr="00AB1842">
        <w:t xml:space="preserve"> without scheduling separate events.</w:t>
      </w:r>
    </w:p>
    <w:p w14:paraId="29167DE6" w14:textId="2E7A344F" w:rsidR="00712A2A" w:rsidRPr="00AB1842" w:rsidRDefault="003602EB">
      <w:pPr>
        <w:spacing w:line="240" w:lineRule="auto"/>
      </w:pPr>
      <w:r w:rsidRPr="00AB1842">
        <w:t xml:space="preserve">Overall, </w:t>
      </w:r>
      <w:r w:rsidR="004962C3" w:rsidRPr="00AB1842">
        <w:t>80</w:t>
      </w:r>
      <w:r w:rsidRPr="00AB1842">
        <w:t xml:space="preserve"> to </w:t>
      </w:r>
      <w:r w:rsidR="004962C3" w:rsidRPr="00AB1842">
        <w:t>90</w:t>
      </w:r>
      <w:r w:rsidRPr="00AB1842">
        <w:t xml:space="preserve"> percent </w:t>
      </w:r>
      <w:r w:rsidR="004962C3" w:rsidRPr="00AB1842">
        <w:t xml:space="preserve">of staff </w:t>
      </w:r>
      <w:r w:rsidRPr="00AB1842">
        <w:t xml:space="preserve">members </w:t>
      </w:r>
      <w:r w:rsidR="004962C3" w:rsidRPr="00AB1842">
        <w:t xml:space="preserve">at both schools consistently reported awareness of </w:t>
      </w:r>
      <w:r w:rsidR="000F0CF8" w:rsidRPr="00AB1842">
        <w:t xml:space="preserve">the inclusion of trauma-informed information in </w:t>
      </w:r>
      <w:r w:rsidR="004962C3" w:rsidRPr="00AB1842">
        <w:t xml:space="preserve">staff meetings over the three years. In terms </w:t>
      </w:r>
      <w:r w:rsidRPr="00AB1842">
        <w:t xml:space="preserve">of the </w:t>
      </w:r>
      <w:r w:rsidR="004962C3" w:rsidRPr="00AB1842">
        <w:t>perception of the usefulness of the trauma-informed information presented, 74</w:t>
      </w:r>
      <w:r w:rsidRPr="00AB1842">
        <w:t xml:space="preserve"> percent </w:t>
      </w:r>
      <w:r w:rsidR="004962C3" w:rsidRPr="00AB1842">
        <w:t xml:space="preserve">of Central High School staff </w:t>
      </w:r>
      <w:r w:rsidRPr="00AB1842">
        <w:t xml:space="preserve">members </w:t>
      </w:r>
      <w:r w:rsidR="004962C3" w:rsidRPr="00AB1842">
        <w:t xml:space="preserve">reported </w:t>
      </w:r>
      <w:r w:rsidRPr="00AB1842">
        <w:t xml:space="preserve">that </w:t>
      </w:r>
      <w:r w:rsidR="004962C3" w:rsidRPr="00AB1842">
        <w:t xml:space="preserve">the information was useful in Year 1. This percentage increased over the next two years (Figure </w:t>
      </w:r>
      <w:r w:rsidRPr="00AB1842">
        <w:t>2</w:t>
      </w:r>
      <w:r w:rsidR="004962C3" w:rsidRPr="00AB1842">
        <w:t xml:space="preserve">). Some staff </w:t>
      </w:r>
      <w:r w:rsidRPr="00AB1842">
        <w:t xml:space="preserve">members </w:t>
      </w:r>
      <w:r w:rsidR="004962C3" w:rsidRPr="00AB1842">
        <w:t>also had conversations about trauma-informed practices</w:t>
      </w:r>
      <w:r w:rsidR="000F0CF8" w:rsidRPr="00AB1842">
        <w:t xml:space="preserve"> </w:t>
      </w:r>
      <w:r w:rsidR="00062547" w:rsidRPr="00AB1842">
        <w:t>during</w:t>
      </w:r>
      <w:r w:rsidR="000F0CF8" w:rsidRPr="00AB1842">
        <w:t xml:space="preserve"> or resulting from these staff meetings</w:t>
      </w:r>
      <w:r w:rsidR="00062547" w:rsidRPr="00AB1842">
        <w:t>;</w:t>
      </w:r>
      <w:r w:rsidR="000F0CF8" w:rsidRPr="00AB1842">
        <w:t xml:space="preserve"> </w:t>
      </w:r>
      <w:r w:rsidR="004962C3" w:rsidRPr="00AB1842">
        <w:t>16</w:t>
      </w:r>
      <w:r w:rsidRPr="00AB1842">
        <w:t xml:space="preserve"> percent </w:t>
      </w:r>
      <w:r w:rsidR="004962C3" w:rsidRPr="00AB1842">
        <w:t>reported doing so in Year 1</w:t>
      </w:r>
      <w:r w:rsidRPr="00AB1842">
        <w:t xml:space="preserve">, which increased </w:t>
      </w:r>
      <w:r w:rsidR="003F3979" w:rsidRPr="00AB1842">
        <w:t xml:space="preserve">to </w:t>
      </w:r>
      <w:r w:rsidRPr="00AB1842">
        <w:t xml:space="preserve">more than </w:t>
      </w:r>
      <w:r w:rsidR="003F3979" w:rsidRPr="00AB1842">
        <w:t>70</w:t>
      </w:r>
      <w:r w:rsidRPr="00AB1842">
        <w:t xml:space="preserve"> percent </w:t>
      </w:r>
      <w:r w:rsidR="003F3979" w:rsidRPr="00AB1842">
        <w:t>by Years 2 and 3.</w:t>
      </w:r>
    </w:p>
    <w:p w14:paraId="5EE89BF9" w14:textId="77777777" w:rsidR="00712A2A" w:rsidRPr="00AB1842" w:rsidRDefault="004962C3">
      <w:pPr>
        <w:spacing w:line="240" w:lineRule="auto"/>
      </w:pPr>
      <w:r w:rsidRPr="00AB1842">
        <w:t xml:space="preserve">Figure </w:t>
      </w:r>
      <w:r w:rsidR="003602EB" w:rsidRPr="00AB1842">
        <w:t>2</w:t>
      </w:r>
      <w:r w:rsidRPr="00AB1842">
        <w:t xml:space="preserve">. Percentage of staff </w:t>
      </w:r>
      <w:r w:rsidR="003602EB" w:rsidRPr="00AB1842">
        <w:t xml:space="preserve">members </w:t>
      </w:r>
      <w:r w:rsidRPr="00AB1842">
        <w:t>who reported awareness</w:t>
      </w:r>
      <w:r w:rsidR="003602EB" w:rsidRPr="00AB1842">
        <w:t xml:space="preserve"> of</w:t>
      </w:r>
      <w:r w:rsidRPr="00AB1842">
        <w:t xml:space="preserve">, perception of </w:t>
      </w:r>
      <w:r w:rsidR="003602EB" w:rsidRPr="00AB1842">
        <w:t xml:space="preserve">the </w:t>
      </w:r>
      <w:r w:rsidRPr="00AB1842">
        <w:t>usefulness</w:t>
      </w:r>
      <w:r w:rsidR="003602EB" w:rsidRPr="00AB1842">
        <w:t xml:space="preserve"> of</w:t>
      </w:r>
      <w:r w:rsidRPr="00AB1842">
        <w:t xml:space="preserve">, and conversations </w:t>
      </w:r>
      <w:r w:rsidR="003602EB" w:rsidRPr="00AB1842">
        <w:t xml:space="preserve">about trauma-informed </w:t>
      </w:r>
      <w:r w:rsidR="00877CBD" w:rsidRPr="00AB1842">
        <w:t>approaches</w:t>
      </w:r>
      <w:r w:rsidR="003602EB" w:rsidRPr="00AB1842">
        <w:t xml:space="preserve"> </w:t>
      </w:r>
      <w:r w:rsidRPr="00AB1842">
        <w:t>in existing staff meetings</w:t>
      </w:r>
      <w:r w:rsidR="00A64152" w:rsidRPr="00AB1842">
        <w:t xml:space="preserve"> at Central High School</w:t>
      </w:r>
    </w:p>
    <w:p w14:paraId="1CB47ADF" w14:textId="77777777" w:rsidR="00712A2A" w:rsidRPr="00AB1842" w:rsidRDefault="002B1C77">
      <w:pPr>
        <w:spacing w:line="240" w:lineRule="auto"/>
      </w:pPr>
      <w:r w:rsidRPr="00AB1842">
        <w:rPr>
          <w:noProof/>
          <w:lang w:val="en-US"/>
        </w:rPr>
        <w:lastRenderedPageBreak/>
        <w:drawing>
          <wp:inline distT="0" distB="0" distL="0" distR="0" wp14:anchorId="2787AB9E" wp14:editId="067EFDA1">
            <wp:extent cx="4583113" cy="2719388"/>
            <wp:effectExtent l="0" t="0" r="8255" b="5080"/>
            <wp:docPr id="81" name="Chart 81" descr="Figure 2 describes the percentage of staff at Central High School who reported awareness, perception of usefulness, and conversations about trauma-informed information in existing staff meetings"/>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DA8791" w14:textId="77777777" w:rsidR="00712A2A" w:rsidRPr="00AB1842" w:rsidRDefault="00A64152">
      <w:pPr>
        <w:spacing w:line="240" w:lineRule="auto"/>
        <w:rPr>
          <w:i/>
          <w:sz w:val="16"/>
          <w:szCs w:val="16"/>
        </w:rPr>
      </w:pPr>
      <w:r w:rsidRPr="00AB1842">
        <w:rPr>
          <w:i/>
          <w:sz w:val="16"/>
          <w:szCs w:val="16"/>
        </w:rPr>
        <w:t>S</w:t>
      </w:r>
      <w:r w:rsidR="004962C3" w:rsidRPr="00AB1842">
        <w:rPr>
          <w:i/>
          <w:sz w:val="16"/>
          <w:szCs w:val="16"/>
        </w:rPr>
        <w:t>ource:</w:t>
      </w:r>
      <w:r w:rsidRPr="00AB1842">
        <w:rPr>
          <w:i/>
          <w:sz w:val="16"/>
          <w:szCs w:val="16"/>
        </w:rPr>
        <w:t xml:space="preserve"> Infrastructure </w:t>
      </w:r>
      <w:r w:rsidR="003602EB" w:rsidRPr="00AB1842">
        <w:rPr>
          <w:i/>
          <w:sz w:val="16"/>
          <w:szCs w:val="16"/>
        </w:rPr>
        <w:t>survey</w:t>
      </w:r>
    </w:p>
    <w:p w14:paraId="248F9540" w14:textId="21358CF9" w:rsidR="00712A2A" w:rsidRPr="00AB1842" w:rsidRDefault="004962C3">
      <w:pPr>
        <w:spacing w:line="240" w:lineRule="auto"/>
      </w:pPr>
      <w:r w:rsidRPr="00AB1842">
        <w:t xml:space="preserve">At Tigard High School, </w:t>
      </w:r>
      <w:r w:rsidR="003602EB" w:rsidRPr="00AB1842">
        <w:t xml:space="preserve">the </w:t>
      </w:r>
      <w:r w:rsidRPr="00AB1842">
        <w:t xml:space="preserve">perception of the usefulness of trauma-informed information at staff meetings grew in Year 2 but dropped to baseline in Year 3 (Figure </w:t>
      </w:r>
      <w:r w:rsidR="00877CBD" w:rsidRPr="00AB1842">
        <w:t>3</w:t>
      </w:r>
      <w:r w:rsidRPr="00AB1842">
        <w:t xml:space="preserve">). </w:t>
      </w:r>
      <w:r w:rsidR="00877CBD" w:rsidRPr="00AB1842">
        <w:t xml:space="preserve">About </w:t>
      </w:r>
      <w:r w:rsidRPr="00AB1842">
        <w:t>70</w:t>
      </w:r>
      <w:r w:rsidR="00877CBD" w:rsidRPr="00AB1842">
        <w:t xml:space="preserve"> percent </w:t>
      </w:r>
      <w:r w:rsidR="000F0CF8" w:rsidRPr="00AB1842">
        <w:t>of staff</w:t>
      </w:r>
      <w:r w:rsidR="00062547" w:rsidRPr="00AB1842">
        <w:t xml:space="preserve"> members</w:t>
      </w:r>
      <w:r w:rsidR="000F0CF8" w:rsidRPr="00AB1842">
        <w:t xml:space="preserve"> </w:t>
      </w:r>
      <w:r w:rsidRPr="00AB1842">
        <w:t>reported consistently having conversations related to trauma-informed a</w:t>
      </w:r>
      <w:r w:rsidR="003F3979" w:rsidRPr="00AB1842">
        <w:t>pproaches</w:t>
      </w:r>
      <w:r w:rsidR="000F0CF8" w:rsidRPr="00AB1842">
        <w:t xml:space="preserve"> </w:t>
      </w:r>
      <w:r w:rsidR="00062547" w:rsidRPr="00AB1842">
        <w:t>during</w:t>
      </w:r>
      <w:r w:rsidR="000F0CF8" w:rsidRPr="00AB1842">
        <w:t xml:space="preserve"> or resulting from staff meetings</w:t>
      </w:r>
      <w:r w:rsidR="003F3979" w:rsidRPr="00AB1842">
        <w:t xml:space="preserve"> over the three years</w:t>
      </w:r>
      <w:r w:rsidR="000F0CF8" w:rsidRPr="00AB1842">
        <w:t xml:space="preserve"> of the pilot</w:t>
      </w:r>
      <w:r w:rsidR="003F3979" w:rsidRPr="00AB1842">
        <w:t>.</w:t>
      </w:r>
    </w:p>
    <w:p w14:paraId="335D8E58" w14:textId="77777777" w:rsidR="00712A2A" w:rsidRPr="00AB1842" w:rsidRDefault="004962C3">
      <w:pPr>
        <w:spacing w:line="240" w:lineRule="auto"/>
      </w:pPr>
      <w:r w:rsidRPr="00AB1842">
        <w:t xml:space="preserve">Figure </w:t>
      </w:r>
      <w:r w:rsidR="00877CBD" w:rsidRPr="00AB1842">
        <w:t>3</w:t>
      </w:r>
      <w:r w:rsidRPr="00AB1842">
        <w:t xml:space="preserve">. </w:t>
      </w:r>
      <w:r w:rsidR="00877CBD" w:rsidRPr="00AB1842">
        <w:t xml:space="preserve">Percentage of staff members who reported awareness of, perception of the usefulness of, and conversations about trauma-informed approaches in existing staff meetings at Tigard High School </w:t>
      </w:r>
    </w:p>
    <w:p w14:paraId="272A947F" w14:textId="77777777" w:rsidR="00712A2A" w:rsidRPr="00AB1842" w:rsidRDefault="002B1C77">
      <w:pPr>
        <w:spacing w:line="240" w:lineRule="auto"/>
      </w:pPr>
      <w:r w:rsidRPr="00AB1842">
        <w:rPr>
          <w:noProof/>
          <w:lang w:val="en-US"/>
        </w:rPr>
        <w:drawing>
          <wp:inline distT="0" distB="0" distL="0" distR="0" wp14:anchorId="27CAEAA2" wp14:editId="3C593749">
            <wp:extent cx="4583113" cy="2719388"/>
            <wp:effectExtent l="0" t="0" r="8255" b="5080"/>
            <wp:docPr id="82" name="Chart 82" descr="Figure 3 describes the percentage of staff at Tigard High School who reported awareness, perception of usefulness, and conversations about trauma-informed information in existing staff meetings"/>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8F8D67" w14:textId="77777777" w:rsidR="00712A2A" w:rsidRPr="00AB1842" w:rsidRDefault="00A64152">
      <w:pPr>
        <w:spacing w:line="240" w:lineRule="auto"/>
        <w:rPr>
          <w:i/>
          <w:sz w:val="16"/>
          <w:szCs w:val="16"/>
        </w:rPr>
      </w:pPr>
      <w:r w:rsidRPr="00AB1842">
        <w:rPr>
          <w:i/>
          <w:sz w:val="16"/>
          <w:szCs w:val="16"/>
        </w:rPr>
        <w:t>S</w:t>
      </w:r>
      <w:r w:rsidR="004962C3" w:rsidRPr="00AB1842">
        <w:rPr>
          <w:i/>
          <w:sz w:val="16"/>
          <w:szCs w:val="16"/>
        </w:rPr>
        <w:t xml:space="preserve">ource: Infrastructure </w:t>
      </w:r>
      <w:r w:rsidR="00877CBD" w:rsidRPr="00AB1842">
        <w:rPr>
          <w:i/>
          <w:sz w:val="16"/>
          <w:szCs w:val="16"/>
        </w:rPr>
        <w:t>survey</w:t>
      </w:r>
    </w:p>
    <w:p w14:paraId="493063E9" w14:textId="7ABE4844" w:rsidR="00712A2A" w:rsidRPr="00AB1842" w:rsidRDefault="004962C3">
      <w:pPr>
        <w:spacing w:line="240" w:lineRule="auto"/>
      </w:pPr>
      <w:r w:rsidRPr="00AB1842">
        <w:lastRenderedPageBreak/>
        <w:t xml:space="preserve">At both schools, the </w:t>
      </w:r>
      <w:r w:rsidR="00D100EB" w:rsidRPr="00AB1842">
        <w:t>trauma-informed school coordinator</w:t>
      </w:r>
      <w:r w:rsidRPr="00AB1842">
        <w:t>s became members of other work teams</w:t>
      </w:r>
      <w:r w:rsidR="00877CBD" w:rsidRPr="00AB1842">
        <w:t>,</w:t>
      </w:r>
      <w:r w:rsidRPr="00AB1842">
        <w:t xml:space="preserve"> such as PBIS or EBIS teams, attendance teams, </w:t>
      </w:r>
      <w:r w:rsidR="00877CBD" w:rsidRPr="00AB1842">
        <w:t xml:space="preserve">and/or </w:t>
      </w:r>
      <w:r w:rsidRPr="00AB1842">
        <w:t>AVID</w:t>
      </w:r>
      <w:r w:rsidR="00877CBD" w:rsidRPr="00AB1842">
        <w:t xml:space="preserve"> team</w:t>
      </w:r>
      <w:r w:rsidR="00706A49" w:rsidRPr="00AB1842">
        <w:t>s</w:t>
      </w:r>
      <w:r w:rsidR="00877CBD" w:rsidRPr="00AB1842">
        <w:t xml:space="preserve">. </w:t>
      </w:r>
      <w:r w:rsidRPr="00AB1842">
        <w:t xml:space="preserve">The inclusion of the </w:t>
      </w:r>
      <w:r w:rsidR="00D100EB" w:rsidRPr="00AB1842">
        <w:t>trauma-informed school coordinator</w:t>
      </w:r>
      <w:r w:rsidR="00877CBD" w:rsidRPr="00AB1842">
        <w:t>s</w:t>
      </w:r>
      <w:r w:rsidRPr="00AB1842">
        <w:t xml:space="preserve"> at these team meetings </w:t>
      </w:r>
      <w:r w:rsidR="00877CBD" w:rsidRPr="00AB1842">
        <w:t xml:space="preserve">was an </w:t>
      </w:r>
      <w:r w:rsidRPr="00AB1842">
        <w:t xml:space="preserve">intentional effort to </w:t>
      </w:r>
      <w:r w:rsidR="00706A49" w:rsidRPr="00AB1842">
        <w:t xml:space="preserve">help </w:t>
      </w:r>
      <w:r w:rsidRPr="00AB1842">
        <w:t xml:space="preserve">reduce initiative fatigue, specifically by encouraging </w:t>
      </w:r>
      <w:r w:rsidRPr="00AB1842">
        <w:rPr>
          <w:bCs/>
        </w:rPr>
        <w:t>initiative or program “blending</w:t>
      </w:r>
      <w:r w:rsidR="00877CBD" w:rsidRPr="00AB1842">
        <w:rPr>
          <w:bCs/>
        </w:rPr>
        <w:t>.</w:t>
      </w:r>
      <w:r w:rsidRPr="00AB1842">
        <w:rPr>
          <w:bCs/>
        </w:rPr>
        <w:t>”</w:t>
      </w:r>
      <w:r w:rsidRPr="00AB1842">
        <w:t xml:space="preserve"> This implementation strategy allowed staff </w:t>
      </w:r>
      <w:r w:rsidR="00877CBD" w:rsidRPr="00AB1842">
        <w:t xml:space="preserve">members </w:t>
      </w:r>
      <w:r w:rsidRPr="00AB1842">
        <w:t>to identify and build on existing high-quality working relationships and networks within</w:t>
      </w:r>
      <w:r w:rsidR="00706A49" w:rsidRPr="00AB1842">
        <w:t xml:space="preserve"> existing</w:t>
      </w:r>
      <w:r w:rsidRPr="00AB1842">
        <w:t xml:space="preserve"> teams, promoting information sharing and collaborative problem-solving and</w:t>
      </w:r>
      <w:r w:rsidR="003F3979" w:rsidRPr="00AB1842">
        <w:t xml:space="preserve"> working toward shared goals.</w:t>
      </w:r>
    </w:p>
    <w:p w14:paraId="6075C406" w14:textId="79CA4876" w:rsidR="00712A2A" w:rsidRPr="00AB1842" w:rsidRDefault="004962C3">
      <w:pPr>
        <w:spacing w:line="240" w:lineRule="auto"/>
      </w:pPr>
      <w:r w:rsidRPr="00AB1842">
        <w:t xml:space="preserve">At Central High School, there was an increase in </w:t>
      </w:r>
      <w:r w:rsidR="00062547" w:rsidRPr="00AB1842">
        <w:t xml:space="preserve">the </w:t>
      </w:r>
      <w:r w:rsidRPr="00AB1842">
        <w:t xml:space="preserve">awareness and perception of </w:t>
      </w:r>
      <w:r w:rsidR="00062547" w:rsidRPr="00AB1842">
        <w:t xml:space="preserve">the </w:t>
      </w:r>
      <w:r w:rsidRPr="00AB1842">
        <w:t xml:space="preserve">usefulness of trauma-informed information being shared in </w:t>
      </w:r>
      <w:r w:rsidR="00706A49" w:rsidRPr="00AB1842">
        <w:t xml:space="preserve">existing </w:t>
      </w:r>
      <w:r w:rsidRPr="00AB1842">
        <w:t xml:space="preserve">team meetings and an increase in trauma-informed conversations in team settings (Figure </w:t>
      </w:r>
      <w:r w:rsidR="00877CBD" w:rsidRPr="00AB1842">
        <w:t>4</w:t>
      </w:r>
      <w:r w:rsidRPr="00AB1842">
        <w:t xml:space="preserve">). </w:t>
      </w:r>
    </w:p>
    <w:p w14:paraId="20EE06FA" w14:textId="77777777" w:rsidR="00712A2A" w:rsidRPr="00AB1842" w:rsidRDefault="004962C3">
      <w:pPr>
        <w:spacing w:line="240" w:lineRule="auto"/>
      </w:pPr>
      <w:r w:rsidRPr="00AB1842">
        <w:t xml:space="preserve">Figure </w:t>
      </w:r>
      <w:r w:rsidR="00877CBD" w:rsidRPr="00AB1842">
        <w:t>4</w:t>
      </w:r>
      <w:r w:rsidR="00A64152" w:rsidRPr="00AB1842">
        <w:t>.</w:t>
      </w:r>
      <w:r w:rsidRPr="00AB1842">
        <w:t xml:space="preserve"> </w:t>
      </w:r>
      <w:r w:rsidR="00877CBD" w:rsidRPr="00AB1842">
        <w:t>Percentage of staff members who reported awareness of, perception of the usefulness of, and conversations about trauma-informed approaches in existing team meetings at Central High School</w:t>
      </w:r>
    </w:p>
    <w:p w14:paraId="668E74C4" w14:textId="77777777" w:rsidR="00712A2A" w:rsidRPr="00AB1842" w:rsidRDefault="002B1C77">
      <w:pPr>
        <w:spacing w:line="240" w:lineRule="auto"/>
      </w:pPr>
      <w:r w:rsidRPr="00AB1842">
        <w:rPr>
          <w:noProof/>
          <w:lang w:val="en-US"/>
        </w:rPr>
        <w:drawing>
          <wp:inline distT="0" distB="0" distL="0" distR="0" wp14:anchorId="18F425F7" wp14:editId="1888C25B">
            <wp:extent cx="4557486" cy="2705100"/>
            <wp:effectExtent l="0" t="0" r="14605" b="0"/>
            <wp:docPr id="83" name="Chart 83" descr="Figure 4 describes the percentage of staff at Central High School who reported awareness, perception of usefulness, and conversations about trauma-informed information in existing team meetings"/>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227C24" w14:textId="77777777" w:rsidR="00712A2A" w:rsidRPr="00AB1842" w:rsidRDefault="00877CBD">
      <w:pPr>
        <w:spacing w:line="240" w:lineRule="auto"/>
        <w:rPr>
          <w:i/>
          <w:sz w:val="16"/>
          <w:szCs w:val="16"/>
        </w:rPr>
      </w:pPr>
      <w:r w:rsidRPr="00AB1842">
        <w:rPr>
          <w:i/>
          <w:sz w:val="16"/>
          <w:szCs w:val="16"/>
        </w:rPr>
        <w:t>S</w:t>
      </w:r>
      <w:r w:rsidR="004962C3" w:rsidRPr="00AB1842">
        <w:rPr>
          <w:i/>
          <w:sz w:val="16"/>
          <w:szCs w:val="16"/>
        </w:rPr>
        <w:t xml:space="preserve">ource: </w:t>
      </w:r>
      <w:r w:rsidR="006F63D1" w:rsidRPr="00AB1842">
        <w:rPr>
          <w:i/>
          <w:sz w:val="16"/>
          <w:szCs w:val="16"/>
        </w:rPr>
        <w:t xml:space="preserve">Infrastructure </w:t>
      </w:r>
      <w:r w:rsidRPr="00AB1842">
        <w:rPr>
          <w:i/>
          <w:sz w:val="16"/>
          <w:szCs w:val="16"/>
        </w:rPr>
        <w:t>survey</w:t>
      </w:r>
    </w:p>
    <w:p w14:paraId="00012B00" w14:textId="0E45D8F4" w:rsidR="00712A2A" w:rsidRPr="00AB1842" w:rsidRDefault="004962C3">
      <w:pPr>
        <w:spacing w:line="240" w:lineRule="auto"/>
      </w:pPr>
      <w:r w:rsidRPr="00AB1842">
        <w:t xml:space="preserve">At Tigard High School, the staff awareness level on trauma-informed </w:t>
      </w:r>
      <w:r w:rsidR="00877CBD" w:rsidRPr="00AB1842">
        <w:t xml:space="preserve">approaches </w:t>
      </w:r>
      <w:r w:rsidRPr="00AB1842">
        <w:t xml:space="preserve">being shared during </w:t>
      </w:r>
      <w:r w:rsidR="00706A49" w:rsidRPr="00AB1842">
        <w:t xml:space="preserve">existing </w:t>
      </w:r>
      <w:r w:rsidRPr="00AB1842">
        <w:t xml:space="preserve">team meetings gradually increased over time. Staff </w:t>
      </w:r>
      <w:r w:rsidR="00877CBD" w:rsidRPr="00AB1842">
        <w:t xml:space="preserve">members’ </w:t>
      </w:r>
      <w:r w:rsidRPr="00AB1842">
        <w:t xml:space="preserve">perception of the usefulness of such information increased in Year 2 and maintained in Year 3. </w:t>
      </w:r>
      <w:r w:rsidR="00877CBD" w:rsidRPr="00AB1842">
        <w:t>Overall</w:t>
      </w:r>
      <w:r w:rsidRPr="00AB1842">
        <w:t>, 38</w:t>
      </w:r>
      <w:r w:rsidR="00877CBD" w:rsidRPr="00AB1842">
        <w:t xml:space="preserve"> percent </w:t>
      </w:r>
      <w:r w:rsidRPr="00AB1842">
        <w:t xml:space="preserve">of staff </w:t>
      </w:r>
      <w:r w:rsidR="00877CBD" w:rsidRPr="00AB1842">
        <w:t xml:space="preserve">members </w:t>
      </w:r>
      <w:r w:rsidRPr="00AB1842">
        <w:t>reported having conversations about trauma-informed approaches during these meetings in Years 1 and 2</w:t>
      </w:r>
      <w:r w:rsidR="00877CBD" w:rsidRPr="00AB1842">
        <w:t xml:space="preserve">, and this percentage </w:t>
      </w:r>
      <w:r w:rsidRPr="00AB1842">
        <w:t xml:space="preserve">increased noticeably in Year 3 (Figure </w:t>
      </w:r>
      <w:r w:rsidR="00877CBD" w:rsidRPr="00AB1842">
        <w:t>5</w:t>
      </w:r>
      <w:r w:rsidRPr="00AB1842">
        <w:t>).</w:t>
      </w:r>
    </w:p>
    <w:p w14:paraId="7DE2086B" w14:textId="77777777" w:rsidR="00814B12" w:rsidRPr="00AB1842" w:rsidRDefault="00814B12">
      <w:pPr>
        <w:spacing w:after="0"/>
      </w:pPr>
      <w:r w:rsidRPr="00AB1842">
        <w:br w:type="page"/>
      </w:r>
    </w:p>
    <w:p w14:paraId="47DB6223" w14:textId="00E8CBE0" w:rsidR="00712A2A" w:rsidRPr="00AB1842" w:rsidRDefault="004962C3">
      <w:pPr>
        <w:spacing w:line="240" w:lineRule="auto"/>
      </w:pPr>
      <w:r w:rsidRPr="00AB1842">
        <w:lastRenderedPageBreak/>
        <w:t xml:space="preserve">Figure </w:t>
      </w:r>
      <w:r w:rsidR="00877CBD" w:rsidRPr="00AB1842">
        <w:t>5</w:t>
      </w:r>
      <w:r w:rsidRPr="00AB1842">
        <w:t xml:space="preserve">. </w:t>
      </w:r>
      <w:r w:rsidR="00877CBD" w:rsidRPr="00AB1842">
        <w:t>Percentage of staff members who reported awareness of, perception of the usefulness of, and conversations about trauma-informed approaches in existing team meetings at Tigard High School</w:t>
      </w:r>
      <w:r w:rsidR="00877CBD" w:rsidRPr="00AB1842" w:rsidDel="00877CBD">
        <w:t xml:space="preserve"> </w:t>
      </w:r>
    </w:p>
    <w:p w14:paraId="4650BFF6" w14:textId="77777777" w:rsidR="00712A2A" w:rsidRPr="00AB1842" w:rsidRDefault="002B1C77">
      <w:pPr>
        <w:spacing w:line="240" w:lineRule="auto"/>
      </w:pPr>
      <w:r w:rsidRPr="00AB1842">
        <w:rPr>
          <w:noProof/>
          <w:lang w:val="en-US"/>
        </w:rPr>
        <w:drawing>
          <wp:inline distT="0" distB="0" distL="0" distR="0" wp14:anchorId="504D3F8B" wp14:editId="7B712149">
            <wp:extent cx="4559300" cy="2705100"/>
            <wp:effectExtent l="0" t="0" r="12700" b="0"/>
            <wp:docPr id="84" name="Chart 84" descr="Figure 5 describes the percentage of staff at Tigard High School who reported awareness, perception of usefulness, and conversations about trauma-informed information in existing team meetings"/>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E114F7" w14:textId="77777777" w:rsidR="00712A2A" w:rsidRPr="00AB1842" w:rsidRDefault="00877CBD">
      <w:pPr>
        <w:spacing w:line="240" w:lineRule="auto"/>
        <w:rPr>
          <w:i/>
          <w:sz w:val="16"/>
          <w:szCs w:val="16"/>
        </w:rPr>
      </w:pPr>
      <w:r w:rsidRPr="00AB1842">
        <w:rPr>
          <w:i/>
          <w:sz w:val="16"/>
          <w:szCs w:val="16"/>
        </w:rPr>
        <w:t>S</w:t>
      </w:r>
      <w:r w:rsidR="004962C3" w:rsidRPr="00AB1842">
        <w:rPr>
          <w:i/>
          <w:sz w:val="16"/>
          <w:szCs w:val="16"/>
        </w:rPr>
        <w:t xml:space="preserve">ource: </w:t>
      </w:r>
      <w:r w:rsidR="006F63D1" w:rsidRPr="00AB1842">
        <w:rPr>
          <w:i/>
          <w:sz w:val="16"/>
          <w:szCs w:val="16"/>
        </w:rPr>
        <w:t xml:space="preserve">Infrastructure </w:t>
      </w:r>
      <w:r w:rsidRPr="00AB1842">
        <w:rPr>
          <w:i/>
          <w:sz w:val="16"/>
          <w:szCs w:val="16"/>
        </w:rPr>
        <w:t>survey</w:t>
      </w:r>
    </w:p>
    <w:p w14:paraId="2FEDFDFB" w14:textId="71C2ED83" w:rsidR="00712A2A" w:rsidRPr="00AB1842" w:rsidRDefault="004962C3">
      <w:pPr>
        <w:spacing w:line="240" w:lineRule="auto"/>
      </w:pPr>
      <w:r w:rsidRPr="00AB1842">
        <w:t xml:space="preserve">In addition, the </w:t>
      </w:r>
      <w:r w:rsidR="00D100EB" w:rsidRPr="00AB1842">
        <w:t>trauma-informed school coordinator</w:t>
      </w:r>
      <w:r w:rsidRPr="00AB1842">
        <w:t>s</w:t>
      </w:r>
      <w:r w:rsidR="00877CBD" w:rsidRPr="00AB1842">
        <w:t>’</w:t>
      </w:r>
      <w:r w:rsidRPr="00AB1842">
        <w:t xml:space="preserve"> monthly reflection reports indicated that more of </w:t>
      </w:r>
      <w:r w:rsidR="00706A49" w:rsidRPr="00AB1842">
        <w:t xml:space="preserve">these existing </w:t>
      </w:r>
      <w:r w:rsidRPr="00AB1842">
        <w:t>team meetings</w:t>
      </w:r>
      <w:r w:rsidR="00706A49" w:rsidRPr="00AB1842">
        <w:t xml:space="preserve"> focused</w:t>
      </w:r>
      <w:r w:rsidRPr="00AB1842">
        <w:t xml:space="preserve"> on areas of specific need(s) unique to their respective school</w:t>
      </w:r>
      <w:r w:rsidR="00706A49" w:rsidRPr="00AB1842">
        <w:t xml:space="preserve"> over time</w:t>
      </w:r>
      <w:r w:rsidRPr="00AB1842">
        <w:t xml:space="preserve">, such as </w:t>
      </w:r>
      <w:r w:rsidR="00A11A75" w:rsidRPr="00AB1842">
        <w:t xml:space="preserve">restorative practice </w:t>
      </w:r>
      <w:r w:rsidRPr="00AB1842">
        <w:t xml:space="preserve">and </w:t>
      </w:r>
      <w:r w:rsidR="00A11A75" w:rsidRPr="00AB1842">
        <w:t xml:space="preserve">improvement science </w:t>
      </w:r>
      <w:r w:rsidRPr="00AB1842">
        <w:t>concepts and principles</w:t>
      </w:r>
      <w:r w:rsidR="00706A49" w:rsidRPr="00AB1842">
        <w:t>. This appeared to largely stem</w:t>
      </w:r>
      <w:r w:rsidRPr="00AB1842">
        <w:t xml:space="preserve"> from their participation in </w:t>
      </w:r>
      <w:r w:rsidR="00A718BE" w:rsidRPr="00AB1842">
        <w:t>network improvement communities</w:t>
      </w:r>
      <w:r w:rsidR="00D357CA" w:rsidRPr="00AB1842">
        <w:t>.</w:t>
      </w:r>
      <w:r w:rsidR="00706A49" w:rsidRPr="00AB1842">
        <w:t xml:space="preserve"> </w:t>
      </w:r>
      <w:r w:rsidR="00A718BE" w:rsidRPr="00AB1842">
        <w:t>In other words</w:t>
      </w:r>
      <w:r w:rsidRPr="00AB1842">
        <w:t>, over time</w:t>
      </w:r>
      <w:r w:rsidR="00A718BE" w:rsidRPr="00AB1842">
        <w:t>,</w:t>
      </w:r>
      <w:r w:rsidRPr="00AB1842">
        <w:t xml:space="preserve"> as </w:t>
      </w:r>
      <w:r w:rsidR="00706A49" w:rsidRPr="00AB1842">
        <w:t>existing</w:t>
      </w:r>
      <w:r w:rsidRPr="00AB1842">
        <w:t xml:space="preserve"> teams became more aware of and increased their understanding about trauma-informed practices, </w:t>
      </w:r>
      <w:r w:rsidR="00D100EB" w:rsidRPr="00AB1842">
        <w:t>trauma-informed school coordinator</w:t>
      </w:r>
      <w:r w:rsidRPr="00AB1842">
        <w:t xml:space="preserve">s may have been able to introduce more trauma-informed concepts into team discussions, especially </w:t>
      </w:r>
      <w:r w:rsidR="00A718BE" w:rsidRPr="00AB1842">
        <w:t xml:space="preserve">regarding </w:t>
      </w:r>
      <w:r w:rsidRPr="00AB1842">
        <w:t xml:space="preserve">the use and application of strategies and practices in specific situations. </w:t>
      </w:r>
    </w:p>
    <w:p w14:paraId="58354D24" w14:textId="77777777" w:rsidR="007B1AF5" w:rsidRPr="00AB1842" w:rsidRDefault="00A64152" w:rsidP="007B1AF5">
      <w:pPr>
        <w:pStyle w:val="Heading3"/>
      </w:pPr>
      <w:r w:rsidRPr="00AB1842">
        <w:t xml:space="preserve">Both Pilot Schools </w:t>
      </w:r>
      <w:r w:rsidR="00A718BE" w:rsidRPr="00AB1842">
        <w:t xml:space="preserve">Used </w:t>
      </w:r>
      <w:r w:rsidRPr="00AB1842">
        <w:t>Existing O</w:t>
      </w:r>
      <w:r w:rsidR="004962C3" w:rsidRPr="00AB1842">
        <w:t>n</w:t>
      </w:r>
      <w:r w:rsidR="00A718BE" w:rsidRPr="00AB1842">
        <w:t xml:space="preserve">-Site </w:t>
      </w:r>
      <w:r w:rsidR="004962C3" w:rsidRPr="00AB1842">
        <w:t>Training</w:t>
      </w:r>
      <w:r w:rsidRPr="00AB1842">
        <w:t xml:space="preserve"> to Provide </w:t>
      </w:r>
      <w:r w:rsidR="00FC67F9" w:rsidRPr="00AB1842">
        <w:t>Information Broadly to Staff</w:t>
      </w:r>
      <w:r w:rsidR="0028050C" w:rsidRPr="00AB1842">
        <w:t xml:space="preserve"> Members</w:t>
      </w:r>
    </w:p>
    <w:p w14:paraId="35AD9EA4" w14:textId="5A4A426D" w:rsidR="00A06A7D" w:rsidRPr="00AB1842" w:rsidRDefault="00D100EB">
      <w:pPr>
        <w:spacing w:line="240" w:lineRule="auto"/>
      </w:pPr>
      <w:r w:rsidRPr="00AB1842">
        <w:t>Trauma-informed school coordinator</w:t>
      </w:r>
      <w:r w:rsidR="004962C3" w:rsidRPr="00AB1842">
        <w:t>s</w:t>
      </w:r>
      <w:r w:rsidR="0014352F" w:rsidRPr="00AB1842">
        <w:t>’</w:t>
      </w:r>
      <w:r w:rsidR="004962C3" w:rsidRPr="00AB1842">
        <w:t xml:space="preserve"> monthly reflection reports indicated that both pilot schools </w:t>
      </w:r>
      <w:r w:rsidR="0014352F" w:rsidRPr="00AB1842">
        <w:t xml:space="preserve">used </w:t>
      </w:r>
      <w:r w:rsidR="004962C3" w:rsidRPr="00AB1842">
        <w:t xml:space="preserve">existing professional training events to </w:t>
      </w:r>
      <w:r w:rsidR="004962C3" w:rsidRPr="00AB1842">
        <w:rPr>
          <w:b/>
        </w:rPr>
        <w:t>conduct educational meetings</w:t>
      </w:r>
      <w:r w:rsidR="004962C3" w:rsidRPr="00AB1842">
        <w:t xml:space="preserve"> and/or </w:t>
      </w:r>
      <w:r w:rsidR="004962C3" w:rsidRPr="00AB1842">
        <w:rPr>
          <w:b/>
        </w:rPr>
        <w:t>ongoing training</w:t>
      </w:r>
      <w:r w:rsidR="004962C3" w:rsidRPr="00AB1842">
        <w:t xml:space="preserve"> on trauma-informed </w:t>
      </w:r>
      <w:r w:rsidR="0043745B" w:rsidRPr="00AB1842">
        <w:t xml:space="preserve">approaches </w:t>
      </w:r>
      <w:r w:rsidR="004962C3" w:rsidRPr="00AB1842">
        <w:t>for licensed teaching staff</w:t>
      </w:r>
      <w:r w:rsidR="0043745B" w:rsidRPr="00AB1842">
        <w:t xml:space="preserve"> members</w:t>
      </w:r>
      <w:r w:rsidR="004962C3" w:rsidRPr="00AB1842">
        <w:t xml:space="preserve">. In these trainings, the </w:t>
      </w:r>
      <w:r w:rsidRPr="00AB1842">
        <w:t>trauma-informed school coordinator</w:t>
      </w:r>
      <w:r w:rsidR="004962C3" w:rsidRPr="00AB1842">
        <w:t xml:space="preserve"> typically presented trauma-informed materials, sometime</w:t>
      </w:r>
      <w:r w:rsidR="0043745B" w:rsidRPr="00AB1842">
        <w:t>s</w:t>
      </w:r>
      <w:r w:rsidR="004962C3" w:rsidRPr="00AB1842">
        <w:t xml:space="preserve"> accompanied by </w:t>
      </w:r>
      <w:r w:rsidR="0043745B" w:rsidRPr="00AB1842">
        <w:t xml:space="preserve">cohort </w:t>
      </w:r>
      <w:r w:rsidR="004962C3" w:rsidRPr="00AB1842">
        <w:t xml:space="preserve">members. Training events for classified </w:t>
      </w:r>
      <w:r w:rsidR="0043745B" w:rsidRPr="00AB1842">
        <w:t xml:space="preserve">staff members </w:t>
      </w:r>
      <w:r w:rsidR="004962C3" w:rsidRPr="00AB1842">
        <w:t>(</w:t>
      </w:r>
      <w:r w:rsidR="0043745B" w:rsidRPr="00AB1842">
        <w:t>e.g</w:t>
      </w:r>
      <w:r w:rsidR="004962C3" w:rsidRPr="00AB1842">
        <w:t>., administrative assistants, instructional assistants, kitchen staff</w:t>
      </w:r>
      <w:r w:rsidR="0043745B" w:rsidRPr="00AB1842">
        <w:t xml:space="preserve"> members</w:t>
      </w:r>
      <w:r w:rsidR="004962C3" w:rsidRPr="00AB1842">
        <w:t>, maintenance staff</w:t>
      </w:r>
      <w:r w:rsidR="0043745B" w:rsidRPr="00AB1842">
        <w:t xml:space="preserve"> members</w:t>
      </w:r>
      <w:r w:rsidR="004962C3" w:rsidRPr="00AB1842">
        <w:t xml:space="preserve">, </w:t>
      </w:r>
      <w:r w:rsidR="0043745B" w:rsidRPr="00AB1842">
        <w:t xml:space="preserve">and </w:t>
      </w:r>
      <w:r w:rsidR="004962C3" w:rsidRPr="00AB1842">
        <w:t>librarian</w:t>
      </w:r>
      <w:r w:rsidR="0043745B" w:rsidRPr="00AB1842">
        <w:t>s</w:t>
      </w:r>
      <w:r w:rsidR="004962C3" w:rsidRPr="00AB1842">
        <w:t xml:space="preserve">) were not as structured or frequent as </w:t>
      </w:r>
      <w:r w:rsidR="0043745B" w:rsidRPr="00AB1842">
        <w:t xml:space="preserve">those </w:t>
      </w:r>
      <w:r w:rsidR="004962C3" w:rsidRPr="00AB1842">
        <w:t>for licensed staff</w:t>
      </w:r>
      <w:r w:rsidR="0043745B" w:rsidRPr="00AB1842">
        <w:t xml:space="preserve"> members</w:t>
      </w:r>
      <w:r w:rsidR="004962C3" w:rsidRPr="00AB1842">
        <w:t>.</w:t>
      </w:r>
    </w:p>
    <w:p w14:paraId="0FDD3872" w14:textId="1BD8490E" w:rsidR="00712A2A" w:rsidRPr="00AB1842" w:rsidRDefault="004962C3">
      <w:pPr>
        <w:spacing w:line="240" w:lineRule="auto"/>
      </w:pPr>
      <w:r w:rsidRPr="00AB1842">
        <w:t xml:space="preserve">Central High School overcame this challenge by introducing trauma-informed concepts in a one-day training at the beginning of the pilot to </w:t>
      </w:r>
      <w:r w:rsidR="006F63D1" w:rsidRPr="00AB1842">
        <w:t>all</w:t>
      </w:r>
      <w:r w:rsidRPr="00AB1842">
        <w:t xml:space="preserve"> staff</w:t>
      </w:r>
      <w:r w:rsidR="0043745B" w:rsidRPr="00AB1842">
        <w:t xml:space="preserve"> members</w:t>
      </w:r>
      <w:r w:rsidR="00A06A7D" w:rsidRPr="00AB1842">
        <w:t xml:space="preserve">, including </w:t>
      </w:r>
      <w:r w:rsidR="0015234C" w:rsidRPr="00AB1842">
        <w:t xml:space="preserve">both </w:t>
      </w:r>
      <w:r w:rsidR="00A06A7D" w:rsidRPr="00AB1842">
        <w:t>licensed and classified</w:t>
      </w:r>
      <w:r w:rsidR="0015234C" w:rsidRPr="00AB1842">
        <w:t xml:space="preserve"> </w:t>
      </w:r>
      <w:r w:rsidR="00992DEA" w:rsidRPr="00AB1842">
        <w:t>employees</w:t>
      </w:r>
      <w:r w:rsidRPr="00AB1842">
        <w:t>. In Year 2, Central High School planned a yearlong professional development calendar that included trauma-informed information for all staff</w:t>
      </w:r>
      <w:r w:rsidR="0043745B" w:rsidRPr="00AB1842">
        <w:t xml:space="preserve"> members</w:t>
      </w:r>
      <w:r w:rsidRPr="00AB1842">
        <w:t xml:space="preserve">. A training specifically designed for </w:t>
      </w:r>
      <w:r w:rsidR="0043745B" w:rsidRPr="00AB1842">
        <w:t xml:space="preserve">classified </w:t>
      </w:r>
      <w:r w:rsidRPr="00AB1842">
        <w:t xml:space="preserve">staff </w:t>
      </w:r>
      <w:r w:rsidR="0043745B" w:rsidRPr="00AB1842">
        <w:t xml:space="preserve">members </w:t>
      </w:r>
      <w:r w:rsidRPr="00AB1842">
        <w:t xml:space="preserve">was offered districtwide in May 2018. </w:t>
      </w:r>
      <w:r w:rsidRPr="00AB1842">
        <w:lastRenderedPageBreak/>
        <w:t xml:space="preserve">Staff </w:t>
      </w:r>
      <w:r w:rsidR="0043745B" w:rsidRPr="00AB1842">
        <w:t xml:space="preserve">members </w:t>
      </w:r>
      <w:r w:rsidRPr="00AB1842">
        <w:t xml:space="preserve">who attended this training were paid for their time. Tigard High School also organized separate and specific trainings for </w:t>
      </w:r>
      <w:r w:rsidR="0043745B" w:rsidRPr="00AB1842">
        <w:t xml:space="preserve">classified </w:t>
      </w:r>
      <w:r w:rsidRPr="00AB1842">
        <w:t>staff</w:t>
      </w:r>
      <w:r w:rsidR="0043745B" w:rsidRPr="00AB1842">
        <w:t xml:space="preserve"> members</w:t>
      </w:r>
      <w:r w:rsidRPr="00AB1842">
        <w:t xml:space="preserve">. These training events were conducted during lunchtime or were coordinated with the district </w:t>
      </w:r>
      <w:r w:rsidR="0015234C" w:rsidRPr="00AB1842">
        <w:t>via</w:t>
      </w:r>
      <w:r w:rsidRPr="00AB1842">
        <w:t xml:space="preserve"> trauma-informed breakout sessions during district-level training events for classified staff</w:t>
      </w:r>
      <w:r w:rsidR="0043745B" w:rsidRPr="00AB1842">
        <w:t xml:space="preserve"> members</w:t>
      </w:r>
      <w:r w:rsidRPr="00AB1842">
        <w:t xml:space="preserve">. </w:t>
      </w:r>
      <w:r w:rsidR="009D7059" w:rsidRPr="00AB1842">
        <w:t>For example, a Tigard-Tualatin School District in</w:t>
      </w:r>
      <w:r w:rsidR="00992DEA" w:rsidRPr="00AB1842">
        <w:t>-</w:t>
      </w:r>
      <w:r w:rsidR="009D7059" w:rsidRPr="00AB1842">
        <w:t xml:space="preserve">service training for classified staff </w:t>
      </w:r>
      <w:r w:rsidR="00992DEA" w:rsidRPr="00AB1842">
        <w:t xml:space="preserve">members </w:t>
      </w:r>
      <w:r w:rsidR="009D7059" w:rsidRPr="00AB1842">
        <w:t xml:space="preserve">in 2018 featured a keynote address on </w:t>
      </w:r>
      <w:r w:rsidR="00992DEA" w:rsidRPr="00AB1842">
        <w:t>r</w:t>
      </w:r>
      <w:r w:rsidR="009D7059" w:rsidRPr="00AB1842">
        <w:t xml:space="preserve">esiliency. </w:t>
      </w:r>
    </w:p>
    <w:p w14:paraId="34CB2323" w14:textId="26EC0929" w:rsidR="00712A2A" w:rsidRPr="00AB1842" w:rsidRDefault="004962C3">
      <w:pPr>
        <w:spacing w:line="240" w:lineRule="auto"/>
      </w:pPr>
      <w:r w:rsidRPr="00AB1842">
        <w:t xml:space="preserve">Most staff </w:t>
      </w:r>
      <w:r w:rsidR="0043745B" w:rsidRPr="00AB1842">
        <w:t xml:space="preserve">members </w:t>
      </w:r>
      <w:r w:rsidRPr="00AB1842">
        <w:t>(70</w:t>
      </w:r>
      <w:r w:rsidR="0043745B" w:rsidRPr="00AB1842">
        <w:t xml:space="preserve"> to </w:t>
      </w:r>
      <w:r w:rsidRPr="00AB1842">
        <w:t>90</w:t>
      </w:r>
      <w:r w:rsidR="0043745B" w:rsidRPr="00AB1842">
        <w:t xml:space="preserve"> percent) </w:t>
      </w:r>
      <w:r w:rsidRPr="00AB1842">
        <w:t>across both schools reported being aware of such training opportunities across Years 2 and 3. Most of these opportunities were existing staff training events</w:t>
      </w:r>
      <w:r w:rsidR="0043745B" w:rsidRPr="00AB1842">
        <w:t xml:space="preserve">, such as </w:t>
      </w:r>
      <w:r w:rsidR="00597FF8" w:rsidRPr="00AB1842">
        <w:t>in</w:t>
      </w:r>
      <w:r w:rsidRPr="00AB1842">
        <w:t>-</w:t>
      </w:r>
      <w:r w:rsidR="00597FF8" w:rsidRPr="00AB1842">
        <w:t>service days</w:t>
      </w:r>
      <w:r w:rsidRPr="00AB1842">
        <w:t xml:space="preserve"> or </w:t>
      </w:r>
      <w:r w:rsidR="00597FF8" w:rsidRPr="00AB1842">
        <w:t>professional development days</w:t>
      </w:r>
      <w:r w:rsidRPr="00AB1842">
        <w:t xml:space="preserve"> that occur right before the school year starts and periodically throughout the school year. Across both schools, 60</w:t>
      </w:r>
      <w:r w:rsidR="00CC520A" w:rsidRPr="00AB1842">
        <w:t xml:space="preserve"> percent </w:t>
      </w:r>
      <w:r w:rsidRPr="00AB1842">
        <w:t xml:space="preserve">of staff </w:t>
      </w:r>
      <w:r w:rsidR="00CC520A" w:rsidRPr="00AB1842">
        <w:t xml:space="preserve">members </w:t>
      </w:r>
      <w:r w:rsidRPr="00AB1842">
        <w:t>reported that the information was helpful.</w:t>
      </w:r>
      <w:r w:rsidR="00DB65B3" w:rsidRPr="00AB1842">
        <w:t xml:space="preserve"> </w:t>
      </w:r>
    </w:p>
    <w:p w14:paraId="700FD89E" w14:textId="470CAAE6" w:rsidR="00712A2A" w:rsidRPr="00AB1842" w:rsidRDefault="004962C3">
      <w:pPr>
        <w:spacing w:line="240" w:lineRule="auto"/>
      </w:pPr>
      <w:r w:rsidRPr="00AB1842">
        <w:t>At Tigard High School,</w:t>
      </w:r>
      <w:r w:rsidR="00C260EF" w:rsidRPr="00AB1842">
        <w:rPr>
          <w:rFonts w:eastAsia="Times New Roman"/>
        </w:rPr>
        <w:t xml:space="preserve"> t</w:t>
      </w:r>
      <w:r w:rsidRPr="00AB1842">
        <w:t>here were</w:t>
      </w:r>
      <w:r w:rsidR="00C260EF" w:rsidRPr="00AB1842">
        <w:t xml:space="preserve"> also</w:t>
      </w:r>
      <w:r w:rsidRPr="00AB1842">
        <w:t xml:space="preserve"> three district-level specific trainings for classified staff </w:t>
      </w:r>
      <w:r w:rsidR="00CC520A" w:rsidRPr="00AB1842">
        <w:t xml:space="preserve">members </w:t>
      </w:r>
      <w:r w:rsidRPr="00AB1842">
        <w:t xml:space="preserve">in Year 3. </w:t>
      </w:r>
      <w:r w:rsidR="00CC520A" w:rsidRPr="00AB1842">
        <w:t xml:space="preserve">Overall, </w:t>
      </w:r>
      <w:r w:rsidRPr="00AB1842">
        <w:t>30</w:t>
      </w:r>
      <w:r w:rsidR="00CC520A" w:rsidRPr="00AB1842">
        <w:t xml:space="preserve"> to </w:t>
      </w:r>
      <w:r w:rsidRPr="00AB1842">
        <w:t>60</w:t>
      </w:r>
      <w:r w:rsidR="00CC520A" w:rsidRPr="00AB1842">
        <w:t xml:space="preserve"> percent </w:t>
      </w:r>
      <w:r w:rsidRPr="00AB1842">
        <w:t>reported being aware such training opportunities, and 20</w:t>
      </w:r>
      <w:r w:rsidR="00CC520A" w:rsidRPr="00AB1842">
        <w:t xml:space="preserve"> to </w:t>
      </w:r>
      <w:r w:rsidRPr="00AB1842">
        <w:t>50</w:t>
      </w:r>
      <w:r w:rsidR="00CC520A" w:rsidRPr="00AB1842">
        <w:t xml:space="preserve"> percent </w:t>
      </w:r>
      <w:r w:rsidRPr="00AB1842">
        <w:t xml:space="preserve">reported finding the trauma-informed information to be useful. </w:t>
      </w:r>
    </w:p>
    <w:p w14:paraId="2AF61C9C" w14:textId="77777777" w:rsidR="007B1AF5" w:rsidRPr="00AB1842" w:rsidRDefault="004962C3" w:rsidP="007B1AF5">
      <w:pPr>
        <w:pStyle w:val="Heading3"/>
      </w:pPr>
      <w:r w:rsidRPr="00AB1842">
        <w:t>Off</w:t>
      </w:r>
      <w:r w:rsidR="00CC520A" w:rsidRPr="00AB1842">
        <w:t>-</w:t>
      </w:r>
      <w:r w:rsidRPr="00AB1842">
        <w:t>Site Training</w:t>
      </w:r>
      <w:r w:rsidR="00FC67F9" w:rsidRPr="00AB1842">
        <w:t xml:space="preserve"> Provided Deeper Professional Development for Select</w:t>
      </w:r>
      <w:r w:rsidR="006D6575" w:rsidRPr="00AB1842">
        <w:t>ed</w:t>
      </w:r>
      <w:r w:rsidR="00FC67F9" w:rsidRPr="00AB1842">
        <w:t xml:space="preserve"> Staff</w:t>
      </w:r>
      <w:r w:rsidR="00CC520A" w:rsidRPr="00AB1842">
        <w:t xml:space="preserve"> Members</w:t>
      </w:r>
    </w:p>
    <w:p w14:paraId="1A813A8F" w14:textId="070DF836" w:rsidR="005E40CD" w:rsidRPr="00AB1842" w:rsidRDefault="005E40CD" w:rsidP="005E40CD">
      <w:pPr>
        <w:spacing w:line="240" w:lineRule="auto"/>
        <w:rPr>
          <w:b/>
          <w:bCs/>
        </w:rPr>
      </w:pPr>
      <w:r w:rsidRPr="00AB1842">
        <w:t>Both pilot schools participated in a two-day train-the-trainer program offered by Multnomah County’s Defending Childhood Initiative in December 2016 (Year 1 of the pilot). This program covered the four modules presented at the all-staff training at the beginning of the pilot (“Rewiring for Growth, Race, Gender,” “Intersecting Systems of Oppression,” “Cost of Caring,” and “Trauma-Informed Behavior Response”) and a fifth module on trauma-sensitive schools’ planning and organizational change. Staff members from Central High School and Tigard High School were selected to attend</w:t>
      </w:r>
      <w:r w:rsidR="00156211" w:rsidRPr="00AB1842">
        <w:t xml:space="preserve"> this training event.</w:t>
      </w:r>
    </w:p>
    <w:p w14:paraId="3EB46636" w14:textId="77777777" w:rsidR="00712A2A" w:rsidRPr="00AB1842" w:rsidRDefault="006D6575">
      <w:pPr>
        <w:spacing w:line="240" w:lineRule="auto"/>
      </w:pPr>
      <w:r w:rsidRPr="00AB1842">
        <w:t>A smaller subset of s</w:t>
      </w:r>
      <w:r w:rsidR="004962C3" w:rsidRPr="00AB1842">
        <w:t xml:space="preserve">elected licensed and classified staff </w:t>
      </w:r>
      <w:r w:rsidR="00CC520A" w:rsidRPr="00AB1842">
        <w:t xml:space="preserve">members </w:t>
      </w:r>
      <w:r w:rsidR="004962C3" w:rsidRPr="00AB1842">
        <w:t>from both pilot schools attend</w:t>
      </w:r>
      <w:r w:rsidRPr="00AB1842">
        <w:t>ed</w:t>
      </w:r>
      <w:r w:rsidR="004962C3" w:rsidRPr="00AB1842">
        <w:t xml:space="preserve"> a variety of professional development events during the three years on topics that relate</w:t>
      </w:r>
      <w:r w:rsidR="006F63D1" w:rsidRPr="00AB1842">
        <w:t>d</w:t>
      </w:r>
      <w:r w:rsidR="004962C3" w:rsidRPr="00AB1842">
        <w:t xml:space="preserve"> directly to trauma-informed practices</w:t>
      </w:r>
      <w:r w:rsidR="00DE4910" w:rsidRPr="00AB1842">
        <w:t>, such as</w:t>
      </w:r>
      <w:r w:rsidR="004962C3" w:rsidRPr="00AB1842">
        <w:t>:</w:t>
      </w:r>
    </w:p>
    <w:p w14:paraId="29C201C8" w14:textId="77777777" w:rsidR="00712A2A" w:rsidRPr="00AB1842" w:rsidRDefault="004962C3" w:rsidP="000C781F">
      <w:pPr>
        <w:numPr>
          <w:ilvl w:val="0"/>
          <w:numId w:val="7"/>
        </w:numPr>
        <w:spacing w:after="0" w:line="240" w:lineRule="auto"/>
      </w:pPr>
      <w:r w:rsidRPr="00AB1842">
        <w:t xml:space="preserve">Suicide intervention </w:t>
      </w:r>
    </w:p>
    <w:p w14:paraId="12CB192B" w14:textId="77777777" w:rsidR="00712A2A" w:rsidRPr="00AB1842" w:rsidRDefault="004962C3" w:rsidP="000C781F">
      <w:pPr>
        <w:numPr>
          <w:ilvl w:val="0"/>
          <w:numId w:val="7"/>
        </w:numPr>
        <w:spacing w:after="0" w:line="240" w:lineRule="auto"/>
      </w:pPr>
      <w:r w:rsidRPr="00AB1842">
        <w:t xml:space="preserve">Trauma-informed approaches in education </w:t>
      </w:r>
    </w:p>
    <w:p w14:paraId="1491535A" w14:textId="77777777" w:rsidR="00712A2A" w:rsidRPr="00AB1842" w:rsidRDefault="004962C3" w:rsidP="000C781F">
      <w:pPr>
        <w:numPr>
          <w:ilvl w:val="0"/>
          <w:numId w:val="7"/>
        </w:numPr>
        <w:spacing w:after="0" w:line="240" w:lineRule="auto"/>
        <w:rPr>
          <w:color w:val="404040"/>
        </w:rPr>
      </w:pPr>
      <w:r w:rsidRPr="00AB1842">
        <w:t>Brain</w:t>
      </w:r>
      <w:r w:rsidR="00DE4910" w:rsidRPr="00AB1842">
        <w:t>-</w:t>
      </w:r>
      <w:r w:rsidRPr="00AB1842">
        <w:t xml:space="preserve"> or neuroscience</w:t>
      </w:r>
      <w:r w:rsidR="006F63D1" w:rsidRPr="00AB1842">
        <w:t>-</w:t>
      </w:r>
      <w:r w:rsidRPr="00AB1842">
        <w:t>based teaching and learning approaches</w:t>
      </w:r>
    </w:p>
    <w:p w14:paraId="2637572C" w14:textId="725FAECA" w:rsidR="00712A2A" w:rsidRPr="00AB1842" w:rsidRDefault="004962C3" w:rsidP="00FC67F9">
      <w:pPr>
        <w:numPr>
          <w:ilvl w:val="0"/>
          <w:numId w:val="7"/>
        </w:numPr>
        <w:spacing w:after="0" w:line="240" w:lineRule="auto"/>
      </w:pPr>
      <w:r w:rsidRPr="00AB1842">
        <w:t>Mindfulness approaches in education</w:t>
      </w:r>
    </w:p>
    <w:p w14:paraId="24734C12" w14:textId="401AB511" w:rsidR="00C260EF" w:rsidRPr="00AB1842" w:rsidRDefault="00C260EF" w:rsidP="00C260EF">
      <w:pPr>
        <w:numPr>
          <w:ilvl w:val="0"/>
          <w:numId w:val="7"/>
        </w:numPr>
        <w:spacing w:after="0" w:line="240" w:lineRule="auto"/>
      </w:pPr>
      <w:r w:rsidRPr="00AB1842">
        <w:t>Restorative practice in education</w:t>
      </w:r>
    </w:p>
    <w:p w14:paraId="5BA11614" w14:textId="1D36C6FF" w:rsidR="00C260EF" w:rsidRPr="00AB1842" w:rsidRDefault="00C260EF">
      <w:pPr>
        <w:numPr>
          <w:ilvl w:val="0"/>
          <w:numId w:val="7"/>
        </w:numPr>
        <w:spacing w:after="0" w:line="240" w:lineRule="auto"/>
      </w:pPr>
      <w:r w:rsidRPr="00AB1842">
        <w:t>Collaborative problem-solving approaches in education</w:t>
      </w:r>
    </w:p>
    <w:p w14:paraId="5BC15F56" w14:textId="77777777" w:rsidR="00C260EF" w:rsidRPr="00AB1842" w:rsidRDefault="00C260EF" w:rsidP="009B38E5">
      <w:pPr>
        <w:spacing w:after="0" w:line="240" w:lineRule="auto"/>
        <w:ind w:left="720"/>
      </w:pPr>
    </w:p>
    <w:p w14:paraId="18777A6C" w14:textId="77777777" w:rsidR="00712A2A" w:rsidRPr="00AB1842" w:rsidRDefault="004962C3">
      <w:pPr>
        <w:spacing w:line="240" w:lineRule="auto"/>
      </w:pPr>
      <w:r w:rsidRPr="00AB1842">
        <w:t>There were also other professional development events that did not directly relate to trauma-informed practices</w:t>
      </w:r>
      <w:r w:rsidR="00DE4910" w:rsidRPr="00AB1842">
        <w:t xml:space="preserve"> </w:t>
      </w:r>
      <w:r w:rsidRPr="00AB1842">
        <w:t xml:space="preserve">but were part of </w:t>
      </w:r>
      <w:r w:rsidRPr="00AB1842">
        <w:rPr>
          <w:bCs/>
        </w:rPr>
        <w:t>initiative</w:t>
      </w:r>
      <w:r w:rsidR="00DE4910" w:rsidRPr="00AB1842">
        <w:rPr>
          <w:bCs/>
        </w:rPr>
        <w:t>-</w:t>
      </w:r>
      <w:r w:rsidRPr="00AB1842">
        <w:rPr>
          <w:bCs/>
        </w:rPr>
        <w:t>blending</w:t>
      </w:r>
      <w:r w:rsidRPr="00AB1842">
        <w:t xml:space="preserve"> efforts:</w:t>
      </w:r>
    </w:p>
    <w:p w14:paraId="3AA04F76" w14:textId="77777777" w:rsidR="00712A2A" w:rsidRPr="00AB1842" w:rsidRDefault="004962C3" w:rsidP="000C781F">
      <w:pPr>
        <w:numPr>
          <w:ilvl w:val="0"/>
          <w:numId w:val="7"/>
        </w:numPr>
        <w:spacing w:after="0" w:line="240" w:lineRule="auto"/>
        <w:rPr>
          <w:color w:val="404040"/>
        </w:rPr>
      </w:pPr>
      <w:r w:rsidRPr="00AB1842">
        <w:rPr>
          <w:color w:val="404040"/>
        </w:rPr>
        <w:t>PBIS</w:t>
      </w:r>
    </w:p>
    <w:p w14:paraId="4E83F8BD" w14:textId="77777777" w:rsidR="00712A2A" w:rsidRPr="00AB1842" w:rsidRDefault="004962C3" w:rsidP="000C781F">
      <w:pPr>
        <w:numPr>
          <w:ilvl w:val="0"/>
          <w:numId w:val="7"/>
        </w:numPr>
        <w:spacing w:after="0" w:line="240" w:lineRule="auto"/>
        <w:rPr>
          <w:color w:val="404040"/>
        </w:rPr>
      </w:pPr>
      <w:r w:rsidRPr="00AB1842">
        <w:rPr>
          <w:color w:val="404040"/>
        </w:rPr>
        <w:t>AVID college-readiness system</w:t>
      </w:r>
    </w:p>
    <w:p w14:paraId="3260E804" w14:textId="77777777" w:rsidR="00712A2A" w:rsidRPr="00AB1842" w:rsidRDefault="004962C3" w:rsidP="00FC67F9">
      <w:pPr>
        <w:numPr>
          <w:ilvl w:val="0"/>
          <w:numId w:val="7"/>
        </w:numPr>
        <w:spacing w:after="0" w:line="240" w:lineRule="auto"/>
      </w:pPr>
      <w:r w:rsidRPr="00AB1842">
        <w:t xml:space="preserve">Network </w:t>
      </w:r>
      <w:r w:rsidR="00DE4910" w:rsidRPr="00AB1842">
        <w:t xml:space="preserve">improvement community </w:t>
      </w:r>
      <w:r w:rsidRPr="00AB1842">
        <w:t xml:space="preserve">on assessment practices </w:t>
      </w:r>
      <w:r w:rsidR="00DE4910" w:rsidRPr="00AB1842">
        <w:t xml:space="preserve">using improvement science </w:t>
      </w:r>
      <w:r w:rsidRPr="00AB1842">
        <w:t>principles and tools to improve educational practice (organized by a center that supports educators on professional practice issues)</w:t>
      </w:r>
    </w:p>
    <w:p w14:paraId="4AB1B719" w14:textId="77777777" w:rsidR="00FC67F9" w:rsidRPr="00AB1842" w:rsidRDefault="00FC67F9" w:rsidP="000C781F">
      <w:pPr>
        <w:spacing w:after="0" w:line="240" w:lineRule="auto"/>
        <w:ind w:left="720"/>
      </w:pPr>
    </w:p>
    <w:p w14:paraId="1ECA052A" w14:textId="69C6A96E" w:rsidR="00712A2A" w:rsidRPr="00AB1842" w:rsidRDefault="004962C3">
      <w:pPr>
        <w:spacing w:line="240" w:lineRule="auto"/>
      </w:pPr>
      <w:r w:rsidRPr="00AB1842">
        <w:lastRenderedPageBreak/>
        <w:t xml:space="preserve">Licensed and </w:t>
      </w:r>
      <w:r w:rsidR="00DE4910" w:rsidRPr="00AB1842">
        <w:t xml:space="preserve">classified </w:t>
      </w:r>
      <w:r w:rsidRPr="00AB1842">
        <w:t xml:space="preserve">staff </w:t>
      </w:r>
      <w:r w:rsidR="00DE4910" w:rsidRPr="00AB1842">
        <w:t xml:space="preserve">members </w:t>
      </w:r>
      <w:r w:rsidRPr="00AB1842">
        <w:t>at both schools typically attended one off-site training event in a</w:t>
      </w:r>
      <w:r w:rsidR="00DE4910" w:rsidRPr="00AB1842">
        <w:t>n</w:t>
      </w:r>
      <w:r w:rsidRPr="00AB1842">
        <w:t xml:space="preserve"> academic year. Some also attended multiple events due to their administrati</w:t>
      </w:r>
      <w:r w:rsidR="00990251" w:rsidRPr="00AB1842">
        <w:t>ve</w:t>
      </w:r>
      <w:r w:rsidRPr="00AB1842">
        <w:t xml:space="preserve"> roles. Some staff </w:t>
      </w:r>
      <w:r w:rsidR="00DE4910" w:rsidRPr="00AB1842">
        <w:t xml:space="preserve">members </w:t>
      </w:r>
      <w:r w:rsidRPr="00AB1842">
        <w:t xml:space="preserve">were selected to attend these trainings, </w:t>
      </w:r>
      <w:r w:rsidR="00DE4910" w:rsidRPr="00AB1842">
        <w:t xml:space="preserve">and </w:t>
      </w:r>
      <w:r w:rsidRPr="00AB1842">
        <w:t xml:space="preserve">others participated because the topic was related to their role and/or interests. </w:t>
      </w:r>
      <w:r w:rsidR="00DE4910" w:rsidRPr="00AB1842">
        <w:t xml:space="preserve">Although </w:t>
      </w:r>
      <w:r w:rsidR="00990251" w:rsidRPr="00AB1842">
        <w:t>a</w:t>
      </w:r>
      <w:r w:rsidRPr="00AB1842">
        <w:t xml:space="preserve"> few staff </w:t>
      </w:r>
      <w:r w:rsidR="00DE4910" w:rsidRPr="00AB1842">
        <w:t xml:space="preserve">members said </w:t>
      </w:r>
      <w:r w:rsidRPr="00AB1842">
        <w:t>they were already trained in this area and found the training to be “redundant</w:t>
      </w:r>
      <w:r w:rsidR="00990251" w:rsidRPr="00AB1842">
        <w:t>,</w:t>
      </w:r>
      <w:r w:rsidRPr="00AB1842">
        <w:t xml:space="preserve">” most </w:t>
      </w:r>
      <w:r w:rsidR="006F076F" w:rsidRPr="00AB1842">
        <w:t xml:space="preserve">said </w:t>
      </w:r>
      <w:r w:rsidRPr="00AB1842">
        <w:t xml:space="preserve">the information </w:t>
      </w:r>
      <w:r w:rsidR="006F076F" w:rsidRPr="00AB1842">
        <w:t xml:space="preserve">was </w:t>
      </w:r>
      <w:r w:rsidRPr="00AB1842">
        <w:t>insightful and useful</w:t>
      </w:r>
      <w:r w:rsidR="002629DD" w:rsidRPr="00AB1842">
        <w:t>.</w:t>
      </w:r>
      <w:r w:rsidR="00DB65B3" w:rsidRPr="00AB1842">
        <w:t xml:space="preserve"> </w:t>
      </w:r>
    </w:p>
    <w:p w14:paraId="4734CFE2" w14:textId="77777777" w:rsidR="00627813" w:rsidRPr="00AB1842" w:rsidRDefault="00627813" w:rsidP="00627813">
      <w:pPr>
        <w:spacing w:after="0"/>
        <w:ind w:left="720"/>
        <w:rPr>
          <w:i/>
          <w:iCs/>
        </w:rPr>
      </w:pPr>
      <w:r w:rsidRPr="00AB1842">
        <w:rPr>
          <w:i/>
          <w:iCs/>
        </w:rPr>
        <w:t>So far, in my experience with trauma</w:t>
      </w:r>
      <w:r w:rsidR="006F076F" w:rsidRPr="00AB1842">
        <w:rPr>
          <w:i/>
          <w:iCs/>
        </w:rPr>
        <w:t>-</w:t>
      </w:r>
      <w:r w:rsidRPr="00AB1842">
        <w:rPr>
          <w:i/>
          <w:iCs/>
        </w:rPr>
        <w:t xml:space="preserve">informed training, we've learned a lot of tools that we are able to apply to the classroom. We've learned theory, but we've also learned practices we can use, which I really appreciate. </w:t>
      </w:r>
      <w:r w:rsidRPr="00AB1842">
        <w:t>(Off-site training participant)</w:t>
      </w:r>
    </w:p>
    <w:p w14:paraId="5017F0B6" w14:textId="77777777" w:rsidR="00627813" w:rsidRPr="00AB1842" w:rsidRDefault="00627813" w:rsidP="00627813">
      <w:pPr>
        <w:spacing w:after="0"/>
        <w:ind w:left="720"/>
        <w:rPr>
          <w:i/>
          <w:iCs/>
        </w:rPr>
      </w:pPr>
    </w:p>
    <w:p w14:paraId="417A4744" w14:textId="77777777" w:rsidR="00627813" w:rsidRPr="00AB1842" w:rsidRDefault="00627813" w:rsidP="00627813">
      <w:pPr>
        <w:spacing w:after="0"/>
        <w:ind w:left="720"/>
        <w:rPr>
          <w:i/>
          <w:iCs/>
        </w:rPr>
      </w:pPr>
      <w:r w:rsidRPr="00AB1842">
        <w:rPr>
          <w:i/>
          <w:iCs/>
        </w:rPr>
        <w:t xml:space="preserve">[This] training was LIFE CHANGING. It has completely transformed my views on teaching, parenting, etc. </w:t>
      </w:r>
      <w:r w:rsidRPr="00AB1842">
        <w:t>(Off-site training participant)</w:t>
      </w:r>
    </w:p>
    <w:p w14:paraId="1062DBDE" w14:textId="4D733223" w:rsidR="00E7731D" w:rsidRPr="00AB1842" w:rsidRDefault="00E7731D">
      <w:pPr>
        <w:pStyle w:val="Heading3"/>
      </w:pPr>
      <w:r w:rsidRPr="00AB1842">
        <w:t xml:space="preserve">Challenges </w:t>
      </w:r>
      <w:r w:rsidR="00010C09" w:rsidRPr="00AB1842">
        <w:t xml:space="preserve">to Training </w:t>
      </w:r>
    </w:p>
    <w:p w14:paraId="3B9991EA" w14:textId="69615390" w:rsidR="00E7731D" w:rsidRPr="00AB1842" w:rsidRDefault="009E24D2" w:rsidP="0048715C">
      <w:pPr>
        <w:spacing w:line="240" w:lineRule="auto"/>
      </w:pPr>
      <w:r w:rsidRPr="00AB1842">
        <w:t>C</w:t>
      </w:r>
      <w:r w:rsidR="006F63D1" w:rsidRPr="00AB1842">
        <w:t xml:space="preserve">ommon challenges </w:t>
      </w:r>
      <w:r w:rsidR="00BC2A1E" w:rsidRPr="00AB1842">
        <w:t xml:space="preserve">related </w:t>
      </w:r>
      <w:r w:rsidR="006F63D1" w:rsidRPr="00AB1842">
        <w:t>to training included time constraints, pushback or resistance from staff</w:t>
      </w:r>
      <w:r w:rsidR="001834A2" w:rsidRPr="00AB1842">
        <w:t xml:space="preserve"> members</w:t>
      </w:r>
      <w:r w:rsidR="006F63D1" w:rsidRPr="00AB1842">
        <w:t xml:space="preserve">, competing priorities, and communication barriers. </w:t>
      </w:r>
      <w:r w:rsidR="00D40A25" w:rsidRPr="00AB1842">
        <w:t xml:space="preserve">Many of the classroom teachers we interviewed </w:t>
      </w:r>
      <w:r w:rsidR="001834A2" w:rsidRPr="00AB1842">
        <w:t xml:space="preserve">said </w:t>
      </w:r>
      <w:r w:rsidR="00D40A25" w:rsidRPr="00AB1842">
        <w:t xml:space="preserve">it was difficult to take time away from their students for optional training opportunities. One teacher </w:t>
      </w:r>
      <w:r w:rsidR="001834A2" w:rsidRPr="00AB1842">
        <w:t xml:space="preserve">said </w:t>
      </w:r>
      <w:r w:rsidR="00D40A25" w:rsidRPr="00AB1842">
        <w:t>that doing so might even “create a bit of trauma” for students. Others reported simply not being informed of opportunities</w:t>
      </w:r>
      <w:r w:rsidR="00A334F7" w:rsidRPr="00AB1842">
        <w:t>.</w:t>
      </w:r>
      <w:r w:rsidR="00BC2A1E" w:rsidRPr="00AB1842">
        <w:t xml:space="preserve"> </w:t>
      </w:r>
    </w:p>
    <w:p w14:paraId="0D7F95AD" w14:textId="2FADE2D5" w:rsidR="00E7731D" w:rsidRPr="00AB1842" w:rsidRDefault="00E7731D" w:rsidP="00DB0FA8">
      <w:pPr>
        <w:pStyle w:val="Quote"/>
        <w:ind w:left="720"/>
        <w:jc w:val="left"/>
      </w:pPr>
      <w:r w:rsidRPr="00AB1842">
        <w:t>I think teachers are feeling overloaded. I think people would be more receptive to trauma</w:t>
      </w:r>
      <w:r w:rsidR="001834A2" w:rsidRPr="00AB1842">
        <w:t>-</w:t>
      </w:r>
      <w:r w:rsidRPr="00AB1842">
        <w:t>informed education if they did not feel like they are swimming.</w:t>
      </w:r>
      <w:r w:rsidR="0048715C" w:rsidRPr="00AB1842">
        <w:t xml:space="preserve"> </w:t>
      </w:r>
      <w:r w:rsidR="0048715C" w:rsidRPr="00AB1842">
        <w:rPr>
          <w:i w:val="0"/>
          <w:iCs w:val="0"/>
        </w:rPr>
        <w:t>(</w:t>
      </w:r>
      <w:r w:rsidR="001E4DCF" w:rsidRPr="00AB1842">
        <w:rPr>
          <w:i w:val="0"/>
          <w:iCs w:val="0"/>
        </w:rPr>
        <w:t xml:space="preserve">Open-ended </w:t>
      </w:r>
      <w:r w:rsidR="001E4DCF" w:rsidRPr="00AB1842">
        <w:rPr>
          <w:i w:val="0"/>
          <w:iCs w:val="0"/>
          <w:color w:val="404040"/>
        </w:rPr>
        <w:t>annual all-staff</w:t>
      </w:r>
      <w:r w:rsidR="001E4DCF" w:rsidRPr="00AB1842">
        <w:rPr>
          <w:i w:val="0"/>
          <w:iCs w:val="0"/>
        </w:rPr>
        <w:t xml:space="preserve"> survey response</w:t>
      </w:r>
      <w:r w:rsidR="0048715C" w:rsidRPr="00AB1842">
        <w:rPr>
          <w:i w:val="0"/>
          <w:iCs w:val="0"/>
        </w:rPr>
        <w:t>)</w:t>
      </w:r>
    </w:p>
    <w:p w14:paraId="729DD540" w14:textId="4263F578" w:rsidR="00D40A25" w:rsidRPr="00AB1842" w:rsidRDefault="00D40A25" w:rsidP="00DB0FA8">
      <w:pPr>
        <w:ind w:left="720"/>
        <w:rPr>
          <w:i/>
          <w:iCs/>
          <w:color w:val="404040" w:themeColor="text1" w:themeTint="BF"/>
        </w:rPr>
      </w:pPr>
      <w:r w:rsidRPr="00AB1842">
        <w:rPr>
          <w:i/>
          <w:iCs/>
          <w:color w:val="404040" w:themeColor="text1" w:themeTint="BF"/>
        </w:rPr>
        <w:t>Book club lunch is difficult because lunch is a time that I can recharge and prepare for afternoon classes</w:t>
      </w:r>
      <w:r w:rsidRPr="00AB1842">
        <w:rPr>
          <w:i/>
          <w:iCs/>
        </w:rPr>
        <w:t>.</w:t>
      </w:r>
      <w:r w:rsidR="0048715C" w:rsidRPr="00AB1842">
        <w:rPr>
          <w:i/>
          <w:iCs/>
        </w:rPr>
        <w:t xml:space="preserve"> </w:t>
      </w:r>
      <w:r w:rsidR="0048715C" w:rsidRPr="00AB1842">
        <w:t>(</w:t>
      </w:r>
      <w:r w:rsidR="001E4DCF" w:rsidRPr="00AB1842">
        <w:rPr>
          <w:i/>
          <w:iCs/>
        </w:rPr>
        <w:t xml:space="preserve">Open-ended </w:t>
      </w:r>
      <w:r w:rsidR="001E4DCF" w:rsidRPr="00AB1842">
        <w:rPr>
          <w:i/>
          <w:iCs/>
          <w:color w:val="404040"/>
        </w:rPr>
        <w:t>annual all-staff</w:t>
      </w:r>
      <w:r w:rsidR="001E4DCF" w:rsidRPr="00AB1842">
        <w:rPr>
          <w:i/>
          <w:iCs/>
        </w:rPr>
        <w:t xml:space="preserve"> survey response</w:t>
      </w:r>
      <w:r w:rsidR="0048715C" w:rsidRPr="00AB1842">
        <w:t>)</w:t>
      </w:r>
    </w:p>
    <w:p w14:paraId="2C0AFC6D" w14:textId="1E77F466" w:rsidR="00D40A25" w:rsidRPr="00AB1842" w:rsidRDefault="00D40A25" w:rsidP="00DB0FA8">
      <w:pPr>
        <w:ind w:left="720"/>
      </w:pPr>
      <w:r w:rsidRPr="00AB1842">
        <w:rPr>
          <w:i/>
          <w:iCs/>
          <w:color w:val="404040" w:themeColor="text1" w:themeTint="BF"/>
        </w:rPr>
        <w:t>I wasn't invited</w:t>
      </w:r>
      <w:r w:rsidR="001834A2" w:rsidRPr="00AB1842">
        <w:rPr>
          <w:i/>
          <w:iCs/>
          <w:color w:val="404040" w:themeColor="text1" w:themeTint="BF"/>
        </w:rPr>
        <w:t xml:space="preserve"> [to]</w:t>
      </w:r>
      <w:r w:rsidRPr="00AB1842">
        <w:rPr>
          <w:i/>
          <w:iCs/>
          <w:color w:val="404040" w:themeColor="text1" w:themeTint="BF"/>
        </w:rPr>
        <w:t>, nor did I know about</w:t>
      </w:r>
      <w:r w:rsidR="001834A2" w:rsidRPr="00AB1842">
        <w:rPr>
          <w:i/>
          <w:iCs/>
          <w:color w:val="404040" w:themeColor="text1" w:themeTint="BF"/>
        </w:rPr>
        <w:t>,</w:t>
      </w:r>
      <w:r w:rsidRPr="00AB1842">
        <w:rPr>
          <w:i/>
          <w:iCs/>
          <w:color w:val="404040" w:themeColor="text1" w:themeTint="BF"/>
        </w:rPr>
        <w:t xml:space="preserve"> the [event].</w:t>
      </w:r>
      <w:r w:rsidR="0048715C" w:rsidRPr="00AB1842">
        <w:rPr>
          <w:i/>
          <w:iCs/>
        </w:rPr>
        <w:t xml:space="preserve"> </w:t>
      </w:r>
      <w:r w:rsidR="0048715C" w:rsidRPr="00AB1842">
        <w:t>(</w:t>
      </w:r>
      <w:r w:rsidR="001E4DCF" w:rsidRPr="00AB1842">
        <w:rPr>
          <w:i/>
          <w:iCs/>
        </w:rPr>
        <w:t xml:space="preserve">Open-ended </w:t>
      </w:r>
      <w:r w:rsidR="001E4DCF" w:rsidRPr="00AB1842">
        <w:rPr>
          <w:i/>
          <w:iCs/>
          <w:color w:val="404040"/>
        </w:rPr>
        <w:t>annual all-staff</w:t>
      </w:r>
      <w:r w:rsidR="001E4DCF" w:rsidRPr="00AB1842">
        <w:rPr>
          <w:i/>
          <w:iCs/>
        </w:rPr>
        <w:t xml:space="preserve"> survey response</w:t>
      </w:r>
      <w:r w:rsidR="0048715C" w:rsidRPr="00AB1842">
        <w:t>)</w:t>
      </w:r>
    </w:p>
    <w:p w14:paraId="4C010E09" w14:textId="2D2D2B39" w:rsidR="001C0642" w:rsidRPr="00AB1842" w:rsidRDefault="00156211" w:rsidP="00AB1842">
      <w:pPr>
        <w:rPr>
          <w:i/>
          <w:iCs/>
          <w:color w:val="404040" w:themeColor="text1" w:themeTint="BF"/>
        </w:rPr>
      </w:pPr>
      <w:r w:rsidRPr="00AB1842">
        <w:t>While</w:t>
      </w:r>
      <w:r w:rsidR="001C0642" w:rsidRPr="00AB1842">
        <w:t xml:space="preserve"> </w:t>
      </w:r>
      <w:r w:rsidRPr="00AB1842">
        <w:t xml:space="preserve">staff from both pilot schools were sent to a train-the-trainer training event with the </w:t>
      </w:r>
      <w:r w:rsidR="001C0642" w:rsidRPr="00AB1842">
        <w:t xml:space="preserve">goal </w:t>
      </w:r>
      <w:r w:rsidRPr="00AB1842">
        <w:t>of having</w:t>
      </w:r>
      <w:r w:rsidR="001C0642" w:rsidRPr="00AB1842">
        <w:t xml:space="preserve"> a </w:t>
      </w:r>
      <w:r w:rsidRPr="00AB1842">
        <w:t xml:space="preserve">selected </w:t>
      </w:r>
      <w:r w:rsidR="001C0642" w:rsidRPr="00AB1842">
        <w:t xml:space="preserve">staff members </w:t>
      </w:r>
      <w:r w:rsidRPr="00AB1842">
        <w:t xml:space="preserve">to </w:t>
      </w:r>
      <w:r w:rsidR="001C0642" w:rsidRPr="00AB1842">
        <w:t>return to their schools to train others in trauma-informed approaches, those who participated did not end up training others for reasons that mostly involved staff turnover and scheduling. In some cases, participating staff members reported that they did not feel prepared to train others.</w:t>
      </w:r>
    </w:p>
    <w:p w14:paraId="3C82A4F5" w14:textId="77777777" w:rsidR="00383558" w:rsidRPr="00AB1842" w:rsidRDefault="00383558">
      <w:pPr>
        <w:pStyle w:val="Heading2"/>
      </w:pPr>
      <w:r w:rsidRPr="00AB1842">
        <w:t>Policy Changes</w:t>
      </w:r>
    </w:p>
    <w:p w14:paraId="7AFF3027" w14:textId="0059ED93" w:rsidR="00383558" w:rsidRPr="00AB1842" w:rsidRDefault="00383558" w:rsidP="00383558">
      <w:pPr>
        <w:spacing w:line="240" w:lineRule="auto"/>
      </w:pPr>
      <w:r w:rsidRPr="00AB1842">
        <w:rPr>
          <w:b/>
          <w:bCs/>
        </w:rPr>
        <w:t>Mandating change</w:t>
      </w:r>
      <w:r w:rsidRPr="00AB1842">
        <w:t xml:space="preserve"> is an implementation strategy that involves leadership prioritizing the implementation of a systemwide innovation or program. Schools typically operate under both external (e.g.</w:t>
      </w:r>
      <w:r w:rsidR="001834A2" w:rsidRPr="00AB1842">
        <w:t>,</w:t>
      </w:r>
      <w:r w:rsidRPr="00AB1842">
        <w:t xml:space="preserve"> federal</w:t>
      </w:r>
      <w:r w:rsidR="001834A2" w:rsidRPr="00AB1842">
        <w:t xml:space="preserve"> and/or</w:t>
      </w:r>
      <w:r w:rsidRPr="00AB1842">
        <w:t xml:space="preserve"> state) and internal mandates, where leadership </w:t>
      </w:r>
      <w:r w:rsidR="001834A2" w:rsidRPr="00AB1842">
        <w:t xml:space="preserve">implements </w:t>
      </w:r>
      <w:r w:rsidRPr="00AB1842">
        <w:t xml:space="preserve">systemwide mandatory policies and practices. In this pilot, we observed several instances at both schools where leadership mandated schoolwide implementation of trauma-informed approaches through </w:t>
      </w:r>
      <w:r w:rsidR="00F16D1C" w:rsidRPr="00AB1842">
        <w:t xml:space="preserve">various </w:t>
      </w:r>
      <w:r w:rsidRPr="00AB1842">
        <w:t>policies and procedures.</w:t>
      </w:r>
    </w:p>
    <w:p w14:paraId="2AE7509D" w14:textId="77777777" w:rsidR="00383558" w:rsidRPr="00AB1842" w:rsidRDefault="009000D0" w:rsidP="00383558">
      <w:pPr>
        <w:pStyle w:val="Heading3"/>
      </w:pPr>
      <w:r w:rsidRPr="00AB1842">
        <w:lastRenderedPageBreak/>
        <w:t xml:space="preserve">Both </w:t>
      </w:r>
      <w:r w:rsidR="00383558" w:rsidRPr="00AB1842">
        <w:t xml:space="preserve">Pilot </w:t>
      </w:r>
      <w:r w:rsidR="006D6575" w:rsidRPr="00AB1842">
        <w:t xml:space="preserve">Schools Made </w:t>
      </w:r>
      <w:r w:rsidR="003D090F" w:rsidRPr="00AB1842">
        <w:t xml:space="preserve">Trauma-Informed </w:t>
      </w:r>
      <w:r w:rsidR="006D6575" w:rsidRPr="00AB1842">
        <w:t>Changes to Curricul</w:t>
      </w:r>
      <w:r w:rsidR="003D090F" w:rsidRPr="00AB1842">
        <w:t>a</w:t>
      </w:r>
      <w:r w:rsidR="006D6575" w:rsidRPr="00AB1842">
        <w:t xml:space="preserve">, Attendance Team Activities, Employee </w:t>
      </w:r>
      <w:r w:rsidR="003D090F" w:rsidRPr="00AB1842">
        <w:t>Resources</w:t>
      </w:r>
      <w:r w:rsidR="006D6575" w:rsidRPr="00AB1842">
        <w:t>, Improvement Plans, and Hiring Policies</w:t>
      </w:r>
    </w:p>
    <w:p w14:paraId="070C6809" w14:textId="201C56F8" w:rsidR="00383558" w:rsidRPr="00AB1842" w:rsidRDefault="00383558" w:rsidP="00383558">
      <w:pPr>
        <w:spacing w:line="240" w:lineRule="auto"/>
      </w:pPr>
      <w:r w:rsidRPr="00AB1842">
        <w:t xml:space="preserve">At Central High School, </w:t>
      </w:r>
      <w:r w:rsidR="001834A2" w:rsidRPr="00AB1842">
        <w:t>the s</w:t>
      </w:r>
      <w:r w:rsidRPr="00AB1842">
        <w:t xml:space="preserve">chool </w:t>
      </w:r>
      <w:r w:rsidR="001834A2" w:rsidRPr="00AB1842">
        <w:t xml:space="preserve">board </w:t>
      </w:r>
      <w:r w:rsidRPr="00AB1842">
        <w:t xml:space="preserve">approved the adoption of a districtwide </w:t>
      </w:r>
      <w:r w:rsidR="001834A2" w:rsidRPr="00AB1842">
        <w:t>trauma</w:t>
      </w:r>
      <w:r w:rsidRPr="00AB1842">
        <w:t xml:space="preserve">-informed </w:t>
      </w:r>
      <w:r w:rsidR="001834A2" w:rsidRPr="00AB1842">
        <w:t xml:space="preserve">school </w:t>
      </w:r>
      <w:r w:rsidRPr="00AB1842">
        <w:t>policy in December 2018 (Year 3). The 2017</w:t>
      </w:r>
      <w:r w:rsidR="001E1CBE" w:rsidRPr="00AB1842">
        <w:softHyphen/>
      </w:r>
      <w:r w:rsidR="001E1CBE" w:rsidRPr="00AB1842">
        <w:softHyphen/>
        <w:t>–</w:t>
      </w:r>
      <w:r w:rsidRPr="00AB1842">
        <w:t xml:space="preserve">18 </w:t>
      </w:r>
      <w:r w:rsidR="001E1CBE" w:rsidRPr="00AB1842">
        <w:t xml:space="preserve">school improvement plan </w:t>
      </w:r>
      <w:r w:rsidRPr="00AB1842">
        <w:t xml:space="preserve">included trauma-informed teaching and strategies as part of the curriculum, </w:t>
      </w:r>
      <w:r w:rsidR="001E1CBE" w:rsidRPr="00AB1842">
        <w:t xml:space="preserve">as well as </w:t>
      </w:r>
      <w:r w:rsidRPr="00AB1842">
        <w:t>yearlong professional development on trauma-informed information blended with other programs or initiatives (e.g.</w:t>
      </w:r>
      <w:r w:rsidR="001E1CBE" w:rsidRPr="00AB1842">
        <w:t>,</w:t>
      </w:r>
      <w:r w:rsidRPr="00AB1842">
        <w:t xml:space="preserve"> AVID, poverty issues, Google classroom, and assessment practices). </w:t>
      </w:r>
      <w:r w:rsidR="00A334F7" w:rsidRPr="00AB1842">
        <w:t xml:space="preserve">At an all-staff meeting in </w:t>
      </w:r>
      <w:r w:rsidRPr="00AB1842">
        <w:t xml:space="preserve">Year 2 of the pilot, Central High School presented </w:t>
      </w:r>
      <w:r w:rsidR="001E1CBE" w:rsidRPr="00AB1842">
        <w:t xml:space="preserve">its </w:t>
      </w:r>
      <w:r w:rsidRPr="00AB1842">
        <w:t>schoolwide intervention system, consisting of an attendance team (focus</w:t>
      </w:r>
      <w:r w:rsidR="001E1CBE" w:rsidRPr="00AB1842">
        <w:t>ed</w:t>
      </w:r>
      <w:r w:rsidRPr="00AB1842">
        <w:t xml:space="preserve"> on students with less than 95</w:t>
      </w:r>
      <w:r w:rsidR="001E1CBE" w:rsidRPr="00AB1842">
        <w:t xml:space="preserve"> percent </w:t>
      </w:r>
      <w:r w:rsidRPr="00AB1842">
        <w:t>attendance</w:t>
      </w:r>
      <w:r w:rsidR="001E1CBE" w:rsidRPr="00AB1842">
        <w:t xml:space="preserve">); </w:t>
      </w:r>
      <w:r w:rsidRPr="00AB1842">
        <w:t xml:space="preserve">a </w:t>
      </w:r>
      <w:r w:rsidR="001E1CBE" w:rsidRPr="00AB1842">
        <w:t>c</w:t>
      </w:r>
      <w:r w:rsidRPr="00AB1842">
        <w:t xml:space="preserve">are </w:t>
      </w:r>
      <w:r w:rsidR="001E1CBE" w:rsidRPr="00AB1842">
        <w:t>team</w:t>
      </w:r>
      <w:r w:rsidRPr="00AB1842">
        <w:t xml:space="preserve"> to support students specifically </w:t>
      </w:r>
      <w:r w:rsidR="001E1CBE" w:rsidRPr="00AB1842">
        <w:t xml:space="preserve">with </w:t>
      </w:r>
      <w:r w:rsidRPr="00AB1842">
        <w:t>attendance, academic, and/or behavior topics with a set of interventions</w:t>
      </w:r>
      <w:r w:rsidR="001E1CBE" w:rsidRPr="00AB1842">
        <w:t xml:space="preserve">; </w:t>
      </w:r>
      <w:r w:rsidRPr="00AB1842">
        <w:t xml:space="preserve">and a </w:t>
      </w:r>
      <w:r w:rsidR="001E1CBE" w:rsidRPr="00AB1842">
        <w:t>student study team</w:t>
      </w:r>
      <w:r w:rsidRPr="00AB1842">
        <w:t xml:space="preserve"> (focus</w:t>
      </w:r>
      <w:r w:rsidR="001E1CBE" w:rsidRPr="00AB1842">
        <w:t>ed</w:t>
      </w:r>
      <w:r w:rsidRPr="00AB1842">
        <w:t xml:space="preserve"> on students who may need special education and related services). Flowchart</w:t>
      </w:r>
      <w:r w:rsidR="001E1CBE" w:rsidRPr="00AB1842">
        <w:t>-</w:t>
      </w:r>
      <w:r w:rsidRPr="00AB1842">
        <w:t xml:space="preserve">like visuals of the teams and the referral process were shared, along with details </w:t>
      </w:r>
      <w:r w:rsidR="001E1CBE" w:rsidRPr="00AB1842">
        <w:t xml:space="preserve">(such as </w:t>
      </w:r>
      <w:r w:rsidRPr="00AB1842">
        <w:t xml:space="preserve">team membership and </w:t>
      </w:r>
      <w:r w:rsidR="001E1CBE" w:rsidRPr="00AB1842">
        <w:t xml:space="preserve">each </w:t>
      </w:r>
      <w:r w:rsidRPr="00AB1842">
        <w:t>team’s purpose</w:t>
      </w:r>
      <w:r w:rsidR="001E1CBE" w:rsidRPr="00AB1842">
        <w:t>)</w:t>
      </w:r>
      <w:r w:rsidRPr="00AB1842">
        <w:t>.</w:t>
      </w:r>
    </w:p>
    <w:p w14:paraId="3EEF05FE" w14:textId="77777777" w:rsidR="00A50928" w:rsidRPr="00AB1842" w:rsidRDefault="00383558" w:rsidP="003D090F">
      <w:pPr>
        <w:spacing w:line="240" w:lineRule="auto"/>
      </w:pPr>
      <w:r w:rsidRPr="00AB1842">
        <w:t xml:space="preserve">Tigard High School updated </w:t>
      </w:r>
      <w:r w:rsidR="001E1CBE" w:rsidRPr="00AB1842">
        <w:t xml:space="preserve">its </w:t>
      </w:r>
      <w:r w:rsidRPr="00AB1842">
        <w:t>2018</w:t>
      </w:r>
      <w:r w:rsidR="001E1CBE" w:rsidRPr="00AB1842">
        <w:t>–</w:t>
      </w:r>
      <w:r w:rsidRPr="00AB1842">
        <w:t xml:space="preserve">19 </w:t>
      </w:r>
      <w:r w:rsidR="001E1CBE" w:rsidRPr="00AB1842">
        <w:t xml:space="preserve">staff handbook </w:t>
      </w:r>
      <w:r w:rsidRPr="00AB1842">
        <w:t xml:space="preserve">with a section </w:t>
      </w:r>
      <w:r w:rsidR="001E1CBE" w:rsidRPr="00AB1842">
        <w:t xml:space="preserve">on </w:t>
      </w:r>
      <w:r w:rsidRPr="00AB1842">
        <w:t xml:space="preserve">trauma-informed information and incorporated trauma-informed concepts </w:t>
      </w:r>
      <w:r w:rsidR="001E1CBE" w:rsidRPr="00AB1842">
        <w:t>in</w:t>
      </w:r>
      <w:r w:rsidRPr="00AB1842">
        <w:t xml:space="preserve">to </w:t>
      </w:r>
      <w:r w:rsidR="001E1CBE" w:rsidRPr="00AB1842">
        <w:t xml:space="preserve">several sections: </w:t>
      </w:r>
      <w:r w:rsidRPr="00AB1842">
        <w:t>“Academic Concerns</w:t>
      </w:r>
      <w:r w:rsidR="001E1CBE" w:rsidRPr="00AB1842">
        <w:t>,</w:t>
      </w:r>
      <w:r w:rsidRPr="00AB1842">
        <w:t>” “Attendance</w:t>
      </w:r>
      <w:r w:rsidR="001E1CBE" w:rsidRPr="00AB1842">
        <w:t>,</w:t>
      </w:r>
      <w:r w:rsidRPr="00AB1842">
        <w:t>” and “Correcting Student Behavior</w:t>
      </w:r>
      <w:r w:rsidR="001E1CBE" w:rsidRPr="00AB1842">
        <w:t>.</w:t>
      </w:r>
      <w:r w:rsidRPr="00AB1842">
        <w:t xml:space="preserve">” A guide for substitute teachers was also created using </w:t>
      </w:r>
      <w:r w:rsidR="001E1CBE" w:rsidRPr="00AB1842">
        <w:t xml:space="preserve">a </w:t>
      </w:r>
      <w:r w:rsidRPr="00AB1842">
        <w:t xml:space="preserve">trauma-informed lens. Trauma-informed concepts and the effects of stress were </w:t>
      </w:r>
      <w:r w:rsidR="001E1CBE" w:rsidRPr="00AB1842">
        <w:t xml:space="preserve">also </w:t>
      </w:r>
      <w:r w:rsidRPr="00AB1842">
        <w:t>incorporated into Tigard High School’s 2018</w:t>
      </w:r>
      <w:r w:rsidR="001E1CBE" w:rsidRPr="00AB1842">
        <w:t>–</w:t>
      </w:r>
      <w:r w:rsidRPr="00AB1842">
        <w:t xml:space="preserve">19 </w:t>
      </w:r>
      <w:r w:rsidR="001E1CBE" w:rsidRPr="00AB1842">
        <w:t xml:space="preserve">continual improvement plan </w:t>
      </w:r>
      <w:r w:rsidRPr="00AB1842">
        <w:t xml:space="preserve">(CIP), with alignment of trauma-informed approaches with work related to </w:t>
      </w:r>
      <w:r w:rsidR="001E1CBE" w:rsidRPr="00AB1842">
        <w:t>culturally responsive teaching</w:t>
      </w:r>
      <w:r w:rsidRPr="00AB1842">
        <w:t>, student mentoring, climate and culture, and equity.</w:t>
      </w:r>
    </w:p>
    <w:p w14:paraId="01FFE250" w14:textId="25F3896F" w:rsidR="003D090F" w:rsidRPr="00AB1842" w:rsidRDefault="003D090F" w:rsidP="003D090F">
      <w:pPr>
        <w:spacing w:line="240" w:lineRule="auto"/>
      </w:pPr>
      <w:r w:rsidRPr="00AB1842">
        <w:t xml:space="preserve">Based on leadership responses on the Oregon School Health Profiles Survey administered </w:t>
      </w:r>
      <w:r w:rsidR="001E1CBE" w:rsidRPr="00AB1842">
        <w:t xml:space="preserve">in </w:t>
      </w:r>
      <w:r w:rsidRPr="00AB1842">
        <w:t>2015</w:t>
      </w:r>
      <w:r w:rsidR="001E1CBE" w:rsidRPr="00AB1842">
        <w:t>–</w:t>
      </w:r>
      <w:r w:rsidRPr="00AB1842">
        <w:t xml:space="preserve">16 (before the pilot started), </w:t>
      </w:r>
      <w:r w:rsidR="00F16D1C" w:rsidRPr="00AB1842">
        <w:t xml:space="preserve">neither school had </w:t>
      </w:r>
      <w:r w:rsidRPr="00AB1842">
        <w:t>provide</w:t>
      </w:r>
      <w:r w:rsidR="00F16D1C" w:rsidRPr="00AB1842">
        <w:t>d</w:t>
      </w:r>
      <w:r w:rsidRPr="00AB1842">
        <w:t xml:space="preserve"> employee wellness programs</w:t>
      </w:r>
      <w:r w:rsidR="00F16D1C" w:rsidRPr="00AB1842">
        <w:t>, which are an important component of a trauma-informed approach</w:t>
      </w:r>
      <w:r w:rsidRPr="00AB1842">
        <w:t>. Since the</w:t>
      </w:r>
      <w:r w:rsidR="00F16D1C" w:rsidRPr="00AB1842">
        <w:t xml:space="preserve"> start of the project</w:t>
      </w:r>
      <w:r w:rsidRPr="00AB1842">
        <w:t xml:space="preserve">, both schools have participated in </w:t>
      </w:r>
      <w:r w:rsidR="001E1CBE" w:rsidRPr="00AB1842">
        <w:t>OEA Choice Trust</w:t>
      </w:r>
      <w:r w:rsidR="001E1CBE" w:rsidRPr="00AB1842">
        <w:rPr>
          <w:rStyle w:val="FootnoteReference"/>
        </w:rPr>
        <w:footnoteReference w:id="14"/>
      </w:r>
      <w:r w:rsidRPr="00AB1842">
        <w:t xml:space="preserve"> employee wellness programs</w:t>
      </w:r>
      <w:r w:rsidR="001E1CBE" w:rsidRPr="00AB1842">
        <w:t xml:space="preserve"> (</w:t>
      </w:r>
      <w:r w:rsidRPr="00AB1842">
        <w:t>Central High School in 2016</w:t>
      </w:r>
      <w:r w:rsidR="001E1CBE" w:rsidRPr="00AB1842">
        <w:t>–</w:t>
      </w:r>
      <w:r w:rsidRPr="00AB1842">
        <w:t>17 and Tigard High School in 2017</w:t>
      </w:r>
      <w:r w:rsidR="001E1CBE" w:rsidRPr="00AB1842">
        <w:t>–</w:t>
      </w:r>
      <w:r w:rsidRPr="00AB1842">
        <w:t>18</w:t>
      </w:r>
      <w:r w:rsidR="001E1CBE" w:rsidRPr="00AB1842">
        <w:t>)</w:t>
      </w:r>
      <w:r w:rsidRPr="00AB1842">
        <w:t>.</w:t>
      </w:r>
    </w:p>
    <w:p w14:paraId="5099BDA6" w14:textId="0AEC2811" w:rsidR="009000D0" w:rsidRPr="00AB1842" w:rsidRDefault="00383558" w:rsidP="009000D0">
      <w:pPr>
        <w:spacing w:line="240" w:lineRule="auto"/>
      </w:pPr>
      <w:r w:rsidRPr="00AB1842">
        <w:t xml:space="preserve">Finally, both schools also changed their staff hiring practices by including interview questions specifically about applicants’ knowledge of trauma-informed approaches/practices. At Tigard High School, </w:t>
      </w:r>
      <w:r w:rsidR="001E1CBE" w:rsidRPr="00AB1842">
        <w:t xml:space="preserve">this </w:t>
      </w:r>
      <w:r w:rsidRPr="00AB1842">
        <w:t>included asking applicants about experiences and/or knowledge about trauma, trauma-informed practices, and knowledge of self-care</w:t>
      </w:r>
      <w:r w:rsidR="001E1CBE" w:rsidRPr="00AB1842">
        <w:t xml:space="preserve"> (</w:t>
      </w:r>
      <w:r w:rsidRPr="00AB1842">
        <w:t xml:space="preserve">such as </w:t>
      </w:r>
      <w:r w:rsidR="001E1CBE" w:rsidRPr="00AB1842">
        <w:t xml:space="preserve">“What </w:t>
      </w:r>
      <w:r w:rsidRPr="00AB1842">
        <w:t>do you do for stress relief</w:t>
      </w:r>
      <w:r w:rsidR="001E1CBE" w:rsidRPr="00AB1842">
        <w:t>?”</w:t>
      </w:r>
      <w:r w:rsidRPr="00AB1842">
        <w:t xml:space="preserve"> </w:t>
      </w:r>
      <w:r w:rsidR="001E1CBE" w:rsidRPr="00AB1842">
        <w:t xml:space="preserve">and “How </w:t>
      </w:r>
      <w:r w:rsidRPr="00AB1842">
        <w:t>do you manage stressful situations?</w:t>
      </w:r>
      <w:r w:rsidR="001E1CBE" w:rsidRPr="00AB1842">
        <w:t>”).</w:t>
      </w:r>
      <w:r w:rsidR="009000D0" w:rsidRPr="00AB1842">
        <w:t xml:space="preserve"> The principal at Central High School and the </w:t>
      </w:r>
      <w:r w:rsidR="001E1CBE" w:rsidRPr="00AB1842">
        <w:t xml:space="preserve">multicultural </w:t>
      </w:r>
      <w:r w:rsidR="00E545D1" w:rsidRPr="00AB1842">
        <w:t>c</w:t>
      </w:r>
      <w:r w:rsidR="001E1CBE" w:rsidRPr="00AB1842">
        <w:t xml:space="preserve">oordinator </w:t>
      </w:r>
      <w:r w:rsidR="009000D0" w:rsidRPr="00AB1842">
        <w:t xml:space="preserve">at Tigard High School were hired </w:t>
      </w:r>
      <w:r w:rsidR="00E545D1" w:rsidRPr="00AB1842">
        <w:t xml:space="preserve">using </w:t>
      </w:r>
      <w:r w:rsidR="00257A1A" w:rsidRPr="00AB1842">
        <w:t xml:space="preserve">these </w:t>
      </w:r>
      <w:r w:rsidR="00E545D1" w:rsidRPr="00AB1842">
        <w:t>updated process</w:t>
      </w:r>
      <w:r w:rsidR="00257A1A" w:rsidRPr="00AB1842">
        <w:t>es</w:t>
      </w:r>
      <w:r w:rsidR="00E545D1" w:rsidRPr="00AB1842">
        <w:t xml:space="preserve">. </w:t>
      </w:r>
    </w:p>
    <w:p w14:paraId="350D780D" w14:textId="17339373" w:rsidR="00695374" w:rsidRPr="00AB1842" w:rsidRDefault="00695374" w:rsidP="00695374">
      <w:pPr>
        <w:pStyle w:val="Heading3"/>
      </w:pPr>
      <w:r w:rsidRPr="00AB1842">
        <w:t>Both Pilot Schools Developed Environmental Assessment Tools</w:t>
      </w:r>
      <w:r w:rsidR="005E40CD" w:rsidRPr="00AB1842">
        <w:t xml:space="preserve"> and Trauma-Informed Lens Questions</w:t>
      </w:r>
    </w:p>
    <w:p w14:paraId="34AF739A" w14:textId="62CB5B5D" w:rsidR="005E40CD" w:rsidRPr="00AB1842" w:rsidRDefault="005E40CD" w:rsidP="005E40CD">
      <w:pPr>
        <w:spacing w:line="240" w:lineRule="auto"/>
      </w:pPr>
      <w:r w:rsidRPr="00AB1842">
        <w:t>Both schools worked toward developing trauma-informed environmental assessment tools to help educators assess the extent to which a welcoming and safe physical environment exists in the</w:t>
      </w:r>
      <w:r w:rsidR="00C4430B" w:rsidRPr="00AB1842">
        <w:t>ir</w:t>
      </w:r>
      <w:r w:rsidRPr="00AB1842">
        <w:t xml:space="preserve"> school. Central High School collected feedback on this issue from various stakeholders, </w:t>
      </w:r>
      <w:r w:rsidRPr="00AB1842">
        <w:lastRenderedPageBreak/>
        <w:t>including staff members (licensed and classified), administrators, district personnel, and students. Tigard High School developed an environmental tool specifically for families based on the six guiding principles adapted from the San Francisco Department of Public Health’s Trauma-Informed Systems Initiative Model.</w:t>
      </w:r>
      <w:r w:rsidRPr="00AB1842">
        <w:rPr>
          <w:rStyle w:val="FootnoteReference"/>
        </w:rPr>
        <w:footnoteReference w:id="15"/>
      </w:r>
    </w:p>
    <w:p w14:paraId="60C36708" w14:textId="6F046DED" w:rsidR="00695374" w:rsidRPr="00AB1842" w:rsidRDefault="005E40CD" w:rsidP="00695374">
      <w:pPr>
        <w:spacing w:line="240" w:lineRule="auto"/>
      </w:pPr>
      <w:r w:rsidRPr="00AB1842">
        <w:t xml:space="preserve">Toward the end of Year 3, </w:t>
      </w:r>
      <w:r w:rsidR="007C7045" w:rsidRPr="00AB1842">
        <w:t xml:space="preserve">the </w:t>
      </w:r>
      <w:r w:rsidR="00695374" w:rsidRPr="00AB1842">
        <w:t xml:space="preserve">pilot schools’ </w:t>
      </w:r>
      <w:r w:rsidR="00D100EB" w:rsidRPr="00AB1842">
        <w:t>trauma-informed school coordinators</w:t>
      </w:r>
      <w:r w:rsidRPr="00AB1842">
        <w:t xml:space="preserve"> </w:t>
      </w:r>
      <w:r w:rsidR="00695374" w:rsidRPr="00AB1842">
        <w:t xml:space="preserve">and the technical assistance provider co-created a set of multistep questions that are meant for staff </w:t>
      </w:r>
      <w:r w:rsidR="000633FE" w:rsidRPr="00AB1842">
        <w:t xml:space="preserve">members </w:t>
      </w:r>
      <w:r w:rsidR="00695374" w:rsidRPr="00AB1842">
        <w:t xml:space="preserve">already trained in trauma-informed practices to use in various meetings. These questions </w:t>
      </w:r>
      <w:r w:rsidRPr="00AB1842">
        <w:t>were designed</w:t>
      </w:r>
      <w:r w:rsidR="00695374" w:rsidRPr="00AB1842">
        <w:t xml:space="preserve"> to </w:t>
      </w:r>
      <w:r w:rsidR="007C7045" w:rsidRPr="00AB1842">
        <w:t xml:space="preserve">make </w:t>
      </w:r>
      <w:r w:rsidR="00695374" w:rsidRPr="00AB1842">
        <w:t xml:space="preserve">decision-making processes and interactions more trauma-informed and </w:t>
      </w:r>
      <w:r w:rsidRPr="00AB1842">
        <w:t>to</w:t>
      </w:r>
      <w:r w:rsidR="003E4761" w:rsidRPr="00AB1842">
        <w:t xml:space="preserve"> </w:t>
      </w:r>
      <w:r w:rsidR="00695374" w:rsidRPr="00AB1842">
        <w:t xml:space="preserve">be applied even in brief meetings. </w:t>
      </w:r>
      <w:r w:rsidR="007C7045" w:rsidRPr="00AB1842">
        <w:t>The pilot schools’ t</w:t>
      </w:r>
      <w:r w:rsidR="00D100EB" w:rsidRPr="00AB1842">
        <w:t>rauma-informed school coordinator</w:t>
      </w:r>
      <w:r w:rsidR="00695374" w:rsidRPr="00AB1842">
        <w:t xml:space="preserve">s </w:t>
      </w:r>
      <w:r w:rsidR="00FD0DC2" w:rsidRPr="00AB1842">
        <w:t>reported that they intended</w:t>
      </w:r>
      <w:r w:rsidR="00695374" w:rsidRPr="00AB1842">
        <w:t xml:space="preserve"> to test these questions in various meetings and gather application information.</w:t>
      </w:r>
      <w:r w:rsidR="00FD0DC2" w:rsidRPr="00AB1842" w:rsidDel="00FD0DC2">
        <w:t xml:space="preserve"> </w:t>
      </w:r>
    </w:p>
    <w:p w14:paraId="1F007855" w14:textId="55319154" w:rsidR="00364E48" w:rsidRPr="00AB1842" w:rsidRDefault="00364E48">
      <w:pPr>
        <w:pStyle w:val="Heading3"/>
      </w:pPr>
      <w:r w:rsidRPr="00AB1842">
        <w:t>Cohorts and Leader</w:t>
      </w:r>
      <w:r w:rsidR="00556859" w:rsidRPr="00AB1842">
        <w:t>ship Teams</w:t>
      </w:r>
      <w:r w:rsidRPr="00AB1842">
        <w:t xml:space="preserve"> Focused More on Blending Multiple Initiatives Over Time</w:t>
      </w:r>
      <w:r w:rsidR="004A3499" w:rsidRPr="00AB1842">
        <w:t xml:space="preserve"> to Reduce Initiative Fatigue</w:t>
      </w:r>
    </w:p>
    <w:p w14:paraId="7015091A" w14:textId="0EABF65B" w:rsidR="00364E48" w:rsidRPr="00AB1842" w:rsidRDefault="00D40A25" w:rsidP="00364E48">
      <w:pPr>
        <w:spacing w:line="240" w:lineRule="auto"/>
      </w:pPr>
      <w:r w:rsidRPr="00AB1842">
        <w:t>B</w:t>
      </w:r>
      <w:r w:rsidR="00364E48" w:rsidRPr="00AB1842">
        <w:t xml:space="preserve">lending initiatives </w:t>
      </w:r>
      <w:r w:rsidR="00E308B7" w:rsidRPr="00AB1842">
        <w:t xml:space="preserve">appeared </w:t>
      </w:r>
      <w:r w:rsidR="00364E48" w:rsidRPr="00AB1842">
        <w:t>to receiv</w:t>
      </w:r>
      <w:r w:rsidRPr="00AB1842">
        <w:t>e</w:t>
      </w:r>
      <w:r w:rsidR="00364E48" w:rsidRPr="00AB1842">
        <w:t xml:space="preserve"> more focused attention at both schools over time, as </w:t>
      </w:r>
      <w:r w:rsidR="00556859" w:rsidRPr="00AB1842">
        <w:t xml:space="preserve">cohort </w:t>
      </w:r>
      <w:r w:rsidR="00364E48" w:rsidRPr="00AB1842">
        <w:t xml:space="preserve">and </w:t>
      </w:r>
      <w:r w:rsidR="00556859" w:rsidRPr="00AB1842">
        <w:t>leadership team</w:t>
      </w:r>
      <w:r w:rsidR="002F6505" w:rsidRPr="00AB1842">
        <w:t xml:space="preserve"> </w:t>
      </w:r>
      <w:r w:rsidR="00364E48" w:rsidRPr="00AB1842">
        <w:t>members increasing</w:t>
      </w:r>
      <w:r w:rsidRPr="00AB1842">
        <w:t>ly</w:t>
      </w:r>
      <w:r w:rsidR="00364E48" w:rsidRPr="00AB1842">
        <w:t xml:space="preserve"> </w:t>
      </w:r>
      <w:r w:rsidR="00FD0DC2" w:rsidRPr="00AB1842">
        <w:t>recognized a</w:t>
      </w:r>
      <w:r w:rsidR="00364E48" w:rsidRPr="00AB1842">
        <w:t xml:space="preserve"> </w:t>
      </w:r>
      <w:r w:rsidR="002F6505" w:rsidRPr="00AB1842">
        <w:t xml:space="preserve">“toolbox” </w:t>
      </w:r>
      <w:r w:rsidR="00364E48" w:rsidRPr="00AB1842">
        <w:t xml:space="preserve">of </w:t>
      </w:r>
      <w:r w:rsidR="00FD0DC2" w:rsidRPr="00AB1842">
        <w:t xml:space="preserve">related </w:t>
      </w:r>
      <w:r w:rsidR="00364E48" w:rsidRPr="00AB1842">
        <w:t>practices (e.g., AVID, EBIS), as something they could further develop and use to help students in both academic and behavior</w:t>
      </w:r>
      <w:r w:rsidRPr="00AB1842">
        <w:t>al realms</w:t>
      </w:r>
      <w:r w:rsidR="00364E48" w:rsidRPr="00AB1842">
        <w:t>. In Year 3</w:t>
      </w:r>
      <w:r w:rsidRPr="00AB1842">
        <w:t>,</w:t>
      </w:r>
      <w:r w:rsidR="00364E48" w:rsidRPr="00AB1842">
        <w:t xml:space="preserve"> during monthly leadership team meetings at both pilot schools, both schools’ leadership teams shared that they were starting to intentionally integrate trauma-informed concepts into daily conversations without necessarily calling them out as specifically "trauma-informed</w:t>
      </w:r>
      <w:r w:rsidR="00855F45" w:rsidRPr="00AB1842">
        <w:t xml:space="preserve">.” </w:t>
      </w:r>
      <w:r w:rsidR="006F072D" w:rsidRPr="00AB1842">
        <w:t>This</w:t>
      </w:r>
      <w:r w:rsidR="00364E48" w:rsidRPr="00AB1842">
        <w:t xml:space="preserve"> reflect</w:t>
      </w:r>
      <w:r w:rsidR="006F072D" w:rsidRPr="00AB1842">
        <w:t>s an ongoing effort across</w:t>
      </w:r>
      <w:r w:rsidR="00364E48" w:rsidRPr="00AB1842">
        <w:t xml:space="preserve"> both pilot schools to blend trauma-informed practices into everyday practices and</w:t>
      </w:r>
      <w:r w:rsidR="006F072D" w:rsidRPr="00AB1842">
        <w:t xml:space="preserve"> also</w:t>
      </w:r>
      <w:r w:rsidR="00364E48" w:rsidRPr="00AB1842">
        <w:t xml:space="preserve"> reduce the perception of trauma-informed practices as separate initiatives. In an interview, a </w:t>
      </w:r>
      <w:r w:rsidR="00855F45" w:rsidRPr="00AB1842">
        <w:t xml:space="preserve">leadership team </w:t>
      </w:r>
      <w:r w:rsidR="00364E48" w:rsidRPr="00AB1842">
        <w:t xml:space="preserve">member described the thinking behind the blending of initiatives: </w:t>
      </w:r>
    </w:p>
    <w:p w14:paraId="720B1B6F" w14:textId="5F1BC8D2" w:rsidR="00364E48" w:rsidRPr="00AB1842" w:rsidRDefault="00364E48" w:rsidP="00364E48">
      <w:pPr>
        <w:pStyle w:val="Quote"/>
        <w:jc w:val="left"/>
      </w:pPr>
      <w:r w:rsidRPr="00AB1842">
        <w:t>All those little tools that we've been kind of throwing out along the way</w:t>
      </w:r>
      <w:r w:rsidR="00855F45" w:rsidRPr="00AB1842">
        <w:t>—</w:t>
      </w:r>
      <w:r w:rsidRPr="00AB1842">
        <w:t xml:space="preserve">if those things are being observed, that should be captured at this point. And I think, next year, it feels like that's the next natural step in that direction. Also figuring out </w:t>
      </w:r>
      <w:r w:rsidR="00855F45" w:rsidRPr="00AB1842">
        <w:t xml:space="preserve">“How </w:t>
      </w:r>
      <w:r w:rsidRPr="00AB1842">
        <w:t>do we really blend this?</w:t>
      </w:r>
      <w:r w:rsidR="00855F45" w:rsidRPr="00AB1842">
        <w:t>”</w:t>
      </w:r>
      <w:r w:rsidRPr="00AB1842">
        <w:t xml:space="preserve"> We've been very social</w:t>
      </w:r>
      <w:r w:rsidR="007C7045" w:rsidRPr="00AB1842">
        <w:t xml:space="preserve"> [and] </w:t>
      </w:r>
      <w:r w:rsidRPr="00AB1842">
        <w:t>emotional focus</w:t>
      </w:r>
      <w:r w:rsidR="006F072D" w:rsidRPr="00AB1842">
        <w:t>[ed]</w:t>
      </w:r>
      <w:r w:rsidRPr="00AB1842">
        <w:t>, which is great, but how do we start to really blend this so that it becomes embedded into everyday academic</w:t>
      </w:r>
      <w:r w:rsidR="00F6669D" w:rsidRPr="00AB1842">
        <w:t>s</w:t>
      </w:r>
      <w:r w:rsidR="00855F45" w:rsidRPr="00AB1842">
        <w:t xml:space="preserve">? </w:t>
      </w:r>
      <w:r w:rsidR="0048715C" w:rsidRPr="00AB1842">
        <w:rPr>
          <w:i w:val="0"/>
          <w:iCs w:val="0"/>
        </w:rPr>
        <w:t xml:space="preserve">(Interview </w:t>
      </w:r>
      <w:r w:rsidR="00855F45" w:rsidRPr="00AB1842">
        <w:rPr>
          <w:i w:val="0"/>
          <w:iCs w:val="0"/>
        </w:rPr>
        <w:t>participant</w:t>
      </w:r>
      <w:r w:rsidR="0048715C" w:rsidRPr="00AB1842">
        <w:rPr>
          <w:i w:val="0"/>
          <w:iCs w:val="0"/>
        </w:rPr>
        <w:t>)</w:t>
      </w:r>
    </w:p>
    <w:p w14:paraId="2F286E3B" w14:textId="77777777" w:rsidR="00695374" w:rsidRPr="00AB1842" w:rsidRDefault="00695374" w:rsidP="00695374">
      <w:pPr>
        <w:pStyle w:val="Heading2"/>
      </w:pPr>
      <w:r w:rsidRPr="00AB1842">
        <w:t>Student, Family, and Community Engagement</w:t>
      </w:r>
    </w:p>
    <w:p w14:paraId="3D199F7B" w14:textId="77777777" w:rsidR="00695374" w:rsidRPr="00AB1842" w:rsidRDefault="00695374" w:rsidP="00695374">
      <w:pPr>
        <w:pStyle w:val="Heading3"/>
      </w:pPr>
      <w:r w:rsidRPr="00AB1842">
        <w:t>Both</w:t>
      </w:r>
      <w:r w:rsidR="009000D0" w:rsidRPr="00AB1842">
        <w:t xml:space="preserve"> Pilot</w:t>
      </w:r>
      <w:r w:rsidRPr="00AB1842">
        <w:t xml:space="preserve"> </w:t>
      </w:r>
      <w:r w:rsidR="006D6575" w:rsidRPr="00AB1842">
        <w:t>Schools Developed Leadership and Decision-Making Opportunities for Students</w:t>
      </w:r>
    </w:p>
    <w:p w14:paraId="1B08078E" w14:textId="31723AE6" w:rsidR="00695374" w:rsidRPr="00AB1842" w:rsidRDefault="00695374" w:rsidP="00695374">
      <w:pPr>
        <w:spacing w:line="240" w:lineRule="auto"/>
      </w:pPr>
      <w:r w:rsidRPr="00AB1842">
        <w:t xml:space="preserve">Both schools developed </w:t>
      </w:r>
      <w:r w:rsidR="001C43BF" w:rsidRPr="00AB1842">
        <w:t xml:space="preserve">student </w:t>
      </w:r>
      <w:r w:rsidRPr="00AB1842">
        <w:t xml:space="preserve">and </w:t>
      </w:r>
      <w:r w:rsidR="001C43BF" w:rsidRPr="00AB1842">
        <w:t xml:space="preserve">family engagement plans </w:t>
      </w:r>
      <w:r w:rsidRPr="00AB1842">
        <w:t xml:space="preserve">in Year 2 to start involving students and </w:t>
      </w:r>
      <w:r w:rsidR="00FD6D94" w:rsidRPr="00AB1842">
        <w:t xml:space="preserve">families </w:t>
      </w:r>
      <w:r w:rsidRPr="00AB1842">
        <w:t xml:space="preserve">in </w:t>
      </w:r>
      <w:r w:rsidR="00E5313D" w:rsidRPr="00AB1842">
        <w:t xml:space="preserve">schoolwide </w:t>
      </w:r>
      <w:r w:rsidRPr="00AB1842">
        <w:t xml:space="preserve">trauma-informed practices. </w:t>
      </w:r>
      <w:r w:rsidR="00E5313D" w:rsidRPr="00AB1842">
        <w:t xml:space="preserve">The </w:t>
      </w:r>
      <w:r w:rsidRPr="00AB1842">
        <w:t>primary goal of these plans was to promote students’ and families’ understanding of the impact of stress on the brain</w:t>
      </w:r>
      <w:r w:rsidR="00E5313D" w:rsidRPr="00AB1842">
        <w:t xml:space="preserve"> and</w:t>
      </w:r>
      <w:r w:rsidRPr="00AB1842">
        <w:t xml:space="preserve"> ways to increase resiliency</w:t>
      </w:r>
      <w:r w:rsidR="00E5313D" w:rsidRPr="00AB1842">
        <w:t xml:space="preserve">, </w:t>
      </w:r>
      <w:r w:rsidR="003609CE" w:rsidRPr="00AB1842">
        <w:t xml:space="preserve">as well as </w:t>
      </w:r>
      <w:r w:rsidR="00E5313D" w:rsidRPr="00AB1842">
        <w:t>develop</w:t>
      </w:r>
      <w:r w:rsidRPr="00AB1842">
        <w:t xml:space="preserve"> various activities to engage or include students and families in the implementation effort. One indicator of an organization becoming more </w:t>
      </w:r>
      <w:r w:rsidRPr="00AB1842">
        <w:lastRenderedPageBreak/>
        <w:t xml:space="preserve">trauma-informed is </w:t>
      </w:r>
      <w:r w:rsidR="00FD6D94" w:rsidRPr="00AB1842">
        <w:t xml:space="preserve">giving </w:t>
      </w:r>
      <w:r w:rsidRPr="00AB1842">
        <w:t>students “meaningful and developmentally appropriate leadership and decision-making opportunities, particularly around issues that directly impact their experiences and education</w:t>
      </w:r>
      <w:r w:rsidR="003609CE" w:rsidRPr="00AB1842">
        <w:t>.</w:t>
      </w:r>
      <w:r w:rsidRPr="00AB1842">
        <w:t>”</w:t>
      </w:r>
      <w:r w:rsidR="00E5313D" w:rsidRPr="00AB1842">
        <w:rPr>
          <w:rStyle w:val="FootnoteReference"/>
        </w:rPr>
        <w:footnoteReference w:id="16"/>
      </w:r>
    </w:p>
    <w:p w14:paraId="1E168C35" w14:textId="0E61F654" w:rsidR="00695374" w:rsidRPr="00AB1842" w:rsidRDefault="00695374" w:rsidP="00695374">
      <w:pPr>
        <w:spacing w:line="240" w:lineRule="auto"/>
      </w:pPr>
      <w:r w:rsidRPr="00AB1842">
        <w:t xml:space="preserve">During a retreat, students </w:t>
      </w:r>
      <w:r w:rsidR="00DA0CB0" w:rsidRPr="00AB1842">
        <w:t>from Central High School</w:t>
      </w:r>
      <w:r w:rsidRPr="00AB1842">
        <w:t xml:space="preserve"> crosswalked </w:t>
      </w:r>
      <w:r w:rsidR="009071E5" w:rsidRPr="00AB1842">
        <w:t xml:space="preserve">the </w:t>
      </w:r>
      <w:r w:rsidRPr="00AB1842">
        <w:t>POWER Matrix</w:t>
      </w:r>
      <w:r w:rsidR="009071E5" w:rsidRPr="00AB1842">
        <w:t xml:space="preserve"> from the Collaborative for Academic, Social, and Emotional Learning (CASEL)</w:t>
      </w:r>
      <w:r w:rsidR="003609CE" w:rsidRPr="00AB1842">
        <w:t>,</w:t>
      </w:r>
      <w:r w:rsidRPr="00AB1842">
        <w:t xml:space="preserve"> </w:t>
      </w:r>
      <w:r w:rsidR="003609CE" w:rsidRPr="00AB1842">
        <w:t xml:space="preserve">which </w:t>
      </w:r>
      <w:r w:rsidR="007E5005" w:rsidRPr="00AB1842">
        <w:t>outlines</w:t>
      </w:r>
      <w:r w:rsidRPr="00AB1842">
        <w:t xml:space="preserve"> five core competencies</w:t>
      </w:r>
      <w:r w:rsidR="003609CE" w:rsidRPr="00AB1842">
        <w:t>—</w:t>
      </w:r>
      <w:r w:rsidRPr="00AB1842">
        <w:t xml:space="preserve">self-awareness, self-management, social awareness, relationship skills, </w:t>
      </w:r>
      <w:r w:rsidR="00FD6D94" w:rsidRPr="00AB1842">
        <w:t xml:space="preserve">and </w:t>
      </w:r>
      <w:r w:rsidRPr="00AB1842">
        <w:t>responsible decision-making</w:t>
      </w:r>
      <w:r w:rsidR="00FD6D94" w:rsidRPr="00AB1842">
        <w:t xml:space="preserve"> (CASEL, 2019)</w:t>
      </w:r>
      <w:r w:rsidR="003609CE" w:rsidRPr="00AB1842">
        <w:t>—</w:t>
      </w:r>
      <w:r w:rsidR="008B6F2F" w:rsidRPr="00AB1842">
        <w:t>as well as</w:t>
      </w:r>
      <w:r w:rsidR="00AA7DD2" w:rsidRPr="00AB1842">
        <w:t xml:space="preserve"> </w:t>
      </w:r>
      <w:r w:rsidRPr="00AB1842">
        <w:t xml:space="preserve">the PBIS framework. Relationship-building activities were intentionally integrated </w:t>
      </w:r>
      <w:r w:rsidR="008B6F2F" w:rsidRPr="00AB1842">
        <w:t>with</w:t>
      </w:r>
      <w:r w:rsidRPr="00AB1842">
        <w:t xml:space="preserve"> the 2018–19 </w:t>
      </w:r>
      <w:r w:rsidR="00FD6D94" w:rsidRPr="00AB1842">
        <w:t>freshman cohort</w:t>
      </w:r>
      <w:r w:rsidRPr="00AB1842">
        <w:t xml:space="preserve">, </w:t>
      </w:r>
      <w:r w:rsidR="003609CE" w:rsidRPr="00AB1842">
        <w:t xml:space="preserve">and </w:t>
      </w:r>
      <w:r w:rsidRPr="00AB1842">
        <w:t xml:space="preserve">specific relationship-building strategies (see Table 7) were introduced to staff </w:t>
      </w:r>
      <w:r w:rsidR="00FD6D94" w:rsidRPr="00AB1842">
        <w:t xml:space="preserve">members </w:t>
      </w:r>
      <w:r w:rsidRPr="00AB1842">
        <w:t xml:space="preserve">working with grade </w:t>
      </w:r>
      <w:r w:rsidR="00FD6D94" w:rsidRPr="00AB1842">
        <w:t xml:space="preserve">9 </w:t>
      </w:r>
      <w:r w:rsidRPr="00AB1842">
        <w:t xml:space="preserve">students. </w:t>
      </w:r>
    </w:p>
    <w:p w14:paraId="3EFB8A79" w14:textId="7C776B6E" w:rsidR="00695374" w:rsidRPr="00AB1842" w:rsidRDefault="00695374" w:rsidP="00695374">
      <w:pPr>
        <w:spacing w:line="240" w:lineRule="auto"/>
      </w:pPr>
      <w:r w:rsidRPr="00AB1842">
        <w:t xml:space="preserve">Tigard High School also formed a group of student leaders on trauma-informed/equity work and helped create a </w:t>
      </w:r>
      <w:r w:rsidR="00561FC7" w:rsidRPr="00AB1842">
        <w:t xml:space="preserve">climate </w:t>
      </w:r>
      <w:r w:rsidRPr="00AB1842">
        <w:t xml:space="preserve">survey. In Year 3, </w:t>
      </w:r>
      <w:r w:rsidR="00561FC7" w:rsidRPr="00AB1842">
        <w:t xml:space="preserve">using </w:t>
      </w:r>
      <w:r w:rsidRPr="00AB1842">
        <w:t xml:space="preserve">funding from the state </w:t>
      </w:r>
      <w:r w:rsidR="002047B3" w:rsidRPr="00AB1842">
        <w:t>High School Graduation and College and Career Readiness Act</w:t>
      </w:r>
      <w:r w:rsidR="002047B3" w:rsidRPr="00AB1842">
        <w:rPr>
          <w:rStyle w:val="FootnoteReference"/>
        </w:rPr>
        <w:footnoteReference w:id="17"/>
      </w:r>
      <w:r w:rsidRPr="00AB1842">
        <w:t xml:space="preserve"> (2016)</w:t>
      </w:r>
      <w:r w:rsidR="00561FC7" w:rsidRPr="00AB1842">
        <w:t>, Tigard High School hired an engagement specialist to focus on working with disengaged students</w:t>
      </w:r>
      <w:r w:rsidRPr="00AB1842">
        <w:t xml:space="preserve">. </w:t>
      </w:r>
      <w:r w:rsidR="003609CE" w:rsidRPr="00AB1842">
        <w:t xml:space="preserve">It </w:t>
      </w:r>
      <w:r w:rsidRPr="00AB1842">
        <w:t>also hired a</w:t>
      </w:r>
      <w:r w:rsidR="00B248AD" w:rsidRPr="00AB1842">
        <w:t xml:space="preserve"> second</w:t>
      </w:r>
      <w:r w:rsidRPr="00AB1842">
        <w:t xml:space="preserve"> </w:t>
      </w:r>
      <w:r w:rsidR="00561FC7" w:rsidRPr="00AB1842">
        <w:t>academic engagement specialist</w:t>
      </w:r>
      <w:r w:rsidRPr="00AB1842">
        <w:t xml:space="preserve">, </w:t>
      </w:r>
      <w:r w:rsidR="003609CE" w:rsidRPr="00AB1842">
        <w:t xml:space="preserve">a position that </w:t>
      </w:r>
      <w:r w:rsidRPr="00AB1842">
        <w:t xml:space="preserve">had been converted from an AmeriCorps position, to work with a caseload of students previously identified as needing additional support </w:t>
      </w:r>
      <w:r w:rsidR="003609CE" w:rsidRPr="00AB1842">
        <w:t xml:space="preserve">in </w:t>
      </w:r>
      <w:r w:rsidRPr="00AB1842">
        <w:t xml:space="preserve">middle school. </w:t>
      </w:r>
    </w:p>
    <w:p w14:paraId="52FC0A8A" w14:textId="4A3AA758" w:rsidR="00580ADA" w:rsidRPr="00AB1842" w:rsidRDefault="00580ADA" w:rsidP="00580ADA">
      <w:pPr>
        <w:spacing w:line="240" w:lineRule="auto"/>
      </w:pPr>
      <w:r w:rsidRPr="00AB1842">
        <w:t xml:space="preserve">Teachers and administrators at both schools </w:t>
      </w:r>
      <w:r w:rsidR="00C1099F" w:rsidRPr="00AB1842">
        <w:t xml:space="preserve">also </w:t>
      </w:r>
      <w:r w:rsidRPr="00AB1842">
        <w:t xml:space="preserve">encouraged students to promote trauma-informed concepts in existing student leadership activities. For example, selected students at Tigard High School produced a video containing a unifying message to all students about the October 2018 Pittsburgh synagogue shooting, with full support from the school. Tigard High School leadership </w:t>
      </w:r>
      <w:r w:rsidR="00AC7EF8" w:rsidRPr="00AB1842">
        <w:t xml:space="preserve">said </w:t>
      </w:r>
      <w:r w:rsidRPr="00AB1842">
        <w:t xml:space="preserve">“hallways are quieter,” suggesting that students were spending more time in the classrooms receiving instruction. </w:t>
      </w:r>
      <w:r w:rsidR="00C1099F" w:rsidRPr="00AB1842">
        <w:t xml:space="preserve">As a result of these efforts, </w:t>
      </w:r>
      <w:r w:rsidR="003609CE" w:rsidRPr="00AB1842">
        <w:t xml:space="preserve">staff members at both schools observed changes in students. </w:t>
      </w:r>
    </w:p>
    <w:p w14:paraId="2A2D2E05" w14:textId="77777777" w:rsidR="00580ADA" w:rsidRPr="00AB1842" w:rsidRDefault="00580ADA" w:rsidP="0048715C">
      <w:pPr>
        <w:pStyle w:val="Quote"/>
        <w:spacing w:line="240" w:lineRule="auto"/>
        <w:jc w:val="left"/>
      </w:pPr>
      <w:r w:rsidRPr="00AB1842">
        <w:t xml:space="preserve">Students now have a deeper understanding of what mental health means and how it impacts their lives. They understand more that this is a real issue and that it’s </w:t>
      </w:r>
      <w:r w:rsidR="00AC7EF8" w:rsidRPr="00AB1842">
        <w:t xml:space="preserve">OK </w:t>
      </w:r>
      <w:r w:rsidRPr="00AB1842">
        <w:t>to talk about and find community solutions. They know how to talk about it more and that there is somebody at the school that wants to work with you when you’re feeling badly.</w:t>
      </w:r>
      <w:r w:rsidR="0048715C" w:rsidRPr="00AB1842">
        <w:t xml:space="preserve"> </w:t>
      </w:r>
      <w:r w:rsidRPr="00AB1842">
        <w:t>The stigma of mental health is being broken down, is out there and visible.</w:t>
      </w:r>
      <w:r w:rsidR="0048715C" w:rsidRPr="00AB1842">
        <w:t xml:space="preserve"> </w:t>
      </w:r>
      <w:r w:rsidR="0048715C" w:rsidRPr="00AB1842">
        <w:rPr>
          <w:i w:val="0"/>
          <w:iCs w:val="0"/>
        </w:rPr>
        <w:t xml:space="preserve">(Interview </w:t>
      </w:r>
      <w:r w:rsidR="00AC7EF8" w:rsidRPr="00AB1842">
        <w:rPr>
          <w:i w:val="0"/>
          <w:iCs w:val="0"/>
        </w:rPr>
        <w:t>participant</w:t>
      </w:r>
      <w:r w:rsidR="0048715C" w:rsidRPr="00AB1842">
        <w:rPr>
          <w:i w:val="0"/>
          <w:iCs w:val="0"/>
        </w:rPr>
        <w:t>)</w:t>
      </w:r>
    </w:p>
    <w:p w14:paraId="224B4026" w14:textId="77777777" w:rsidR="00695374" w:rsidRPr="00AB1842" w:rsidRDefault="009000D0" w:rsidP="00695374">
      <w:pPr>
        <w:pStyle w:val="Heading3"/>
      </w:pPr>
      <w:r w:rsidRPr="00AB1842">
        <w:t xml:space="preserve">Both </w:t>
      </w:r>
      <w:r w:rsidR="00695374" w:rsidRPr="00AB1842">
        <w:t xml:space="preserve">Pilot Schools Enhanced and Strengthened </w:t>
      </w:r>
      <w:r w:rsidR="00F7007A" w:rsidRPr="00AB1842">
        <w:t xml:space="preserve">Their </w:t>
      </w:r>
      <w:r w:rsidR="00695374" w:rsidRPr="00AB1842">
        <w:t xml:space="preserve">Partnerships </w:t>
      </w:r>
      <w:r w:rsidR="00AC7EF8" w:rsidRPr="00AB1842">
        <w:t xml:space="preserve">With </w:t>
      </w:r>
      <w:r w:rsidR="00695374" w:rsidRPr="00AB1842">
        <w:t xml:space="preserve">Community Members </w:t>
      </w:r>
    </w:p>
    <w:p w14:paraId="3BE8AC79" w14:textId="0086C113" w:rsidR="00695374" w:rsidRPr="00AB1842" w:rsidRDefault="00695374" w:rsidP="00695374">
      <w:pPr>
        <w:spacing w:line="240" w:lineRule="auto"/>
      </w:pPr>
      <w:r w:rsidRPr="00AB1842">
        <w:t xml:space="preserve">With the </w:t>
      </w:r>
      <w:r w:rsidR="00DF7897" w:rsidRPr="00AB1842">
        <w:t xml:space="preserve">support </w:t>
      </w:r>
      <w:r w:rsidRPr="00AB1842">
        <w:t xml:space="preserve">of the technical assistance provider, both schools held at least one </w:t>
      </w:r>
      <w:r w:rsidRPr="00AB1842">
        <w:rPr>
          <w:b/>
        </w:rPr>
        <w:t>meeting with community partners</w:t>
      </w:r>
      <w:r w:rsidR="008F0CF7" w:rsidRPr="00AB1842">
        <w:rPr>
          <w:b/>
        </w:rPr>
        <w:t xml:space="preserve"> </w:t>
      </w:r>
      <w:r w:rsidR="008F0CF7" w:rsidRPr="00AB1842">
        <w:t>during the course of the three-year pilot</w:t>
      </w:r>
      <w:r w:rsidR="00F7007A" w:rsidRPr="00AB1842">
        <w:t>.</w:t>
      </w:r>
      <w:r w:rsidRPr="00AB1842">
        <w:t xml:space="preserve"> At Central High School, staff </w:t>
      </w:r>
      <w:r w:rsidR="00F7007A" w:rsidRPr="00AB1842">
        <w:t xml:space="preserve">members </w:t>
      </w:r>
      <w:r w:rsidRPr="00AB1842">
        <w:t xml:space="preserve">from </w:t>
      </w:r>
      <w:r w:rsidR="00F7007A" w:rsidRPr="00AB1842">
        <w:t xml:space="preserve">the </w:t>
      </w:r>
      <w:r w:rsidRPr="00AB1842">
        <w:t>Central School District office</w:t>
      </w:r>
      <w:r w:rsidR="00F7007A" w:rsidRPr="00AB1842">
        <w:t xml:space="preserve"> </w:t>
      </w:r>
      <w:r w:rsidR="00DF7897" w:rsidRPr="00AB1842">
        <w:t xml:space="preserve">and </w:t>
      </w:r>
      <w:r w:rsidR="00F7007A" w:rsidRPr="00AB1842">
        <w:t xml:space="preserve">representatives from the </w:t>
      </w:r>
      <w:r w:rsidRPr="00AB1842">
        <w:t>Polk County Family</w:t>
      </w:r>
      <w:r w:rsidR="00F7007A" w:rsidRPr="00AB1842">
        <w:t xml:space="preserve"> &amp; </w:t>
      </w:r>
      <w:r w:rsidRPr="00AB1842">
        <w:t xml:space="preserve">Community Outreach Department, Polk County Behavioral Health, Central Health and Wellness Center, </w:t>
      </w:r>
      <w:r w:rsidR="00F7007A" w:rsidRPr="00AB1842">
        <w:t xml:space="preserve">Polk County </w:t>
      </w:r>
      <w:r w:rsidRPr="00AB1842">
        <w:t>Public Health</w:t>
      </w:r>
      <w:r w:rsidR="00DF7897" w:rsidRPr="00AB1842">
        <w:t xml:space="preserve">, </w:t>
      </w:r>
      <w:r w:rsidRPr="00AB1842">
        <w:t>Mano A Mano (community</w:t>
      </w:r>
      <w:r w:rsidR="00F7007A" w:rsidRPr="00AB1842">
        <w:t>-</w:t>
      </w:r>
      <w:r w:rsidRPr="00AB1842">
        <w:t xml:space="preserve">based organization), Attendance Works, and Education Northwest met to develop </w:t>
      </w:r>
      <w:r w:rsidR="00F7007A" w:rsidRPr="00AB1842">
        <w:t xml:space="preserve">a </w:t>
      </w:r>
      <w:r w:rsidRPr="00AB1842">
        <w:t>deeper understanding of each organization</w:t>
      </w:r>
      <w:r w:rsidR="00F7007A" w:rsidRPr="00AB1842">
        <w:t>’</w:t>
      </w:r>
      <w:r w:rsidRPr="00AB1842">
        <w:t xml:space="preserve">s programs, </w:t>
      </w:r>
      <w:r w:rsidR="00F7007A" w:rsidRPr="00AB1842">
        <w:t xml:space="preserve">clarify </w:t>
      </w:r>
      <w:r w:rsidRPr="00AB1842">
        <w:t>role</w:t>
      </w:r>
      <w:r w:rsidR="00F7007A" w:rsidRPr="00AB1842">
        <w:t>s</w:t>
      </w:r>
      <w:r w:rsidRPr="00AB1842">
        <w:t xml:space="preserve">, and align their partnership around attendance issues. At </w:t>
      </w:r>
      <w:r w:rsidRPr="00AB1842">
        <w:lastRenderedPageBreak/>
        <w:t xml:space="preserve">Tigard High </w:t>
      </w:r>
      <w:r w:rsidR="00F7007A" w:rsidRPr="00AB1842">
        <w:t>School</w:t>
      </w:r>
      <w:r w:rsidRPr="00AB1842">
        <w:t xml:space="preserve">, </w:t>
      </w:r>
      <w:r w:rsidR="00F7007A" w:rsidRPr="00AB1842">
        <w:t xml:space="preserve">five </w:t>
      </w:r>
      <w:r w:rsidRPr="00AB1842">
        <w:t xml:space="preserve">community partners (Immigrant &amp; Refugee Community Organization, Youth Villages, Washington County Behavioral Health, Virginia Garcia, and Tigard Turns the Tide) met to share information on services and started discussions on ways to support Tigard High School students </w:t>
      </w:r>
      <w:r w:rsidR="00F7007A" w:rsidRPr="00AB1842">
        <w:t xml:space="preserve">who </w:t>
      </w:r>
      <w:r w:rsidRPr="00AB1842">
        <w:t xml:space="preserve">use their services. </w:t>
      </w:r>
    </w:p>
    <w:p w14:paraId="682D8069" w14:textId="77777777" w:rsidR="00BC785C" w:rsidRPr="00AB1842" w:rsidRDefault="00BC785C" w:rsidP="00BC785C">
      <w:pPr>
        <w:pStyle w:val="Heading4"/>
      </w:pPr>
      <w:r w:rsidRPr="00AB1842">
        <w:t>Schools Reported Ongoing Community-Based Activities</w:t>
      </w:r>
    </w:p>
    <w:p w14:paraId="34A42FE9" w14:textId="29D34DDD" w:rsidR="000417AA" w:rsidRPr="00AB1842" w:rsidRDefault="008B547A" w:rsidP="00BC785C">
      <w:pPr>
        <w:spacing w:line="240" w:lineRule="auto"/>
      </w:pPr>
      <w:r w:rsidRPr="00AB1842">
        <w:t xml:space="preserve">Since the formal data collection period for the pilot study ended, schools have continued to </w:t>
      </w:r>
      <w:r w:rsidR="00F6669D" w:rsidRPr="00AB1842">
        <w:t xml:space="preserve">anecdotally </w:t>
      </w:r>
      <w:r w:rsidRPr="00AB1842">
        <w:t>report ongoing opportunities to enhance and strengthen their partnerships with community members, including those in the medical (e.g.</w:t>
      </w:r>
      <w:r w:rsidR="00626245" w:rsidRPr="00AB1842">
        <w:t>,</w:t>
      </w:r>
      <w:r w:rsidRPr="00AB1842">
        <w:t xml:space="preserve"> </w:t>
      </w:r>
      <w:r w:rsidR="00626245" w:rsidRPr="00AB1842">
        <w:t>school-based health center</w:t>
      </w:r>
      <w:r w:rsidRPr="00AB1842">
        <w:t>),</w:t>
      </w:r>
      <w:r w:rsidR="00437F5D" w:rsidRPr="00AB1842">
        <w:t xml:space="preserve"> law</w:t>
      </w:r>
      <w:r w:rsidRPr="00AB1842">
        <w:t xml:space="preserve"> enforcement, and health and human services</w:t>
      </w:r>
      <w:r w:rsidR="00C8135B" w:rsidRPr="00AB1842">
        <w:t xml:space="preserve"> fields</w:t>
      </w:r>
      <w:r w:rsidRPr="00AB1842">
        <w:t xml:space="preserve">. </w:t>
      </w:r>
    </w:p>
    <w:p w14:paraId="19CEC97A" w14:textId="21D13710" w:rsidR="000417AA" w:rsidRPr="00AB1842" w:rsidRDefault="008B547A" w:rsidP="000417AA">
      <w:pPr>
        <w:spacing w:line="240" w:lineRule="auto"/>
      </w:pPr>
      <w:r w:rsidRPr="00AB1842">
        <w:t xml:space="preserve">Central High School continues to meet frequently with </w:t>
      </w:r>
      <w:r w:rsidR="00626245" w:rsidRPr="00AB1842">
        <w:t xml:space="preserve">its </w:t>
      </w:r>
      <w:r w:rsidRPr="00AB1842">
        <w:t xml:space="preserve">community partners through a concurrent grant received by the technical assistance provider. </w:t>
      </w:r>
      <w:r w:rsidR="00BC785C" w:rsidRPr="00AB1842">
        <w:t xml:space="preserve">This collaboration focuses on reducing absenteeism by addressing ACEs and toxic stress, creating Tier 2 interventions, and </w:t>
      </w:r>
      <w:r w:rsidR="00626245" w:rsidRPr="00AB1842">
        <w:t xml:space="preserve">having </w:t>
      </w:r>
      <w:r w:rsidR="00BC785C" w:rsidRPr="00AB1842">
        <w:t xml:space="preserve">a cross-sectoral systems approach to care. The collaboration </w:t>
      </w:r>
      <w:r w:rsidR="00F6669D" w:rsidRPr="00AB1842">
        <w:t xml:space="preserve">has </w:t>
      </w:r>
      <w:r w:rsidR="00BC785C" w:rsidRPr="00AB1842">
        <w:t xml:space="preserve">also resulted in the </w:t>
      </w:r>
      <w:r w:rsidR="0005737B" w:rsidRPr="00AB1842">
        <w:t xml:space="preserve">creation </w:t>
      </w:r>
      <w:r w:rsidR="00BC785C" w:rsidRPr="00AB1842">
        <w:t xml:space="preserve">of a </w:t>
      </w:r>
      <w:r w:rsidR="00626245" w:rsidRPr="00AB1842">
        <w:t>w</w:t>
      </w:r>
      <w:r w:rsidR="00BC785C" w:rsidRPr="00AB1842">
        <w:t xml:space="preserve">ellness </w:t>
      </w:r>
      <w:r w:rsidR="00626245" w:rsidRPr="00AB1842">
        <w:t>room</w:t>
      </w:r>
      <w:r w:rsidR="00BC785C" w:rsidRPr="00AB1842">
        <w:t xml:space="preserve"> in the school to teach students who need Tier 2 self-regulation skills, </w:t>
      </w:r>
      <w:r w:rsidR="00626245" w:rsidRPr="00AB1842">
        <w:t xml:space="preserve">as well as </w:t>
      </w:r>
      <w:r w:rsidR="00BC785C" w:rsidRPr="00AB1842">
        <w:t xml:space="preserve">subsequent group-based interventions conducted by </w:t>
      </w:r>
      <w:r w:rsidR="00626245" w:rsidRPr="00AB1842">
        <w:t xml:space="preserve">a </w:t>
      </w:r>
      <w:r w:rsidR="00BC785C" w:rsidRPr="00AB1842">
        <w:t>Polk County mental health professional.</w:t>
      </w:r>
      <w:r w:rsidR="000417AA" w:rsidRPr="00AB1842">
        <w:t xml:space="preserve"> According to Central</w:t>
      </w:r>
      <w:r w:rsidR="00626245" w:rsidRPr="00AB1842">
        <w:t xml:space="preserve"> High School</w:t>
      </w:r>
      <w:r w:rsidR="000417AA" w:rsidRPr="00AB1842">
        <w:t xml:space="preserve">’s leadership, a new family night for English language learners was influenced by their participation in the trauma-informed pilot project. </w:t>
      </w:r>
    </w:p>
    <w:p w14:paraId="2D13F9E7" w14:textId="77777777" w:rsidR="00BC785C" w:rsidRPr="00AB1842" w:rsidRDefault="00BC785C" w:rsidP="00BC785C">
      <w:pPr>
        <w:spacing w:line="240" w:lineRule="auto"/>
      </w:pPr>
      <w:r w:rsidRPr="00AB1842">
        <w:t>Tigard High School</w:t>
      </w:r>
      <w:r w:rsidR="000417AA" w:rsidRPr="00AB1842">
        <w:t>’s</w:t>
      </w:r>
      <w:r w:rsidRPr="00AB1842">
        <w:t xml:space="preserve"> partnership with Tigard Turns the Tide has led to a collaborati</w:t>
      </w:r>
      <w:r w:rsidR="00F6669D" w:rsidRPr="00AB1842">
        <w:t>ve</w:t>
      </w:r>
      <w:r w:rsidRPr="00AB1842">
        <w:t xml:space="preserve"> effort to offer a two-day training to community members and educators in the district. This train-the-trainer program has recruited 13 trainees, some with bilingual abilities</w:t>
      </w:r>
      <w:r w:rsidR="00F6669D" w:rsidRPr="00AB1842">
        <w:t xml:space="preserve">, who will </w:t>
      </w:r>
      <w:r w:rsidRPr="00AB1842">
        <w:t xml:space="preserve">deliver </w:t>
      </w:r>
      <w:r w:rsidR="00626245" w:rsidRPr="00AB1842">
        <w:t xml:space="preserve">a </w:t>
      </w:r>
      <w:r w:rsidRPr="00AB1842">
        <w:t>family resiliency curriculum in their communit</w:t>
      </w:r>
      <w:r w:rsidR="00F6669D" w:rsidRPr="00AB1842">
        <w:t>ies</w:t>
      </w:r>
      <w:r w:rsidRPr="00AB1842">
        <w:t xml:space="preserve">. </w:t>
      </w:r>
    </w:p>
    <w:p w14:paraId="7266EFAD" w14:textId="77777777" w:rsidR="00BC785C" w:rsidRPr="00AB1842" w:rsidRDefault="00BC785C" w:rsidP="00BC785C">
      <w:pPr>
        <w:spacing w:line="240" w:lineRule="auto"/>
      </w:pPr>
      <w:r w:rsidRPr="00AB1842">
        <w:t xml:space="preserve">Both schools’ leadership teams have expressed a strong interest in continuing </w:t>
      </w:r>
      <w:r w:rsidR="00F6669D" w:rsidRPr="00AB1842">
        <w:t xml:space="preserve">to </w:t>
      </w:r>
      <w:r w:rsidRPr="00AB1842">
        <w:t xml:space="preserve">build such coalitions, specifically in cultivating relationships with partners </w:t>
      </w:r>
      <w:r w:rsidR="000417AA" w:rsidRPr="00AB1842">
        <w:t>for new and ongoing</w:t>
      </w:r>
      <w:r w:rsidRPr="00AB1842">
        <w:t xml:space="preserve"> implementation effort</w:t>
      </w:r>
      <w:r w:rsidR="000417AA" w:rsidRPr="00AB1842">
        <w:t>s</w:t>
      </w:r>
      <w:r w:rsidRPr="00AB1842">
        <w:t>.</w:t>
      </w:r>
    </w:p>
    <w:p w14:paraId="7205BB1A" w14:textId="77777777" w:rsidR="002B00F0" w:rsidRPr="00AB1842" w:rsidRDefault="002B00F0" w:rsidP="002B00F0">
      <w:pPr>
        <w:pStyle w:val="Heading3"/>
      </w:pPr>
      <w:r w:rsidRPr="00AB1842">
        <w:t xml:space="preserve">Conversations </w:t>
      </w:r>
      <w:r w:rsidR="00BD2087" w:rsidRPr="00AB1842">
        <w:t xml:space="preserve">With </w:t>
      </w:r>
      <w:r w:rsidRPr="00AB1842">
        <w:t xml:space="preserve">Students, </w:t>
      </w:r>
      <w:r w:rsidR="00BD2087" w:rsidRPr="00AB1842">
        <w:t>Families</w:t>
      </w:r>
      <w:r w:rsidRPr="00AB1842">
        <w:t xml:space="preserve">, and Community Members About Trauma-Informed Practices Increased at Both Schools During the Pilot </w:t>
      </w:r>
    </w:p>
    <w:p w14:paraId="60E7CD01" w14:textId="77777777" w:rsidR="002B00F0" w:rsidRPr="00AB1842" w:rsidRDefault="002B00F0" w:rsidP="002B00F0">
      <w:pPr>
        <w:spacing w:line="240" w:lineRule="auto"/>
      </w:pPr>
      <w:r w:rsidRPr="00AB1842">
        <w:t xml:space="preserve">Over the </w:t>
      </w:r>
      <w:r w:rsidR="000417AA" w:rsidRPr="00AB1842">
        <w:t>course of the three-year pilot</w:t>
      </w:r>
      <w:r w:rsidRPr="00AB1842">
        <w:t xml:space="preserve">, we asked staff </w:t>
      </w:r>
      <w:r w:rsidR="00E531F6" w:rsidRPr="00AB1842">
        <w:t xml:space="preserve">members </w:t>
      </w:r>
      <w:r w:rsidRPr="00AB1842">
        <w:t xml:space="preserve">whether they have engaged in conversations with students, </w:t>
      </w:r>
      <w:r w:rsidR="00050B9A" w:rsidRPr="00AB1842">
        <w:t>families</w:t>
      </w:r>
      <w:r w:rsidRPr="00AB1842">
        <w:t xml:space="preserve">, and community partners on trauma-informed approaches. At Central High </w:t>
      </w:r>
      <w:r w:rsidR="00050B9A" w:rsidRPr="00AB1842">
        <w:t>School</w:t>
      </w:r>
      <w:r w:rsidRPr="00AB1842">
        <w:t xml:space="preserve">, staff-reported conversations with </w:t>
      </w:r>
      <w:r w:rsidR="00050B9A" w:rsidRPr="00AB1842">
        <w:t xml:space="preserve">families </w:t>
      </w:r>
      <w:r w:rsidRPr="00AB1842">
        <w:t>and students increased gradually over time. Less than 20</w:t>
      </w:r>
      <w:r w:rsidR="00050B9A" w:rsidRPr="00AB1842">
        <w:t xml:space="preserve"> percent of </w:t>
      </w:r>
      <w:r w:rsidRPr="00AB1842">
        <w:t xml:space="preserve">staff </w:t>
      </w:r>
      <w:r w:rsidR="00050B9A" w:rsidRPr="00AB1842">
        <w:t xml:space="preserve">members </w:t>
      </w:r>
      <w:r w:rsidRPr="00AB1842">
        <w:t>reported having conversations with community partners in Years 1 and 2. This percentage, however, increased to nearly 40</w:t>
      </w:r>
      <w:r w:rsidR="00050B9A" w:rsidRPr="00AB1842">
        <w:t xml:space="preserve"> percent </w:t>
      </w:r>
      <w:r w:rsidRPr="00AB1842">
        <w:t xml:space="preserve">in Year 3 (Figure </w:t>
      </w:r>
      <w:r w:rsidR="00050B9A" w:rsidRPr="00AB1842">
        <w:t>6</w:t>
      </w:r>
      <w:r w:rsidRPr="00AB1842">
        <w:t xml:space="preserve">). </w:t>
      </w:r>
    </w:p>
    <w:p w14:paraId="0651885B" w14:textId="77777777" w:rsidR="00814B12" w:rsidRPr="00AB1842" w:rsidRDefault="00814B12">
      <w:pPr>
        <w:spacing w:after="0"/>
      </w:pPr>
      <w:r w:rsidRPr="00AB1842">
        <w:br w:type="page"/>
      </w:r>
    </w:p>
    <w:p w14:paraId="37B0833E" w14:textId="398A364A" w:rsidR="002B00F0" w:rsidRPr="00AB1842" w:rsidRDefault="002B00F0" w:rsidP="002B00F0">
      <w:pPr>
        <w:spacing w:line="240" w:lineRule="auto"/>
      </w:pPr>
      <w:r w:rsidRPr="00AB1842">
        <w:lastRenderedPageBreak/>
        <w:t xml:space="preserve">Figure </w:t>
      </w:r>
      <w:r w:rsidR="00050B9A" w:rsidRPr="00AB1842">
        <w:t>6</w:t>
      </w:r>
      <w:r w:rsidRPr="00AB1842">
        <w:t xml:space="preserve">. Conversations about </w:t>
      </w:r>
      <w:r w:rsidR="00050B9A" w:rsidRPr="00AB1842">
        <w:t>trauma</w:t>
      </w:r>
      <w:r w:rsidRPr="00AB1842">
        <w:t>-</w:t>
      </w:r>
      <w:r w:rsidR="00050B9A" w:rsidRPr="00AB1842">
        <w:t xml:space="preserve">informed practices </w:t>
      </w:r>
      <w:r w:rsidRPr="00AB1842">
        <w:t xml:space="preserve">with </w:t>
      </w:r>
      <w:r w:rsidR="00050B9A" w:rsidRPr="00AB1842">
        <w:t>community partners</w:t>
      </w:r>
      <w:r w:rsidRPr="00AB1842">
        <w:t xml:space="preserve">, </w:t>
      </w:r>
      <w:r w:rsidR="00050B9A" w:rsidRPr="00AB1842">
        <w:t>families</w:t>
      </w:r>
      <w:r w:rsidRPr="00AB1842">
        <w:t xml:space="preserve">, and </w:t>
      </w:r>
      <w:r w:rsidR="00050B9A" w:rsidRPr="00AB1842">
        <w:t xml:space="preserve">students </w:t>
      </w:r>
      <w:r w:rsidRPr="00AB1842">
        <w:t>at Central High School</w:t>
      </w:r>
    </w:p>
    <w:p w14:paraId="09A7C03D" w14:textId="77777777" w:rsidR="002B00F0" w:rsidRPr="00AB1842" w:rsidRDefault="002B1C77" w:rsidP="002B00F0">
      <w:pPr>
        <w:spacing w:line="240" w:lineRule="auto"/>
      </w:pPr>
      <w:r w:rsidRPr="00AB1842">
        <w:rPr>
          <w:noProof/>
          <w:lang w:val="en-US"/>
        </w:rPr>
        <w:drawing>
          <wp:inline distT="0" distB="0" distL="0" distR="0" wp14:anchorId="0E66FE7B" wp14:editId="1C525D17">
            <wp:extent cx="5943600" cy="3687445"/>
            <wp:effectExtent l="0" t="0" r="0" b="8255"/>
            <wp:docPr id="85" name="Chart 85" descr="Figure 6 describes the percentage of conversations about trauma-informed practices with community partners, parents, and students at Central High School"/>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386880E" w14:textId="77777777" w:rsidR="002B00F0" w:rsidRPr="00AB1842" w:rsidRDefault="00A11A75" w:rsidP="002B00F0">
      <w:pPr>
        <w:spacing w:line="240" w:lineRule="auto"/>
        <w:rPr>
          <w:i/>
          <w:sz w:val="16"/>
          <w:szCs w:val="16"/>
        </w:rPr>
      </w:pPr>
      <w:r w:rsidRPr="00AB1842">
        <w:rPr>
          <w:i/>
          <w:sz w:val="16"/>
          <w:szCs w:val="16"/>
        </w:rPr>
        <w:t>Source:</w:t>
      </w:r>
      <w:r w:rsidR="002B00F0" w:rsidRPr="00AB1842">
        <w:rPr>
          <w:i/>
          <w:sz w:val="16"/>
          <w:szCs w:val="16"/>
        </w:rPr>
        <w:t xml:space="preserve"> Infrastructure survey</w:t>
      </w:r>
    </w:p>
    <w:p w14:paraId="5B1E34C9" w14:textId="723A2811" w:rsidR="002B00F0" w:rsidRPr="00AB1842" w:rsidRDefault="002B00F0" w:rsidP="002B00F0">
      <w:pPr>
        <w:spacing w:line="240" w:lineRule="auto"/>
      </w:pPr>
      <w:r w:rsidRPr="00AB1842">
        <w:t xml:space="preserve">At Tigard High school, staff </w:t>
      </w:r>
      <w:r w:rsidR="0058558B" w:rsidRPr="00AB1842">
        <w:t xml:space="preserve">members </w:t>
      </w:r>
      <w:r w:rsidRPr="00AB1842">
        <w:t xml:space="preserve">reported more conversations with community partners and </w:t>
      </w:r>
      <w:r w:rsidR="00492BB9" w:rsidRPr="00AB1842">
        <w:t xml:space="preserve">families </w:t>
      </w:r>
      <w:r w:rsidRPr="00AB1842">
        <w:t xml:space="preserve">over time (Figure </w:t>
      </w:r>
      <w:r w:rsidR="0058558B" w:rsidRPr="00AB1842">
        <w:t>7</w:t>
      </w:r>
      <w:r w:rsidRPr="00AB1842">
        <w:t xml:space="preserve">). Across the three years, </w:t>
      </w:r>
      <w:r w:rsidR="000417AA" w:rsidRPr="00AB1842">
        <w:t xml:space="preserve">the </w:t>
      </w:r>
      <w:r w:rsidRPr="00AB1842">
        <w:t xml:space="preserve">percentage of staff </w:t>
      </w:r>
      <w:r w:rsidR="00492BB9" w:rsidRPr="00AB1842">
        <w:t xml:space="preserve">members </w:t>
      </w:r>
      <w:r w:rsidRPr="00AB1842">
        <w:t>who reported having conversations with students about trauma-informed practices remained stable at about 30</w:t>
      </w:r>
      <w:r w:rsidR="00492BB9" w:rsidRPr="00AB1842">
        <w:t xml:space="preserve"> percent.</w:t>
      </w:r>
      <w:r w:rsidR="00DB65B3" w:rsidRPr="00AB1842">
        <w:t xml:space="preserve"> </w:t>
      </w:r>
    </w:p>
    <w:p w14:paraId="30DBE999" w14:textId="11FE6FAB" w:rsidR="002B00F0" w:rsidRPr="00AB1842" w:rsidRDefault="002B00F0" w:rsidP="002B00F0">
      <w:pPr>
        <w:spacing w:line="240" w:lineRule="auto"/>
      </w:pPr>
      <w:r w:rsidRPr="00AB1842">
        <w:t xml:space="preserve">The shift toward more </w:t>
      </w:r>
      <w:r w:rsidR="00492BB9" w:rsidRPr="00AB1842">
        <w:t xml:space="preserve">family </w:t>
      </w:r>
      <w:r w:rsidRPr="00AB1842">
        <w:t>engagement since Tigard High School’s participation in the pilot project was important, given that its leadership during 2015</w:t>
      </w:r>
      <w:r w:rsidR="00492BB9" w:rsidRPr="00AB1842">
        <w:t>–</w:t>
      </w:r>
      <w:r w:rsidRPr="00AB1842">
        <w:t>16 (before the pilot started) responded “</w:t>
      </w:r>
      <w:r w:rsidR="00492BB9" w:rsidRPr="00AB1842">
        <w:t>No</w:t>
      </w:r>
      <w:r w:rsidRPr="00AB1842">
        <w:t xml:space="preserve">” on the Oregon School Health Profiles Survey question about whether they encouraged family or community involvement. In Year 3, Tigard High School organized a series of workshops for </w:t>
      </w:r>
      <w:r w:rsidR="00492BB9" w:rsidRPr="00AB1842">
        <w:t>families</w:t>
      </w:r>
      <w:r w:rsidR="004A3499" w:rsidRPr="00AB1842">
        <w:t xml:space="preserve">, during which a trained and licensed psychologist was hired to present information about trauma and ACES, compassion-informed school, resilience, and the resilience toolkit </w:t>
      </w:r>
      <w:r w:rsidR="005A0C35" w:rsidRPr="00AB1842">
        <w:t xml:space="preserve">(including </w:t>
      </w:r>
      <w:r w:rsidR="004A3499" w:rsidRPr="00AB1842">
        <w:t>strategies</w:t>
      </w:r>
      <w:r w:rsidR="005A0C35" w:rsidRPr="00AB1842">
        <w:t>)</w:t>
      </w:r>
      <w:r w:rsidR="004A3499" w:rsidRPr="00AB1842">
        <w:t xml:space="preserve">. Tigard High School also collaborated with Tigard Turns the Tide (an organization focused on </w:t>
      </w:r>
      <w:r w:rsidR="005A0C35" w:rsidRPr="00AB1842">
        <w:t xml:space="preserve">preventing </w:t>
      </w:r>
      <w:r w:rsidR="004A3499" w:rsidRPr="00AB1842">
        <w:t>alcohol, tobacco, and drug use) on a grant to create a train-the-trainer model to further engage families and the community on trauma-informed approaches and resiliency.</w:t>
      </w:r>
      <w:r w:rsidR="005A0C35" w:rsidRPr="00AB1842">
        <w:t xml:space="preserve"> </w:t>
      </w:r>
      <w:r w:rsidRPr="00AB1842">
        <w:t xml:space="preserve">At a leadership team meeting, </w:t>
      </w:r>
      <w:r w:rsidR="00492BB9" w:rsidRPr="00AB1842">
        <w:t xml:space="preserve">participants </w:t>
      </w:r>
      <w:r w:rsidR="005A0C35" w:rsidRPr="00AB1842">
        <w:t xml:space="preserve">said </w:t>
      </w:r>
      <w:r w:rsidR="00492BB9" w:rsidRPr="00AB1842">
        <w:t xml:space="preserve">the </w:t>
      </w:r>
      <w:r w:rsidR="004A3499" w:rsidRPr="00AB1842">
        <w:t>family</w:t>
      </w:r>
      <w:r w:rsidRPr="00AB1842">
        <w:t xml:space="preserve"> workshops were positive and well</w:t>
      </w:r>
      <w:r w:rsidR="005A0C35" w:rsidRPr="00AB1842">
        <w:t>-</w:t>
      </w:r>
      <w:r w:rsidRPr="00AB1842">
        <w:t xml:space="preserve">received. </w:t>
      </w:r>
    </w:p>
    <w:p w14:paraId="450B53AC" w14:textId="77777777" w:rsidR="005A0C35" w:rsidRPr="00AB1842" w:rsidRDefault="005A0C35">
      <w:pPr>
        <w:spacing w:after="0"/>
      </w:pPr>
      <w:r w:rsidRPr="00AB1842">
        <w:br w:type="page"/>
      </w:r>
    </w:p>
    <w:p w14:paraId="7F9D5F9B" w14:textId="6F37A6EA" w:rsidR="002B00F0" w:rsidRPr="00AB1842" w:rsidRDefault="002B00F0" w:rsidP="002B00F0">
      <w:pPr>
        <w:spacing w:line="240" w:lineRule="auto"/>
      </w:pPr>
      <w:r w:rsidRPr="00AB1842">
        <w:lastRenderedPageBreak/>
        <w:t xml:space="preserve">Figure </w:t>
      </w:r>
      <w:r w:rsidR="0058558B" w:rsidRPr="00AB1842">
        <w:t>7</w:t>
      </w:r>
      <w:r w:rsidRPr="00AB1842">
        <w:t xml:space="preserve">. Conversations with </w:t>
      </w:r>
      <w:r w:rsidR="0043327A" w:rsidRPr="00AB1842">
        <w:t>community partners</w:t>
      </w:r>
      <w:r w:rsidRPr="00AB1842">
        <w:t xml:space="preserve">, </w:t>
      </w:r>
      <w:r w:rsidR="0043327A" w:rsidRPr="00AB1842">
        <w:t>families</w:t>
      </w:r>
      <w:r w:rsidRPr="00AB1842">
        <w:t xml:space="preserve">, and </w:t>
      </w:r>
      <w:r w:rsidR="0043327A" w:rsidRPr="00AB1842">
        <w:t xml:space="preserve">students </w:t>
      </w:r>
      <w:r w:rsidRPr="00AB1842">
        <w:t>at Tigard High School</w:t>
      </w:r>
    </w:p>
    <w:p w14:paraId="5369B305" w14:textId="77777777" w:rsidR="002B00F0" w:rsidRPr="00AB1842" w:rsidRDefault="002B1C77" w:rsidP="002B00F0">
      <w:pPr>
        <w:spacing w:line="240" w:lineRule="auto"/>
      </w:pPr>
      <w:r w:rsidRPr="00AB1842">
        <w:rPr>
          <w:noProof/>
          <w:lang w:val="en-US"/>
        </w:rPr>
        <w:drawing>
          <wp:inline distT="0" distB="0" distL="0" distR="0" wp14:anchorId="720219D6" wp14:editId="57682422">
            <wp:extent cx="5943600" cy="3688080"/>
            <wp:effectExtent l="0" t="0" r="0" b="7620"/>
            <wp:docPr id="86" name="Chart 86" descr="Figure 7 describes the percentage of conversations about trauma-informed practices with community partners, parents, and students at Tigard High School"/>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905AE72" w14:textId="77777777" w:rsidR="002B00F0" w:rsidRPr="00AB1842" w:rsidRDefault="00A11A75" w:rsidP="002B00F0">
      <w:pPr>
        <w:spacing w:line="240" w:lineRule="auto"/>
        <w:rPr>
          <w:i/>
          <w:sz w:val="16"/>
          <w:szCs w:val="16"/>
        </w:rPr>
      </w:pPr>
      <w:r w:rsidRPr="00AB1842">
        <w:rPr>
          <w:i/>
          <w:sz w:val="16"/>
          <w:szCs w:val="16"/>
        </w:rPr>
        <w:t>Source:</w:t>
      </w:r>
      <w:r w:rsidR="002B00F0" w:rsidRPr="00AB1842">
        <w:rPr>
          <w:i/>
          <w:sz w:val="16"/>
          <w:szCs w:val="16"/>
        </w:rPr>
        <w:t xml:space="preserve"> Infrastructure </w:t>
      </w:r>
      <w:r w:rsidR="0043327A" w:rsidRPr="00AB1842">
        <w:rPr>
          <w:i/>
          <w:sz w:val="16"/>
          <w:szCs w:val="16"/>
        </w:rPr>
        <w:t>survey</w:t>
      </w:r>
    </w:p>
    <w:p w14:paraId="0A0206E9" w14:textId="77777777" w:rsidR="00223149" w:rsidRPr="00AB1842" w:rsidRDefault="00223149">
      <w:pPr>
        <w:pStyle w:val="Heading2"/>
      </w:pPr>
      <w:r w:rsidRPr="00AB1842">
        <w:t>Specific Trauma-Informed Strategies</w:t>
      </w:r>
    </w:p>
    <w:p w14:paraId="0ACFD4AA" w14:textId="77777777" w:rsidR="00223149" w:rsidRPr="00AB1842" w:rsidRDefault="00223149" w:rsidP="00223149">
      <w:pPr>
        <w:pStyle w:val="Heading3"/>
      </w:pPr>
      <w:r w:rsidRPr="00AB1842">
        <w:t xml:space="preserve">Cohorts </w:t>
      </w:r>
      <w:r w:rsidR="006D6575" w:rsidRPr="00AB1842">
        <w:t>I</w:t>
      </w:r>
      <w:r w:rsidRPr="00AB1842">
        <w:t xml:space="preserve">ntroduced Specific </w:t>
      </w:r>
      <w:r w:rsidR="006D6575" w:rsidRPr="00AB1842">
        <w:t xml:space="preserve">Trauma-Informed </w:t>
      </w:r>
      <w:r w:rsidRPr="00AB1842">
        <w:t>Strategies at Each Pilot School</w:t>
      </w:r>
    </w:p>
    <w:p w14:paraId="621E4430" w14:textId="77777777" w:rsidR="0010552A" w:rsidRPr="00AB1842" w:rsidRDefault="0010552A" w:rsidP="0010552A">
      <w:pPr>
        <w:spacing w:line="240" w:lineRule="auto"/>
      </w:pPr>
      <w:r w:rsidRPr="00AB1842">
        <w:t xml:space="preserve">By Year 3, both pilot schools introduced a set of </w:t>
      </w:r>
      <w:r w:rsidR="005922BB" w:rsidRPr="00AB1842">
        <w:t xml:space="preserve">specific </w:t>
      </w:r>
      <w:r w:rsidRPr="00AB1842">
        <w:t xml:space="preserve">trauma-informed strategies </w:t>
      </w:r>
      <w:r w:rsidR="005922BB" w:rsidRPr="00AB1842">
        <w:t xml:space="preserve">(Table </w:t>
      </w:r>
      <w:r w:rsidR="001C3D30" w:rsidRPr="00AB1842">
        <w:t>4</w:t>
      </w:r>
      <w:r w:rsidR="005922BB" w:rsidRPr="00AB1842">
        <w:t xml:space="preserve">). Many were related to </w:t>
      </w:r>
      <w:r w:rsidR="003F1CAC" w:rsidRPr="00AB1842">
        <w:t>self-</w:t>
      </w:r>
      <w:r w:rsidR="005922BB" w:rsidRPr="00AB1842">
        <w:t>regulation</w:t>
      </w:r>
      <w:r w:rsidR="003F1CAC" w:rsidRPr="00AB1842">
        <w:t>,</w:t>
      </w:r>
      <w:r w:rsidR="005922BB" w:rsidRPr="00AB1842">
        <w:t xml:space="preserve"> relationship-building</w:t>
      </w:r>
      <w:r w:rsidR="003F1CAC" w:rsidRPr="00AB1842">
        <w:t xml:space="preserve">, and creating a sense of safety and predictability in school. </w:t>
      </w:r>
      <w:r w:rsidR="005922BB" w:rsidRPr="00AB1842">
        <w:t xml:space="preserve">Tigard High School </w:t>
      </w:r>
      <w:r w:rsidR="003F1CAC" w:rsidRPr="00AB1842">
        <w:t>also incorporated</w:t>
      </w:r>
      <w:r w:rsidR="005922BB" w:rsidRPr="00AB1842">
        <w:t xml:space="preserve"> the neuroscience concepts and principles that </w:t>
      </w:r>
      <w:r w:rsidR="00CD5942" w:rsidRPr="00AB1842">
        <w:t xml:space="preserve">its cohort </w:t>
      </w:r>
      <w:r w:rsidR="005922BB" w:rsidRPr="00AB1842">
        <w:t xml:space="preserve">had been learning since Year 2. </w:t>
      </w:r>
      <w:r w:rsidR="003F1CAC" w:rsidRPr="00AB1842">
        <w:t>To develop these strategies, s</w:t>
      </w:r>
      <w:r w:rsidR="005922BB" w:rsidRPr="00AB1842">
        <w:t xml:space="preserve">chool staff </w:t>
      </w:r>
      <w:r w:rsidR="00CD5942" w:rsidRPr="00AB1842">
        <w:t xml:space="preserve">members </w:t>
      </w:r>
      <w:r w:rsidR="00876E58" w:rsidRPr="00AB1842">
        <w:t>access</w:t>
      </w:r>
      <w:r w:rsidR="005922BB" w:rsidRPr="00AB1842">
        <w:t xml:space="preserve">ed local and readily available online materials, and </w:t>
      </w:r>
      <w:r w:rsidR="00CD5942" w:rsidRPr="00AB1842">
        <w:t xml:space="preserve">they </w:t>
      </w:r>
      <w:r w:rsidR="005922BB" w:rsidRPr="00AB1842">
        <w:t>took part in</w:t>
      </w:r>
      <w:r w:rsidR="00876E58" w:rsidRPr="00AB1842">
        <w:t xml:space="preserve"> training opportunities </w:t>
      </w:r>
      <w:r w:rsidR="005922BB" w:rsidRPr="00AB1842">
        <w:t>that were</w:t>
      </w:r>
      <w:r w:rsidR="00876E58" w:rsidRPr="00AB1842">
        <w:t xml:space="preserve"> available in Oregon at the time</w:t>
      </w:r>
      <w:r w:rsidR="005922BB" w:rsidRPr="00AB1842">
        <w:t>.</w:t>
      </w:r>
    </w:p>
    <w:p w14:paraId="3E2ADBC0" w14:textId="5F07796E" w:rsidR="00814B12" w:rsidRPr="00AB1842" w:rsidRDefault="005922BB" w:rsidP="0010552A">
      <w:pPr>
        <w:spacing w:line="240" w:lineRule="auto"/>
      </w:pPr>
      <w:r w:rsidRPr="00AB1842">
        <w:t>These specific strategies</w:t>
      </w:r>
      <w:r w:rsidR="0010552A" w:rsidRPr="00AB1842">
        <w:t xml:space="preserve"> allowed </w:t>
      </w:r>
      <w:r w:rsidR="00CD5942" w:rsidRPr="00AB1842">
        <w:t>c</w:t>
      </w:r>
      <w:r w:rsidR="0010552A" w:rsidRPr="00AB1842">
        <w:t xml:space="preserve">ohort members to apply their deepened knowledge of trauma-informed principles and to </w:t>
      </w:r>
      <w:r w:rsidR="0010552A" w:rsidRPr="00AB1842">
        <w:rPr>
          <w:b/>
        </w:rPr>
        <w:t xml:space="preserve">capture local knowledge from their own implementation schools or classrooms on how they made something work in their settings and then share it with others. </w:t>
      </w:r>
      <w:r w:rsidR="0010552A" w:rsidRPr="00AB1842">
        <w:t xml:space="preserve">Both pilot schools capitalized on using strategies already in place, particularly the strategies and routines in AVID. </w:t>
      </w:r>
    </w:p>
    <w:p w14:paraId="3CCA5777" w14:textId="77777777" w:rsidR="00814B12" w:rsidRPr="00AB1842" w:rsidRDefault="00814B12">
      <w:pPr>
        <w:spacing w:after="0"/>
      </w:pPr>
      <w:r w:rsidRPr="00AB1842">
        <w:br w:type="page"/>
      </w:r>
    </w:p>
    <w:p w14:paraId="52E2BA07" w14:textId="77777777" w:rsidR="0010552A" w:rsidRPr="00AB1842" w:rsidRDefault="0010552A" w:rsidP="0010552A">
      <w:pPr>
        <w:spacing w:line="240" w:lineRule="auto"/>
      </w:pPr>
    </w:p>
    <w:p w14:paraId="0D3D2753" w14:textId="77777777" w:rsidR="0010552A" w:rsidRPr="00AB1842" w:rsidRDefault="0010552A" w:rsidP="0010552A">
      <w:pPr>
        <w:spacing w:line="240" w:lineRule="auto"/>
      </w:pPr>
      <w:r w:rsidRPr="00AB1842">
        <w:t xml:space="preserve">Table </w:t>
      </w:r>
      <w:r w:rsidR="001C3D30" w:rsidRPr="00AB1842">
        <w:t>4</w:t>
      </w:r>
      <w:r w:rsidRPr="00AB1842">
        <w:t xml:space="preserve">. Examples of </w:t>
      </w:r>
      <w:r w:rsidR="00B05947" w:rsidRPr="00AB1842">
        <w:t>trauma</w:t>
      </w:r>
      <w:r w:rsidRPr="00AB1842">
        <w:t xml:space="preserve">-informed </w:t>
      </w:r>
      <w:r w:rsidR="00B05947" w:rsidRPr="00AB1842">
        <w:t xml:space="preserve">strategies </w:t>
      </w:r>
      <w:r w:rsidRPr="00AB1842">
        <w:t>at both pilot schools</w:t>
      </w:r>
    </w:p>
    <w:tbl>
      <w:tblPr>
        <w:tblStyle w:val="a3"/>
        <w:tblW w:w="9360" w:type="dxa"/>
        <w:tblBorders>
          <w:insideH w:val="single" w:sz="4" w:space="0" w:color="auto"/>
        </w:tblBorders>
        <w:tblLayout w:type="fixed"/>
        <w:tblLook w:val="0620" w:firstRow="1" w:lastRow="0" w:firstColumn="0" w:lastColumn="0" w:noHBand="1" w:noVBand="1"/>
        <w:tblDescription w:val="Describes five items that suggested negative shifts based on selected self-assessment items"/>
      </w:tblPr>
      <w:tblGrid>
        <w:gridCol w:w="2160"/>
        <w:gridCol w:w="3420"/>
        <w:gridCol w:w="3780"/>
      </w:tblGrid>
      <w:tr w:rsidR="0010552A" w:rsidRPr="00AB1842" w14:paraId="50747E2F" w14:textId="77777777" w:rsidTr="00822938">
        <w:trPr>
          <w:tblHeader/>
        </w:trPr>
        <w:tc>
          <w:tcPr>
            <w:tcW w:w="2160" w:type="dxa"/>
            <w:shd w:val="clear" w:color="auto" w:fill="auto"/>
            <w:tcMar>
              <w:top w:w="100" w:type="dxa"/>
              <w:left w:w="100" w:type="dxa"/>
              <w:bottom w:w="100" w:type="dxa"/>
              <w:right w:w="100" w:type="dxa"/>
            </w:tcMar>
          </w:tcPr>
          <w:p w14:paraId="7E1A5512" w14:textId="77777777" w:rsidR="0010552A" w:rsidRPr="00AB1842" w:rsidRDefault="0010552A" w:rsidP="00627813">
            <w:pPr>
              <w:widowControl w:val="0"/>
              <w:pBdr>
                <w:top w:val="nil"/>
                <w:left w:val="nil"/>
                <w:bottom w:val="nil"/>
                <w:right w:val="nil"/>
                <w:between w:val="nil"/>
              </w:pBdr>
              <w:spacing w:line="240" w:lineRule="auto"/>
              <w:rPr>
                <w:b/>
                <w:bCs/>
              </w:rPr>
            </w:pPr>
            <w:r w:rsidRPr="00AB1842">
              <w:rPr>
                <w:b/>
                <w:bCs/>
              </w:rPr>
              <w:t xml:space="preserve">Trauma-informed </w:t>
            </w:r>
            <w:r w:rsidR="00CD5942" w:rsidRPr="00AB1842">
              <w:rPr>
                <w:b/>
                <w:bCs/>
              </w:rPr>
              <w:t>s</w:t>
            </w:r>
            <w:r w:rsidRPr="00AB1842">
              <w:rPr>
                <w:b/>
                <w:bCs/>
              </w:rPr>
              <w:t>trategies</w:t>
            </w:r>
          </w:p>
        </w:tc>
        <w:tc>
          <w:tcPr>
            <w:tcW w:w="3420" w:type="dxa"/>
            <w:shd w:val="clear" w:color="auto" w:fill="auto"/>
            <w:tcMar>
              <w:top w:w="100" w:type="dxa"/>
              <w:left w:w="100" w:type="dxa"/>
              <w:bottom w:w="100" w:type="dxa"/>
              <w:right w:w="100" w:type="dxa"/>
            </w:tcMar>
          </w:tcPr>
          <w:p w14:paraId="533E7D0A" w14:textId="77777777" w:rsidR="0010552A" w:rsidRPr="00AB1842" w:rsidRDefault="0010552A" w:rsidP="00627813">
            <w:pPr>
              <w:widowControl w:val="0"/>
              <w:pBdr>
                <w:top w:val="nil"/>
                <w:left w:val="nil"/>
                <w:bottom w:val="nil"/>
                <w:right w:val="nil"/>
                <w:between w:val="nil"/>
              </w:pBdr>
              <w:spacing w:line="240" w:lineRule="auto"/>
              <w:rPr>
                <w:b/>
                <w:bCs/>
              </w:rPr>
            </w:pPr>
            <w:r w:rsidRPr="00AB1842">
              <w:rPr>
                <w:b/>
                <w:bCs/>
              </w:rPr>
              <w:t>Central High School</w:t>
            </w:r>
          </w:p>
        </w:tc>
        <w:tc>
          <w:tcPr>
            <w:tcW w:w="3780" w:type="dxa"/>
            <w:shd w:val="clear" w:color="auto" w:fill="auto"/>
            <w:tcMar>
              <w:top w:w="100" w:type="dxa"/>
              <w:left w:w="100" w:type="dxa"/>
              <w:bottom w:w="100" w:type="dxa"/>
              <w:right w:w="100" w:type="dxa"/>
            </w:tcMar>
          </w:tcPr>
          <w:p w14:paraId="1F4FB8E2" w14:textId="77777777" w:rsidR="0010552A" w:rsidRPr="00AB1842" w:rsidRDefault="0010552A" w:rsidP="00627813">
            <w:pPr>
              <w:widowControl w:val="0"/>
              <w:pBdr>
                <w:top w:val="nil"/>
                <w:left w:val="nil"/>
                <w:bottom w:val="nil"/>
                <w:right w:val="nil"/>
                <w:between w:val="nil"/>
              </w:pBdr>
              <w:spacing w:line="240" w:lineRule="auto"/>
              <w:rPr>
                <w:b/>
                <w:bCs/>
              </w:rPr>
            </w:pPr>
            <w:r w:rsidRPr="00AB1842">
              <w:rPr>
                <w:b/>
                <w:bCs/>
              </w:rPr>
              <w:t>Tigard High School</w:t>
            </w:r>
          </w:p>
        </w:tc>
      </w:tr>
      <w:tr w:rsidR="0010552A" w:rsidRPr="00AB1842" w14:paraId="7227F124" w14:textId="77777777" w:rsidTr="00822938">
        <w:tc>
          <w:tcPr>
            <w:tcW w:w="2160" w:type="dxa"/>
            <w:shd w:val="clear" w:color="auto" w:fill="auto"/>
            <w:tcMar>
              <w:top w:w="100" w:type="dxa"/>
              <w:left w:w="100" w:type="dxa"/>
              <w:bottom w:w="100" w:type="dxa"/>
              <w:right w:w="100" w:type="dxa"/>
            </w:tcMar>
          </w:tcPr>
          <w:p w14:paraId="2019A0E0" w14:textId="77777777" w:rsidR="0010552A" w:rsidRPr="00AB1842" w:rsidRDefault="0010552A" w:rsidP="00627813">
            <w:pPr>
              <w:widowControl w:val="0"/>
              <w:pBdr>
                <w:top w:val="nil"/>
                <w:left w:val="nil"/>
                <w:bottom w:val="nil"/>
                <w:right w:val="nil"/>
                <w:between w:val="nil"/>
              </w:pBdr>
              <w:spacing w:line="240" w:lineRule="auto"/>
            </w:pPr>
            <w:r w:rsidRPr="00AB1842">
              <w:t>Self-Regulation</w:t>
            </w:r>
          </w:p>
        </w:tc>
        <w:tc>
          <w:tcPr>
            <w:tcW w:w="3420" w:type="dxa"/>
            <w:shd w:val="clear" w:color="auto" w:fill="auto"/>
            <w:tcMar>
              <w:top w:w="100" w:type="dxa"/>
              <w:left w:w="100" w:type="dxa"/>
              <w:bottom w:w="100" w:type="dxa"/>
              <w:right w:w="100" w:type="dxa"/>
            </w:tcMar>
          </w:tcPr>
          <w:p w14:paraId="123D7603"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Square Breathing/Deep Breathing</w:t>
            </w:r>
          </w:p>
          <w:p w14:paraId="5AE51340"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Flipping Your Lid</w:t>
            </w:r>
            <w:r w:rsidR="003F1CAC" w:rsidRPr="00AB1842">
              <w:t xml:space="preserve"> (Dan Siegel’s hand model of the brain)</w:t>
            </w:r>
          </w:p>
          <w:p w14:paraId="21206701"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Chill</w:t>
            </w:r>
            <w:r w:rsidR="00B05947" w:rsidRPr="00AB1842">
              <w:t>-</w:t>
            </w:r>
            <w:r w:rsidRPr="00AB1842">
              <w:t>Out Corners</w:t>
            </w:r>
          </w:p>
          <w:p w14:paraId="731C424A"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Stress Scale</w:t>
            </w:r>
          </w:p>
          <w:p w14:paraId="1E28022D"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Fidget Tools (</w:t>
            </w:r>
            <w:r w:rsidR="003F1CAC" w:rsidRPr="00AB1842">
              <w:t>e.g.</w:t>
            </w:r>
            <w:r w:rsidR="00B05947" w:rsidRPr="00AB1842">
              <w:t>,</w:t>
            </w:r>
            <w:r w:rsidR="003F1CAC" w:rsidRPr="00AB1842">
              <w:t xml:space="preserve"> </w:t>
            </w:r>
            <w:r w:rsidRPr="00AB1842">
              <w:t>stress balls)</w:t>
            </w:r>
          </w:p>
          <w:p w14:paraId="7FE84465"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Coloring Sheets for Students</w:t>
            </w:r>
          </w:p>
          <w:p w14:paraId="0C94E4E9"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Visuals: "Resiliency" and/or "Flower/Leaf Breathing"</w:t>
            </w:r>
          </w:p>
          <w:p w14:paraId="471E68D4" w14:textId="77777777" w:rsidR="0010552A" w:rsidRPr="00AB1842" w:rsidRDefault="0010552A" w:rsidP="000C781F">
            <w:pPr>
              <w:pStyle w:val="ListParagraph"/>
              <w:widowControl w:val="0"/>
              <w:pBdr>
                <w:top w:val="nil"/>
                <w:left w:val="nil"/>
                <w:bottom w:val="nil"/>
                <w:right w:val="nil"/>
                <w:between w:val="nil"/>
              </w:pBdr>
              <w:spacing w:line="240" w:lineRule="auto"/>
              <w:ind w:left="346"/>
            </w:pPr>
          </w:p>
        </w:tc>
        <w:tc>
          <w:tcPr>
            <w:tcW w:w="3780" w:type="dxa"/>
            <w:shd w:val="clear" w:color="auto" w:fill="auto"/>
            <w:tcMar>
              <w:top w:w="100" w:type="dxa"/>
              <w:left w:w="100" w:type="dxa"/>
              <w:bottom w:w="100" w:type="dxa"/>
              <w:right w:w="100" w:type="dxa"/>
            </w:tcMar>
          </w:tcPr>
          <w:p w14:paraId="74A870F8"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Brain breaks (e.g.</w:t>
            </w:r>
            <w:r w:rsidR="00B05947" w:rsidRPr="00AB1842">
              <w:t>,</w:t>
            </w:r>
            <w:r w:rsidRPr="00AB1842">
              <w:t xml:space="preserve"> </w:t>
            </w:r>
            <w:r w:rsidR="00B05947" w:rsidRPr="00AB1842">
              <w:t>five</w:t>
            </w:r>
            <w:r w:rsidRPr="00AB1842">
              <w:t>-minute mental breaks during class to energize or relax)</w:t>
            </w:r>
          </w:p>
          <w:p w14:paraId="7D02BFC5"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Square Breathing</w:t>
            </w:r>
          </w:p>
          <w:p w14:paraId="6D83D523"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Flipping Your Lid</w:t>
            </w:r>
            <w:r w:rsidR="003F1CAC" w:rsidRPr="00AB1842">
              <w:t xml:space="preserve"> (Dan Siegel’s hand model of the brain)</w:t>
            </w:r>
          </w:p>
          <w:p w14:paraId="75948132"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Fidget Tools (</w:t>
            </w:r>
            <w:r w:rsidR="003F1CAC" w:rsidRPr="00AB1842">
              <w:t>e.g.</w:t>
            </w:r>
            <w:r w:rsidR="00B05947" w:rsidRPr="00AB1842">
              <w:t>,</w:t>
            </w:r>
            <w:r w:rsidR="003F1CAC" w:rsidRPr="00AB1842">
              <w:t xml:space="preserve"> </w:t>
            </w:r>
            <w:r w:rsidRPr="00AB1842">
              <w:t>stress balls)</w:t>
            </w:r>
          </w:p>
          <w:p w14:paraId="5D2D4124"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Sensory Self-Regulation (</w:t>
            </w:r>
            <w:r w:rsidR="003F1CAC" w:rsidRPr="00AB1842">
              <w:t xml:space="preserve">incorporating </w:t>
            </w:r>
            <w:r w:rsidRPr="00AB1842">
              <w:t>smell</w:t>
            </w:r>
            <w:r w:rsidR="003F1CAC" w:rsidRPr="00AB1842">
              <w:t>s, sounds</w:t>
            </w:r>
            <w:r w:rsidR="00B05947" w:rsidRPr="00AB1842">
              <w:t>,</w:t>
            </w:r>
            <w:r w:rsidR="003F1CAC" w:rsidRPr="00AB1842">
              <w:t xml:space="preserve"> and visuals</w:t>
            </w:r>
            <w:r w:rsidRPr="00AB1842">
              <w:t>)</w:t>
            </w:r>
          </w:p>
          <w:p w14:paraId="2C28E429"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Walk in</w:t>
            </w:r>
            <w:r w:rsidR="003F1CAC" w:rsidRPr="00AB1842">
              <w:t xml:space="preserve"> the</w:t>
            </w:r>
            <w:r w:rsidRPr="00AB1842">
              <w:t xml:space="preserve"> hallway</w:t>
            </w:r>
          </w:p>
          <w:p w14:paraId="37C5C9D1"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Writing, Inquiry, Collaboration, Organization, and Reading (WICOR) Stretch</w:t>
            </w:r>
          </w:p>
          <w:p w14:paraId="39DC375C"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Visuals: Brain Sequence Model</w:t>
            </w:r>
          </w:p>
          <w:p w14:paraId="5044957E"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Visuals: Stress Continuum Scale</w:t>
            </w:r>
          </w:p>
        </w:tc>
      </w:tr>
      <w:tr w:rsidR="0010552A" w:rsidRPr="00AB1842" w14:paraId="49A865E7" w14:textId="77777777" w:rsidTr="00822938">
        <w:tc>
          <w:tcPr>
            <w:tcW w:w="2160" w:type="dxa"/>
            <w:tcBorders>
              <w:bottom w:val="single" w:sz="4" w:space="0" w:color="auto"/>
            </w:tcBorders>
            <w:shd w:val="clear" w:color="auto" w:fill="auto"/>
            <w:tcMar>
              <w:top w:w="100" w:type="dxa"/>
              <w:left w:w="100" w:type="dxa"/>
              <w:bottom w:w="100" w:type="dxa"/>
              <w:right w:w="100" w:type="dxa"/>
            </w:tcMar>
          </w:tcPr>
          <w:p w14:paraId="015AE147" w14:textId="77777777" w:rsidR="0010552A" w:rsidRPr="00AB1842" w:rsidRDefault="0010552A" w:rsidP="00627813">
            <w:pPr>
              <w:widowControl w:val="0"/>
              <w:pBdr>
                <w:top w:val="nil"/>
                <w:left w:val="nil"/>
                <w:bottom w:val="nil"/>
                <w:right w:val="nil"/>
                <w:between w:val="nil"/>
              </w:pBdr>
              <w:spacing w:line="240" w:lineRule="auto"/>
            </w:pPr>
            <w:r w:rsidRPr="00AB1842">
              <w:t>Relationship Building</w:t>
            </w:r>
          </w:p>
        </w:tc>
        <w:tc>
          <w:tcPr>
            <w:tcW w:w="3420" w:type="dxa"/>
            <w:tcBorders>
              <w:bottom w:val="single" w:sz="4" w:space="0" w:color="auto"/>
            </w:tcBorders>
            <w:shd w:val="clear" w:color="auto" w:fill="auto"/>
            <w:tcMar>
              <w:top w:w="100" w:type="dxa"/>
              <w:left w:w="100" w:type="dxa"/>
              <w:bottom w:w="100" w:type="dxa"/>
              <w:right w:w="100" w:type="dxa"/>
            </w:tcMar>
          </w:tcPr>
          <w:p w14:paraId="16810330" w14:textId="77777777" w:rsidR="0010552A" w:rsidRPr="00AB1842" w:rsidRDefault="0010552A" w:rsidP="000C781F">
            <w:pPr>
              <w:pStyle w:val="ListParagraph"/>
              <w:widowControl w:val="0"/>
              <w:numPr>
                <w:ilvl w:val="0"/>
                <w:numId w:val="26"/>
              </w:numPr>
              <w:spacing w:line="240" w:lineRule="auto"/>
              <w:ind w:left="346"/>
            </w:pPr>
            <w:r w:rsidRPr="00AB1842">
              <w:t>Greeting at the Door**</w:t>
            </w:r>
          </w:p>
          <w:p w14:paraId="6E640A39" w14:textId="77777777" w:rsidR="0010552A" w:rsidRPr="00AB1842" w:rsidRDefault="0010552A" w:rsidP="000C781F">
            <w:pPr>
              <w:pStyle w:val="ListParagraph"/>
              <w:widowControl w:val="0"/>
              <w:numPr>
                <w:ilvl w:val="0"/>
                <w:numId w:val="26"/>
              </w:numPr>
              <w:spacing w:line="240" w:lineRule="auto"/>
              <w:ind w:left="346"/>
            </w:pPr>
            <w:r w:rsidRPr="00AB1842">
              <w:t>*Community Building Games/Icebreakers</w:t>
            </w:r>
          </w:p>
          <w:p w14:paraId="0EE9247C" w14:textId="77777777" w:rsidR="0010552A" w:rsidRPr="00AB1842" w:rsidRDefault="0010552A" w:rsidP="000C781F">
            <w:pPr>
              <w:pStyle w:val="ListParagraph"/>
              <w:widowControl w:val="0"/>
              <w:numPr>
                <w:ilvl w:val="0"/>
                <w:numId w:val="26"/>
              </w:numPr>
              <w:spacing w:line="240" w:lineRule="auto"/>
              <w:ind w:left="346"/>
            </w:pPr>
            <w:r w:rsidRPr="00AB1842">
              <w:t>*Birthday Celebrations</w:t>
            </w:r>
          </w:p>
          <w:p w14:paraId="212956FB" w14:textId="77777777" w:rsidR="0010552A" w:rsidRPr="00AB1842" w:rsidRDefault="0010552A" w:rsidP="000C781F">
            <w:pPr>
              <w:pStyle w:val="ListParagraph"/>
              <w:widowControl w:val="0"/>
              <w:numPr>
                <w:ilvl w:val="0"/>
                <w:numId w:val="26"/>
              </w:numPr>
              <w:spacing w:line="240" w:lineRule="auto"/>
              <w:ind w:left="346"/>
            </w:pPr>
            <w:r w:rsidRPr="00AB1842">
              <w:t>Short inspirational and educational videos</w:t>
            </w:r>
          </w:p>
          <w:p w14:paraId="49FA9BEC" w14:textId="77777777" w:rsidR="0010552A" w:rsidRPr="00AB1842" w:rsidRDefault="0010552A" w:rsidP="000C781F">
            <w:pPr>
              <w:pStyle w:val="ListParagraph"/>
              <w:widowControl w:val="0"/>
              <w:numPr>
                <w:ilvl w:val="0"/>
                <w:numId w:val="26"/>
              </w:numPr>
              <w:spacing w:line="240" w:lineRule="auto"/>
              <w:ind w:left="346"/>
            </w:pPr>
            <w:r w:rsidRPr="00AB1842">
              <w:t xml:space="preserve">*Circle games during </w:t>
            </w:r>
            <w:r w:rsidR="00B05947" w:rsidRPr="00AB1842">
              <w:t xml:space="preserve">freshman </w:t>
            </w:r>
            <w:r w:rsidRPr="00AB1842">
              <w:t>orientation</w:t>
            </w:r>
          </w:p>
        </w:tc>
        <w:tc>
          <w:tcPr>
            <w:tcW w:w="3780" w:type="dxa"/>
            <w:tcBorders>
              <w:bottom w:val="single" w:sz="4" w:space="0" w:color="auto"/>
            </w:tcBorders>
            <w:shd w:val="clear" w:color="auto" w:fill="auto"/>
            <w:tcMar>
              <w:top w:w="100" w:type="dxa"/>
              <w:left w:w="100" w:type="dxa"/>
              <w:bottom w:w="100" w:type="dxa"/>
              <w:right w:w="100" w:type="dxa"/>
            </w:tcMar>
          </w:tcPr>
          <w:p w14:paraId="2E3C842D" w14:textId="77777777" w:rsidR="0010552A" w:rsidRPr="00AB1842" w:rsidRDefault="0010552A" w:rsidP="000C781F">
            <w:pPr>
              <w:widowControl w:val="0"/>
              <w:numPr>
                <w:ilvl w:val="0"/>
                <w:numId w:val="2"/>
              </w:numPr>
              <w:pBdr>
                <w:top w:val="nil"/>
                <w:left w:val="nil"/>
                <w:bottom w:val="nil"/>
                <w:right w:val="nil"/>
                <w:between w:val="nil"/>
              </w:pBdr>
              <w:spacing w:after="0" w:line="240" w:lineRule="auto"/>
              <w:ind w:left="346"/>
            </w:pPr>
            <w:r w:rsidRPr="00AB1842">
              <w:t>Greeting at the Door**</w:t>
            </w:r>
          </w:p>
          <w:p w14:paraId="62A78B36" w14:textId="77777777" w:rsidR="0010552A" w:rsidRPr="00AB1842" w:rsidRDefault="0010552A" w:rsidP="000C781F">
            <w:pPr>
              <w:widowControl w:val="0"/>
              <w:numPr>
                <w:ilvl w:val="0"/>
                <w:numId w:val="2"/>
              </w:numPr>
              <w:pBdr>
                <w:top w:val="nil"/>
                <w:left w:val="nil"/>
                <w:bottom w:val="nil"/>
                <w:right w:val="nil"/>
                <w:between w:val="nil"/>
              </w:pBdr>
              <w:spacing w:after="0" w:line="240" w:lineRule="auto"/>
              <w:ind w:left="346"/>
            </w:pPr>
            <w:r w:rsidRPr="00AB1842">
              <w:t>Mentorship of Students</w:t>
            </w:r>
          </w:p>
          <w:p w14:paraId="509480CA" w14:textId="77777777" w:rsidR="0010552A" w:rsidRPr="00AB1842" w:rsidRDefault="0010552A" w:rsidP="000C781F">
            <w:pPr>
              <w:widowControl w:val="0"/>
              <w:numPr>
                <w:ilvl w:val="0"/>
                <w:numId w:val="2"/>
              </w:numPr>
              <w:pBdr>
                <w:top w:val="nil"/>
                <w:left w:val="nil"/>
                <w:bottom w:val="nil"/>
                <w:right w:val="nil"/>
                <w:between w:val="nil"/>
              </w:pBdr>
              <w:spacing w:after="0" w:line="240" w:lineRule="auto"/>
              <w:ind w:left="346"/>
            </w:pPr>
            <w:r w:rsidRPr="00AB1842">
              <w:t>Positive Postcards Sent to Homes</w:t>
            </w:r>
          </w:p>
          <w:p w14:paraId="6C1DADFB" w14:textId="77777777" w:rsidR="0010552A" w:rsidRPr="00AB1842" w:rsidRDefault="0010552A" w:rsidP="000C781F">
            <w:pPr>
              <w:widowControl w:val="0"/>
              <w:pBdr>
                <w:top w:val="nil"/>
                <w:left w:val="nil"/>
                <w:bottom w:val="nil"/>
                <w:right w:val="nil"/>
                <w:between w:val="nil"/>
              </w:pBdr>
              <w:spacing w:line="240" w:lineRule="auto"/>
              <w:ind w:left="346"/>
            </w:pPr>
          </w:p>
        </w:tc>
      </w:tr>
      <w:tr w:rsidR="0010552A" w:rsidRPr="00AB1842" w14:paraId="2E4B9A9C" w14:textId="77777777" w:rsidTr="00822938">
        <w:trPr>
          <w:trHeight w:val="2022"/>
        </w:trPr>
        <w:tc>
          <w:tcPr>
            <w:tcW w:w="2160" w:type="dxa"/>
            <w:tcBorders>
              <w:top w:val="single" w:sz="4" w:space="0" w:color="auto"/>
              <w:bottom w:val="single" w:sz="4" w:space="0" w:color="auto"/>
            </w:tcBorders>
            <w:shd w:val="clear" w:color="auto" w:fill="auto"/>
            <w:tcMar>
              <w:top w:w="100" w:type="dxa"/>
              <w:left w:w="100" w:type="dxa"/>
              <w:bottom w:w="100" w:type="dxa"/>
              <w:right w:w="100" w:type="dxa"/>
            </w:tcMar>
          </w:tcPr>
          <w:p w14:paraId="5C5A2229" w14:textId="77777777" w:rsidR="0010552A" w:rsidRPr="00AB1842" w:rsidRDefault="0010552A" w:rsidP="00627813">
            <w:pPr>
              <w:widowControl w:val="0"/>
              <w:pBdr>
                <w:top w:val="nil"/>
                <w:left w:val="nil"/>
                <w:bottom w:val="nil"/>
                <w:right w:val="nil"/>
                <w:between w:val="nil"/>
              </w:pBdr>
              <w:spacing w:line="240" w:lineRule="auto"/>
            </w:pPr>
            <w:r w:rsidRPr="00AB1842">
              <w:t>Sense of Safety and Predictability</w:t>
            </w:r>
          </w:p>
        </w:tc>
        <w:tc>
          <w:tcPr>
            <w:tcW w:w="3420" w:type="dxa"/>
            <w:tcBorders>
              <w:top w:val="single" w:sz="4" w:space="0" w:color="auto"/>
              <w:bottom w:val="single" w:sz="4" w:space="0" w:color="auto"/>
            </w:tcBorders>
            <w:shd w:val="clear" w:color="auto" w:fill="auto"/>
            <w:tcMar>
              <w:top w:w="100" w:type="dxa"/>
              <w:left w:w="100" w:type="dxa"/>
              <w:bottom w:w="100" w:type="dxa"/>
              <w:right w:w="100" w:type="dxa"/>
            </w:tcMar>
          </w:tcPr>
          <w:p w14:paraId="08DD7788" w14:textId="77777777" w:rsidR="0010552A" w:rsidRPr="00AB1842" w:rsidRDefault="0010552A" w:rsidP="000C781F">
            <w:pPr>
              <w:pStyle w:val="ListParagraph"/>
              <w:widowControl w:val="0"/>
              <w:numPr>
                <w:ilvl w:val="0"/>
                <w:numId w:val="26"/>
              </w:numPr>
              <w:pBdr>
                <w:top w:val="nil"/>
                <w:left w:val="nil"/>
                <w:bottom w:val="nil"/>
                <w:right w:val="nil"/>
                <w:between w:val="nil"/>
              </w:pBdr>
              <w:spacing w:line="240" w:lineRule="auto"/>
              <w:ind w:left="346"/>
            </w:pPr>
            <w:r w:rsidRPr="00AB1842">
              <w:t xml:space="preserve">AVID strategies and routines to </w:t>
            </w:r>
            <w:r w:rsidR="00B05947" w:rsidRPr="00AB1842">
              <w:t xml:space="preserve">grade 9 and 10 students </w:t>
            </w:r>
          </w:p>
        </w:tc>
        <w:tc>
          <w:tcPr>
            <w:tcW w:w="3780" w:type="dxa"/>
            <w:tcBorders>
              <w:top w:val="single" w:sz="4" w:space="0" w:color="auto"/>
              <w:bottom w:val="single" w:sz="4" w:space="0" w:color="auto"/>
            </w:tcBorders>
            <w:shd w:val="clear" w:color="auto" w:fill="auto"/>
            <w:tcMar>
              <w:top w:w="100" w:type="dxa"/>
              <w:left w:w="100" w:type="dxa"/>
              <w:bottom w:w="100" w:type="dxa"/>
              <w:right w:w="100" w:type="dxa"/>
            </w:tcMar>
          </w:tcPr>
          <w:p w14:paraId="333F60D1" w14:textId="77777777" w:rsidR="0010552A" w:rsidRPr="00AB1842" w:rsidRDefault="0010552A" w:rsidP="000C781F">
            <w:pPr>
              <w:widowControl w:val="0"/>
              <w:numPr>
                <w:ilvl w:val="0"/>
                <w:numId w:val="11"/>
              </w:numPr>
              <w:pBdr>
                <w:top w:val="nil"/>
                <w:left w:val="nil"/>
                <w:bottom w:val="nil"/>
                <w:right w:val="nil"/>
                <w:between w:val="nil"/>
              </w:pBdr>
              <w:spacing w:after="0" w:line="240" w:lineRule="auto"/>
              <w:ind w:left="346"/>
            </w:pPr>
            <w:r w:rsidRPr="00AB1842">
              <w:t xml:space="preserve">Visuals: Learning Targets, Class Agenda, Cell Phone Use, and Procedures, Routines and/or Rules </w:t>
            </w:r>
          </w:p>
          <w:p w14:paraId="2172058C" w14:textId="77777777" w:rsidR="0010552A" w:rsidRPr="00AB1842" w:rsidRDefault="0010552A" w:rsidP="000C781F">
            <w:pPr>
              <w:widowControl w:val="0"/>
              <w:numPr>
                <w:ilvl w:val="0"/>
                <w:numId w:val="11"/>
              </w:numPr>
              <w:pBdr>
                <w:top w:val="nil"/>
                <w:left w:val="nil"/>
                <w:bottom w:val="nil"/>
                <w:right w:val="nil"/>
                <w:between w:val="nil"/>
              </w:pBdr>
              <w:spacing w:after="0" w:line="240" w:lineRule="auto"/>
              <w:ind w:left="346"/>
            </w:pPr>
            <w:r w:rsidRPr="00AB1842">
              <w:t>Formative Assessment to Track Learning</w:t>
            </w:r>
          </w:p>
        </w:tc>
      </w:tr>
    </w:tbl>
    <w:p w14:paraId="257728D7" w14:textId="77777777" w:rsidR="00B05947" w:rsidRPr="00AB1842" w:rsidRDefault="00695374" w:rsidP="000C781F">
      <w:pPr>
        <w:spacing w:after="0"/>
        <w:rPr>
          <w:i/>
          <w:sz w:val="18"/>
          <w:szCs w:val="18"/>
        </w:rPr>
      </w:pPr>
      <w:r w:rsidRPr="00AB1842">
        <w:rPr>
          <w:i/>
          <w:sz w:val="18"/>
          <w:szCs w:val="18"/>
        </w:rPr>
        <w:t xml:space="preserve">Source: Program records </w:t>
      </w:r>
    </w:p>
    <w:p w14:paraId="67669599" w14:textId="77777777" w:rsidR="0010552A" w:rsidRPr="00AB1842" w:rsidRDefault="0010552A" w:rsidP="000C781F">
      <w:pPr>
        <w:spacing w:after="0"/>
        <w:rPr>
          <w:i/>
          <w:sz w:val="18"/>
          <w:szCs w:val="18"/>
        </w:rPr>
      </w:pPr>
      <w:r w:rsidRPr="00AB1842">
        <w:rPr>
          <w:i/>
          <w:sz w:val="18"/>
          <w:szCs w:val="18"/>
        </w:rPr>
        <w:t>*Freshman activities.</w:t>
      </w:r>
    </w:p>
    <w:p w14:paraId="6585F216" w14:textId="77777777" w:rsidR="0010552A" w:rsidRPr="00AB1842" w:rsidRDefault="0010552A" w:rsidP="000C781F">
      <w:pPr>
        <w:spacing w:after="0"/>
        <w:rPr>
          <w:i/>
          <w:sz w:val="18"/>
          <w:szCs w:val="18"/>
        </w:rPr>
      </w:pPr>
      <w:r w:rsidRPr="00AB1842">
        <w:rPr>
          <w:i/>
          <w:sz w:val="18"/>
          <w:szCs w:val="18"/>
        </w:rPr>
        <w:t>**This strategy is known as “Positive Greetings at the Door</w:t>
      </w:r>
      <w:r w:rsidR="001B0B22" w:rsidRPr="00AB1842">
        <w:rPr>
          <w:i/>
          <w:sz w:val="18"/>
          <w:szCs w:val="18"/>
        </w:rPr>
        <w:t>.</w:t>
      </w:r>
      <w:r w:rsidRPr="00AB1842">
        <w:rPr>
          <w:i/>
          <w:sz w:val="18"/>
          <w:szCs w:val="18"/>
        </w:rPr>
        <w:t xml:space="preserve">” It was found to have improved academic </w:t>
      </w:r>
      <w:r w:rsidR="00B05947" w:rsidRPr="00AB1842">
        <w:rPr>
          <w:i/>
          <w:sz w:val="18"/>
          <w:szCs w:val="18"/>
        </w:rPr>
        <w:t xml:space="preserve">engagement </w:t>
      </w:r>
      <w:r w:rsidRPr="00AB1842">
        <w:rPr>
          <w:i/>
          <w:sz w:val="18"/>
          <w:szCs w:val="18"/>
        </w:rPr>
        <w:t xml:space="preserve">and </w:t>
      </w:r>
      <w:r w:rsidR="00B05947" w:rsidRPr="00AB1842">
        <w:rPr>
          <w:i/>
          <w:sz w:val="18"/>
          <w:szCs w:val="18"/>
        </w:rPr>
        <w:t xml:space="preserve">reduced </w:t>
      </w:r>
      <w:r w:rsidRPr="00AB1842">
        <w:rPr>
          <w:i/>
          <w:sz w:val="18"/>
          <w:szCs w:val="18"/>
        </w:rPr>
        <w:t xml:space="preserve">disruptive behavior </w:t>
      </w:r>
      <w:r w:rsidR="00B05947" w:rsidRPr="00AB1842">
        <w:rPr>
          <w:i/>
          <w:sz w:val="18"/>
          <w:szCs w:val="18"/>
        </w:rPr>
        <w:t xml:space="preserve">in </w:t>
      </w:r>
      <w:r w:rsidRPr="00AB1842">
        <w:rPr>
          <w:i/>
          <w:sz w:val="18"/>
          <w:szCs w:val="18"/>
        </w:rPr>
        <w:t xml:space="preserve">middle school students (Cook, Fiat, </w:t>
      </w:r>
      <w:r w:rsidR="00125121" w:rsidRPr="00AB1842">
        <w:rPr>
          <w:i/>
          <w:sz w:val="18"/>
          <w:szCs w:val="18"/>
        </w:rPr>
        <w:t xml:space="preserve">&amp; </w:t>
      </w:r>
      <w:r w:rsidRPr="00AB1842">
        <w:rPr>
          <w:i/>
          <w:sz w:val="18"/>
          <w:szCs w:val="18"/>
        </w:rPr>
        <w:t>Larson, 2018).</w:t>
      </w:r>
    </w:p>
    <w:p w14:paraId="5EA51839" w14:textId="77777777" w:rsidR="000C781F" w:rsidRPr="00AB1842" w:rsidRDefault="000C781F" w:rsidP="000C781F">
      <w:pPr>
        <w:pStyle w:val="Heading2"/>
      </w:pPr>
      <w:r w:rsidRPr="00AB1842">
        <w:lastRenderedPageBreak/>
        <w:t>Staff Awareness and Usage of Trauma-</w:t>
      </w:r>
      <w:r w:rsidR="00125121" w:rsidRPr="00AB1842">
        <w:t xml:space="preserve">Informed </w:t>
      </w:r>
      <w:r w:rsidRPr="00AB1842">
        <w:t>Strategies</w:t>
      </w:r>
    </w:p>
    <w:p w14:paraId="7E9F2190" w14:textId="77777777" w:rsidR="000C781F" w:rsidRPr="00AB1842" w:rsidRDefault="000C781F" w:rsidP="000C781F">
      <w:pPr>
        <w:spacing w:line="240" w:lineRule="auto"/>
      </w:pPr>
      <w:r w:rsidRPr="00AB1842">
        <w:t xml:space="preserve">The trauma-informed strategies presented in Table </w:t>
      </w:r>
      <w:r w:rsidR="00125121" w:rsidRPr="00AB1842">
        <w:t xml:space="preserve">4 </w:t>
      </w:r>
      <w:r w:rsidR="003F1CAC" w:rsidRPr="00AB1842">
        <w:t>above</w:t>
      </w:r>
      <w:r w:rsidRPr="00AB1842">
        <w:t xml:space="preserve"> were introduced </w:t>
      </w:r>
      <w:r w:rsidR="003F1CAC" w:rsidRPr="00AB1842">
        <w:t>as</w:t>
      </w:r>
      <w:r w:rsidRPr="00AB1842">
        <w:t xml:space="preserve"> a result of the </w:t>
      </w:r>
      <w:r w:rsidR="00125121" w:rsidRPr="00AB1842">
        <w:t xml:space="preserve">cohorts’ </w:t>
      </w:r>
      <w:r w:rsidRPr="00AB1842">
        <w:t xml:space="preserve">work and continuous support from leadership. This section presents indicators of staff </w:t>
      </w:r>
      <w:r w:rsidR="00125121" w:rsidRPr="00AB1842">
        <w:t xml:space="preserve">members’ </w:t>
      </w:r>
      <w:r w:rsidRPr="00AB1842">
        <w:t>awareness of these strategies and their self-reported usage of each strategy.</w:t>
      </w:r>
    </w:p>
    <w:p w14:paraId="39D78FDE" w14:textId="77777777" w:rsidR="000C781F" w:rsidRPr="00AB1842" w:rsidRDefault="000C781F" w:rsidP="000C781F">
      <w:pPr>
        <w:pStyle w:val="Heading3"/>
      </w:pPr>
      <w:r w:rsidRPr="00AB1842">
        <w:t>Central High School</w:t>
      </w:r>
      <w:r w:rsidR="00125121" w:rsidRPr="00AB1842">
        <w:t>’s</w:t>
      </w:r>
      <w:r w:rsidRPr="00AB1842">
        <w:t xml:space="preserve"> Trauma-Informed Strategies</w:t>
      </w:r>
    </w:p>
    <w:p w14:paraId="1DB7098C" w14:textId="77777777" w:rsidR="000C781F" w:rsidRPr="00AB1842" w:rsidRDefault="000C781F" w:rsidP="000C781F">
      <w:pPr>
        <w:spacing w:line="240" w:lineRule="auto"/>
      </w:pPr>
      <w:r w:rsidRPr="00AB1842">
        <w:t xml:space="preserve">All staff </w:t>
      </w:r>
      <w:r w:rsidR="009B5930" w:rsidRPr="00AB1842">
        <w:t xml:space="preserve">members </w:t>
      </w:r>
      <w:r w:rsidRPr="00AB1842">
        <w:t xml:space="preserve">at Central High School received training </w:t>
      </w:r>
      <w:r w:rsidR="005357DF" w:rsidRPr="00AB1842">
        <w:t xml:space="preserve">on </w:t>
      </w:r>
      <w:r w:rsidRPr="00AB1842">
        <w:t xml:space="preserve">a set of trauma-informed strategies. We examined staff </w:t>
      </w:r>
      <w:r w:rsidR="009D75FA" w:rsidRPr="00AB1842">
        <w:t xml:space="preserve">members’ </w:t>
      </w:r>
      <w:r w:rsidRPr="00AB1842">
        <w:t xml:space="preserve">awareness, perception of usefulness, and usage of these strategies based on data collected from the </w:t>
      </w:r>
      <w:r w:rsidR="009D75FA" w:rsidRPr="00AB1842">
        <w:t xml:space="preserve">infrastructure survey </w:t>
      </w:r>
      <w:r w:rsidRPr="00AB1842">
        <w:t xml:space="preserve">section of the </w:t>
      </w:r>
      <w:r w:rsidR="009D75FA" w:rsidRPr="00AB1842">
        <w:t xml:space="preserve">annual staff survey </w:t>
      </w:r>
      <w:r w:rsidRPr="00AB1842">
        <w:t>in Year 3.</w:t>
      </w:r>
    </w:p>
    <w:p w14:paraId="11F607CB" w14:textId="77777777" w:rsidR="000C781F" w:rsidRPr="00AB1842" w:rsidRDefault="000C781F" w:rsidP="000C781F">
      <w:pPr>
        <w:spacing w:line="240" w:lineRule="auto"/>
      </w:pPr>
      <w:r w:rsidRPr="00AB1842">
        <w:t xml:space="preserve">Staff </w:t>
      </w:r>
      <w:r w:rsidR="009D75FA" w:rsidRPr="00AB1842">
        <w:t xml:space="preserve">members </w:t>
      </w:r>
      <w:r w:rsidRPr="00AB1842">
        <w:t xml:space="preserve">at Central High School reported </w:t>
      </w:r>
      <w:r w:rsidR="00364E48" w:rsidRPr="00AB1842">
        <w:t xml:space="preserve">a </w:t>
      </w:r>
      <w:r w:rsidRPr="00AB1842">
        <w:t xml:space="preserve">high level of awareness </w:t>
      </w:r>
      <w:r w:rsidR="009D75FA" w:rsidRPr="00AB1842">
        <w:t xml:space="preserve">(80 percent or higher) </w:t>
      </w:r>
      <w:r w:rsidRPr="00AB1842">
        <w:t xml:space="preserve">of the </w:t>
      </w:r>
      <w:r w:rsidR="009D75FA" w:rsidRPr="00AB1842">
        <w:t xml:space="preserve">following strategies: </w:t>
      </w:r>
      <w:r w:rsidRPr="00AB1842">
        <w:t xml:space="preserve">Greetings at the Door, Square/Deep Breathing, </w:t>
      </w:r>
      <w:r w:rsidR="00364E48" w:rsidRPr="00AB1842">
        <w:t>the “</w:t>
      </w:r>
      <w:r w:rsidRPr="00AB1842">
        <w:t xml:space="preserve">Flipping </w:t>
      </w:r>
      <w:r w:rsidR="009D75FA" w:rsidRPr="00AB1842">
        <w:t xml:space="preserve">Your </w:t>
      </w:r>
      <w:r w:rsidRPr="00AB1842">
        <w:t>Lid</w:t>
      </w:r>
      <w:r w:rsidR="00364E48" w:rsidRPr="00AB1842">
        <w:t xml:space="preserve">” </w:t>
      </w:r>
      <w:r w:rsidRPr="00AB1842">
        <w:t xml:space="preserve">hand model of the brain, “Chill Out </w:t>
      </w:r>
      <w:r w:rsidR="00364E48" w:rsidRPr="00AB1842">
        <w:t>C</w:t>
      </w:r>
      <w:r w:rsidRPr="00AB1842">
        <w:t>orners</w:t>
      </w:r>
      <w:r w:rsidR="009D75FA" w:rsidRPr="00AB1842">
        <w:t>,</w:t>
      </w:r>
      <w:r w:rsidRPr="00AB1842">
        <w:t xml:space="preserve">” </w:t>
      </w:r>
      <w:r w:rsidR="00364E48" w:rsidRPr="00AB1842">
        <w:t>f</w:t>
      </w:r>
      <w:r w:rsidRPr="00AB1842">
        <w:t>idget tools</w:t>
      </w:r>
      <w:r w:rsidR="009D75FA" w:rsidRPr="00AB1842">
        <w:t>,</w:t>
      </w:r>
      <w:r w:rsidRPr="00AB1842">
        <w:t xml:space="preserve"> and </w:t>
      </w:r>
      <w:r w:rsidR="00364E48" w:rsidRPr="00AB1842">
        <w:t>c</w:t>
      </w:r>
      <w:r w:rsidRPr="00AB1842">
        <w:t>oloring sheets. About 60</w:t>
      </w:r>
      <w:r w:rsidR="009D75FA" w:rsidRPr="00AB1842">
        <w:t xml:space="preserve"> percent </w:t>
      </w:r>
      <w:r w:rsidRPr="00AB1842">
        <w:t xml:space="preserve">of staff </w:t>
      </w:r>
      <w:r w:rsidR="009D75FA" w:rsidRPr="00AB1842">
        <w:t xml:space="preserve">members </w:t>
      </w:r>
      <w:r w:rsidRPr="00AB1842">
        <w:t>reported being aware of visual aids</w:t>
      </w:r>
      <w:r w:rsidR="009D75FA" w:rsidRPr="00AB1842">
        <w:t>,</w:t>
      </w:r>
      <w:r w:rsidRPr="00AB1842">
        <w:t xml:space="preserve"> </w:t>
      </w:r>
      <w:r w:rsidR="009D75FA" w:rsidRPr="00AB1842">
        <w:t xml:space="preserve">such as </w:t>
      </w:r>
      <w:r w:rsidRPr="00AB1842">
        <w:t>the “Stress Scale</w:t>
      </w:r>
      <w:r w:rsidR="009D75FA" w:rsidRPr="00AB1842">
        <w:t>,</w:t>
      </w:r>
      <w:r w:rsidRPr="00AB1842">
        <w:t>” "Resiliency</w:t>
      </w:r>
      <w:r w:rsidR="009D75FA" w:rsidRPr="00AB1842">
        <w:t>,</w:t>
      </w:r>
      <w:r w:rsidRPr="00AB1842">
        <w:t xml:space="preserve">" and/or "Flower/Leaf Breathing" posters (Figure </w:t>
      </w:r>
      <w:r w:rsidR="009D75FA" w:rsidRPr="00AB1842">
        <w:t>8</w:t>
      </w:r>
      <w:r w:rsidRPr="00AB1842">
        <w:t>).</w:t>
      </w:r>
    </w:p>
    <w:p w14:paraId="2695B89C" w14:textId="77777777" w:rsidR="000C781F" w:rsidRPr="00AB1842" w:rsidRDefault="000C781F" w:rsidP="000C781F">
      <w:pPr>
        <w:spacing w:line="240" w:lineRule="auto"/>
      </w:pPr>
      <w:r w:rsidRPr="00AB1842">
        <w:t xml:space="preserve">Figure </w:t>
      </w:r>
      <w:r w:rsidR="009D75FA" w:rsidRPr="00AB1842">
        <w:t>8</w:t>
      </w:r>
      <w:r w:rsidRPr="00AB1842">
        <w:t xml:space="preserve">. Percentage of staff </w:t>
      </w:r>
      <w:r w:rsidR="009D75FA" w:rsidRPr="00AB1842">
        <w:t xml:space="preserve">members </w:t>
      </w:r>
      <w:r w:rsidRPr="00AB1842">
        <w:t>who reported awareness and usage of trauma-informed strategies at Central High School</w:t>
      </w:r>
    </w:p>
    <w:p w14:paraId="58D8058C" w14:textId="77777777" w:rsidR="000C781F" w:rsidRPr="00AB1842" w:rsidRDefault="000C781F" w:rsidP="000C781F">
      <w:pPr>
        <w:spacing w:line="240" w:lineRule="auto"/>
      </w:pPr>
      <w:r w:rsidRPr="00AB1842">
        <w:rPr>
          <w:noProof/>
          <w:lang w:val="en-US"/>
        </w:rPr>
        <w:drawing>
          <wp:inline distT="0" distB="0" distL="0" distR="0" wp14:anchorId="5F34460F" wp14:editId="18D18DFE">
            <wp:extent cx="5943600" cy="3402965"/>
            <wp:effectExtent l="0" t="0" r="0" b="6985"/>
            <wp:docPr id="87" name="Chart 87" descr="Figure 8 describes the percentage of staff who reported awareness and usage of trauma-informed strategies at Central High School"/>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259B3A2" w14:textId="77777777" w:rsidR="000C781F" w:rsidRPr="00AB1842" w:rsidRDefault="00A11A75" w:rsidP="000C781F">
      <w:pPr>
        <w:spacing w:line="240" w:lineRule="auto"/>
        <w:rPr>
          <w:i/>
          <w:sz w:val="16"/>
          <w:szCs w:val="16"/>
        </w:rPr>
      </w:pPr>
      <w:r w:rsidRPr="00AB1842">
        <w:rPr>
          <w:i/>
          <w:sz w:val="16"/>
          <w:szCs w:val="16"/>
        </w:rPr>
        <w:t>Source:</w:t>
      </w:r>
      <w:r w:rsidR="000C781F" w:rsidRPr="00AB1842">
        <w:rPr>
          <w:i/>
          <w:sz w:val="16"/>
          <w:szCs w:val="16"/>
        </w:rPr>
        <w:t xml:space="preserve"> Year 3 </w:t>
      </w:r>
      <w:r w:rsidR="009D75FA" w:rsidRPr="00AB1842">
        <w:rPr>
          <w:i/>
          <w:sz w:val="16"/>
          <w:szCs w:val="16"/>
        </w:rPr>
        <w:t>infrastructure survey (</w:t>
      </w:r>
      <w:r w:rsidR="000C781F" w:rsidRPr="00AB1842">
        <w:rPr>
          <w:i/>
          <w:sz w:val="16"/>
          <w:szCs w:val="16"/>
        </w:rPr>
        <w:t>N</w:t>
      </w:r>
      <w:r w:rsidR="009D75FA" w:rsidRPr="00AB1842">
        <w:rPr>
          <w:i/>
          <w:sz w:val="16"/>
          <w:szCs w:val="16"/>
        </w:rPr>
        <w:t xml:space="preserve"> </w:t>
      </w:r>
      <w:r w:rsidR="000C781F" w:rsidRPr="00AB1842">
        <w:rPr>
          <w:i/>
          <w:sz w:val="16"/>
          <w:szCs w:val="16"/>
        </w:rPr>
        <w:t>=</w:t>
      </w:r>
      <w:r w:rsidR="009D75FA" w:rsidRPr="00AB1842">
        <w:rPr>
          <w:i/>
          <w:sz w:val="16"/>
          <w:szCs w:val="16"/>
        </w:rPr>
        <w:t xml:space="preserve"> </w:t>
      </w:r>
      <w:r w:rsidR="000C781F" w:rsidRPr="00AB1842">
        <w:rPr>
          <w:i/>
          <w:sz w:val="16"/>
          <w:szCs w:val="16"/>
        </w:rPr>
        <w:t>71</w:t>
      </w:r>
      <w:r w:rsidR="009D75FA" w:rsidRPr="00AB1842">
        <w:rPr>
          <w:i/>
          <w:sz w:val="16"/>
          <w:szCs w:val="16"/>
        </w:rPr>
        <w:t>)</w:t>
      </w:r>
    </w:p>
    <w:p w14:paraId="764D3DA4" w14:textId="77777777" w:rsidR="000C781F" w:rsidRPr="00AB1842" w:rsidRDefault="000C781F" w:rsidP="000C781F">
      <w:pPr>
        <w:spacing w:line="240" w:lineRule="auto"/>
      </w:pPr>
      <w:r w:rsidRPr="00AB1842">
        <w:t>Over 80</w:t>
      </w:r>
      <w:r w:rsidR="00D6350A" w:rsidRPr="00AB1842">
        <w:t xml:space="preserve"> percent </w:t>
      </w:r>
      <w:r w:rsidRPr="00AB1842">
        <w:t xml:space="preserve">of staff </w:t>
      </w:r>
      <w:r w:rsidR="00D6350A" w:rsidRPr="00AB1842">
        <w:t xml:space="preserve">members </w:t>
      </w:r>
      <w:r w:rsidRPr="00AB1842">
        <w:t xml:space="preserve">reported using Greetings at the Door, and the other two most commonly used strategies were </w:t>
      </w:r>
      <w:r w:rsidR="00D6350A" w:rsidRPr="00AB1842">
        <w:t xml:space="preserve">fidget </w:t>
      </w:r>
      <w:r w:rsidRPr="00AB1842">
        <w:t xml:space="preserve">tools and Square/Deep Breathing. Over half of </w:t>
      </w:r>
      <w:r w:rsidRPr="00AB1842">
        <w:lastRenderedPageBreak/>
        <w:t xml:space="preserve">respondents reported using </w:t>
      </w:r>
      <w:r w:rsidR="00D6350A" w:rsidRPr="00AB1842">
        <w:t xml:space="preserve">the </w:t>
      </w:r>
      <w:r w:rsidRPr="00AB1842">
        <w:t xml:space="preserve">“Flipping </w:t>
      </w:r>
      <w:r w:rsidR="00D6350A" w:rsidRPr="00AB1842">
        <w:t xml:space="preserve">Your </w:t>
      </w:r>
      <w:r w:rsidRPr="00AB1842">
        <w:t>Lid” hand model of the brain, and less than 40</w:t>
      </w:r>
      <w:r w:rsidR="00D6350A" w:rsidRPr="00AB1842">
        <w:t xml:space="preserve"> percent </w:t>
      </w:r>
      <w:r w:rsidRPr="00AB1842">
        <w:t>reported using the other strategies (</w:t>
      </w:r>
      <w:r w:rsidR="009D75FA" w:rsidRPr="00AB1842">
        <w:t xml:space="preserve">see </w:t>
      </w:r>
      <w:r w:rsidRPr="00AB1842">
        <w:t xml:space="preserve">Figure </w:t>
      </w:r>
      <w:r w:rsidR="009D75FA" w:rsidRPr="00AB1842">
        <w:t>8</w:t>
      </w:r>
      <w:r w:rsidRPr="00AB1842">
        <w:t>).</w:t>
      </w:r>
    </w:p>
    <w:p w14:paraId="0C42BD15" w14:textId="77777777" w:rsidR="000C781F" w:rsidRPr="00AB1842" w:rsidRDefault="000C781F" w:rsidP="000C781F">
      <w:pPr>
        <w:spacing w:line="240" w:lineRule="auto"/>
      </w:pPr>
      <w:r w:rsidRPr="00AB1842">
        <w:t xml:space="preserve">Central High School leaders strategically introduced relationship-building practices to their freshman students, such as </w:t>
      </w:r>
      <w:r w:rsidR="00492E96" w:rsidRPr="00AB1842">
        <w:t>building games</w:t>
      </w:r>
      <w:r w:rsidRPr="00AB1842">
        <w:t>/</w:t>
      </w:r>
      <w:r w:rsidR="00492E96" w:rsidRPr="00AB1842">
        <w:t>iceb</w:t>
      </w:r>
      <w:r w:rsidRPr="00AB1842">
        <w:t xml:space="preserve">reakers and </w:t>
      </w:r>
      <w:r w:rsidR="00492E96" w:rsidRPr="00AB1842">
        <w:t>short videos</w:t>
      </w:r>
      <w:r w:rsidRPr="00AB1842">
        <w:t xml:space="preserve">. Almost a third of staff </w:t>
      </w:r>
      <w:r w:rsidR="00492E96" w:rsidRPr="00AB1842">
        <w:t xml:space="preserve">members </w:t>
      </w:r>
      <w:r w:rsidR="000868BC" w:rsidRPr="00AB1842">
        <w:t xml:space="preserve">said </w:t>
      </w:r>
      <w:r w:rsidRPr="00AB1842">
        <w:t>they were aware of these specific strategies. About 80</w:t>
      </w:r>
      <w:r w:rsidR="000868BC" w:rsidRPr="00AB1842">
        <w:t xml:space="preserve"> percent </w:t>
      </w:r>
      <w:r w:rsidR="00635B9B" w:rsidRPr="00AB1842">
        <w:t xml:space="preserve">said </w:t>
      </w:r>
      <w:r w:rsidRPr="00AB1842">
        <w:t xml:space="preserve">the </w:t>
      </w:r>
      <w:r w:rsidR="000868BC" w:rsidRPr="00AB1842">
        <w:t>community</w:t>
      </w:r>
      <w:r w:rsidRPr="00AB1842">
        <w:t>-</w:t>
      </w:r>
      <w:r w:rsidR="000868BC" w:rsidRPr="00AB1842">
        <w:t>b</w:t>
      </w:r>
      <w:r w:rsidRPr="00AB1842">
        <w:t xml:space="preserve">uilding </w:t>
      </w:r>
      <w:r w:rsidR="000868BC" w:rsidRPr="00AB1842">
        <w:t>games</w:t>
      </w:r>
      <w:r w:rsidRPr="00AB1842">
        <w:t>/</w:t>
      </w:r>
      <w:r w:rsidR="000868BC" w:rsidRPr="00AB1842">
        <w:t>iceb</w:t>
      </w:r>
      <w:r w:rsidRPr="00AB1842">
        <w:t xml:space="preserve">reakers and </w:t>
      </w:r>
      <w:r w:rsidR="000868BC" w:rsidRPr="00AB1842">
        <w:t xml:space="preserve">short videos </w:t>
      </w:r>
      <w:r w:rsidR="00635B9B" w:rsidRPr="00AB1842">
        <w:t xml:space="preserve">were </w:t>
      </w:r>
      <w:r w:rsidRPr="00AB1842">
        <w:t>useful, and about 60</w:t>
      </w:r>
      <w:r w:rsidR="00635B9B" w:rsidRPr="00AB1842">
        <w:t xml:space="preserve"> percent said </w:t>
      </w:r>
      <w:r w:rsidRPr="00AB1842">
        <w:t xml:space="preserve">the </w:t>
      </w:r>
      <w:r w:rsidR="00635B9B" w:rsidRPr="00AB1842">
        <w:t xml:space="preserve">circle games </w:t>
      </w:r>
      <w:r w:rsidRPr="00AB1842">
        <w:t xml:space="preserve">during </w:t>
      </w:r>
      <w:r w:rsidR="00635B9B" w:rsidRPr="00AB1842">
        <w:t xml:space="preserve">freshman orientation </w:t>
      </w:r>
      <w:r w:rsidRPr="00AB1842">
        <w:t xml:space="preserve">and </w:t>
      </w:r>
      <w:r w:rsidR="00635B9B" w:rsidRPr="00AB1842">
        <w:t xml:space="preserve">birthday celebration </w:t>
      </w:r>
      <w:r w:rsidRPr="00AB1842">
        <w:t xml:space="preserve">strategies </w:t>
      </w:r>
      <w:r w:rsidR="00C30B39" w:rsidRPr="00AB1842">
        <w:t xml:space="preserve">were </w:t>
      </w:r>
      <w:r w:rsidRPr="00AB1842">
        <w:t>useful.</w:t>
      </w:r>
    </w:p>
    <w:p w14:paraId="775C95E2" w14:textId="77777777" w:rsidR="000C781F" w:rsidRPr="00AB1842" w:rsidRDefault="000C781F" w:rsidP="000C781F">
      <w:pPr>
        <w:spacing w:line="240" w:lineRule="auto"/>
      </w:pPr>
      <w:r w:rsidRPr="00AB1842">
        <w:t xml:space="preserve">Figure </w:t>
      </w:r>
      <w:r w:rsidR="00492E96" w:rsidRPr="00AB1842">
        <w:t>9</w:t>
      </w:r>
      <w:r w:rsidRPr="00AB1842">
        <w:t xml:space="preserve">. Percentage of staff </w:t>
      </w:r>
      <w:r w:rsidR="00C30B39" w:rsidRPr="00AB1842">
        <w:t xml:space="preserve">members </w:t>
      </w:r>
      <w:r w:rsidRPr="00AB1842">
        <w:t xml:space="preserve">who reported awareness and perception of usefulness of relationship-building strategies for </w:t>
      </w:r>
      <w:r w:rsidR="00C30B39" w:rsidRPr="00AB1842">
        <w:t xml:space="preserve">freshmen </w:t>
      </w:r>
      <w:r w:rsidRPr="00AB1842">
        <w:t>at Central High School</w:t>
      </w:r>
    </w:p>
    <w:p w14:paraId="35EEF557" w14:textId="77777777" w:rsidR="000C781F" w:rsidRPr="00AB1842" w:rsidRDefault="000C781F" w:rsidP="000C781F">
      <w:pPr>
        <w:spacing w:line="240" w:lineRule="auto"/>
      </w:pPr>
      <w:r w:rsidRPr="00AB1842">
        <w:rPr>
          <w:noProof/>
          <w:lang w:val="en-US"/>
        </w:rPr>
        <w:drawing>
          <wp:inline distT="0" distB="0" distL="0" distR="0" wp14:anchorId="434A2248" wp14:editId="39E0899A">
            <wp:extent cx="4810125" cy="2743200"/>
            <wp:effectExtent l="0" t="0" r="9525" b="0"/>
            <wp:docPr id="88" name="Chart 88" descr="Figure 9 describes the percentage of staff who reported awareness and perception of usefulness of relationship-building strategies for freshmen at Central High School"/>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46D65C" w14:textId="77777777" w:rsidR="000C781F" w:rsidRPr="00AB1842" w:rsidRDefault="00A11A75" w:rsidP="000C781F">
      <w:pPr>
        <w:spacing w:line="240" w:lineRule="auto"/>
        <w:rPr>
          <w:i/>
          <w:sz w:val="16"/>
          <w:szCs w:val="16"/>
        </w:rPr>
      </w:pPr>
      <w:r w:rsidRPr="00AB1842">
        <w:rPr>
          <w:i/>
          <w:sz w:val="16"/>
          <w:szCs w:val="16"/>
        </w:rPr>
        <w:t>Source:</w:t>
      </w:r>
      <w:r w:rsidR="000C781F" w:rsidRPr="00AB1842">
        <w:rPr>
          <w:i/>
          <w:sz w:val="16"/>
          <w:szCs w:val="16"/>
        </w:rPr>
        <w:t xml:space="preserve"> Year 3 </w:t>
      </w:r>
      <w:r w:rsidR="00C30B39" w:rsidRPr="00AB1842">
        <w:rPr>
          <w:i/>
          <w:sz w:val="16"/>
          <w:szCs w:val="16"/>
        </w:rPr>
        <w:t>infrastructure survey</w:t>
      </w:r>
      <w:r w:rsidR="000C781F" w:rsidRPr="00AB1842">
        <w:rPr>
          <w:i/>
          <w:sz w:val="16"/>
          <w:szCs w:val="16"/>
        </w:rPr>
        <w:t xml:space="preserve"> </w:t>
      </w:r>
      <w:r w:rsidR="00C30B39" w:rsidRPr="00AB1842">
        <w:rPr>
          <w:i/>
          <w:sz w:val="16"/>
          <w:szCs w:val="16"/>
        </w:rPr>
        <w:t>(</w:t>
      </w:r>
      <w:r w:rsidR="000C781F" w:rsidRPr="00AB1842">
        <w:rPr>
          <w:i/>
          <w:sz w:val="16"/>
          <w:szCs w:val="16"/>
        </w:rPr>
        <w:t>N</w:t>
      </w:r>
      <w:r w:rsidR="00C30B39" w:rsidRPr="00AB1842">
        <w:rPr>
          <w:i/>
          <w:sz w:val="16"/>
          <w:szCs w:val="16"/>
        </w:rPr>
        <w:t xml:space="preserve"> </w:t>
      </w:r>
      <w:r w:rsidR="000C781F" w:rsidRPr="00AB1842">
        <w:rPr>
          <w:i/>
          <w:sz w:val="16"/>
          <w:szCs w:val="16"/>
        </w:rPr>
        <w:t>=</w:t>
      </w:r>
      <w:r w:rsidR="00C30B39" w:rsidRPr="00AB1842">
        <w:rPr>
          <w:i/>
          <w:sz w:val="16"/>
          <w:szCs w:val="16"/>
        </w:rPr>
        <w:t xml:space="preserve"> </w:t>
      </w:r>
      <w:r w:rsidR="000C781F" w:rsidRPr="00AB1842">
        <w:rPr>
          <w:i/>
          <w:sz w:val="16"/>
          <w:szCs w:val="16"/>
        </w:rPr>
        <w:t>32</w:t>
      </w:r>
      <w:r w:rsidR="00C30B39" w:rsidRPr="00AB1842">
        <w:rPr>
          <w:i/>
          <w:sz w:val="16"/>
          <w:szCs w:val="16"/>
        </w:rPr>
        <w:t>;</w:t>
      </w:r>
      <w:r w:rsidR="000C781F" w:rsidRPr="00AB1842">
        <w:rPr>
          <w:i/>
          <w:sz w:val="16"/>
          <w:szCs w:val="16"/>
        </w:rPr>
        <w:t xml:space="preserve"> only staff </w:t>
      </w:r>
      <w:r w:rsidR="00C30B39" w:rsidRPr="00AB1842">
        <w:rPr>
          <w:i/>
          <w:sz w:val="16"/>
          <w:szCs w:val="16"/>
        </w:rPr>
        <w:t xml:space="preserve">members </w:t>
      </w:r>
      <w:r w:rsidR="000C781F" w:rsidRPr="00AB1842">
        <w:rPr>
          <w:i/>
          <w:sz w:val="16"/>
          <w:szCs w:val="16"/>
        </w:rPr>
        <w:t xml:space="preserve">who responded to the question “I am aware of </w:t>
      </w:r>
      <w:r w:rsidR="00C30B39" w:rsidRPr="00AB1842">
        <w:rPr>
          <w:i/>
          <w:sz w:val="16"/>
          <w:szCs w:val="16"/>
        </w:rPr>
        <w:t>freshman relationship-building strategies</w:t>
      </w:r>
      <w:r w:rsidR="003F1CAC" w:rsidRPr="00AB1842">
        <w:rPr>
          <w:i/>
          <w:sz w:val="16"/>
          <w:szCs w:val="16"/>
        </w:rPr>
        <w:t>”</w:t>
      </w:r>
      <w:r w:rsidR="000C781F" w:rsidRPr="00AB1842">
        <w:rPr>
          <w:i/>
          <w:sz w:val="16"/>
          <w:szCs w:val="16"/>
        </w:rPr>
        <w:t>)</w:t>
      </w:r>
    </w:p>
    <w:p w14:paraId="579A5366" w14:textId="77777777" w:rsidR="000C781F" w:rsidRPr="00AB1842" w:rsidRDefault="000C781F" w:rsidP="000C781F">
      <w:pPr>
        <w:pStyle w:val="Heading3"/>
      </w:pPr>
      <w:r w:rsidRPr="00AB1842">
        <w:t>Tigard High School</w:t>
      </w:r>
      <w:r w:rsidR="00FC6EC8" w:rsidRPr="00AB1842">
        <w:t>’s</w:t>
      </w:r>
      <w:r w:rsidRPr="00AB1842">
        <w:t xml:space="preserve"> Trauma-informed Strategies</w:t>
      </w:r>
    </w:p>
    <w:p w14:paraId="567E50F0" w14:textId="77777777" w:rsidR="000C781F" w:rsidRPr="00AB1842" w:rsidRDefault="000C781F" w:rsidP="000C781F">
      <w:pPr>
        <w:spacing w:line="240" w:lineRule="auto"/>
      </w:pPr>
      <w:r w:rsidRPr="00AB1842">
        <w:t xml:space="preserve">All licensed staff </w:t>
      </w:r>
      <w:r w:rsidR="00FC6EC8" w:rsidRPr="00AB1842">
        <w:t xml:space="preserve">members </w:t>
      </w:r>
      <w:r w:rsidR="00536432" w:rsidRPr="00AB1842">
        <w:t xml:space="preserve">at Tigard High School </w:t>
      </w:r>
      <w:r w:rsidRPr="00AB1842">
        <w:t xml:space="preserve">received training </w:t>
      </w:r>
      <w:r w:rsidR="007A7CDB" w:rsidRPr="00AB1842">
        <w:t xml:space="preserve">on </w:t>
      </w:r>
      <w:r w:rsidRPr="00AB1842">
        <w:t xml:space="preserve">a set of trauma-informed strategies. We examined staff </w:t>
      </w:r>
      <w:r w:rsidR="007A7CDB" w:rsidRPr="00AB1842">
        <w:t xml:space="preserve">members’ </w:t>
      </w:r>
      <w:r w:rsidRPr="00AB1842">
        <w:t>awareness, perception of usefulness, and usage of these strategies</w:t>
      </w:r>
      <w:r w:rsidR="003F1CAC" w:rsidRPr="00AB1842">
        <w:t xml:space="preserve"> based on data collected from the </w:t>
      </w:r>
      <w:r w:rsidR="007A7CDB" w:rsidRPr="00AB1842">
        <w:t xml:space="preserve">infrastructure survey </w:t>
      </w:r>
      <w:r w:rsidR="003F1CAC" w:rsidRPr="00AB1842">
        <w:t xml:space="preserve">section of the </w:t>
      </w:r>
      <w:r w:rsidR="007A7CDB" w:rsidRPr="00AB1842">
        <w:t xml:space="preserve">annual staff survey </w:t>
      </w:r>
      <w:r w:rsidR="003F1CAC" w:rsidRPr="00AB1842">
        <w:t>in Year 3.</w:t>
      </w:r>
    </w:p>
    <w:p w14:paraId="46F3DBB5" w14:textId="77777777" w:rsidR="000C781F" w:rsidRPr="00AB1842" w:rsidRDefault="000C781F" w:rsidP="000C781F">
      <w:pPr>
        <w:spacing w:line="240" w:lineRule="auto"/>
      </w:pPr>
      <w:r w:rsidRPr="00AB1842">
        <w:t>About 70</w:t>
      </w:r>
      <w:r w:rsidR="009B6CDD" w:rsidRPr="00AB1842">
        <w:t xml:space="preserve"> percent </w:t>
      </w:r>
      <w:r w:rsidRPr="00AB1842">
        <w:t xml:space="preserve">of staff </w:t>
      </w:r>
      <w:r w:rsidR="009B6CDD" w:rsidRPr="00AB1842">
        <w:t xml:space="preserve">members </w:t>
      </w:r>
      <w:r w:rsidRPr="00AB1842">
        <w:t>at Tigard High School reported being aware of many self-regulation strategies introduced to all staff</w:t>
      </w:r>
      <w:r w:rsidR="009B6CDD" w:rsidRPr="00AB1842">
        <w:t xml:space="preserve"> members</w:t>
      </w:r>
      <w:r w:rsidRPr="00AB1842">
        <w:t>, including brain breaks</w:t>
      </w:r>
      <w:r w:rsidR="009B6CDD" w:rsidRPr="00AB1842">
        <w:t xml:space="preserve"> and </w:t>
      </w:r>
      <w:r w:rsidRPr="00AB1842">
        <w:t xml:space="preserve">square breathing (Figure </w:t>
      </w:r>
      <w:r w:rsidR="007A7CDB" w:rsidRPr="00AB1842">
        <w:t>10</w:t>
      </w:r>
      <w:r w:rsidRPr="00AB1842">
        <w:t xml:space="preserve">). </w:t>
      </w:r>
      <w:r w:rsidR="009B6CDD" w:rsidRPr="00AB1842">
        <w:t xml:space="preserve">However, </w:t>
      </w:r>
      <w:r w:rsidRPr="00AB1842">
        <w:t>50</w:t>
      </w:r>
      <w:r w:rsidR="009B6CDD" w:rsidRPr="00AB1842">
        <w:t xml:space="preserve"> to </w:t>
      </w:r>
      <w:r w:rsidRPr="00AB1842">
        <w:t>60</w:t>
      </w:r>
      <w:r w:rsidR="009B6CDD" w:rsidRPr="00AB1842">
        <w:t xml:space="preserve"> percent </w:t>
      </w:r>
      <w:r w:rsidRPr="00AB1842">
        <w:t xml:space="preserve">of staff </w:t>
      </w:r>
      <w:r w:rsidR="009B6CDD" w:rsidRPr="00AB1842">
        <w:t xml:space="preserve">members </w:t>
      </w:r>
      <w:r w:rsidRPr="00AB1842">
        <w:t xml:space="preserve">reported less awareness </w:t>
      </w:r>
      <w:r w:rsidR="00F11A88" w:rsidRPr="00AB1842">
        <w:t xml:space="preserve">of </w:t>
      </w:r>
      <w:r w:rsidRPr="00AB1842">
        <w:t xml:space="preserve">the Brain Sequence Model visual and the WICOR Stretch. </w:t>
      </w:r>
    </w:p>
    <w:p w14:paraId="14408466" w14:textId="77777777" w:rsidR="000C781F" w:rsidRPr="00AB1842" w:rsidRDefault="000C781F" w:rsidP="000C781F">
      <w:pPr>
        <w:spacing w:line="240" w:lineRule="auto"/>
        <w:rPr>
          <w:i/>
        </w:rPr>
      </w:pPr>
      <w:r w:rsidRPr="00AB1842">
        <w:t xml:space="preserve">Figure </w:t>
      </w:r>
      <w:r w:rsidR="007A7CDB" w:rsidRPr="00AB1842">
        <w:t>10</w:t>
      </w:r>
      <w:r w:rsidRPr="00AB1842">
        <w:t xml:space="preserve">. Percentage of staff </w:t>
      </w:r>
      <w:r w:rsidR="00F11A88" w:rsidRPr="00AB1842">
        <w:t xml:space="preserve">members </w:t>
      </w:r>
      <w:r w:rsidRPr="00AB1842">
        <w:t>who reported awareness and usage of trauma-informed strategies at Tigard High School</w:t>
      </w:r>
    </w:p>
    <w:p w14:paraId="0A240823" w14:textId="77777777" w:rsidR="000C781F" w:rsidRPr="00AB1842" w:rsidRDefault="000C781F" w:rsidP="000C781F">
      <w:pPr>
        <w:spacing w:line="240" w:lineRule="auto"/>
        <w:rPr>
          <w:i/>
        </w:rPr>
      </w:pPr>
      <w:r w:rsidRPr="00AB1842">
        <w:rPr>
          <w:noProof/>
          <w:lang w:val="en-US"/>
        </w:rPr>
        <w:lastRenderedPageBreak/>
        <w:t xml:space="preserve"> </w:t>
      </w:r>
      <w:r w:rsidRPr="00AB1842">
        <w:rPr>
          <w:noProof/>
          <w:lang w:val="en-US"/>
        </w:rPr>
        <w:drawing>
          <wp:inline distT="0" distB="0" distL="0" distR="0" wp14:anchorId="63A5ED2B" wp14:editId="0B00A9D6">
            <wp:extent cx="6115050" cy="4543425"/>
            <wp:effectExtent l="0" t="0" r="0" b="9525"/>
            <wp:docPr id="89" name="Chart 89" descr="Figure 10 describes the percentage of staff who reported awareness and usage of trauma-informed strategies at Tigard High School"/>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58DA58" w14:textId="77777777" w:rsidR="000C781F" w:rsidRPr="00AB1842" w:rsidRDefault="00A11A75" w:rsidP="000C781F">
      <w:pPr>
        <w:spacing w:line="240" w:lineRule="auto"/>
        <w:rPr>
          <w:i/>
          <w:sz w:val="16"/>
          <w:szCs w:val="16"/>
        </w:rPr>
      </w:pPr>
      <w:r w:rsidRPr="00AB1842">
        <w:rPr>
          <w:i/>
          <w:sz w:val="16"/>
          <w:szCs w:val="16"/>
        </w:rPr>
        <w:t>Source:</w:t>
      </w:r>
      <w:r w:rsidR="000C781F" w:rsidRPr="00AB1842">
        <w:rPr>
          <w:i/>
          <w:sz w:val="16"/>
          <w:szCs w:val="16"/>
        </w:rPr>
        <w:t xml:space="preserve"> Year 3 </w:t>
      </w:r>
      <w:r w:rsidR="00F11A88" w:rsidRPr="00AB1842">
        <w:rPr>
          <w:i/>
          <w:sz w:val="16"/>
          <w:szCs w:val="16"/>
        </w:rPr>
        <w:t>infrastructure survey (</w:t>
      </w:r>
      <w:r w:rsidR="000C781F" w:rsidRPr="00AB1842">
        <w:rPr>
          <w:i/>
          <w:sz w:val="16"/>
          <w:szCs w:val="16"/>
        </w:rPr>
        <w:t>N</w:t>
      </w:r>
      <w:r w:rsidR="00F11A88" w:rsidRPr="00AB1842">
        <w:rPr>
          <w:i/>
          <w:sz w:val="16"/>
          <w:szCs w:val="16"/>
        </w:rPr>
        <w:t xml:space="preserve"> </w:t>
      </w:r>
      <w:r w:rsidR="000C781F" w:rsidRPr="00AB1842">
        <w:rPr>
          <w:i/>
          <w:sz w:val="16"/>
          <w:szCs w:val="16"/>
        </w:rPr>
        <w:t>=</w:t>
      </w:r>
      <w:r w:rsidR="00F11A88" w:rsidRPr="00AB1842">
        <w:rPr>
          <w:i/>
          <w:sz w:val="16"/>
          <w:szCs w:val="16"/>
        </w:rPr>
        <w:t xml:space="preserve"> </w:t>
      </w:r>
      <w:r w:rsidR="000C781F" w:rsidRPr="00AB1842">
        <w:rPr>
          <w:i/>
          <w:sz w:val="16"/>
          <w:szCs w:val="16"/>
        </w:rPr>
        <w:t>65</w:t>
      </w:r>
      <w:r w:rsidR="00F11A88" w:rsidRPr="00AB1842">
        <w:rPr>
          <w:i/>
          <w:sz w:val="16"/>
          <w:szCs w:val="16"/>
        </w:rPr>
        <w:t>;</w:t>
      </w:r>
      <w:r w:rsidR="000C781F" w:rsidRPr="00AB1842">
        <w:rPr>
          <w:i/>
          <w:sz w:val="16"/>
          <w:szCs w:val="16"/>
        </w:rPr>
        <w:t xml:space="preserve"> only </w:t>
      </w:r>
      <w:r w:rsidR="00F11A88" w:rsidRPr="00AB1842">
        <w:rPr>
          <w:i/>
          <w:sz w:val="16"/>
          <w:szCs w:val="16"/>
        </w:rPr>
        <w:t xml:space="preserve">licensed </w:t>
      </w:r>
      <w:r w:rsidR="000C781F" w:rsidRPr="00AB1842">
        <w:rPr>
          <w:i/>
          <w:sz w:val="16"/>
          <w:szCs w:val="16"/>
        </w:rPr>
        <w:t xml:space="preserve">staff </w:t>
      </w:r>
      <w:r w:rsidR="00F11A88" w:rsidRPr="00AB1842">
        <w:rPr>
          <w:i/>
          <w:sz w:val="16"/>
          <w:szCs w:val="16"/>
        </w:rPr>
        <w:t xml:space="preserve">members </w:t>
      </w:r>
      <w:r w:rsidR="000C781F" w:rsidRPr="00AB1842">
        <w:rPr>
          <w:i/>
          <w:sz w:val="16"/>
          <w:szCs w:val="16"/>
        </w:rPr>
        <w:t>received training in these strategies)</w:t>
      </w:r>
    </w:p>
    <w:p w14:paraId="22BD1B37" w14:textId="77777777" w:rsidR="000C781F" w:rsidRPr="00AB1842" w:rsidRDefault="000C781F" w:rsidP="000C781F">
      <w:pPr>
        <w:pStyle w:val="Heading3"/>
      </w:pPr>
      <w:r w:rsidRPr="00AB1842">
        <w:t>Tigard High School</w:t>
      </w:r>
      <w:r w:rsidR="00AA4CCE" w:rsidRPr="00AB1842">
        <w:t>’s</w:t>
      </w:r>
      <w:r w:rsidRPr="00AB1842">
        <w:t xml:space="preserve"> Visual Strategies Promoting Safety and Predictability</w:t>
      </w:r>
    </w:p>
    <w:p w14:paraId="4BC9DE21" w14:textId="782FBC15" w:rsidR="000C781F" w:rsidRPr="00AB1842" w:rsidRDefault="000C781F" w:rsidP="000C781F">
      <w:pPr>
        <w:spacing w:line="240" w:lineRule="auto"/>
      </w:pPr>
      <w:r w:rsidRPr="00AB1842">
        <w:t>Tigard High School leaders strategically introduced the use of several visuals and tools to help create a sense of safety and predictability schoolwide, including reminders about cellphone use</w:t>
      </w:r>
      <w:r w:rsidR="005A0C35" w:rsidRPr="00AB1842">
        <w:t xml:space="preserve">; </w:t>
      </w:r>
      <w:r w:rsidRPr="00AB1842">
        <w:t>procedures, routines, and rules</w:t>
      </w:r>
      <w:r w:rsidR="005A0C35" w:rsidRPr="00AB1842">
        <w:t>;</w:t>
      </w:r>
      <w:r w:rsidR="00AA4CCE" w:rsidRPr="00AB1842">
        <w:t xml:space="preserve"> </w:t>
      </w:r>
      <w:r w:rsidRPr="00AB1842">
        <w:t>class agenda</w:t>
      </w:r>
      <w:r w:rsidR="00AA4CCE" w:rsidRPr="00AB1842">
        <w:t>s</w:t>
      </w:r>
      <w:r w:rsidR="005A0C35" w:rsidRPr="00AB1842">
        <w:t>;</w:t>
      </w:r>
      <w:r w:rsidR="00AA4CCE" w:rsidRPr="00AB1842">
        <w:t xml:space="preserve"> </w:t>
      </w:r>
      <w:r w:rsidRPr="00AB1842">
        <w:t>learning targets</w:t>
      </w:r>
      <w:r w:rsidR="005A0C35" w:rsidRPr="00AB1842">
        <w:t>;</w:t>
      </w:r>
      <w:r w:rsidR="00463872" w:rsidRPr="00AB1842">
        <w:t xml:space="preserve"> </w:t>
      </w:r>
      <w:r w:rsidRPr="00AB1842">
        <w:t>and the use of formative assessment</w:t>
      </w:r>
      <w:r w:rsidR="00AA4CCE" w:rsidRPr="00AB1842">
        <w:t>s</w:t>
      </w:r>
      <w:r w:rsidRPr="00AB1842">
        <w:t xml:space="preserve"> to track student learning. </w:t>
      </w:r>
    </w:p>
    <w:p w14:paraId="1A5B66F7" w14:textId="5A4F640B" w:rsidR="000C781F" w:rsidRPr="00AB1842" w:rsidRDefault="00AA4CCE" w:rsidP="000C781F">
      <w:pPr>
        <w:spacing w:line="240" w:lineRule="auto"/>
      </w:pPr>
      <w:r w:rsidRPr="00AB1842">
        <w:t xml:space="preserve">Overall, </w:t>
      </w:r>
      <w:r w:rsidR="00437F5D" w:rsidRPr="00AB1842">
        <w:t>nearly all</w:t>
      </w:r>
      <w:r w:rsidR="000C781F" w:rsidRPr="00AB1842">
        <w:t xml:space="preserve"> staff </w:t>
      </w:r>
      <w:r w:rsidRPr="00AB1842">
        <w:t xml:space="preserve">members </w:t>
      </w:r>
      <w:r w:rsidR="000C781F" w:rsidRPr="00AB1842">
        <w:t xml:space="preserve">reported being aware of </w:t>
      </w:r>
      <w:r w:rsidR="00437F5D" w:rsidRPr="00AB1842">
        <w:t xml:space="preserve">most of </w:t>
      </w:r>
      <w:r w:rsidR="000C781F" w:rsidRPr="00AB1842">
        <w:t>these visuals and tools</w:t>
      </w:r>
      <w:r w:rsidR="00437F5D" w:rsidRPr="00AB1842">
        <w:t xml:space="preserve">, </w:t>
      </w:r>
      <w:r w:rsidR="005A0C35" w:rsidRPr="00AB1842">
        <w:t xml:space="preserve">and </w:t>
      </w:r>
      <w:r w:rsidR="00437F5D" w:rsidRPr="00AB1842">
        <w:t>about half</w:t>
      </w:r>
      <w:r w:rsidR="00463872" w:rsidRPr="00AB1842">
        <w:t xml:space="preserve"> </w:t>
      </w:r>
      <w:r w:rsidR="00CC5B1B" w:rsidRPr="00AB1842">
        <w:t xml:space="preserve">of staff members reported using the visuals and tools. </w:t>
      </w:r>
    </w:p>
    <w:p w14:paraId="25F4762F" w14:textId="77777777" w:rsidR="000C781F" w:rsidRPr="00AB1842" w:rsidRDefault="000C781F" w:rsidP="000C781F">
      <w:pPr>
        <w:spacing w:line="240" w:lineRule="auto"/>
      </w:pPr>
      <w:r w:rsidRPr="00AB1842">
        <w:t xml:space="preserve">Figure </w:t>
      </w:r>
      <w:r w:rsidR="00304B16" w:rsidRPr="00AB1842">
        <w:t>11</w:t>
      </w:r>
      <w:r w:rsidRPr="00AB1842">
        <w:t xml:space="preserve">. Percentage of staff </w:t>
      </w:r>
      <w:r w:rsidR="00CC5B1B" w:rsidRPr="00AB1842">
        <w:t xml:space="preserve">members </w:t>
      </w:r>
      <w:r w:rsidRPr="00AB1842">
        <w:t>who reported awareness and usage of visuals and tools to create a sense of safety and predictability at Tigard High School</w:t>
      </w:r>
    </w:p>
    <w:p w14:paraId="2E66A757" w14:textId="77777777" w:rsidR="000C781F" w:rsidRPr="00AB1842" w:rsidRDefault="000C781F" w:rsidP="000C781F">
      <w:pPr>
        <w:spacing w:line="240" w:lineRule="auto"/>
      </w:pPr>
      <w:r w:rsidRPr="00AB1842">
        <w:rPr>
          <w:noProof/>
        </w:rPr>
        <w:lastRenderedPageBreak/>
        <w:t xml:space="preserve"> </w:t>
      </w:r>
      <w:r w:rsidRPr="00AB1842">
        <w:rPr>
          <w:noProof/>
          <w:lang w:val="en-US"/>
        </w:rPr>
        <w:drawing>
          <wp:inline distT="0" distB="0" distL="0" distR="0" wp14:anchorId="61AD7011" wp14:editId="4343D629">
            <wp:extent cx="5111750" cy="3213100"/>
            <wp:effectExtent l="0" t="0" r="12700" b="6350"/>
            <wp:docPr id="90" name="Chart 90" descr="Figure 11 describes the percentage of staff who reported awareness and usage of visuals and tools to create a sense of safety and predictability at Tigard High School"/>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32E8C46" w14:textId="77777777" w:rsidR="000C781F" w:rsidRPr="00AB1842" w:rsidRDefault="00A11A75" w:rsidP="000C781F">
      <w:pPr>
        <w:spacing w:line="240" w:lineRule="auto"/>
        <w:rPr>
          <w:i/>
          <w:sz w:val="16"/>
          <w:szCs w:val="16"/>
        </w:rPr>
      </w:pPr>
      <w:r w:rsidRPr="00AB1842">
        <w:rPr>
          <w:i/>
          <w:sz w:val="16"/>
          <w:szCs w:val="16"/>
        </w:rPr>
        <w:t>Source:</w:t>
      </w:r>
      <w:r w:rsidR="000C781F" w:rsidRPr="00AB1842">
        <w:rPr>
          <w:i/>
          <w:sz w:val="16"/>
          <w:szCs w:val="16"/>
        </w:rPr>
        <w:t xml:space="preserve"> Year 3 </w:t>
      </w:r>
      <w:r w:rsidR="00CC5B1B" w:rsidRPr="00AB1842">
        <w:rPr>
          <w:i/>
          <w:sz w:val="16"/>
          <w:szCs w:val="16"/>
        </w:rPr>
        <w:t>infrastructure survey (</w:t>
      </w:r>
      <w:r w:rsidR="000C781F" w:rsidRPr="00AB1842">
        <w:rPr>
          <w:i/>
          <w:sz w:val="16"/>
          <w:szCs w:val="16"/>
        </w:rPr>
        <w:t>N</w:t>
      </w:r>
      <w:r w:rsidR="00CC5B1B" w:rsidRPr="00AB1842">
        <w:rPr>
          <w:i/>
          <w:sz w:val="16"/>
          <w:szCs w:val="16"/>
        </w:rPr>
        <w:t xml:space="preserve"> </w:t>
      </w:r>
      <w:r w:rsidR="000C781F" w:rsidRPr="00AB1842">
        <w:rPr>
          <w:i/>
          <w:sz w:val="16"/>
          <w:szCs w:val="16"/>
        </w:rPr>
        <w:t>=</w:t>
      </w:r>
      <w:r w:rsidR="00CC5B1B" w:rsidRPr="00AB1842">
        <w:rPr>
          <w:i/>
          <w:sz w:val="16"/>
          <w:szCs w:val="16"/>
        </w:rPr>
        <w:t xml:space="preserve"> </w:t>
      </w:r>
      <w:r w:rsidR="000C781F" w:rsidRPr="00AB1842">
        <w:rPr>
          <w:i/>
          <w:sz w:val="16"/>
          <w:szCs w:val="16"/>
        </w:rPr>
        <w:t>65</w:t>
      </w:r>
      <w:r w:rsidR="00CC5B1B" w:rsidRPr="00AB1842">
        <w:rPr>
          <w:i/>
          <w:sz w:val="16"/>
          <w:szCs w:val="16"/>
        </w:rPr>
        <w:t>;</w:t>
      </w:r>
      <w:r w:rsidR="000C781F" w:rsidRPr="00AB1842">
        <w:rPr>
          <w:i/>
          <w:sz w:val="16"/>
          <w:szCs w:val="16"/>
        </w:rPr>
        <w:t xml:space="preserve"> only </w:t>
      </w:r>
      <w:r w:rsidR="00CC5B1B" w:rsidRPr="00AB1842">
        <w:rPr>
          <w:i/>
          <w:sz w:val="16"/>
          <w:szCs w:val="16"/>
        </w:rPr>
        <w:t xml:space="preserve">licensed </w:t>
      </w:r>
      <w:r w:rsidR="000C781F" w:rsidRPr="00AB1842">
        <w:rPr>
          <w:i/>
          <w:sz w:val="16"/>
          <w:szCs w:val="16"/>
        </w:rPr>
        <w:t xml:space="preserve">staff </w:t>
      </w:r>
      <w:r w:rsidR="00CC5B1B" w:rsidRPr="00AB1842">
        <w:rPr>
          <w:i/>
          <w:sz w:val="16"/>
          <w:szCs w:val="16"/>
        </w:rPr>
        <w:t xml:space="preserve">members </w:t>
      </w:r>
      <w:r w:rsidR="000C781F" w:rsidRPr="00AB1842">
        <w:rPr>
          <w:i/>
          <w:sz w:val="16"/>
          <w:szCs w:val="16"/>
        </w:rPr>
        <w:t xml:space="preserve">received training </w:t>
      </w:r>
      <w:r w:rsidR="00CC5B1B" w:rsidRPr="00AB1842">
        <w:rPr>
          <w:i/>
          <w:sz w:val="16"/>
          <w:szCs w:val="16"/>
        </w:rPr>
        <w:t xml:space="preserve">on </w:t>
      </w:r>
      <w:r w:rsidR="000C781F" w:rsidRPr="00AB1842">
        <w:rPr>
          <w:i/>
          <w:sz w:val="16"/>
          <w:szCs w:val="16"/>
        </w:rPr>
        <w:t>these strategies)</w:t>
      </w:r>
    </w:p>
    <w:p w14:paraId="1BC820D7" w14:textId="77777777" w:rsidR="000C781F" w:rsidRPr="00AB1842" w:rsidRDefault="000C781F" w:rsidP="000C781F">
      <w:pPr>
        <w:pStyle w:val="Heading3"/>
      </w:pPr>
      <w:r w:rsidRPr="00AB1842">
        <w:t>Tigard High School</w:t>
      </w:r>
      <w:r w:rsidR="000E0500" w:rsidRPr="00AB1842">
        <w:t>’s</w:t>
      </w:r>
      <w:r w:rsidRPr="00AB1842">
        <w:t xml:space="preserve"> Relationship-Building Strategies</w:t>
      </w:r>
    </w:p>
    <w:p w14:paraId="67A08F8D" w14:textId="77777777" w:rsidR="000C781F" w:rsidRPr="00AB1842" w:rsidRDefault="000C781F" w:rsidP="00364E48">
      <w:pPr>
        <w:spacing w:after="0" w:line="240" w:lineRule="auto"/>
      </w:pPr>
      <w:r w:rsidRPr="00AB1842">
        <w:t xml:space="preserve">Tigard High School leaders strategically introduced </w:t>
      </w:r>
      <w:r w:rsidR="000E0500" w:rsidRPr="00AB1842">
        <w:t xml:space="preserve">several </w:t>
      </w:r>
      <w:r w:rsidRPr="00AB1842">
        <w:t>relationship-building strategies to staff</w:t>
      </w:r>
      <w:r w:rsidR="000E0500" w:rsidRPr="00AB1842">
        <w:t xml:space="preserve"> members </w:t>
      </w:r>
      <w:r w:rsidRPr="00AB1842">
        <w:t xml:space="preserve">schoolwide: </w:t>
      </w:r>
      <w:r w:rsidR="000E0500" w:rsidRPr="00AB1842">
        <w:t xml:space="preserve">greetings </w:t>
      </w:r>
      <w:r w:rsidRPr="00AB1842">
        <w:t>at the door, mentoring students, and sending positive postcards to students’ homes</w:t>
      </w:r>
      <w:r w:rsidR="000E0500" w:rsidRPr="00AB1842">
        <w:t xml:space="preserve">. Overall, </w:t>
      </w:r>
      <w:r w:rsidR="00437F5D" w:rsidRPr="00AB1842">
        <w:t>nearly all</w:t>
      </w:r>
      <w:r w:rsidRPr="00AB1842">
        <w:t xml:space="preserve"> staff </w:t>
      </w:r>
      <w:r w:rsidR="000E0500" w:rsidRPr="00AB1842">
        <w:t xml:space="preserve">members </w:t>
      </w:r>
      <w:r w:rsidRPr="00AB1842">
        <w:t>reported being aware of these strategies</w:t>
      </w:r>
      <w:r w:rsidR="000E0500" w:rsidRPr="00AB1842">
        <w:t>, and</w:t>
      </w:r>
      <w:r w:rsidR="00824927" w:rsidRPr="00AB1842">
        <w:t xml:space="preserve"> most reported using greetings at the door and mentorship. A smaller proportion, just over half of staff members,</w:t>
      </w:r>
      <w:r w:rsidR="000E0500" w:rsidRPr="00AB1842">
        <w:t xml:space="preserve"> </w:t>
      </w:r>
      <w:r w:rsidRPr="00AB1842">
        <w:t xml:space="preserve">reported sending postcards with positive messages (Figure </w:t>
      </w:r>
      <w:r w:rsidR="000E0500" w:rsidRPr="00AB1842">
        <w:t>12</w:t>
      </w:r>
      <w:r w:rsidRPr="00AB1842">
        <w:t xml:space="preserve">). </w:t>
      </w:r>
    </w:p>
    <w:p w14:paraId="15AFFDF3" w14:textId="77777777" w:rsidR="00364E48" w:rsidRPr="00AB1842" w:rsidRDefault="00364E48" w:rsidP="00364E48">
      <w:pPr>
        <w:spacing w:after="0" w:line="240" w:lineRule="auto"/>
      </w:pPr>
    </w:p>
    <w:p w14:paraId="1BAE1212" w14:textId="77777777" w:rsidR="000C781F" w:rsidRPr="00AB1842" w:rsidRDefault="000C781F" w:rsidP="000C781F">
      <w:pPr>
        <w:spacing w:line="240" w:lineRule="auto"/>
        <w:rPr>
          <w:b/>
        </w:rPr>
      </w:pPr>
      <w:r w:rsidRPr="00AB1842">
        <w:t xml:space="preserve">Figure </w:t>
      </w:r>
      <w:r w:rsidR="000E0500" w:rsidRPr="00AB1842">
        <w:t>12</w:t>
      </w:r>
      <w:r w:rsidRPr="00AB1842">
        <w:t xml:space="preserve">. Percentage of staff </w:t>
      </w:r>
      <w:r w:rsidR="00803F16" w:rsidRPr="00AB1842">
        <w:t xml:space="preserve">members </w:t>
      </w:r>
      <w:r w:rsidRPr="00AB1842">
        <w:t>who reported awareness and usage of relationship-building strategies at Tigard High School</w:t>
      </w:r>
    </w:p>
    <w:p w14:paraId="7FF7F841" w14:textId="77777777" w:rsidR="000C781F" w:rsidRPr="00AB1842" w:rsidRDefault="00DB65B3" w:rsidP="000C781F">
      <w:pPr>
        <w:spacing w:line="240" w:lineRule="auto"/>
      </w:pPr>
      <w:r w:rsidRPr="00AB1842">
        <w:rPr>
          <w:noProof/>
        </w:rPr>
        <w:lastRenderedPageBreak/>
        <w:t xml:space="preserve"> </w:t>
      </w:r>
      <w:r w:rsidR="000C781F" w:rsidRPr="00AB1842">
        <w:rPr>
          <w:noProof/>
          <w:lang w:val="en-US"/>
        </w:rPr>
        <w:drawing>
          <wp:inline distT="0" distB="0" distL="0" distR="0" wp14:anchorId="09A5BB17" wp14:editId="1877DAFD">
            <wp:extent cx="5016501" cy="3331028"/>
            <wp:effectExtent l="0" t="0" r="12700" b="3175"/>
            <wp:docPr id="91" name="Chart 91" descr="Figure 12 describes the percentage of staff who reported awareness and usage of relationship-building strategies at Tigard High School"/>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6FBCCE6" w14:textId="77777777" w:rsidR="000C781F" w:rsidRPr="00AB1842" w:rsidRDefault="00A11A75" w:rsidP="000C781F">
      <w:pPr>
        <w:spacing w:line="240" w:lineRule="auto"/>
        <w:rPr>
          <w:i/>
          <w:sz w:val="16"/>
          <w:szCs w:val="16"/>
        </w:rPr>
      </w:pPr>
      <w:r w:rsidRPr="00AB1842">
        <w:rPr>
          <w:i/>
          <w:sz w:val="16"/>
          <w:szCs w:val="16"/>
        </w:rPr>
        <w:t>Source:</w:t>
      </w:r>
      <w:r w:rsidR="000C781F" w:rsidRPr="00AB1842">
        <w:rPr>
          <w:i/>
          <w:sz w:val="16"/>
          <w:szCs w:val="16"/>
        </w:rPr>
        <w:t xml:space="preserve"> Year 3 </w:t>
      </w:r>
      <w:r w:rsidR="00803F16" w:rsidRPr="00AB1842">
        <w:rPr>
          <w:i/>
          <w:sz w:val="16"/>
          <w:szCs w:val="16"/>
        </w:rPr>
        <w:t>infrastructure survey (</w:t>
      </w:r>
      <w:r w:rsidR="000C781F" w:rsidRPr="00AB1842">
        <w:rPr>
          <w:i/>
          <w:sz w:val="16"/>
          <w:szCs w:val="16"/>
        </w:rPr>
        <w:t>N</w:t>
      </w:r>
      <w:r w:rsidR="00803F16" w:rsidRPr="00AB1842">
        <w:rPr>
          <w:i/>
          <w:sz w:val="16"/>
          <w:szCs w:val="16"/>
        </w:rPr>
        <w:t xml:space="preserve"> </w:t>
      </w:r>
      <w:r w:rsidR="000C781F" w:rsidRPr="00AB1842">
        <w:rPr>
          <w:i/>
          <w:sz w:val="16"/>
          <w:szCs w:val="16"/>
        </w:rPr>
        <w:t>=</w:t>
      </w:r>
      <w:r w:rsidR="00803F16" w:rsidRPr="00AB1842">
        <w:rPr>
          <w:i/>
          <w:sz w:val="16"/>
          <w:szCs w:val="16"/>
        </w:rPr>
        <w:t xml:space="preserve"> </w:t>
      </w:r>
      <w:r w:rsidR="000C781F" w:rsidRPr="00AB1842">
        <w:rPr>
          <w:i/>
          <w:sz w:val="16"/>
          <w:szCs w:val="16"/>
        </w:rPr>
        <w:t>65</w:t>
      </w:r>
      <w:r w:rsidR="00803F16" w:rsidRPr="00AB1842">
        <w:rPr>
          <w:i/>
          <w:sz w:val="16"/>
          <w:szCs w:val="16"/>
        </w:rPr>
        <w:t>;</w:t>
      </w:r>
      <w:r w:rsidR="000C781F" w:rsidRPr="00AB1842">
        <w:rPr>
          <w:i/>
          <w:sz w:val="16"/>
          <w:szCs w:val="16"/>
        </w:rPr>
        <w:t xml:space="preserve"> only </w:t>
      </w:r>
      <w:r w:rsidR="00803F16" w:rsidRPr="00AB1842">
        <w:rPr>
          <w:i/>
          <w:sz w:val="16"/>
          <w:szCs w:val="16"/>
        </w:rPr>
        <w:t xml:space="preserve">licensed </w:t>
      </w:r>
      <w:r w:rsidR="000C781F" w:rsidRPr="00AB1842">
        <w:rPr>
          <w:i/>
          <w:sz w:val="16"/>
          <w:szCs w:val="16"/>
        </w:rPr>
        <w:t xml:space="preserve">staff </w:t>
      </w:r>
      <w:r w:rsidR="00803F16" w:rsidRPr="00AB1842">
        <w:rPr>
          <w:i/>
          <w:sz w:val="16"/>
          <w:szCs w:val="16"/>
        </w:rPr>
        <w:t xml:space="preserve">members </w:t>
      </w:r>
      <w:r w:rsidR="000C781F" w:rsidRPr="00AB1842">
        <w:rPr>
          <w:i/>
          <w:sz w:val="16"/>
          <w:szCs w:val="16"/>
        </w:rPr>
        <w:t xml:space="preserve">received training </w:t>
      </w:r>
      <w:r w:rsidR="00803F16" w:rsidRPr="00AB1842">
        <w:rPr>
          <w:i/>
          <w:sz w:val="16"/>
          <w:szCs w:val="16"/>
        </w:rPr>
        <w:t xml:space="preserve">on </w:t>
      </w:r>
      <w:r w:rsidR="000C781F" w:rsidRPr="00AB1842">
        <w:rPr>
          <w:i/>
          <w:sz w:val="16"/>
          <w:szCs w:val="16"/>
        </w:rPr>
        <w:t>these strategies)</w:t>
      </w:r>
    </w:p>
    <w:p w14:paraId="64F073FC" w14:textId="77777777" w:rsidR="000C781F" w:rsidRPr="00AB1842" w:rsidRDefault="00803F16" w:rsidP="000C781F">
      <w:pPr>
        <w:spacing w:line="240" w:lineRule="auto"/>
      </w:pPr>
      <w:r w:rsidRPr="00AB1842">
        <w:t xml:space="preserve">Although greetings </w:t>
      </w:r>
      <w:r w:rsidR="000C781F" w:rsidRPr="00AB1842">
        <w:t xml:space="preserve">at the </w:t>
      </w:r>
      <w:r w:rsidRPr="00AB1842">
        <w:t xml:space="preserve">door </w:t>
      </w:r>
      <w:r w:rsidR="000C781F" w:rsidRPr="00AB1842">
        <w:t xml:space="preserve">may be a method of connecting with students and building relationships, not all staff </w:t>
      </w:r>
      <w:r w:rsidR="005B29C3" w:rsidRPr="00AB1842">
        <w:t xml:space="preserve">members </w:t>
      </w:r>
      <w:r w:rsidR="000C781F" w:rsidRPr="00AB1842">
        <w:t xml:space="preserve">found </w:t>
      </w:r>
      <w:r w:rsidR="005B29C3" w:rsidRPr="00AB1842">
        <w:t xml:space="preserve">it </w:t>
      </w:r>
      <w:r w:rsidR="000C781F" w:rsidRPr="00AB1842">
        <w:t xml:space="preserve">to be helpful. In the </w:t>
      </w:r>
      <w:r w:rsidR="005B29C3" w:rsidRPr="00AB1842">
        <w:t xml:space="preserve">annual survey </w:t>
      </w:r>
      <w:r w:rsidR="000C781F" w:rsidRPr="00AB1842">
        <w:t xml:space="preserve">in Year 3, staff </w:t>
      </w:r>
      <w:r w:rsidR="005B29C3" w:rsidRPr="00AB1842">
        <w:t xml:space="preserve">members </w:t>
      </w:r>
      <w:r w:rsidR="000C781F" w:rsidRPr="00AB1842">
        <w:t>expressed the following</w:t>
      </w:r>
      <w:r w:rsidR="005B29C3" w:rsidRPr="00AB1842">
        <w:t>:</w:t>
      </w:r>
    </w:p>
    <w:p w14:paraId="779E81FB" w14:textId="2ECE74E7" w:rsidR="000C781F" w:rsidRPr="00AB1842" w:rsidRDefault="000C781F" w:rsidP="000C781F">
      <w:pPr>
        <w:pStyle w:val="Quote"/>
        <w:jc w:val="left"/>
      </w:pPr>
      <w:r w:rsidRPr="00AB1842">
        <w:t>While I'm not greeting students at the door, I have made a goal of saying each student's name during class in a meaningful interaction. "[Student A], how is your group doing?" "[Student B], did you need to borrow notes to get caught up</w:t>
      </w:r>
      <w:r w:rsidR="00B372F7" w:rsidRPr="00AB1842">
        <w:t xml:space="preserve">?" </w:t>
      </w:r>
      <w:r w:rsidRPr="00AB1842">
        <w:t>Honestly, the greeting at the door was frustrating</w:t>
      </w:r>
      <w:r w:rsidR="00B372F7" w:rsidRPr="00AB1842">
        <w:t xml:space="preserve"> </w:t>
      </w:r>
      <w:r w:rsidRPr="00AB1842">
        <w:t>…</w:t>
      </w:r>
      <w:r w:rsidR="00B372F7" w:rsidRPr="00AB1842">
        <w:t xml:space="preserve"> </w:t>
      </w:r>
      <w:r w:rsidRPr="00AB1842">
        <w:t>Many want to take a moment to engage in conversation ("I have to leave early today" or "</w:t>
      </w:r>
      <w:r w:rsidR="00B372F7" w:rsidRPr="00AB1842">
        <w:t xml:space="preserve">When </w:t>
      </w:r>
      <w:r w:rsidRPr="00AB1842">
        <w:t>can I make up the test</w:t>
      </w:r>
      <w:r w:rsidR="00B372F7" w:rsidRPr="00AB1842">
        <w:t>?</w:t>
      </w:r>
      <w:r w:rsidRPr="00AB1842">
        <w:t>"), but I can't have that meaningful conversation because all I have time for is, "Hello, [Student C]"</w:t>
      </w:r>
      <w:r w:rsidR="00424D9F" w:rsidRPr="00AB1842">
        <w:t>—</w:t>
      </w:r>
      <w:r w:rsidRPr="00AB1842">
        <w:t>which, in my opinion, is superficial when a student wants to use that time to engage in something deeper.</w:t>
      </w:r>
      <w:r w:rsidR="0048715C" w:rsidRPr="00AB1842">
        <w:t xml:space="preserve"> </w:t>
      </w:r>
      <w:r w:rsidR="0048715C" w:rsidRPr="00AB1842">
        <w:rPr>
          <w:i w:val="0"/>
          <w:iCs w:val="0"/>
        </w:rPr>
        <w:t>(Open-</w:t>
      </w:r>
      <w:r w:rsidR="00424D9F" w:rsidRPr="00AB1842">
        <w:rPr>
          <w:i w:val="0"/>
          <w:iCs w:val="0"/>
        </w:rPr>
        <w:t>ended</w:t>
      </w:r>
      <w:r w:rsidR="008E5684" w:rsidRPr="00AB1842">
        <w:rPr>
          <w:i w:val="0"/>
          <w:iCs w:val="0"/>
        </w:rPr>
        <w:t xml:space="preserve"> </w:t>
      </w:r>
      <w:r w:rsidR="007C7045" w:rsidRPr="00AB1842">
        <w:rPr>
          <w:i w:val="0"/>
          <w:iCs w:val="0"/>
          <w:color w:val="404040"/>
        </w:rPr>
        <w:t>a</w:t>
      </w:r>
      <w:r w:rsidR="008E5684" w:rsidRPr="00AB1842">
        <w:rPr>
          <w:i w:val="0"/>
          <w:iCs w:val="0"/>
          <w:color w:val="404040"/>
        </w:rPr>
        <w:t xml:space="preserve">nnual </w:t>
      </w:r>
      <w:r w:rsidR="007C7045" w:rsidRPr="00AB1842">
        <w:rPr>
          <w:i w:val="0"/>
          <w:iCs w:val="0"/>
          <w:color w:val="404040"/>
        </w:rPr>
        <w:t>a</w:t>
      </w:r>
      <w:r w:rsidR="008E5684" w:rsidRPr="00AB1842">
        <w:rPr>
          <w:i w:val="0"/>
          <w:iCs w:val="0"/>
          <w:color w:val="404040"/>
        </w:rPr>
        <w:t>ll-</w:t>
      </w:r>
      <w:r w:rsidR="007C7045" w:rsidRPr="00AB1842">
        <w:rPr>
          <w:i w:val="0"/>
          <w:iCs w:val="0"/>
          <w:color w:val="404040"/>
        </w:rPr>
        <w:t>s</w:t>
      </w:r>
      <w:r w:rsidR="008E5684" w:rsidRPr="00AB1842">
        <w:rPr>
          <w:i w:val="0"/>
          <w:iCs w:val="0"/>
          <w:color w:val="404040"/>
        </w:rPr>
        <w:t>taff</w:t>
      </w:r>
      <w:r w:rsidR="00424D9F" w:rsidRPr="00AB1842">
        <w:rPr>
          <w:i w:val="0"/>
          <w:iCs w:val="0"/>
        </w:rPr>
        <w:t xml:space="preserve"> survey response</w:t>
      </w:r>
      <w:r w:rsidR="0048715C" w:rsidRPr="00AB1842">
        <w:rPr>
          <w:i w:val="0"/>
          <w:iCs w:val="0"/>
        </w:rPr>
        <w:t>)</w:t>
      </w:r>
    </w:p>
    <w:p w14:paraId="16ED688E" w14:textId="68649580" w:rsidR="000C781F" w:rsidRPr="00AB1842" w:rsidRDefault="000C781F" w:rsidP="000C781F">
      <w:pPr>
        <w:spacing w:line="240" w:lineRule="auto"/>
      </w:pPr>
      <w:r w:rsidRPr="00AB1842">
        <w:t xml:space="preserve">One staff member also </w:t>
      </w:r>
      <w:r w:rsidR="00424D9F" w:rsidRPr="00AB1842">
        <w:t xml:space="preserve">said </w:t>
      </w:r>
      <w:r w:rsidRPr="00AB1842">
        <w:t>these strategies were not necessarily new</w:t>
      </w:r>
      <w:r w:rsidR="009B6342" w:rsidRPr="00AB1842">
        <w:t xml:space="preserve"> </w:t>
      </w:r>
      <w:r w:rsidR="005A0C35" w:rsidRPr="00AB1842">
        <w:t xml:space="preserve">but </w:t>
      </w:r>
      <w:r w:rsidRPr="00AB1842">
        <w:t xml:space="preserve">can </w:t>
      </w:r>
      <w:r w:rsidR="009B6342" w:rsidRPr="00AB1842">
        <w:t xml:space="preserve">still </w:t>
      </w:r>
      <w:r w:rsidRPr="00AB1842">
        <w:t>be impactful for all students</w:t>
      </w:r>
      <w:r w:rsidR="00424D9F" w:rsidRPr="00AB1842">
        <w:t>—</w:t>
      </w:r>
      <w:r w:rsidRPr="00AB1842">
        <w:t>regardless of possible experience with trauma</w:t>
      </w:r>
      <w:r w:rsidR="005A0C35" w:rsidRPr="00AB1842">
        <w:t>.</w:t>
      </w:r>
    </w:p>
    <w:p w14:paraId="2CD0D87E" w14:textId="6758ACEA" w:rsidR="000C781F" w:rsidRPr="00AB1842" w:rsidRDefault="000C781F" w:rsidP="000C781F">
      <w:pPr>
        <w:pStyle w:val="Quote"/>
        <w:jc w:val="left"/>
      </w:pPr>
      <w:r w:rsidRPr="00AB1842">
        <w:t>“I have done all three of these things for more than 20 years of teaching. They are all important [for all students].”</w:t>
      </w:r>
      <w:r w:rsidR="0048715C" w:rsidRPr="00AB1842">
        <w:t xml:space="preserve"> </w:t>
      </w:r>
      <w:r w:rsidR="0048715C" w:rsidRPr="00AB1842">
        <w:rPr>
          <w:i w:val="0"/>
          <w:iCs w:val="0"/>
        </w:rPr>
        <w:t>(Open-</w:t>
      </w:r>
      <w:r w:rsidR="002A0F67" w:rsidRPr="00AB1842">
        <w:rPr>
          <w:i w:val="0"/>
          <w:iCs w:val="0"/>
        </w:rPr>
        <w:t xml:space="preserve">ended </w:t>
      </w:r>
      <w:r w:rsidR="007C7045" w:rsidRPr="00AB1842">
        <w:rPr>
          <w:i w:val="0"/>
          <w:iCs w:val="0"/>
          <w:color w:val="404040"/>
        </w:rPr>
        <w:t>a</w:t>
      </w:r>
      <w:r w:rsidR="008E5684" w:rsidRPr="00AB1842">
        <w:rPr>
          <w:i w:val="0"/>
          <w:iCs w:val="0"/>
          <w:color w:val="404040"/>
        </w:rPr>
        <w:t xml:space="preserve">nnual </w:t>
      </w:r>
      <w:r w:rsidR="007C7045" w:rsidRPr="00AB1842">
        <w:rPr>
          <w:i w:val="0"/>
          <w:iCs w:val="0"/>
          <w:color w:val="404040"/>
        </w:rPr>
        <w:t>a</w:t>
      </w:r>
      <w:r w:rsidR="008E5684" w:rsidRPr="00AB1842">
        <w:rPr>
          <w:i w:val="0"/>
          <w:iCs w:val="0"/>
          <w:color w:val="404040"/>
        </w:rPr>
        <w:t>ll-</w:t>
      </w:r>
      <w:r w:rsidR="007C7045" w:rsidRPr="00AB1842">
        <w:rPr>
          <w:i w:val="0"/>
          <w:iCs w:val="0"/>
          <w:color w:val="404040"/>
        </w:rPr>
        <w:t>s</w:t>
      </w:r>
      <w:r w:rsidR="008E5684" w:rsidRPr="00AB1842">
        <w:rPr>
          <w:i w:val="0"/>
          <w:iCs w:val="0"/>
          <w:color w:val="404040"/>
        </w:rPr>
        <w:t>taff</w:t>
      </w:r>
      <w:r w:rsidR="008E5684" w:rsidRPr="00AB1842">
        <w:rPr>
          <w:i w:val="0"/>
          <w:iCs w:val="0"/>
        </w:rPr>
        <w:t xml:space="preserve"> </w:t>
      </w:r>
      <w:r w:rsidR="002A0F67" w:rsidRPr="00AB1842">
        <w:rPr>
          <w:i w:val="0"/>
          <w:iCs w:val="0"/>
        </w:rPr>
        <w:t>survey response</w:t>
      </w:r>
      <w:r w:rsidR="0048715C" w:rsidRPr="00AB1842">
        <w:rPr>
          <w:i w:val="0"/>
          <w:iCs w:val="0"/>
        </w:rPr>
        <w:t>)</w:t>
      </w:r>
    </w:p>
    <w:p w14:paraId="630E297F" w14:textId="77777777" w:rsidR="004A1E5A" w:rsidRPr="00AB1842" w:rsidRDefault="00853832" w:rsidP="004A1E5A">
      <w:pPr>
        <w:pStyle w:val="Heading1"/>
      </w:pPr>
      <w:r w:rsidRPr="00AB1842">
        <w:lastRenderedPageBreak/>
        <w:t xml:space="preserve">V. </w:t>
      </w:r>
      <w:r w:rsidR="004A1E5A" w:rsidRPr="00AB1842">
        <w:t>FINDINGS ON CHANGING BELIEFS AND PRACTICES RELATED TO TRAUMA AND EQUITY</w:t>
      </w:r>
    </w:p>
    <w:p w14:paraId="315AD12B" w14:textId="3F3DC02E" w:rsidR="004A1E5A" w:rsidRPr="00AB1842" w:rsidRDefault="00D1785C" w:rsidP="00E26BFF">
      <w:r w:rsidRPr="00AB1842">
        <w:t xml:space="preserve">To address </w:t>
      </w:r>
      <w:r w:rsidR="005A0C35" w:rsidRPr="00AB1842">
        <w:t>r</w:t>
      </w:r>
      <w:r w:rsidRPr="00AB1842">
        <w:t xml:space="preserve">esearch </w:t>
      </w:r>
      <w:r w:rsidR="005A0C35" w:rsidRPr="00AB1842">
        <w:t>q</w:t>
      </w:r>
      <w:r w:rsidRPr="00AB1842">
        <w:t>uestion 2, and b</w:t>
      </w:r>
      <w:r w:rsidR="00853832" w:rsidRPr="00AB1842">
        <w:t>ased on what we learned about implementation (</w:t>
      </w:r>
      <w:r w:rsidR="00EB5ADC" w:rsidRPr="00AB1842">
        <w:t xml:space="preserve">see </w:t>
      </w:r>
      <w:r w:rsidR="00853832" w:rsidRPr="00AB1842">
        <w:t xml:space="preserve">Section IV), we wanted to understand how implementation resulted in changes to beliefs and practices related to trauma and equity in </w:t>
      </w:r>
      <w:r w:rsidR="00ED1239" w:rsidRPr="00AB1842">
        <w:t xml:space="preserve">the </w:t>
      </w:r>
      <w:r w:rsidR="00853832" w:rsidRPr="00AB1842">
        <w:t>pilot schools. In this section, we present findings from survey and interview data.</w:t>
      </w:r>
    </w:p>
    <w:p w14:paraId="041724E8" w14:textId="77777777" w:rsidR="001D2F32" w:rsidRPr="00AB1842" w:rsidRDefault="00F61ADE">
      <w:pPr>
        <w:pStyle w:val="Heading2"/>
      </w:pPr>
      <w:r w:rsidRPr="00AB1842">
        <w:t xml:space="preserve">Changing </w:t>
      </w:r>
      <w:r w:rsidR="001D2F32" w:rsidRPr="00AB1842">
        <w:t>Beliefs</w:t>
      </w:r>
    </w:p>
    <w:p w14:paraId="06EF9A4C" w14:textId="77777777" w:rsidR="001D2F32" w:rsidRPr="00AB1842" w:rsidRDefault="001D2F32" w:rsidP="00E26BFF">
      <w:pPr>
        <w:pStyle w:val="Heading3"/>
      </w:pPr>
      <w:r w:rsidRPr="00AB1842">
        <w:t xml:space="preserve">Staff </w:t>
      </w:r>
      <w:r w:rsidR="00ED1239" w:rsidRPr="00AB1842">
        <w:t xml:space="preserve">Members </w:t>
      </w:r>
      <w:r w:rsidRPr="00AB1842">
        <w:t>a</w:t>
      </w:r>
      <w:r w:rsidR="00EB5BE8" w:rsidRPr="00AB1842">
        <w:t>t</w:t>
      </w:r>
      <w:r w:rsidRPr="00AB1842">
        <w:t xml:space="preserve"> Both Pilot Schools </w:t>
      </w:r>
      <w:r w:rsidR="00E728FD" w:rsidRPr="00AB1842">
        <w:t xml:space="preserve">Expressed Increasingly Positive Attitudes and Greater Knowledge About </w:t>
      </w:r>
      <w:r w:rsidRPr="00AB1842">
        <w:t>Trauma-Informed Practices</w:t>
      </w:r>
      <w:r w:rsidR="00E728FD" w:rsidRPr="00AB1842">
        <w:t xml:space="preserve"> Over Time</w:t>
      </w:r>
    </w:p>
    <w:p w14:paraId="30FF0A0F" w14:textId="3CB35296" w:rsidR="00B10E73" w:rsidRPr="00AB1842" w:rsidRDefault="001D5D59" w:rsidP="00B10E73">
      <w:pPr>
        <w:spacing w:line="240" w:lineRule="auto"/>
      </w:pPr>
      <w:r w:rsidRPr="00AB1842">
        <w:t xml:space="preserve">The ARTIC survey was used to measure </w:t>
      </w:r>
      <w:r w:rsidR="004C3A55" w:rsidRPr="00AB1842">
        <w:t xml:space="preserve">school </w:t>
      </w:r>
      <w:r w:rsidRPr="00AB1842">
        <w:t>staff members’ attitude shifts over the course of the pilot.</w:t>
      </w:r>
      <w:r w:rsidR="00380A95" w:rsidRPr="00AB1842">
        <w:t xml:space="preserve"> </w:t>
      </w:r>
      <w:r w:rsidR="00B10E73" w:rsidRPr="00AB1842">
        <w:t>Individual-level implementation factors</w:t>
      </w:r>
      <w:r w:rsidR="00ED1239" w:rsidRPr="00AB1842">
        <w:t>,</w:t>
      </w:r>
      <w:r w:rsidR="00B10E73" w:rsidRPr="00AB1842">
        <w:t xml:space="preserve"> </w:t>
      </w:r>
      <w:r w:rsidR="00ED1239" w:rsidRPr="00AB1842">
        <w:t xml:space="preserve">such as </w:t>
      </w:r>
      <w:r w:rsidR="00B10E73" w:rsidRPr="00AB1842">
        <w:t xml:space="preserve">staff </w:t>
      </w:r>
      <w:r w:rsidR="00ED1239" w:rsidRPr="00AB1842">
        <w:t xml:space="preserve">members’ </w:t>
      </w:r>
      <w:r w:rsidR="00B10E73" w:rsidRPr="00AB1842">
        <w:t>attitudes</w:t>
      </w:r>
      <w:r w:rsidR="00ED1239" w:rsidRPr="00AB1842">
        <w:t>,</w:t>
      </w:r>
      <w:r w:rsidR="00B10E73" w:rsidRPr="00AB1842">
        <w:t xml:space="preserve"> can influence implementation outcomes (Henggeler et al., 2008). Attitudes </w:t>
      </w:r>
      <w:r w:rsidR="00ED1239" w:rsidRPr="00AB1842">
        <w:t xml:space="preserve">that are </w:t>
      </w:r>
      <w:r w:rsidR="00B10E73" w:rsidRPr="00AB1842">
        <w:t>more favorable toward trauma-informed care or approaches could be important drivers for behavior change and implementation (</w:t>
      </w:r>
      <w:r w:rsidR="006F27C4" w:rsidRPr="00AB1842">
        <w:t>Baker, Brown, Wilcox, Overstreet, &amp; Arora, 2015</w:t>
      </w:r>
      <w:r w:rsidR="00B10E73" w:rsidRPr="00AB1842">
        <w:t>).</w:t>
      </w:r>
    </w:p>
    <w:p w14:paraId="66C54DB9" w14:textId="73E0542E" w:rsidR="00B10E73" w:rsidRPr="00AB1842" w:rsidRDefault="00B10E73" w:rsidP="00E26BFF">
      <w:pPr>
        <w:spacing w:line="240" w:lineRule="auto"/>
      </w:pPr>
      <w:r w:rsidRPr="00AB1842">
        <w:t xml:space="preserve">The ARTIC </w:t>
      </w:r>
      <w:r w:rsidR="006F27C4" w:rsidRPr="00AB1842">
        <w:t xml:space="preserve">survey </w:t>
      </w:r>
      <w:r w:rsidRPr="00AB1842">
        <w:t xml:space="preserve">was administered annually to all administrators, </w:t>
      </w:r>
      <w:r w:rsidR="006F27C4" w:rsidRPr="00AB1842">
        <w:t xml:space="preserve">as well as </w:t>
      </w:r>
      <w:r w:rsidRPr="00AB1842">
        <w:t>certified and classified staff</w:t>
      </w:r>
      <w:r w:rsidR="006F27C4" w:rsidRPr="00AB1842">
        <w:t xml:space="preserve"> members</w:t>
      </w:r>
      <w:r w:rsidRPr="00AB1842">
        <w:t xml:space="preserve">, typically during events </w:t>
      </w:r>
      <w:r w:rsidR="002058A3" w:rsidRPr="00AB1842">
        <w:t xml:space="preserve">such as </w:t>
      </w:r>
      <w:r w:rsidRPr="00AB1842">
        <w:t xml:space="preserve">all-staff meetings, in-service days, or specific training days. We observed small but gradual increases in positive attitudes toward trauma-informed approaches. </w:t>
      </w:r>
      <w:r w:rsidR="00853832" w:rsidRPr="00AB1842">
        <w:t xml:space="preserve">Higher scores on the ARTIC </w:t>
      </w:r>
      <w:r w:rsidR="002058A3" w:rsidRPr="00AB1842">
        <w:t xml:space="preserve">survey </w:t>
      </w:r>
      <w:r w:rsidR="00853832" w:rsidRPr="00AB1842">
        <w:t xml:space="preserve">indicate </w:t>
      </w:r>
      <w:r w:rsidR="002058A3" w:rsidRPr="00AB1842">
        <w:t xml:space="preserve">a </w:t>
      </w:r>
      <w:r w:rsidR="00853832" w:rsidRPr="00AB1842">
        <w:t xml:space="preserve">more positive attitude toward trauma-informed approaches (Figure </w:t>
      </w:r>
      <w:r w:rsidR="002058A3" w:rsidRPr="00AB1842">
        <w:t>13</w:t>
      </w:r>
      <w:r w:rsidR="00853832" w:rsidRPr="00AB1842">
        <w:t>).</w:t>
      </w:r>
    </w:p>
    <w:p w14:paraId="000A6CE3" w14:textId="467420E1" w:rsidR="00380A95" w:rsidRPr="00AB1842" w:rsidRDefault="00380A95" w:rsidP="00E26BFF">
      <w:pPr>
        <w:spacing w:line="240" w:lineRule="auto"/>
      </w:pPr>
      <w:r w:rsidRPr="00AB1842">
        <w:t xml:space="preserve">It is important to note that we combined survey responses across both schools in the following figures. There was no intention to compare results between schools due to their contextual differences, and exploration of results revealed no significant differences between schools. </w:t>
      </w:r>
    </w:p>
    <w:p w14:paraId="24562164" w14:textId="77777777" w:rsidR="004C3A55" w:rsidRPr="00AB1842" w:rsidRDefault="004C3A55">
      <w:pPr>
        <w:spacing w:after="0"/>
      </w:pPr>
      <w:r w:rsidRPr="00AB1842">
        <w:br w:type="page"/>
      </w:r>
    </w:p>
    <w:p w14:paraId="3A43ABAB" w14:textId="19DBE7BE" w:rsidR="00B10E73" w:rsidRPr="00AB1842" w:rsidRDefault="00B10E73" w:rsidP="00B10E73">
      <w:r w:rsidRPr="00AB1842">
        <w:lastRenderedPageBreak/>
        <w:t xml:space="preserve">Figure </w:t>
      </w:r>
      <w:r w:rsidR="002058A3" w:rsidRPr="00AB1842">
        <w:t>13</w:t>
      </w:r>
      <w:r w:rsidRPr="00AB1842">
        <w:t xml:space="preserve">. Average ARTIC </w:t>
      </w:r>
      <w:r w:rsidR="002058A3" w:rsidRPr="00AB1842">
        <w:t xml:space="preserve">survey </w:t>
      </w:r>
      <w:r w:rsidRPr="00AB1842">
        <w:t>scores across both pilot schools across three years</w:t>
      </w:r>
    </w:p>
    <w:p w14:paraId="511D8374" w14:textId="77777777" w:rsidR="00B10E73" w:rsidRPr="00AB1842" w:rsidRDefault="008869C0" w:rsidP="00B10E73">
      <w:r w:rsidRPr="00AB1842">
        <w:rPr>
          <w:noProof/>
          <w:lang w:val="en-US"/>
        </w:rPr>
        <w:drawing>
          <wp:inline distT="0" distB="0" distL="0" distR="0" wp14:anchorId="474151DD" wp14:editId="386FBC69">
            <wp:extent cx="5943600" cy="3507129"/>
            <wp:effectExtent l="0" t="0" r="0" b="17145"/>
            <wp:docPr id="92" name="Chart 92" descr="Figure 13 describes the average ARTIC scores for both pilot schools across three year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448EC27" w14:textId="77777777" w:rsidR="00B10E73" w:rsidRPr="00AB1842" w:rsidRDefault="008213A5" w:rsidP="00B10E73">
      <w:pPr>
        <w:spacing w:line="240" w:lineRule="auto"/>
        <w:rPr>
          <w:i/>
          <w:sz w:val="16"/>
          <w:szCs w:val="16"/>
        </w:rPr>
      </w:pPr>
      <w:r w:rsidRPr="00AB1842">
        <w:rPr>
          <w:i/>
          <w:sz w:val="16"/>
          <w:szCs w:val="16"/>
        </w:rPr>
        <w:t xml:space="preserve">Note: </w:t>
      </w:r>
      <w:r w:rsidR="00B10E73" w:rsidRPr="00AB1842">
        <w:rPr>
          <w:i/>
          <w:sz w:val="16"/>
          <w:szCs w:val="16"/>
        </w:rPr>
        <w:t>TIC</w:t>
      </w:r>
      <w:r w:rsidR="002058A3" w:rsidRPr="00AB1842">
        <w:rPr>
          <w:i/>
          <w:sz w:val="16"/>
          <w:szCs w:val="16"/>
        </w:rPr>
        <w:t xml:space="preserve"> </w:t>
      </w:r>
      <w:r w:rsidRPr="00AB1842">
        <w:rPr>
          <w:i/>
          <w:sz w:val="16"/>
          <w:szCs w:val="16"/>
        </w:rPr>
        <w:t>=</w:t>
      </w:r>
      <w:r w:rsidR="002058A3" w:rsidRPr="00AB1842">
        <w:rPr>
          <w:i/>
          <w:sz w:val="16"/>
          <w:szCs w:val="16"/>
        </w:rPr>
        <w:t xml:space="preserve"> trauma</w:t>
      </w:r>
      <w:r w:rsidR="00B10E73" w:rsidRPr="00AB1842">
        <w:rPr>
          <w:i/>
          <w:sz w:val="16"/>
          <w:szCs w:val="16"/>
        </w:rPr>
        <w:t>-informed care</w:t>
      </w:r>
    </w:p>
    <w:p w14:paraId="2C988D67" w14:textId="77777777" w:rsidR="002058A3" w:rsidRPr="00AB1842" w:rsidRDefault="002058A3" w:rsidP="00B10E73">
      <w:pPr>
        <w:spacing w:line="240" w:lineRule="auto"/>
        <w:rPr>
          <w:i/>
          <w:sz w:val="16"/>
          <w:szCs w:val="16"/>
        </w:rPr>
      </w:pPr>
      <w:r w:rsidRPr="00AB1842">
        <w:rPr>
          <w:i/>
          <w:sz w:val="16"/>
          <w:szCs w:val="16"/>
        </w:rPr>
        <w:t>Source: ARTIC survey</w:t>
      </w:r>
    </w:p>
    <w:p w14:paraId="73757E5C" w14:textId="701E3027" w:rsidR="004A1E5A" w:rsidRPr="00AB1842" w:rsidRDefault="00C9349D" w:rsidP="004A1E5A">
      <w:pPr>
        <w:spacing w:line="240" w:lineRule="auto"/>
      </w:pPr>
      <w:r w:rsidRPr="00AB1842">
        <w:t>I</w:t>
      </w:r>
      <w:r w:rsidR="004A1E5A" w:rsidRPr="00AB1842">
        <w:t xml:space="preserve">nterviews with </w:t>
      </w:r>
      <w:r w:rsidR="002058A3" w:rsidRPr="00AB1842">
        <w:t xml:space="preserve">cohort </w:t>
      </w:r>
      <w:r w:rsidR="004A1E5A" w:rsidRPr="00AB1842">
        <w:t xml:space="preserve">and </w:t>
      </w:r>
      <w:r w:rsidR="002058A3" w:rsidRPr="00AB1842">
        <w:t xml:space="preserve">leadership team </w:t>
      </w:r>
      <w:r w:rsidR="004A1E5A" w:rsidRPr="00AB1842">
        <w:t>members</w:t>
      </w:r>
      <w:r w:rsidRPr="00AB1842">
        <w:t xml:space="preserve"> </w:t>
      </w:r>
      <w:r w:rsidR="00853832" w:rsidRPr="00AB1842">
        <w:t>supported these findings, with participants reporting positive changes to</w:t>
      </w:r>
      <w:r w:rsidRPr="00AB1842">
        <w:t xml:space="preserve"> attitudes</w:t>
      </w:r>
      <w:r w:rsidR="00853832" w:rsidRPr="00AB1842">
        <w:t xml:space="preserve"> toward trauma-informed practices</w:t>
      </w:r>
      <w:r w:rsidR="003A1925" w:rsidRPr="00AB1842">
        <w:t>—</w:t>
      </w:r>
      <w:r w:rsidR="00853832" w:rsidRPr="00AB1842">
        <w:t xml:space="preserve">not just personally but </w:t>
      </w:r>
      <w:r w:rsidR="00140C4F" w:rsidRPr="00AB1842">
        <w:t xml:space="preserve">also </w:t>
      </w:r>
      <w:r w:rsidR="00853832" w:rsidRPr="00AB1842">
        <w:t>throughout the school community</w:t>
      </w:r>
      <w:r w:rsidR="004A1E5A" w:rsidRPr="00AB1842">
        <w:t>. For example, a leadership team member who ha</w:t>
      </w:r>
      <w:r w:rsidR="00853832" w:rsidRPr="00AB1842">
        <w:t>d</w:t>
      </w:r>
      <w:r w:rsidR="004A1E5A" w:rsidRPr="00AB1842">
        <w:t xml:space="preserve"> been involved with the pilot project since its inception </w:t>
      </w:r>
      <w:r w:rsidR="003A1925" w:rsidRPr="00AB1842">
        <w:t xml:space="preserve">said </w:t>
      </w:r>
      <w:r w:rsidR="004A1E5A" w:rsidRPr="00AB1842">
        <w:t xml:space="preserve">it </w:t>
      </w:r>
      <w:r w:rsidR="003A1925" w:rsidRPr="00AB1842">
        <w:t xml:space="preserve">had </w:t>
      </w:r>
      <w:r w:rsidR="004A1E5A" w:rsidRPr="00AB1842">
        <w:t xml:space="preserve">been “gratifying” to see trauma-informed practices being </w:t>
      </w:r>
      <w:r w:rsidR="003A1925" w:rsidRPr="00AB1842">
        <w:t>used</w:t>
      </w:r>
      <w:r w:rsidR="004A1E5A" w:rsidRPr="00AB1842">
        <w:t>:</w:t>
      </w:r>
    </w:p>
    <w:p w14:paraId="7D7D765F" w14:textId="77777777" w:rsidR="004A1E5A" w:rsidRPr="00AB1842" w:rsidRDefault="004A1E5A" w:rsidP="00E26BFF">
      <w:pPr>
        <w:pStyle w:val="Quote"/>
        <w:jc w:val="left"/>
      </w:pPr>
      <w:r w:rsidRPr="00AB1842">
        <w:t>Seeing teachers considering trauma-informed practices as they are making decisions about their classroom structure, about their classroom discipline policies, about some</w:t>
      </w:r>
      <w:r w:rsidR="003A1925" w:rsidRPr="00AB1842">
        <w:t xml:space="preserve"> </w:t>
      </w:r>
      <w:r w:rsidRPr="00AB1842">
        <w:t>things like seating arrangements</w:t>
      </w:r>
      <w:r w:rsidR="003A1925" w:rsidRPr="00AB1842">
        <w:t>—</w:t>
      </w:r>
      <w:r w:rsidRPr="00AB1842">
        <w:t>that’s been really positive</w:t>
      </w:r>
      <w:r w:rsidR="003A1925" w:rsidRPr="00AB1842">
        <w:t>,</w:t>
      </w:r>
      <w:r w:rsidRPr="00AB1842">
        <w:t xml:space="preserve"> to see the way that has worked out in our classrooms</w:t>
      </w:r>
      <w:r w:rsidR="003A1925" w:rsidRPr="00AB1842">
        <w:t xml:space="preserve"> </w:t>
      </w:r>
      <w:r w:rsidRPr="00AB1842">
        <w:t>… I think that’s been the most dramatic for me. It’s the way it’s affected both decision</w:t>
      </w:r>
      <w:r w:rsidR="008213A5" w:rsidRPr="00AB1842">
        <w:t>-</w:t>
      </w:r>
      <w:r w:rsidRPr="00AB1842">
        <w:t>making and classroom practice.</w:t>
      </w:r>
      <w:r w:rsidR="0048715C" w:rsidRPr="00AB1842">
        <w:t xml:space="preserve"> </w:t>
      </w:r>
      <w:r w:rsidR="0048715C" w:rsidRPr="00AB1842">
        <w:rPr>
          <w:i w:val="0"/>
          <w:iCs w:val="0"/>
        </w:rPr>
        <w:t>(Interview participant)</w:t>
      </w:r>
    </w:p>
    <w:p w14:paraId="51330A87" w14:textId="6498C0A4" w:rsidR="00853832" w:rsidRPr="00AB1842" w:rsidRDefault="00853832" w:rsidP="00DB0FA8">
      <w:r w:rsidRPr="00AB1842">
        <w:t xml:space="preserve">Other </w:t>
      </w:r>
      <w:r w:rsidR="002A3729" w:rsidRPr="00AB1842">
        <w:t xml:space="preserve">staff </w:t>
      </w:r>
      <w:r w:rsidRPr="00AB1842">
        <w:t>members also reported positive attitude shifts in themselves and around campus</w:t>
      </w:r>
      <w:r w:rsidR="003A1925" w:rsidRPr="00AB1842">
        <w:t>:</w:t>
      </w:r>
    </w:p>
    <w:p w14:paraId="2E27CC2A" w14:textId="2BD4BF83" w:rsidR="004A1E5A" w:rsidRPr="00AB1842" w:rsidRDefault="004A1E5A" w:rsidP="00E26BFF">
      <w:pPr>
        <w:pStyle w:val="Quote"/>
        <w:jc w:val="left"/>
        <w:rPr>
          <w:b/>
          <w:bCs/>
        </w:rPr>
      </w:pPr>
      <w:r w:rsidRPr="00AB1842">
        <w:t>I have seen a shift both in how staff approach things and in how I handle my stress in this job, largely due to trauma</w:t>
      </w:r>
      <w:r w:rsidR="00E73F7A" w:rsidRPr="00AB1842">
        <w:t>-</w:t>
      </w:r>
      <w:r w:rsidRPr="00AB1842">
        <w:t>informed practices and mindfulness. It really has shifted the way so many of us think and is so much better for our students! Thank you!</w:t>
      </w:r>
      <w:r w:rsidR="0048715C" w:rsidRPr="00AB1842">
        <w:t xml:space="preserve"> </w:t>
      </w:r>
      <w:r w:rsidR="0048715C" w:rsidRPr="00AB1842">
        <w:rPr>
          <w:i w:val="0"/>
          <w:iCs w:val="0"/>
        </w:rPr>
        <w:t>(</w:t>
      </w:r>
      <w:r w:rsidR="002A3729" w:rsidRPr="00AB1842">
        <w:rPr>
          <w:i w:val="0"/>
          <w:iCs w:val="0"/>
        </w:rPr>
        <w:t xml:space="preserve">Open-ended </w:t>
      </w:r>
      <w:r w:rsidR="002A3729" w:rsidRPr="00AB1842">
        <w:rPr>
          <w:i w:val="0"/>
          <w:iCs w:val="0"/>
          <w:color w:val="404040"/>
        </w:rPr>
        <w:t>annual all-staff</w:t>
      </w:r>
      <w:r w:rsidR="002A3729" w:rsidRPr="00AB1842">
        <w:rPr>
          <w:i w:val="0"/>
          <w:iCs w:val="0"/>
        </w:rPr>
        <w:t xml:space="preserve"> survey response</w:t>
      </w:r>
      <w:r w:rsidR="0048715C" w:rsidRPr="00AB1842">
        <w:rPr>
          <w:i w:val="0"/>
          <w:iCs w:val="0"/>
        </w:rPr>
        <w:t>)</w:t>
      </w:r>
    </w:p>
    <w:p w14:paraId="47D0290B" w14:textId="11F357EB" w:rsidR="004A1E5A" w:rsidRPr="00AB1842" w:rsidRDefault="004A1E5A" w:rsidP="00E26BFF">
      <w:pPr>
        <w:pStyle w:val="Quote"/>
        <w:jc w:val="left"/>
      </w:pPr>
      <w:r w:rsidRPr="00AB1842">
        <w:lastRenderedPageBreak/>
        <w:t xml:space="preserve">Having the grant [pilot project] has altered many dynamics at </w:t>
      </w:r>
      <w:r w:rsidR="00140C4F" w:rsidRPr="00AB1842">
        <w:t xml:space="preserve">[our school] </w:t>
      </w:r>
      <w:r w:rsidRPr="00AB1842">
        <w:t>in immeasurable positive ways.</w:t>
      </w:r>
      <w:r w:rsidR="0048715C" w:rsidRPr="00AB1842">
        <w:t xml:space="preserve"> </w:t>
      </w:r>
      <w:r w:rsidR="0048715C" w:rsidRPr="00AB1842">
        <w:rPr>
          <w:i w:val="0"/>
          <w:iCs w:val="0"/>
        </w:rPr>
        <w:t>(</w:t>
      </w:r>
      <w:r w:rsidR="002A3729" w:rsidRPr="00AB1842">
        <w:rPr>
          <w:i w:val="0"/>
          <w:iCs w:val="0"/>
        </w:rPr>
        <w:t xml:space="preserve">Open-ended </w:t>
      </w:r>
      <w:r w:rsidR="002A3729" w:rsidRPr="00AB1842">
        <w:rPr>
          <w:i w:val="0"/>
          <w:iCs w:val="0"/>
          <w:color w:val="404040"/>
        </w:rPr>
        <w:t>annual all-staff</w:t>
      </w:r>
      <w:r w:rsidR="002A3729" w:rsidRPr="00AB1842">
        <w:rPr>
          <w:i w:val="0"/>
          <w:iCs w:val="0"/>
        </w:rPr>
        <w:t xml:space="preserve"> survey response</w:t>
      </w:r>
      <w:r w:rsidR="0048715C" w:rsidRPr="00AB1842">
        <w:rPr>
          <w:i w:val="0"/>
          <w:iCs w:val="0"/>
        </w:rPr>
        <w:t>)</w:t>
      </w:r>
    </w:p>
    <w:p w14:paraId="17C37745" w14:textId="6D826738" w:rsidR="004A1E5A" w:rsidRPr="00AB1842" w:rsidRDefault="004A1E5A" w:rsidP="00E26BFF">
      <w:pPr>
        <w:pStyle w:val="Quote"/>
        <w:jc w:val="left"/>
      </w:pPr>
      <w:r w:rsidRPr="00AB1842">
        <w:t>I know that compared to other schools in Oregon, we are doing a great job teaching and informing students and staff of trauma</w:t>
      </w:r>
      <w:r w:rsidR="00E73F7A" w:rsidRPr="00AB1842">
        <w:t xml:space="preserve"> </w:t>
      </w:r>
      <w:r w:rsidR="00793807" w:rsidRPr="00AB1842">
        <w:t>…</w:t>
      </w:r>
      <w:r w:rsidR="00E73F7A" w:rsidRPr="00AB1842">
        <w:t xml:space="preserve"> </w:t>
      </w:r>
      <w:r w:rsidRPr="00AB1842">
        <w:t xml:space="preserve">most of the schools do not have things in place that we do. </w:t>
      </w:r>
      <w:r w:rsidR="00793807" w:rsidRPr="00AB1842">
        <w:t>E</w:t>
      </w:r>
      <w:r w:rsidRPr="00AB1842">
        <w:t xml:space="preserve">ven though sometimes it can be tough while working with so many kids with trauma, we are helping them realize things they otherwise would not see. I know that this program is very beneficial to our students and </w:t>
      </w:r>
      <w:r w:rsidR="00E73F7A" w:rsidRPr="00AB1842">
        <w:t>[the]</w:t>
      </w:r>
      <w:r w:rsidRPr="00AB1842">
        <w:t xml:space="preserve"> way that I personally interact with them. It has made me a better educator and opened my eyes to real issues in our school community and our society in general. Keep up the great work</w:t>
      </w:r>
      <w:r w:rsidR="00E73F7A" w:rsidRPr="00AB1842">
        <w:t xml:space="preserve">! </w:t>
      </w:r>
      <w:r w:rsidR="0048715C" w:rsidRPr="00AB1842">
        <w:rPr>
          <w:i w:val="0"/>
          <w:iCs w:val="0"/>
        </w:rPr>
        <w:t>(</w:t>
      </w:r>
      <w:r w:rsidR="002A3729" w:rsidRPr="00AB1842">
        <w:rPr>
          <w:i w:val="0"/>
          <w:iCs w:val="0"/>
        </w:rPr>
        <w:t xml:space="preserve">Open-ended </w:t>
      </w:r>
      <w:r w:rsidR="002A3729" w:rsidRPr="00AB1842">
        <w:rPr>
          <w:i w:val="0"/>
          <w:iCs w:val="0"/>
          <w:color w:val="404040"/>
        </w:rPr>
        <w:t>annual all-staff</w:t>
      </w:r>
      <w:r w:rsidR="002A3729" w:rsidRPr="00AB1842">
        <w:rPr>
          <w:i w:val="0"/>
          <w:iCs w:val="0"/>
        </w:rPr>
        <w:t xml:space="preserve"> survey response</w:t>
      </w:r>
      <w:r w:rsidR="0048715C" w:rsidRPr="00AB1842">
        <w:rPr>
          <w:i w:val="0"/>
          <w:iCs w:val="0"/>
        </w:rPr>
        <w:t>)</w:t>
      </w:r>
    </w:p>
    <w:p w14:paraId="40C3579A" w14:textId="366CBF5E" w:rsidR="00B674E6" w:rsidRPr="00AB1842" w:rsidRDefault="00B674E6" w:rsidP="00B674E6">
      <w:pPr>
        <w:spacing w:line="240" w:lineRule="auto"/>
      </w:pPr>
      <w:r w:rsidRPr="00AB1842">
        <w:t xml:space="preserve">The increase in positive attitudes about trauma-informed practices was not, of course, universal. Cohort members described varying levels of motivation and buy-in for trauma-informed practices, and in Year 3, several respondents commented in the annual staff survey that trauma-informed practice “just does not seem helpful for my students” </w:t>
      </w:r>
      <w:r w:rsidR="006A4B24" w:rsidRPr="00AB1842">
        <w:t xml:space="preserve">and </w:t>
      </w:r>
      <w:r w:rsidRPr="00AB1842">
        <w:t>“does not have much realistic applicability to me in my classroom</w:t>
      </w:r>
      <w:r w:rsidR="004C3A55" w:rsidRPr="00AB1842">
        <w:t>.</w:t>
      </w:r>
      <w:r w:rsidRPr="00AB1842">
        <w:t>”</w:t>
      </w:r>
    </w:p>
    <w:p w14:paraId="21047801" w14:textId="74F89045" w:rsidR="00B674E6" w:rsidRPr="00AB1842" w:rsidRDefault="00B674E6" w:rsidP="00DB0FA8">
      <w:pPr>
        <w:pStyle w:val="Quote"/>
        <w:jc w:val="left"/>
      </w:pPr>
      <w:r w:rsidRPr="00AB1842">
        <w:t>There is not enough teacher buy</w:t>
      </w:r>
      <w:r w:rsidR="006A4B24" w:rsidRPr="00AB1842">
        <w:t>-</w:t>
      </w:r>
      <w:r w:rsidRPr="00AB1842">
        <w:t xml:space="preserve">in. There </w:t>
      </w:r>
      <w:r w:rsidR="00F16D1C" w:rsidRPr="00AB1842">
        <w:t xml:space="preserve">[are] </w:t>
      </w:r>
      <w:r w:rsidRPr="00AB1842">
        <w:t xml:space="preserve">definitely several groups of teachers who have, but there are a clear amount of teachers who have not. </w:t>
      </w:r>
      <w:r w:rsidRPr="00AB1842">
        <w:rPr>
          <w:i w:val="0"/>
          <w:iCs w:val="0"/>
        </w:rPr>
        <w:t>(Open-</w:t>
      </w:r>
      <w:r w:rsidR="006A4B24" w:rsidRPr="00AB1842">
        <w:rPr>
          <w:i w:val="0"/>
          <w:iCs w:val="0"/>
        </w:rPr>
        <w:t xml:space="preserve">ended </w:t>
      </w:r>
      <w:r w:rsidR="007C7045" w:rsidRPr="00AB1842">
        <w:rPr>
          <w:i w:val="0"/>
          <w:iCs w:val="0"/>
          <w:color w:val="404040"/>
        </w:rPr>
        <w:t>a</w:t>
      </w:r>
      <w:r w:rsidR="008E5684" w:rsidRPr="00AB1842">
        <w:rPr>
          <w:i w:val="0"/>
          <w:iCs w:val="0"/>
          <w:color w:val="404040"/>
        </w:rPr>
        <w:t xml:space="preserve">nnual </w:t>
      </w:r>
      <w:r w:rsidR="007C7045" w:rsidRPr="00AB1842">
        <w:rPr>
          <w:i w:val="0"/>
          <w:iCs w:val="0"/>
          <w:color w:val="404040"/>
        </w:rPr>
        <w:t>a</w:t>
      </w:r>
      <w:r w:rsidR="008E5684" w:rsidRPr="00AB1842">
        <w:rPr>
          <w:i w:val="0"/>
          <w:iCs w:val="0"/>
          <w:color w:val="404040"/>
        </w:rPr>
        <w:t>ll-</w:t>
      </w:r>
      <w:r w:rsidR="007C7045" w:rsidRPr="00AB1842">
        <w:rPr>
          <w:i w:val="0"/>
          <w:iCs w:val="0"/>
          <w:color w:val="404040"/>
        </w:rPr>
        <w:t>s</w:t>
      </w:r>
      <w:r w:rsidR="008E5684" w:rsidRPr="00AB1842">
        <w:rPr>
          <w:i w:val="0"/>
          <w:iCs w:val="0"/>
          <w:color w:val="404040"/>
        </w:rPr>
        <w:t>taff</w:t>
      </w:r>
      <w:r w:rsidR="008E5684" w:rsidRPr="00AB1842">
        <w:rPr>
          <w:i w:val="0"/>
          <w:iCs w:val="0"/>
        </w:rPr>
        <w:t xml:space="preserve"> </w:t>
      </w:r>
      <w:r w:rsidR="006A4B24" w:rsidRPr="00AB1842">
        <w:rPr>
          <w:i w:val="0"/>
          <w:iCs w:val="0"/>
        </w:rPr>
        <w:t>survey response</w:t>
      </w:r>
      <w:r w:rsidRPr="00AB1842">
        <w:rPr>
          <w:i w:val="0"/>
          <w:iCs w:val="0"/>
        </w:rPr>
        <w:t>)</w:t>
      </w:r>
    </w:p>
    <w:p w14:paraId="437C75A9" w14:textId="7EC3ACE3" w:rsidR="00B10E73" w:rsidRPr="00AB1842" w:rsidRDefault="00E728FD" w:rsidP="00B10E73">
      <w:pPr>
        <w:spacing w:line="240" w:lineRule="auto"/>
      </w:pPr>
      <w:r w:rsidRPr="00AB1842">
        <w:t xml:space="preserve">Results from the annual self-assessment survey suggest that </w:t>
      </w:r>
      <w:r w:rsidR="00B674E6" w:rsidRPr="00AB1842">
        <w:t xml:space="preserve">many </w:t>
      </w:r>
      <w:r w:rsidRPr="00AB1842">
        <w:t xml:space="preserve">staff </w:t>
      </w:r>
      <w:r w:rsidR="006A4B24" w:rsidRPr="00AB1842">
        <w:t xml:space="preserve">members </w:t>
      </w:r>
      <w:r w:rsidRPr="00AB1842">
        <w:t>increased their</w:t>
      </w:r>
      <w:r w:rsidR="00B10E73" w:rsidRPr="00AB1842">
        <w:t xml:space="preserve"> knowledge and understanding of trauma</w:t>
      </w:r>
      <w:r w:rsidR="006A4B24" w:rsidRPr="00AB1842">
        <w:t>-</w:t>
      </w:r>
      <w:r w:rsidR="00B10E73" w:rsidRPr="00AB1842">
        <w:t>informed practices</w:t>
      </w:r>
      <w:r w:rsidRPr="00AB1842">
        <w:t xml:space="preserve"> between Year</w:t>
      </w:r>
      <w:r w:rsidR="006A4B24" w:rsidRPr="00AB1842">
        <w:t>s</w:t>
      </w:r>
      <w:r w:rsidRPr="00AB1842">
        <w:t xml:space="preserve"> 1 and 3 of the pilot study</w:t>
      </w:r>
      <w:r w:rsidR="006A4B24" w:rsidRPr="00AB1842">
        <w:t xml:space="preserve"> (Figure 14)</w:t>
      </w:r>
      <w:r w:rsidR="00B10E73" w:rsidRPr="00AB1842">
        <w:t>. For example, 13.5</w:t>
      </w:r>
      <w:r w:rsidR="006A4B24" w:rsidRPr="00AB1842">
        <w:t xml:space="preserve"> percent </w:t>
      </w:r>
      <w:r w:rsidR="00B10E73" w:rsidRPr="00AB1842">
        <w:t xml:space="preserve">more staff </w:t>
      </w:r>
      <w:r w:rsidR="006A4B24" w:rsidRPr="00AB1842">
        <w:t xml:space="preserve">members </w:t>
      </w:r>
      <w:r w:rsidR="00B10E73" w:rsidRPr="00AB1842">
        <w:t xml:space="preserve">in Year 3 reported that they “often” or “more often” used routines and rituals during transitions </w:t>
      </w:r>
      <w:r w:rsidRPr="00AB1842">
        <w:t xml:space="preserve">(an example of a trauma-informed practice) </w:t>
      </w:r>
      <w:r w:rsidR="00B10E73" w:rsidRPr="00AB1842">
        <w:t xml:space="preserve">compared </w:t>
      </w:r>
      <w:r w:rsidR="006A4B24" w:rsidRPr="00AB1842">
        <w:t xml:space="preserve">with </w:t>
      </w:r>
      <w:r w:rsidR="00B10E73" w:rsidRPr="00AB1842">
        <w:t>Year 1.</w:t>
      </w:r>
    </w:p>
    <w:p w14:paraId="080C3629" w14:textId="77777777" w:rsidR="004C3A55" w:rsidRPr="00AB1842" w:rsidRDefault="004C3A55">
      <w:pPr>
        <w:spacing w:after="0"/>
      </w:pPr>
      <w:r w:rsidRPr="00AB1842">
        <w:br w:type="page"/>
      </w:r>
    </w:p>
    <w:p w14:paraId="18BAB02F" w14:textId="09010AE9" w:rsidR="00EB5BE8" w:rsidRPr="00AB1842" w:rsidRDefault="00B10E73" w:rsidP="00EB5BE8">
      <w:pPr>
        <w:rPr>
          <w:lang w:val="en-US"/>
        </w:rPr>
      </w:pPr>
      <w:r w:rsidRPr="00AB1842">
        <w:lastRenderedPageBreak/>
        <w:t xml:space="preserve">Figure </w:t>
      </w:r>
      <w:r w:rsidR="006A4B24" w:rsidRPr="00AB1842">
        <w:t>14</w:t>
      </w:r>
      <w:r w:rsidRPr="00AB1842">
        <w:t xml:space="preserve">. </w:t>
      </w:r>
      <w:r w:rsidR="00EB5BE8" w:rsidRPr="00AB1842">
        <w:t xml:space="preserve">Positive </w:t>
      </w:r>
      <w:r w:rsidR="006A4B24" w:rsidRPr="00AB1842">
        <w:t xml:space="preserve">changes </w:t>
      </w:r>
      <w:r w:rsidR="00EB5BE8" w:rsidRPr="00AB1842">
        <w:t xml:space="preserve">in </w:t>
      </w:r>
      <w:r w:rsidR="006A4B24" w:rsidRPr="00AB1842">
        <w:t>staff members’ self</w:t>
      </w:r>
      <w:r w:rsidR="00EB5BE8" w:rsidRPr="00AB1842">
        <w:t>-</w:t>
      </w:r>
      <w:r w:rsidR="006A4B24" w:rsidRPr="00AB1842">
        <w:t xml:space="preserve">assessment of knowledge </w:t>
      </w:r>
      <w:r w:rsidR="00EB5BE8" w:rsidRPr="00AB1842">
        <w:t xml:space="preserve">and </w:t>
      </w:r>
      <w:r w:rsidR="006A4B24" w:rsidRPr="00AB1842">
        <w:t xml:space="preserve">understanding </w:t>
      </w:r>
      <w:r w:rsidR="00EB5BE8" w:rsidRPr="00AB1842">
        <w:t xml:space="preserve">of </w:t>
      </w:r>
      <w:r w:rsidR="006A4B24" w:rsidRPr="00AB1842">
        <w:t xml:space="preserve">trauma-informed practices </w:t>
      </w:r>
      <w:r w:rsidR="00EB5BE8" w:rsidRPr="00AB1842">
        <w:t>from Year 1 to 3</w:t>
      </w:r>
    </w:p>
    <w:p w14:paraId="4D05C21B" w14:textId="77777777" w:rsidR="00B10E73" w:rsidRPr="00AB1842" w:rsidRDefault="00EB5BE8" w:rsidP="00DB0FA8">
      <w:pPr>
        <w:spacing w:line="240" w:lineRule="auto"/>
      </w:pPr>
      <w:r w:rsidRPr="00AB1842">
        <w:rPr>
          <w:noProof/>
          <w:lang w:val="en-US"/>
        </w:rPr>
        <w:drawing>
          <wp:inline distT="0" distB="0" distL="0" distR="0" wp14:anchorId="67655166" wp14:editId="5A8D3D81">
            <wp:extent cx="5943600" cy="4314190"/>
            <wp:effectExtent l="0" t="0" r="0" b="10160"/>
            <wp:docPr id="6" name="Chart 6" descr="Figure 14 describes positive changes in staff members’ self-assessment of knowledge and understanding of trauma-informed practices from Year 1 t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0F46723" w14:textId="77777777" w:rsidR="00942678" w:rsidRPr="00AB1842" w:rsidRDefault="00942678" w:rsidP="00942678">
      <w:pPr>
        <w:pStyle w:val="Heading3"/>
      </w:pPr>
      <w:r w:rsidRPr="00AB1842">
        <w:t xml:space="preserve">Staff </w:t>
      </w:r>
      <w:r w:rsidR="006A4B24" w:rsidRPr="00AB1842">
        <w:t xml:space="preserve">Members’ </w:t>
      </w:r>
      <w:r w:rsidRPr="00AB1842">
        <w:t>Self-Assessment Results About Cultural Communication and Structural Inequities Were Mixed</w:t>
      </w:r>
    </w:p>
    <w:p w14:paraId="6B25A80B" w14:textId="77777777" w:rsidR="00942678" w:rsidRPr="00AB1842" w:rsidRDefault="00942678" w:rsidP="00942678">
      <w:pPr>
        <w:tabs>
          <w:tab w:val="left" w:pos="5760"/>
        </w:tabs>
        <w:spacing w:line="240" w:lineRule="auto"/>
      </w:pPr>
      <w:r w:rsidRPr="00AB1842">
        <w:t xml:space="preserve">Several self-assessment survey items suggested positive changes over time in the areas of communication across cultures. In Year 3, more staff </w:t>
      </w:r>
      <w:r w:rsidR="00DE0794" w:rsidRPr="00AB1842">
        <w:t xml:space="preserve">members </w:t>
      </w:r>
      <w:r w:rsidRPr="00AB1842">
        <w:t>responded that they “rarely” or “never” experienced difficulties working with individuals from different backgrounds (</w:t>
      </w:r>
      <w:r w:rsidR="00DE0794" w:rsidRPr="00AB1842">
        <w:t xml:space="preserve">a </w:t>
      </w:r>
      <w:r w:rsidRPr="00AB1842">
        <w:t>32</w:t>
      </w:r>
      <w:r w:rsidR="00DE0794" w:rsidRPr="00AB1842">
        <w:t xml:space="preserve"> percent </w:t>
      </w:r>
      <w:r w:rsidRPr="00AB1842">
        <w:t>change from Year 1) or felt frustrated with misalignment of students</w:t>
      </w:r>
      <w:r w:rsidR="00DE0794" w:rsidRPr="00AB1842">
        <w:t>’</w:t>
      </w:r>
      <w:r w:rsidRPr="00AB1842">
        <w:t xml:space="preserve"> actions and behavior with their own culture (</w:t>
      </w:r>
      <w:r w:rsidR="00DE0794" w:rsidRPr="00AB1842">
        <w:t xml:space="preserve">a </w:t>
      </w:r>
      <w:r w:rsidRPr="00AB1842">
        <w:t>13</w:t>
      </w:r>
      <w:r w:rsidR="00DE0794" w:rsidRPr="00AB1842">
        <w:t xml:space="preserve"> percent </w:t>
      </w:r>
      <w:r w:rsidRPr="00AB1842">
        <w:t xml:space="preserve">change from Year 1) (Figure </w:t>
      </w:r>
      <w:r w:rsidR="006A4B24" w:rsidRPr="00AB1842">
        <w:t>15</w:t>
      </w:r>
      <w:r w:rsidRPr="00AB1842">
        <w:t>).</w:t>
      </w:r>
    </w:p>
    <w:p w14:paraId="5016A0F6" w14:textId="77777777" w:rsidR="003C29AA" w:rsidRPr="00AB1842" w:rsidRDefault="003C29AA">
      <w:pPr>
        <w:spacing w:after="0"/>
      </w:pPr>
      <w:r w:rsidRPr="00AB1842">
        <w:br w:type="page"/>
      </w:r>
    </w:p>
    <w:p w14:paraId="1EAC916E" w14:textId="6C7142A5" w:rsidR="00942678" w:rsidRPr="00AB1842" w:rsidRDefault="00942678" w:rsidP="00942678">
      <w:pPr>
        <w:spacing w:line="240" w:lineRule="auto"/>
      </w:pPr>
      <w:r w:rsidRPr="00AB1842">
        <w:lastRenderedPageBreak/>
        <w:t xml:space="preserve">Figure </w:t>
      </w:r>
      <w:r w:rsidR="006A4B24" w:rsidRPr="00AB1842">
        <w:t>15</w:t>
      </w:r>
      <w:r w:rsidRPr="00AB1842">
        <w:t xml:space="preserve">. Positive </w:t>
      </w:r>
      <w:r w:rsidR="00DE0794" w:rsidRPr="00AB1842">
        <w:t xml:space="preserve">changes </w:t>
      </w:r>
      <w:r w:rsidRPr="00AB1842">
        <w:t xml:space="preserve">in </w:t>
      </w:r>
      <w:r w:rsidR="00DE0794" w:rsidRPr="00AB1842">
        <w:t>self</w:t>
      </w:r>
      <w:r w:rsidRPr="00AB1842">
        <w:t>-</w:t>
      </w:r>
      <w:r w:rsidR="00DE0794" w:rsidRPr="00AB1842">
        <w:t>assessment results about communication across cultures</w:t>
      </w:r>
    </w:p>
    <w:p w14:paraId="5D53DDEF" w14:textId="77777777" w:rsidR="00942678" w:rsidRPr="00AB1842" w:rsidRDefault="00942678" w:rsidP="00942678">
      <w:pPr>
        <w:spacing w:line="240" w:lineRule="auto"/>
      </w:pPr>
      <w:r w:rsidRPr="00AB1842">
        <w:rPr>
          <w:noProof/>
          <w:lang w:val="en-US"/>
        </w:rPr>
        <w:drawing>
          <wp:inline distT="0" distB="0" distL="0" distR="0" wp14:anchorId="0F0EB05D" wp14:editId="0D761B9C">
            <wp:extent cx="5943600" cy="2806700"/>
            <wp:effectExtent l="0" t="0" r="0" b="12700"/>
            <wp:docPr id="2" name="Chart 2" descr="Figure 15 describes positive changes in self-assessment results about communication across cultures"/>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57603C5" w14:textId="77777777" w:rsidR="00942678" w:rsidRPr="00AB1842" w:rsidRDefault="00A11A75" w:rsidP="00942678">
      <w:pPr>
        <w:rPr>
          <w:i/>
          <w:sz w:val="16"/>
          <w:szCs w:val="16"/>
        </w:rPr>
      </w:pPr>
      <w:r w:rsidRPr="00AB1842">
        <w:rPr>
          <w:i/>
          <w:sz w:val="16"/>
          <w:szCs w:val="16"/>
        </w:rPr>
        <w:t>Source:</w:t>
      </w:r>
      <w:r w:rsidR="00942678" w:rsidRPr="00AB1842">
        <w:rPr>
          <w:i/>
          <w:sz w:val="16"/>
          <w:szCs w:val="16"/>
        </w:rPr>
        <w:t xml:space="preserve"> Self-</w:t>
      </w:r>
      <w:r w:rsidR="00DE0794" w:rsidRPr="00AB1842">
        <w:rPr>
          <w:i/>
          <w:sz w:val="16"/>
          <w:szCs w:val="16"/>
        </w:rPr>
        <w:t>assessment survey (</w:t>
      </w:r>
      <w:r w:rsidR="00942678" w:rsidRPr="00AB1842">
        <w:rPr>
          <w:i/>
          <w:sz w:val="16"/>
          <w:szCs w:val="16"/>
        </w:rPr>
        <w:t>Year 1: n</w:t>
      </w:r>
      <w:r w:rsidR="00DE0794" w:rsidRPr="00AB1842">
        <w:rPr>
          <w:i/>
          <w:sz w:val="16"/>
          <w:szCs w:val="16"/>
        </w:rPr>
        <w:t xml:space="preserve"> </w:t>
      </w:r>
      <w:r w:rsidR="00942678" w:rsidRPr="00AB1842">
        <w:rPr>
          <w:i/>
          <w:sz w:val="16"/>
          <w:szCs w:val="16"/>
        </w:rPr>
        <w:t>=</w:t>
      </w:r>
      <w:r w:rsidR="00DE0794" w:rsidRPr="00AB1842">
        <w:rPr>
          <w:i/>
          <w:sz w:val="16"/>
          <w:szCs w:val="16"/>
        </w:rPr>
        <w:t xml:space="preserve"> </w:t>
      </w:r>
      <w:r w:rsidR="00942678" w:rsidRPr="00AB1842">
        <w:rPr>
          <w:i/>
          <w:sz w:val="16"/>
          <w:szCs w:val="16"/>
        </w:rPr>
        <w:t>182</w:t>
      </w:r>
      <w:r w:rsidR="00DE0794" w:rsidRPr="00AB1842">
        <w:rPr>
          <w:i/>
          <w:sz w:val="16"/>
          <w:szCs w:val="16"/>
        </w:rPr>
        <w:t xml:space="preserve">; </w:t>
      </w:r>
      <w:r w:rsidR="00942678" w:rsidRPr="00AB1842">
        <w:rPr>
          <w:i/>
          <w:sz w:val="16"/>
          <w:szCs w:val="16"/>
        </w:rPr>
        <w:t>Year 3: n</w:t>
      </w:r>
      <w:r w:rsidR="00DE0794" w:rsidRPr="00AB1842">
        <w:rPr>
          <w:i/>
          <w:sz w:val="16"/>
          <w:szCs w:val="16"/>
        </w:rPr>
        <w:t xml:space="preserve"> </w:t>
      </w:r>
      <w:r w:rsidR="00942678" w:rsidRPr="00AB1842">
        <w:rPr>
          <w:i/>
          <w:sz w:val="16"/>
          <w:szCs w:val="16"/>
        </w:rPr>
        <w:t>=</w:t>
      </w:r>
      <w:r w:rsidR="00DE0794" w:rsidRPr="00AB1842">
        <w:rPr>
          <w:i/>
          <w:sz w:val="16"/>
          <w:szCs w:val="16"/>
        </w:rPr>
        <w:t xml:space="preserve"> </w:t>
      </w:r>
      <w:r w:rsidR="00942678" w:rsidRPr="00AB1842">
        <w:rPr>
          <w:i/>
          <w:sz w:val="16"/>
          <w:szCs w:val="16"/>
        </w:rPr>
        <w:t>73</w:t>
      </w:r>
      <w:r w:rsidR="00DE0794" w:rsidRPr="00AB1842">
        <w:rPr>
          <w:i/>
          <w:sz w:val="16"/>
          <w:szCs w:val="16"/>
        </w:rPr>
        <w:t>)</w:t>
      </w:r>
    </w:p>
    <w:p w14:paraId="4B7B96A0" w14:textId="77777777" w:rsidR="00942678" w:rsidRPr="00AB1842" w:rsidRDefault="00942678" w:rsidP="00942678">
      <w:r w:rsidRPr="00AB1842">
        <w:t xml:space="preserve">Despite the positive changes </w:t>
      </w:r>
      <w:r w:rsidR="0080267A" w:rsidRPr="00AB1842">
        <w:t xml:space="preserve">described </w:t>
      </w:r>
      <w:r w:rsidRPr="00AB1842">
        <w:t>above, we found a decrease in one of the self-assessment items related to cultural understanding and responsiveness. Specifically, in Year 3</w:t>
      </w:r>
      <w:r w:rsidR="00C753C5" w:rsidRPr="00AB1842">
        <w:t>,</w:t>
      </w:r>
      <w:r w:rsidRPr="00AB1842">
        <w:t xml:space="preserve"> nearly 11</w:t>
      </w:r>
      <w:r w:rsidR="00C753C5" w:rsidRPr="00AB1842">
        <w:t xml:space="preserve"> percent </w:t>
      </w:r>
      <w:r w:rsidRPr="00AB1842">
        <w:t>fewer respondents selected "often or "very often" in their observation of how social factors</w:t>
      </w:r>
      <w:r w:rsidR="00C753C5" w:rsidRPr="00AB1842">
        <w:t>,</w:t>
      </w:r>
      <w:r w:rsidRPr="00AB1842">
        <w:t xml:space="preserve"> such as race, ethnicity, income</w:t>
      </w:r>
      <w:r w:rsidR="00C753C5" w:rsidRPr="00AB1842">
        <w:t>,</w:t>
      </w:r>
      <w:r w:rsidRPr="00AB1842">
        <w:t xml:space="preserve"> and class</w:t>
      </w:r>
      <w:r w:rsidR="00C753C5" w:rsidRPr="00AB1842">
        <w:t>,</w:t>
      </w:r>
      <w:r w:rsidRPr="00AB1842">
        <w:t xml:space="preserve"> affect staff</w:t>
      </w:r>
      <w:r w:rsidR="00C753C5" w:rsidRPr="00AB1842">
        <w:t xml:space="preserve"> members</w:t>
      </w:r>
      <w:r w:rsidRPr="00AB1842">
        <w:t xml:space="preserve">, students, and families, compared </w:t>
      </w:r>
      <w:r w:rsidR="00C753C5" w:rsidRPr="00AB1842">
        <w:t xml:space="preserve">with </w:t>
      </w:r>
      <w:r w:rsidRPr="00AB1842">
        <w:t>Year 1.</w:t>
      </w:r>
    </w:p>
    <w:p w14:paraId="5F4E4DEB" w14:textId="18779ACF" w:rsidR="00942678" w:rsidRPr="00AB1842" w:rsidRDefault="00942678" w:rsidP="00942678">
      <w:r w:rsidRPr="00AB1842">
        <w:t xml:space="preserve">Interview data supported the mixed survey results, with several respondents describing the work still to be done </w:t>
      </w:r>
      <w:r w:rsidR="00F61ADE" w:rsidRPr="00AB1842">
        <w:t>to</w:t>
      </w:r>
      <w:r w:rsidRPr="00AB1842">
        <w:t xml:space="preserve"> incorporat</w:t>
      </w:r>
      <w:r w:rsidR="00F61ADE" w:rsidRPr="00AB1842">
        <w:t>e</w:t>
      </w:r>
      <w:r w:rsidRPr="00AB1842">
        <w:t xml:space="preserve"> a racial equity </w:t>
      </w:r>
      <w:r w:rsidR="00343EFD" w:rsidRPr="00AB1842">
        <w:t xml:space="preserve">framework </w:t>
      </w:r>
      <w:r w:rsidRPr="00AB1842">
        <w:t>into trauma-informed practices</w:t>
      </w:r>
      <w:r w:rsidR="00F61ADE" w:rsidRPr="00AB1842">
        <w:t xml:space="preserve"> and general school practices</w:t>
      </w:r>
      <w:r w:rsidR="00BB7B70" w:rsidRPr="00AB1842">
        <w:t>.</w:t>
      </w:r>
    </w:p>
    <w:p w14:paraId="5A100962" w14:textId="77777777" w:rsidR="00942678" w:rsidRPr="00AB1842" w:rsidRDefault="00942678" w:rsidP="00DB0FA8">
      <w:pPr>
        <w:ind w:left="720"/>
        <w:rPr>
          <w:i/>
          <w:iCs/>
          <w:color w:val="404040" w:themeColor="text1" w:themeTint="BF"/>
        </w:rPr>
      </w:pPr>
      <w:r w:rsidRPr="00AB1842">
        <w:rPr>
          <w:i/>
          <w:iCs/>
          <w:color w:val="404040" w:themeColor="text1" w:themeTint="BF"/>
        </w:rPr>
        <w:t>I feel like that's part of the systems work we haven't quite touched on yet</w:t>
      </w:r>
      <w:r w:rsidR="00C753C5" w:rsidRPr="00AB1842">
        <w:rPr>
          <w:i/>
          <w:iCs/>
          <w:color w:val="404040" w:themeColor="text1" w:themeTint="BF"/>
        </w:rPr>
        <w:t>—</w:t>
      </w:r>
      <w:r w:rsidRPr="00AB1842">
        <w:rPr>
          <w:i/>
          <w:iCs/>
          <w:color w:val="404040" w:themeColor="text1" w:themeTint="BF"/>
        </w:rPr>
        <w:t>the systemic racism piece</w:t>
      </w:r>
      <w:r w:rsidR="00C753C5" w:rsidRPr="00AB1842">
        <w:rPr>
          <w:i/>
          <w:iCs/>
          <w:color w:val="404040" w:themeColor="text1" w:themeTint="BF"/>
        </w:rPr>
        <w:t>,</w:t>
      </w:r>
      <w:r w:rsidRPr="00AB1842">
        <w:rPr>
          <w:i/>
          <w:iCs/>
          <w:color w:val="404040" w:themeColor="text1" w:themeTint="BF"/>
        </w:rPr>
        <w:t xml:space="preserve"> where we are working with student populations that are experiencing generational trauma</w:t>
      </w:r>
      <w:r w:rsidR="00C753C5" w:rsidRPr="00AB1842">
        <w:rPr>
          <w:i/>
          <w:iCs/>
          <w:color w:val="404040" w:themeColor="text1" w:themeTint="BF"/>
        </w:rPr>
        <w:t>,</w:t>
      </w:r>
      <w:r w:rsidRPr="00AB1842">
        <w:rPr>
          <w:i/>
          <w:iCs/>
          <w:color w:val="404040" w:themeColor="text1" w:themeTint="BF"/>
        </w:rPr>
        <w:t xml:space="preserve"> as well as </w:t>
      </w:r>
      <w:r w:rsidR="00C753C5" w:rsidRPr="00AB1842">
        <w:rPr>
          <w:i/>
          <w:iCs/>
          <w:color w:val="404040" w:themeColor="text1" w:themeTint="BF"/>
        </w:rPr>
        <w:t>[</w:t>
      </w:r>
      <w:r w:rsidRPr="00AB1842">
        <w:rPr>
          <w:i/>
          <w:iCs/>
          <w:color w:val="404040" w:themeColor="text1" w:themeTint="BF"/>
        </w:rPr>
        <w:t>specific</w:t>
      </w:r>
      <w:r w:rsidR="00C753C5" w:rsidRPr="00AB1842">
        <w:rPr>
          <w:i/>
          <w:iCs/>
          <w:color w:val="404040" w:themeColor="text1" w:themeTint="BF"/>
        </w:rPr>
        <w:t>ally]</w:t>
      </w:r>
      <w:r w:rsidRPr="00AB1842">
        <w:rPr>
          <w:i/>
          <w:iCs/>
          <w:color w:val="404040" w:themeColor="text1" w:themeTint="BF"/>
        </w:rPr>
        <w:t xml:space="preserve"> navigating systemic racism that's right here in their daily life. </w:t>
      </w:r>
      <w:r w:rsidRPr="00AB1842">
        <w:rPr>
          <w:color w:val="404040" w:themeColor="text1" w:themeTint="BF"/>
        </w:rPr>
        <w:t>(Interview participant)</w:t>
      </w:r>
    </w:p>
    <w:p w14:paraId="3444ECB6" w14:textId="77777777" w:rsidR="00E4082D" w:rsidRPr="00AB1842" w:rsidRDefault="00F61ADE" w:rsidP="00DB0FA8">
      <w:pPr>
        <w:ind w:left="720"/>
        <w:rPr>
          <w:i/>
          <w:iCs/>
          <w:color w:val="404040" w:themeColor="text1" w:themeTint="BF"/>
        </w:rPr>
      </w:pPr>
      <w:r w:rsidRPr="00AB1842">
        <w:rPr>
          <w:i/>
          <w:iCs/>
          <w:color w:val="404040" w:themeColor="text1" w:themeTint="BF"/>
        </w:rPr>
        <w:t>W</w:t>
      </w:r>
      <w:r w:rsidR="00E4082D" w:rsidRPr="00AB1842">
        <w:rPr>
          <w:i/>
          <w:iCs/>
          <w:color w:val="404040" w:themeColor="text1" w:themeTint="BF"/>
        </w:rPr>
        <w:t>e have a lot of work to do in terms of culturally responsive teaching and combating institutional racism</w:t>
      </w:r>
      <w:r w:rsidRPr="00AB1842">
        <w:rPr>
          <w:i/>
          <w:iCs/>
          <w:color w:val="404040" w:themeColor="text1" w:themeTint="BF"/>
        </w:rPr>
        <w:t>.</w:t>
      </w:r>
      <w:r w:rsidR="00E4082D" w:rsidRPr="00AB1842">
        <w:rPr>
          <w:i/>
          <w:iCs/>
          <w:color w:val="404040" w:themeColor="text1" w:themeTint="BF"/>
        </w:rPr>
        <w:t xml:space="preserve"> </w:t>
      </w:r>
      <w:r w:rsidRPr="00AB1842">
        <w:rPr>
          <w:i/>
          <w:iCs/>
          <w:color w:val="404040" w:themeColor="text1" w:themeTint="BF"/>
        </w:rPr>
        <w:t>It</w:t>
      </w:r>
      <w:r w:rsidR="00E4082D" w:rsidRPr="00AB1842">
        <w:rPr>
          <w:i/>
          <w:iCs/>
          <w:color w:val="404040" w:themeColor="text1" w:themeTint="BF"/>
        </w:rPr>
        <w:t>’s just gone at a snail’s pace. There’s this real hesitance to even talk about race and cultural competency</w:t>
      </w:r>
      <w:r w:rsidR="00C753C5" w:rsidRPr="00AB1842">
        <w:rPr>
          <w:i/>
          <w:iCs/>
          <w:color w:val="404040" w:themeColor="text1" w:themeTint="BF"/>
        </w:rPr>
        <w:t xml:space="preserve"> </w:t>
      </w:r>
      <w:r w:rsidRPr="00AB1842">
        <w:rPr>
          <w:i/>
          <w:iCs/>
          <w:color w:val="404040" w:themeColor="text1" w:themeTint="BF"/>
        </w:rPr>
        <w:t>…</w:t>
      </w:r>
      <w:r w:rsidR="00E4082D" w:rsidRPr="00AB1842">
        <w:rPr>
          <w:i/>
          <w:iCs/>
          <w:color w:val="404040" w:themeColor="text1" w:themeTint="BF"/>
        </w:rPr>
        <w:t xml:space="preserve"> </w:t>
      </w:r>
      <w:r w:rsidRPr="00AB1842">
        <w:rPr>
          <w:i/>
          <w:iCs/>
          <w:color w:val="404040" w:themeColor="text1" w:themeTint="BF"/>
        </w:rPr>
        <w:t>W</w:t>
      </w:r>
      <w:r w:rsidR="00E4082D" w:rsidRPr="00AB1842">
        <w:rPr>
          <w:i/>
          <w:iCs/>
          <w:color w:val="404040" w:themeColor="text1" w:themeTint="BF"/>
        </w:rPr>
        <w:t>hen you talk to folks higher up in the district office level, they will say, “Our staff’s not ready” or “Our staff would be uncomfortable”</w:t>
      </w:r>
      <w:r w:rsidR="00C753C5" w:rsidRPr="00AB1842">
        <w:rPr>
          <w:i/>
          <w:iCs/>
          <w:color w:val="404040" w:themeColor="text1" w:themeTint="BF"/>
        </w:rPr>
        <w:t xml:space="preserve"> </w:t>
      </w:r>
      <w:r w:rsidRPr="00AB1842">
        <w:rPr>
          <w:i/>
          <w:iCs/>
          <w:color w:val="404040" w:themeColor="text1" w:themeTint="BF"/>
        </w:rPr>
        <w:t>…</w:t>
      </w:r>
      <w:r w:rsidR="00C753C5" w:rsidRPr="00AB1842">
        <w:rPr>
          <w:i/>
          <w:iCs/>
          <w:color w:val="404040" w:themeColor="text1" w:themeTint="BF"/>
        </w:rPr>
        <w:t xml:space="preserve"> </w:t>
      </w:r>
      <w:r w:rsidR="00E4082D" w:rsidRPr="00AB1842">
        <w:rPr>
          <w:i/>
          <w:iCs/>
          <w:color w:val="404040" w:themeColor="text1" w:themeTint="BF"/>
        </w:rPr>
        <w:t xml:space="preserve">what I am hearing when they say that is </w:t>
      </w:r>
      <w:r w:rsidR="00C753C5" w:rsidRPr="00AB1842">
        <w:rPr>
          <w:i/>
          <w:iCs/>
          <w:color w:val="404040" w:themeColor="text1" w:themeTint="BF"/>
        </w:rPr>
        <w:t xml:space="preserve">“Our </w:t>
      </w:r>
      <w:r w:rsidR="00E4082D" w:rsidRPr="00AB1842">
        <w:rPr>
          <w:i/>
          <w:iCs/>
          <w:color w:val="404040" w:themeColor="text1" w:themeTint="BF"/>
        </w:rPr>
        <w:t>students need it, but it might be difficult for the adults.</w:t>
      </w:r>
      <w:r w:rsidR="00C753C5" w:rsidRPr="00AB1842">
        <w:rPr>
          <w:i/>
          <w:iCs/>
          <w:color w:val="404040" w:themeColor="text1" w:themeTint="BF"/>
        </w:rPr>
        <w:t>”</w:t>
      </w:r>
      <w:r w:rsidR="00E4082D" w:rsidRPr="00AB1842">
        <w:rPr>
          <w:i/>
          <w:iCs/>
          <w:color w:val="404040" w:themeColor="text1" w:themeTint="BF"/>
        </w:rPr>
        <w:t xml:space="preserve"> Well, then the adults need to get over themselves; the kids need it, and we’re here for the students</w:t>
      </w:r>
      <w:r w:rsidRPr="00AB1842">
        <w:rPr>
          <w:i/>
          <w:iCs/>
          <w:color w:val="404040" w:themeColor="text1" w:themeTint="BF"/>
        </w:rPr>
        <w:t xml:space="preserve">. </w:t>
      </w:r>
      <w:r w:rsidRPr="00AB1842">
        <w:rPr>
          <w:color w:val="404040" w:themeColor="text1" w:themeTint="BF"/>
        </w:rPr>
        <w:t>(Interview participant)</w:t>
      </w:r>
    </w:p>
    <w:p w14:paraId="5339E279" w14:textId="77777777" w:rsidR="00E7731D" w:rsidRPr="00AB1842" w:rsidRDefault="00E7731D" w:rsidP="00E7731D">
      <w:pPr>
        <w:spacing w:line="240" w:lineRule="auto"/>
      </w:pPr>
      <w:r w:rsidRPr="00AB1842">
        <w:t xml:space="preserve">On the Year 3 </w:t>
      </w:r>
      <w:r w:rsidR="00C753C5" w:rsidRPr="00AB1842">
        <w:t>annual staff survey</w:t>
      </w:r>
      <w:r w:rsidRPr="00AB1842">
        <w:t xml:space="preserve">, a </w:t>
      </w:r>
      <w:r w:rsidR="00F61ADE" w:rsidRPr="00AB1842">
        <w:t xml:space="preserve">respondent </w:t>
      </w:r>
      <w:r w:rsidR="00722EF3" w:rsidRPr="00AB1842">
        <w:t xml:space="preserve">said </w:t>
      </w:r>
      <w:r w:rsidRPr="00AB1842">
        <w:t>the school’s adoption of trauma-informed practices has not emphasized resiliency enough:</w:t>
      </w:r>
    </w:p>
    <w:p w14:paraId="6EB22C6C" w14:textId="0E3116C1" w:rsidR="00E7731D" w:rsidRPr="00AB1842" w:rsidRDefault="00E7731D" w:rsidP="00DB0FA8">
      <w:pPr>
        <w:pStyle w:val="Quote"/>
        <w:jc w:val="left"/>
      </w:pPr>
      <w:r w:rsidRPr="00AB1842">
        <w:lastRenderedPageBreak/>
        <w:t>I'll take more interest when I start hearing the term "resilience." There seems to be too much room for students to fall into the victim role.</w:t>
      </w:r>
      <w:r w:rsidR="00F61ADE" w:rsidRPr="00AB1842">
        <w:t xml:space="preserve"> </w:t>
      </w:r>
      <w:r w:rsidR="00F61ADE" w:rsidRPr="00AB1842">
        <w:rPr>
          <w:i w:val="0"/>
          <w:iCs w:val="0"/>
        </w:rPr>
        <w:t xml:space="preserve">(Open-ended </w:t>
      </w:r>
      <w:r w:rsidR="007C7045" w:rsidRPr="00AB1842">
        <w:rPr>
          <w:i w:val="0"/>
          <w:iCs w:val="0"/>
          <w:color w:val="404040"/>
        </w:rPr>
        <w:t>a</w:t>
      </w:r>
      <w:r w:rsidR="008E5684" w:rsidRPr="00AB1842">
        <w:rPr>
          <w:i w:val="0"/>
          <w:iCs w:val="0"/>
          <w:color w:val="404040"/>
        </w:rPr>
        <w:t xml:space="preserve">nnual </w:t>
      </w:r>
      <w:r w:rsidR="007C7045" w:rsidRPr="00AB1842">
        <w:rPr>
          <w:i w:val="0"/>
          <w:iCs w:val="0"/>
          <w:color w:val="404040"/>
        </w:rPr>
        <w:t>a</w:t>
      </w:r>
      <w:r w:rsidR="008E5684" w:rsidRPr="00AB1842">
        <w:rPr>
          <w:i w:val="0"/>
          <w:iCs w:val="0"/>
          <w:color w:val="404040"/>
        </w:rPr>
        <w:t>ll-</w:t>
      </w:r>
      <w:r w:rsidR="007C7045" w:rsidRPr="00AB1842">
        <w:rPr>
          <w:i w:val="0"/>
          <w:iCs w:val="0"/>
          <w:color w:val="404040"/>
        </w:rPr>
        <w:t>s</w:t>
      </w:r>
      <w:r w:rsidR="008E5684" w:rsidRPr="00AB1842">
        <w:rPr>
          <w:i w:val="0"/>
          <w:iCs w:val="0"/>
          <w:color w:val="404040"/>
        </w:rPr>
        <w:t>taff</w:t>
      </w:r>
      <w:r w:rsidR="008E5684" w:rsidRPr="00AB1842">
        <w:rPr>
          <w:i w:val="0"/>
          <w:iCs w:val="0"/>
        </w:rPr>
        <w:t xml:space="preserve"> </w:t>
      </w:r>
      <w:r w:rsidR="00F61ADE" w:rsidRPr="00AB1842">
        <w:rPr>
          <w:i w:val="0"/>
          <w:iCs w:val="0"/>
        </w:rPr>
        <w:t>survey response)</w:t>
      </w:r>
    </w:p>
    <w:p w14:paraId="445F1DBA" w14:textId="77777777" w:rsidR="001D2F32" w:rsidRPr="00AB1842" w:rsidRDefault="00F61ADE">
      <w:pPr>
        <w:pStyle w:val="Heading2"/>
      </w:pPr>
      <w:r w:rsidRPr="00AB1842">
        <w:t xml:space="preserve">Changing </w:t>
      </w:r>
      <w:r w:rsidR="001D2F32" w:rsidRPr="00AB1842">
        <w:t>Practices</w:t>
      </w:r>
    </w:p>
    <w:p w14:paraId="10043107" w14:textId="77777777" w:rsidR="001D2F32" w:rsidRPr="00AB1842" w:rsidRDefault="001D2F32" w:rsidP="00E26BFF">
      <w:pPr>
        <w:pStyle w:val="Heading3"/>
      </w:pPr>
      <w:r w:rsidRPr="00AB1842">
        <w:t xml:space="preserve">Pilot Schools are Adopting Trauma-Informed Discipline Practices, </w:t>
      </w:r>
      <w:r w:rsidR="009B0254" w:rsidRPr="00AB1842">
        <w:t xml:space="preserve">but </w:t>
      </w:r>
      <w:r w:rsidRPr="00AB1842">
        <w:t xml:space="preserve">Some Teachers Struggle </w:t>
      </w:r>
      <w:r w:rsidR="009B0254" w:rsidRPr="00AB1842">
        <w:t xml:space="preserve">With </w:t>
      </w:r>
      <w:r w:rsidRPr="00AB1842">
        <w:t>Issues of Accountability</w:t>
      </w:r>
    </w:p>
    <w:p w14:paraId="0BD9A5D3" w14:textId="77777777" w:rsidR="00B10E73" w:rsidRPr="00AB1842" w:rsidRDefault="00B10E73" w:rsidP="00B10E73">
      <w:pPr>
        <w:spacing w:line="240" w:lineRule="auto"/>
      </w:pPr>
      <w:r w:rsidRPr="00AB1842">
        <w:t xml:space="preserve">Over the </w:t>
      </w:r>
      <w:r w:rsidR="00D66C3C" w:rsidRPr="00AB1842">
        <w:t>course of the three-year pilot</w:t>
      </w:r>
      <w:r w:rsidRPr="00AB1842">
        <w:t xml:space="preserve">, leaders at both schools reported that some of their staff </w:t>
      </w:r>
      <w:r w:rsidR="00755B6A" w:rsidRPr="00AB1842">
        <w:t xml:space="preserve">members </w:t>
      </w:r>
      <w:r w:rsidRPr="00AB1842">
        <w:t>had begun to shift their “traditional” perceptions of discipline (e.g.</w:t>
      </w:r>
      <w:r w:rsidR="00755B6A" w:rsidRPr="00AB1842">
        <w:t>,</w:t>
      </w:r>
      <w:r w:rsidRPr="00AB1842">
        <w:t xml:space="preserve"> punitive and exclusionary discipline involving the use of shaming and isolating) toward a more restorative approach. At Central High School, discussions about interventions to influence behavior changes versus punishing students and revising their discipline matrix started as soon as August 2017 as part of PBIS work. This discussion also resulted in a set of tools for staff</w:t>
      </w:r>
      <w:r w:rsidR="00E5497F" w:rsidRPr="00AB1842">
        <w:t xml:space="preserve"> members</w:t>
      </w:r>
      <w:r w:rsidRPr="00AB1842">
        <w:t xml:space="preserve">, including a </w:t>
      </w:r>
      <w:r w:rsidR="00E5497F" w:rsidRPr="00AB1842">
        <w:t>behavior intervention toolkit</w:t>
      </w:r>
      <w:r w:rsidRPr="00AB1842">
        <w:t>, general expectations of student behavior, guidelines for calling home, a list of definitions relevant for behavior supports and interventions, and tips for partnering with parents/families.</w:t>
      </w:r>
    </w:p>
    <w:p w14:paraId="37BB3FAF" w14:textId="77777777" w:rsidR="00B10E73" w:rsidRPr="00AB1842" w:rsidRDefault="00B10E73" w:rsidP="00B10E73">
      <w:pPr>
        <w:spacing w:line="240" w:lineRule="auto"/>
      </w:pPr>
      <w:r w:rsidRPr="00AB1842">
        <w:t xml:space="preserve">Tigard High School trained security staff </w:t>
      </w:r>
      <w:r w:rsidR="00E5497F" w:rsidRPr="00AB1842">
        <w:t xml:space="preserve">members </w:t>
      </w:r>
      <w:r w:rsidRPr="00AB1842">
        <w:t xml:space="preserve">on the concepts behind Dan Siegel’s </w:t>
      </w:r>
      <w:r w:rsidR="00E5497F" w:rsidRPr="00AB1842">
        <w:t>“</w:t>
      </w:r>
      <w:r w:rsidRPr="00AB1842">
        <w:t>Flip the Lid</w:t>
      </w:r>
      <w:r w:rsidR="00E5497F" w:rsidRPr="00AB1842">
        <w:t>”</w:t>
      </w:r>
      <w:r w:rsidRPr="00AB1842">
        <w:t xml:space="preserve"> hand model representation of the brain</w:t>
      </w:r>
      <w:r w:rsidR="00CD1295" w:rsidRPr="00AB1842">
        <w:t>,</w:t>
      </w:r>
      <w:r w:rsidRPr="00AB1842">
        <w:t xml:space="preserve"> and </w:t>
      </w:r>
      <w:r w:rsidR="00E5497F" w:rsidRPr="00AB1842">
        <w:t xml:space="preserve">they </w:t>
      </w:r>
      <w:r w:rsidRPr="00AB1842">
        <w:t>have used it during their interactions with students. In addition, some staff members have started replacing terms like “misbehavior” to “stress behavior,” indicating they learned the effects of trauma on student learning</w:t>
      </w:r>
      <w:r w:rsidR="00E5497F" w:rsidRPr="00AB1842">
        <w:t xml:space="preserve">—and </w:t>
      </w:r>
      <w:r w:rsidRPr="00AB1842">
        <w:t>that their students may have been in “survival mode” and would benefit from the space and ability to self-regulate. One staff member explained how trauma-informed discipline practices still hold students accountable for their behaviors:</w:t>
      </w:r>
    </w:p>
    <w:p w14:paraId="2586E09C" w14:textId="73F558F1" w:rsidR="00B10E73" w:rsidRPr="00AB1842" w:rsidRDefault="00B10E73" w:rsidP="00D66C3C">
      <w:pPr>
        <w:pStyle w:val="Quote"/>
        <w:jc w:val="left"/>
      </w:pPr>
      <w:r w:rsidRPr="00AB1842">
        <w:t>Glad we are striving to both hold students accountable for their actions</w:t>
      </w:r>
      <w:r w:rsidR="00E5497F" w:rsidRPr="00AB1842">
        <w:t>,</w:t>
      </w:r>
      <w:r w:rsidRPr="00AB1842">
        <w:t xml:space="preserve"> as well as working to understand them so that we don't antagonize the situation and rather reach out to offer support to help minimize the undesired behavior. I appreciate knowing also that there will be a few kids that don't respond to trauma</w:t>
      </w:r>
      <w:r w:rsidR="00E5497F" w:rsidRPr="00AB1842">
        <w:t>-</w:t>
      </w:r>
      <w:r w:rsidRPr="00AB1842">
        <w:t>informed approaches and will need to be referred to resources beyond our school.</w:t>
      </w:r>
      <w:r w:rsidR="00F61ADE" w:rsidRPr="00AB1842">
        <w:t xml:space="preserve"> </w:t>
      </w:r>
      <w:r w:rsidR="00F61ADE" w:rsidRPr="00AB1842">
        <w:rPr>
          <w:i w:val="0"/>
          <w:iCs w:val="0"/>
        </w:rPr>
        <w:t>(</w:t>
      </w:r>
      <w:r w:rsidR="00B77055" w:rsidRPr="00AB1842">
        <w:rPr>
          <w:i w:val="0"/>
          <w:iCs w:val="0"/>
        </w:rPr>
        <w:t>Open-ended annual all-staff survey response</w:t>
      </w:r>
      <w:r w:rsidR="00F61ADE" w:rsidRPr="00AB1842">
        <w:rPr>
          <w:i w:val="0"/>
          <w:iCs w:val="0"/>
        </w:rPr>
        <w:t>)</w:t>
      </w:r>
    </w:p>
    <w:p w14:paraId="426397D0" w14:textId="77777777" w:rsidR="005A470B" w:rsidRPr="00AB1842" w:rsidRDefault="005A470B" w:rsidP="005A470B">
      <w:pPr>
        <w:spacing w:line="240" w:lineRule="auto"/>
      </w:pPr>
      <w:r w:rsidRPr="00AB1842">
        <w:t xml:space="preserve">When events such as physical altercations occurred, Tigard </w:t>
      </w:r>
      <w:r w:rsidR="009759A9" w:rsidRPr="00AB1842">
        <w:t xml:space="preserve">High School </w:t>
      </w:r>
      <w:r w:rsidRPr="00AB1842">
        <w:t xml:space="preserve">leadership reported that staff </w:t>
      </w:r>
      <w:r w:rsidR="009759A9" w:rsidRPr="00AB1842">
        <w:t xml:space="preserve">members </w:t>
      </w:r>
      <w:r w:rsidRPr="00AB1842">
        <w:t>were no longer “kicking kids out” but were “working on how to keep kids here.” Truancy letters were redesigned to contain more positive messages. Teachers and administrators recently sent 250 “positive postcards” to students</w:t>
      </w:r>
      <w:r w:rsidR="009759A9" w:rsidRPr="00AB1842">
        <w:t>’</w:t>
      </w:r>
      <w:r w:rsidRPr="00AB1842">
        <w:t xml:space="preserve"> families. According to the leadership team, several students found that these postcards were helpful and personally thanked the principal for sending them.</w:t>
      </w:r>
    </w:p>
    <w:p w14:paraId="01C3E9EC" w14:textId="72A19BA7" w:rsidR="005A470B" w:rsidRPr="00AB1842" w:rsidRDefault="005A470B" w:rsidP="005A470B">
      <w:pPr>
        <w:spacing w:line="240" w:lineRule="auto"/>
      </w:pPr>
      <w:r w:rsidRPr="00AB1842">
        <w:t xml:space="preserve">During </w:t>
      </w:r>
      <w:r w:rsidR="00E613B5" w:rsidRPr="00AB1842">
        <w:t xml:space="preserve">a </w:t>
      </w:r>
      <w:r w:rsidRPr="00AB1842">
        <w:t xml:space="preserve">meeting at Central High School, the </w:t>
      </w:r>
      <w:r w:rsidR="00E613B5" w:rsidRPr="00AB1842">
        <w:t xml:space="preserve">leadership team </w:t>
      </w:r>
      <w:r w:rsidRPr="00AB1842">
        <w:t xml:space="preserve">also shared that </w:t>
      </w:r>
      <w:r w:rsidR="00E613B5" w:rsidRPr="00AB1842">
        <w:t xml:space="preserve">it has </w:t>
      </w:r>
      <w:r w:rsidRPr="00AB1842">
        <w:t xml:space="preserve">intentionally introduced routines and strategies from AVID to all </w:t>
      </w:r>
      <w:r w:rsidR="00E613B5" w:rsidRPr="00AB1842">
        <w:t xml:space="preserve">grade 9 and 10 </w:t>
      </w:r>
      <w:r w:rsidRPr="00AB1842">
        <w:t xml:space="preserve">classrooms beginning </w:t>
      </w:r>
      <w:r w:rsidR="00E613B5" w:rsidRPr="00AB1842">
        <w:t xml:space="preserve">in </w:t>
      </w:r>
      <w:r w:rsidRPr="00AB1842">
        <w:t>2018</w:t>
      </w:r>
      <w:r w:rsidR="00E613B5" w:rsidRPr="00AB1842">
        <w:t>–</w:t>
      </w:r>
      <w:r w:rsidRPr="00AB1842">
        <w:t>19 to create a sense of consistency for students</w:t>
      </w:r>
      <w:r w:rsidR="00234CCF" w:rsidRPr="00AB1842">
        <w:t>, including a new approach to attendance</w:t>
      </w:r>
      <w:r w:rsidR="00BB7B70" w:rsidRPr="00AB1842">
        <w:t>.</w:t>
      </w:r>
    </w:p>
    <w:p w14:paraId="53F1B0AA" w14:textId="77777777" w:rsidR="005A470B" w:rsidRPr="00AB1842" w:rsidRDefault="005A470B" w:rsidP="005A470B">
      <w:pPr>
        <w:pStyle w:val="Quote"/>
        <w:jc w:val="left"/>
      </w:pPr>
      <w:r w:rsidRPr="00AB1842">
        <w:lastRenderedPageBreak/>
        <w:t>Because of my experience in the cohort, it has allowed me to change my approach when the students are in my classroom</w:t>
      </w:r>
      <w:r w:rsidR="00F032BC" w:rsidRPr="00AB1842">
        <w:t xml:space="preserve"> </w:t>
      </w:r>
      <w:r w:rsidR="00234CCF" w:rsidRPr="00AB1842">
        <w:t>…</w:t>
      </w:r>
      <w:r w:rsidR="00F032BC" w:rsidRPr="00AB1842">
        <w:t xml:space="preserve"> </w:t>
      </w:r>
      <w:r w:rsidR="00234CCF" w:rsidRPr="00AB1842">
        <w:t>O</w:t>
      </w:r>
      <w:r w:rsidRPr="00AB1842">
        <w:t xml:space="preserve">ne of the things that used to just drive me nuts is students that were either tardy to class or had a lot of absences. And I wouldn't rip on them when they would come in, but I have a look </w:t>
      </w:r>
      <w:r w:rsidR="00F032BC" w:rsidRPr="00AB1842">
        <w:t xml:space="preserve">… </w:t>
      </w:r>
      <w:r w:rsidRPr="00AB1842">
        <w:t>of disappointment when you walk in late. And now my view is, when they come in, I celebrate</w:t>
      </w:r>
      <w:r w:rsidR="00F032BC" w:rsidRPr="00AB1842">
        <w:t xml:space="preserve"> —“H</w:t>
      </w:r>
      <w:r w:rsidRPr="00AB1842">
        <w:t>ey, thank you for showing up</w:t>
      </w:r>
      <w:r w:rsidR="00F032BC" w:rsidRPr="00AB1842">
        <w:t xml:space="preserve">! </w:t>
      </w:r>
      <w:r w:rsidRPr="00AB1842">
        <w:t>I'm glad you're back. I know you've been gone a couple of days</w:t>
      </w:r>
      <w:r w:rsidR="00F032BC" w:rsidRPr="00AB1842">
        <w:t>,</w:t>
      </w:r>
      <w:r w:rsidRPr="00AB1842">
        <w:t xml:space="preserve"> but we really missed you.</w:t>
      </w:r>
      <w:r w:rsidR="00F032BC" w:rsidRPr="00AB1842">
        <w:t>”</w:t>
      </w:r>
      <w:r w:rsidR="00234CCF" w:rsidRPr="00AB1842">
        <w:t xml:space="preserve"> </w:t>
      </w:r>
      <w:r w:rsidR="00234CCF" w:rsidRPr="00AB1842">
        <w:rPr>
          <w:i w:val="0"/>
          <w:iCs w:val="0"/>
        </w:rPr>
        <w:t xml:space="preserve">(Interview </w:t>
      </w:r>
      <w:r w:rsidR="00F032BC" w:rsidRPr="00AB1842">
        <w:rPr>
          <w:i w:val="0"/>
          <w:iCs w:val="0"/>
        </w:rPr>
        <w:t>participant</w:t>
      </w:r>
      <w:r w:rsidR="00234CCF" w:rsidRPr="00AB1842">
        <w:rPr>
          <w:i w:val="0"/>
          <w:iCs w:val="0"/>
        </w:rPr>
        <w:t>)</w:t>
      </w:r>
    </w:p>
    <w:p w14:paraId="7A1350DC" w14:textId="12C0F75A" w:rsidR="00234CCF" w:rsidRPr="00AB1842" w:rsidRDefault="00234CCF" w:rsidP="00234CCF">
      <w:pPr>
        <w:spacing w:line="240" w:lineRule="auto"/>
      </w:pPr>
      <w:r w:rsidRPr="00AB1842">
        <w:t xml:space="preserve">At Central High School, the </w:t>
      </w:r>
      <w:r w:rsidR="00F032BC" w:rsidRPr="00AB1842">
        <w:t xml:space="preserve">members of the leadership team </w:t>
      </w:r>
      <w:r w:rsidRPr="00AB1842">
        <w:t xml:space="preserve">mentioned during one of their meetings that they noticed a difference in the school’s culture and climate. There seemed to be an increasing focus on building resilience; </w:t>
      </w:r>
      <w:r w:rsidR="00F53B6B" w:rsidRPr="00AB1842">
        <w:t>some staff members said they immediately used restorative practice skills they had learned</w:t>
      </w:r>
      <w:r w:rsidR="003A61D1" w:rsidRPr="00AB1842">
        <w:t>, including</w:t>
      </w:r>
      <w:r w:rsidRPr="00AB1842">
        <w:t xml:space="preserve"> beginning the day by asking their students, “What do you need to be successful today?” instead of starting with instructional topics. In the annual </w:t>
      </w:r>
      <w:r w:rsidR="00555954" w:rsidRPr="00AB1842">
        <w:t>self</w:t>
      </w:r>
      <w:r w:rsidRPr="00AB1842">
        <w:t>-</w:t>
      </w:r>
      <w:r w:rsidR="00555954" w:rsidRPr="00AB1842">
        <w:t xml:space="preserve">assessment </w:t>
      </w:r>
      <w:r w:rsidRPr="00AB1842">
        <w:t>survey responses, over 16</w:t>
      </w:r>
      <w:r w:rsidR="00555954" w:rsidRPr="00AB1842">
        <w:t xml:space="preserve"> percent </w:t>
      </w:r>
      <w:r w:rsidRPr="00AB1842">
        <w:t xml:space="preserve">more staff </w:t>
      </w:r>
      <w:r w:rsidR="00555954" w:rsidRPr="00AB1842">
        <w:t xml:space="preserve">members </w:t>
      </w:r>
      <w:r w:rsidRPr="00AB1842">
        <w:t xml:space="preserve">reported in Year 3 that they "rarely" or "never" felt worn out </w:t>
      </w:r>
      <w:r w:rsidR="003A61D1" w:rsidRPr="00AB1842">
        <w:t>from</w:t>
      </w:r>
      <w:r w:rsidRPr="00AB1842">
        <w:t xml:space="preserve"> giving behavioral and social supports to students compared </w:t>
      </w:r>
      <w:r w:rsidR="00555954" w:rsidRPr="00AB1842">
        <w:t xml:space="preserve">with </w:t>
      </w:r>
      <w:r w:rsidRPr="00AB1842">
        <w:t>Year 1.</w:t>
      </w:r>
    </w:p>
    <w:p w14:paraId="5211F65E" w14:textId="36BD5BD7" w:rsidR="00B10E73" w:rsidRPr="00AB1842" w:rsidRDefault="00555954" w:rsidP="00B10E73">
      <w:pPr>
        <w:spacing w:line="240" w:lineRule="auto"/>
      </w:pPr>
      <w:r w:rsidRPr="00AB1842">
        <w:t xml:space="preserve">However, not </w:t>
      </w:r>
      <w:r w:rsidR="00B10E73" w:rsidRPr="00AB1842">
        <w:t xml:space="preserve">all staff </w:t>
      </w:r>
      <w:r w:rsidR="00CD1295" w:rsidRPr="00AB1842">
        <w:t>members</w:t>
      </w:r>
      <w:r w:rsidRPr="00AB1842">
        <w:t xml:space="preserve"> </w:t>
      </w:r>
      <w:r w:rsidR="00B10E73" w:rsidRPr="00AB1842">
        <w:t>share</w:t>
      </w:r>
      <w:r w:rsidRPr="00AB1842">
        <w:t>d</w:t>
      </w:r>
      <w:r w:rsidR="00B10E73" w:rsidRPr="00AB1842">
        <w:t xml:space="preserve"> the same shift in perspective about student discipline. </w:t>
      </w:r>
      <w:r w:rsidR="00816A6D" w:rsidRPr="00AB1842">
        <w:t xml:space="preserve">Multiple </w:t>
      </w:r>
      <w:r w:rsidR="00B77055" w:rsidRPr="00AB1842">
        <w:t>staff members</w:t>
      </w:r>
      <w:r w:rsidR="00CD1295" w:rsidRPr="00AB1842">
        <w:t xml:space="preserve"> expressed a desire to balance trauma-informed approaches to discipline with suitable measures of accountability that d</w:t>
      </w:r>
      <w:r w:rsidR="00234CCF" w:rsidRPr="00AB1842">
        <w:t>id</w:t>
      </w:r>
      <w:r w:rsidR="00CD1295" w:rsidRPr="00AB1842">
        <w:t xml:space="preserve"> not give the impression </w:t>
      </w:r>
      <w:r w:rsidR="00234CCF" w:rsidRPr="00AB1842">
        <w:t xml:space="preserve">of excess permissiveness or </w:t>
      </w:r>
      <w:r w:rsidR="00CD1295" w:rsidRPr="00AB1842">
        <w:t>“favoritism” for certain students</w:t>
      </w:r>
      <w:r w:rsidR="00972807" w:rsidRPr="00AB1842">
        <w:t>.</w:t>
      </w:r>
      <w:r w:rsidR="003A61D1" w:rsidRPr="00AB1842">
        <w:t xml:space="preserve"> </w:t>
      </w:r>
    </w:p>
    <w:p w14:paraId="1625441A" w14:textId="499FD464" w:rsidR="00B10E73" w:rsidRPr="00AB1842" w:rsidRDefault="00B10E73" w:rsidP="00E26BFF">
      <w:pPr>
        <w:pStyle w:val="Quote"/>
        <w:jc w:val="left"/>
      </w:pPr>
      <w:r w:rsidRPr="00AB1842">
        <w:t>I feel that these practices work for most students but feel there still needs to be accountability for some students who are making poor/inappropriate choices. Other students have a hard time knowing and understanding why</w:t>
      </w:r>
      <w:r w:rsidR="00816A6D" w:rsidRPr="00AB1842">
        <w:t>,</w:t>
      </w:r>
      <w:r w:rsidRPr="00AB1842">
        <w:t xml:space="preserve"> if they were to make the same choices, the consequences would be different for them. As a teacher, I feel strongly about helping ALL students but also know that I have personally felt we have given certain students too much leeway with their actions as a result of our trauma</w:t>
      </w:r>
      <w:r w:rsidR="00816A6D" w:rsidRPr="00AB1842">
        <w:t>-</w:t>
      </w:r>
      <w:r w:rsidRPr="00AB1842">
        <w:t>informed approach.</w:t>
      </w:r>
      <w:r w:rsidR="00234CCF" w:rsidRPr="00AB1842">
        <w:t xml:space="preserve"> </w:t>
      </w:r>
      <w:r w:rsidR="00234CCF" w:rsidRPr="00AB1842">
        <w:rPr>
          <w:i w:val="0"/>
          <w:iCs w:val="0"/>
        </w:rPr>
        <w:t>(</w:t>
      </w:r>
      <w:r w:rsidR="00B77055" w:rsidRPr="00AB1842">
        <w:rPr>
          <w:i w:val="0"/>
          <w:iCs w:val="0"/>
        </w:rPr>
        <w:t>Open-ended annual all-staff survey response</w:t>
      </w:r>
      <w:r w:rsidR="00234CCF" w:rsidRPr="00AB1842">
        <w:rPr>
          <w:i w:val="0"/>
          <w:iCs w:val="0"/>
        </w:rPr>
        <w:t>)</w:t>
      </w:r>
    </w:p>
    <w:p w14:paraId="2EB245A8" w14:textId="7B00E9C3" w:rsidR="00B10E73" w:rsidRPr="00AB1842" w:rsidRDefault="00B10E73" w:rsidP="00B10E73">
      <w:pPr>
        <w:spacing w:line="240" w:lineRule="auto"/>
      </w:pPr>
      <w:r w:rsidRPr="00AB1842">
        <w:t xml:space="preserve">In one-on-one interviews with </w:t>
      </w:r>
      <w:r w:rsidR="00BD21E6" w:rsidRPr="00AB1842">
        <w:t xml:space="preserve">cohort </w:t>
      </w:r>
      <w:r w:rsidRPr="00AB1842">
        <w:t xml:space="preserve">and </w:t>
      </w:r>
      <w:r w:rsidR="00BD21E6" w:rsidRPr="00AB1842">
        <w:t xml:space="preserve">leadership </w:t>
      </w:r>
      <w:r w:rsidRPr="00AB1842">
        <w:t xml:space="preserve">team members from both schools, one recurrent theme regarding why some remained skeptical about implementing trauma-informed practices was their long-held belief based on years of professional experience that the </w:t>
      </w:r>
      <w:r w:rsidR="00BD21E6" w:rsidRPr="00AB1842">
        <w:t>“</w:t>
      </w:r>
      <w:r w:rsidRPr="00AB1842">
        <w:t>traditional</w:t>
      </w:r>
      <w:r w:rsidR="00BD21E6" w:rsidRPr="00AB1842">
        <w:t>”</w:t>
      </w:r>
      <w:r w:rsidRPr="00AB1842">
        <w:t xml:space="preserve"> approach to student discipline set clear expectations of acceptable behavior</w:t>
      </w:r>
      <w:r w:rsidR="00BD21E6" w:rsidRPr="00AB1842">
        <w:t>,</w:t>
      </w:r>
      <w:r w:rsidRPr="00AB1842">
        <w:t xml:space="preserve"> but trauma-informed practices did not. In </w:t>
      </w:r>
      <w:r w:rsidR="002B2649" w:rsidRPr="00AB1842">
        <w:t xml:space="preserve">one </w:t>
      </w:r>
      <w:r w:rsidRPr="00AB1842">
        <w:t>interview, this was a notable source of internal conflict but also an impetus for change:</w:t>
      </w:r>
    </w:p>
    <w:p w14:paraId="0826F7F4" w14:textId="77777777" w:rsidR="00B10E73" w:rsidRPr="00AB1842" w:rsidRDefault="00B10E73" w:rsidP="000C781F">
      <w:pPr>
        <w:pStyle w:val="Quote"/>
        <w:jc w:val="left"/>
      </w:pPr>
      <w:r w:rsidRPr="00AB1842">
        <w:t xml:space="preserve">When I deal with discipline, it has changed because </w:t>
      </w:r>
      <w:r w:rsidR="00BD21E6" w:rsidRPr="00AB1842">
        <w:t xml:space="preserve">[of] </w:t>
      </w:r>
      <w:r w:rsidRPr="00AB1842">
        <w:t xml:space="preserve">everything I've learned about this trauma-informed approach. The tough part about it is the adjustment I </w:t>
      </w:r>
      <w:r w:rsidR="00BD21E6" w:rsidRPr="00AB1842">
        <w:t xml:space="preserve">[had] </w:t>
      </w:r>
      <w:r w:rsidRPr="00AB1842">
        <w:t>to make was not easy</w:t>
      </w:r>
      <w:r w:rsidR="00BD21E6" w:rsidRPr="00AB1842">
        <w:t>,</w:t>
      </w:r>
      <w:r w:rsidRPr="00AB1842">
        <w:t xml:space="preserve"> and I'm still trying to adjust because I am focused more on the human interaction between myself and the students compared to before. After getting involved with </w:t>
      </w:r>
      <w:r w:rsidR="00BD21E6" w:rsidRPr="00AB1842">
        <w:t xml:space="preserve">[the] </w:t>
      </w:r>
      <w:r w:rsidRPr="00AB1842">
        <w:t>trauma-informed approach, it’s opened my eyes that there is more to just learning or teaching. So</w:t>
      </w:r>
      <w:r w:rsidR="00BD21E6" w:rsidRPr="00AB1842">
        <w:t>,</w:t>
      </w:r>
      <w:r w:rsidRPr="00AB1842">
        <w:t xml:space="preserve"> I feel a little bit torn because what I’m trying to do in my profession is </w:t>
      </w:r>
      <w:r w:rsidRPr="00AB1842">
        <w:lastRenderedPageBreak/>
        <w:t>affected by the way I’m trying to interact with human beings who actually need a lot of guidance.</w:t>
      </w:r>
      <w:r w:rsidR="00234CCF" w:rsidRPr="00AB1842">
        <w:t xml:space="preserve"> </w:t>
      </w:r>
      <w:r w:rsidR="00234CCF" w:rsidRPr="00AB1842">
        <w:rPr>
          <w:i w:val="0"/>
          <w:iCs w:val="0"/>
        </w:rPr>
        <w:t xml:space="preserve">(Interview </w:t>
      </w:r>
      <w:r w:rsidR="00BD21E6" w:rsidRPr="00AB1842">
        <w:rPr>
          <w:i w:val="0"/>
          <w:iCs w:val="0"/>
        </w:rPr>
        <w:t>participant</w:t>
      </w:r>
      <w:r w:rsidR="00234CCF" w:rsidRPr="00AB1842">
        <w:rPr>
          <w:i w:val="0"/>
          <w:iCs w:val="0"/>
        </w:rPr>
        <w:t>)</w:t>
      </w:r>
    </w:p>
    <w:p w14:paraId="5A030EC6" w14:textId="77777777" w:rsidR="00B10E73" w:rsidRPr="00AB1842" w:rsidRDefault="00B10E73" w:rsidP="00B10E73">
      <w:pPr>
        <w:spacing w:line="240" w:lineRule="auto"/>
      </w:pPr>
      <w:r w:rsidRPr="00AB1842">
        <w:t>At Tigard High School, teachers and union representatives periodically met with school administrators to express their concerns that the “students were not being held accountable</w:t>
      </w:r>
      <w:r w:rsidR="00E24AC4" w:rsidRPr="00AB1842">
        <w:t>.</w:t>
      </w:r>
      <w:r w:rsidRPr="00AB1842">
        <w:t xml:space="preserve">” In response, </w:t>
      </w:r>
      <w:r w:rsidR="00E24AC4" w:rsidRPr="00AB1842">
        <w:t xml:space="preserve">the </w:t>
      </w:r>
      <w:r w:rsidRPr="00AB1842">
        <w:t xml:space="preserve">Tigard High School leadership team developed clear communication plans with all staff </w:t>
      </w:r>
      <w:r w:rsidR="00E84BDE" w:rsidRPr="00AB1842">
        <w:t xml:space="preserve">members </w:t>
      </w:r>
      <w:r w:rsidRPr="00AB1842">
        <w:t>to create consistent accountability (</w:t>
      </w:r>
      <w:r w:rsidR="00E84BDE" w:rsidRPr="00AB1842">
        <w:t xml:space="preserve">i.e., </w:t>
      </w:r>
      <w:r w:rsidRPr="00AB1842">
        <w:t xml:space="preserve">clear rules, clear consequences, consistently applied) and assured </w:t>
      </w:r>
      <w:r w:rsidR="00E84BDE" w:rsidRPr="00AB1842">
        <w:t xml:space="preserve">its </w:t>
      </w:r>
      <w:r w:rsidRPr="00AB1842">
        <w:t>support for this shift to all staff</w:t>
      </w:r>
      <w:r w:rsidR="00E84BDE" w:rsidRPr="00AB1842">
        <w:t xml:space="preserve"> members</w:t>
      </w:r>
      <w:r w:rsidRPr="00AB1842">
        <w:t>.</w:t>
      </w:r>
      <w:r w:rsidR="00DB65B3" w:rsidRPr="00AB1842">
        <w:t xml:space="preserve"> </w:t>
      </w:r>
    </w:p>
    <w:p w14:paraId="425AB88B" w14:textId="5E7CFB01" w:rsidR="00CC74B9" w:rsidRPr="00AB1842" w:rsidRDefault="00CC74B9" w:rsidP="00CC74B9">
      <w:r w:rsidRPr="00AB1842">
        <w:t xml:space="preserve">Several </w:t>
      </w:r>
      <w:r w:rsidR="00B77055" w:rsidRPr="00AB1842">
        <w:t>staff members</w:t>
      </w:r>
      <w:r w:rsidRPr="00AB1842">
        <w:t xml:space="preserve"> expressed concerns about losing momentum for the work unless trauma-informed practices could become more integrated into </w:t>
      </w:r>
      <w:r w:rsidR="00B77055" w:rsidRPr="00AB1842">
        <w:t>their</w:t>
      </w:r>
      <w:r w:rsidR="00E84BDE" w:rsidRPr="00AB1842">
        <w:t xml:space="preserve"> </w:t>
      </w:r>
      <w:r w:rsidRPr="00AB1842">
        <w:t>routines</w:t>
      </w:r>
      <w:r w:rsidR="00E84BDE" w:rsidRPr="00AB1842">
        <w:t>:</w:t>
      </w:r>
    </w:p>
    <w:p w14:paraId="2D667494" w14:textId="5065CDBC" w:rsidR="00CC74B9" w:rsidRPr="00AB1842" w:rsidRDefault="00CC74B9" w:rsidP="00CC74B9">
      <w:pPr>
        <w:pStyle w:val="Quote"/>
        <w:jc w:val="left"/>
      </w:pPr>
      <w:r w:rsidRPr="00AB1842">
        <w:t>I think all of the ideas and models of being trauma</w:t>
      </w:r>
      <w:r w:rsidR="0036645B" w:rsidRPr="00AB1842">
        <w:t>-</w:t>
      </w:r>
      <w:r w:rsidRPr="00AB1842">
        <w:t>informed is a wonderful thing. I feel that some staff started off wholeheartedly, but along the way</w:t>
      </w:r>
      <w:r w:rsidR="0036645B" w:rsidRPr="00AB1842">
        <w:t>,</w:t>
      </w:r>
      <w:r w:rsidRPr="00AB1842">
        <w:t xml:space="preserve"> have lost the sense of urgency or importance of doing this</w:t>
      </w:r>
      <w:r w:rsidR="00234CCF" w:rsidRPr="00AB1842">
        <w:t xml:space="preserve">. </w:t>
      </w:r>
      <w:r w:rsidR="00234CCF" w:rsidRPr="00AB1842">
        <w:rPr>
          <w:i w:val="0"/>
          <w:iCs w:val="0"/>
        </w:rPr>
        <w:t>(</w:t>
      </w:r>
      <w:r w:rsidR="00B77055" w:rsidRPr="00AB1842">
        <w:rPr>
          <w:i w:val="0"/>
          <w:iCs w:val="0"/>
        </w:rPr>
        <w:t>Open-ended annual all-staff survey response</w:t>
      </w:r>
      <w:r w:rsidR="00234CCF" w:rsidRPr="00AB1842">
        <w:rPr>
          <w:i w:val="0"/>
          <w:iCs w:val="0"/>
        </w:rPr>
        <w:t>)</w:t>
      </w:r>
    </w:p>
    <w:p w14:paraId="4E932190" w14:textId="77777777" w:rsidR="001D2F32" w:rsidRPr="00AB1842" w:rsidRDefault="001D2F32">
      <w:pPr>
        <w:pStyle w:val="Heading3"/>
      </w:pPr>
      <w:r w:rsidRPr="00AB1842">
        <w:t>Several Cohort Members Reported Applying Trauma-Informed Practices Beyond School Settings</w:t>
      </w:r>
    </w:p>
    <w:p w14:paraId="7D7B7C4F" w14:textId="65658A4A" w:rsidR="00B10E73" w:rsidRPr="00AB1842" w:rsidRDefault="00B10E73" w:rsidP="00B10E73">
      <w:pPr>
        <w:spacing w:line="240" w:lineRule="auto"/>
      </w:pPr>
      <w:r w:rsidRPr="00AB1842">
        <w:t xml:space="preserve">In Year 2 (when the </w:t>
      </w:r>
      <w:r w:rsidR="00000EFB" w:rsidRPr="00AB1842">
        <w:t xml:space="preserve">cohorts </w:t>
      </w:r>
      <w:r w:rsidRPr="00AB1842">
        <w:t xml:space="preserve">were created), </w:t>
      </w:r>
      <w:r w:rsidR="00A42247" w:rsidRPr="00AB1842">
        <w:t>several</w:t>
      </w:r>
      <w:r w:rsidRPr="00AB1842">
        <w:t xml:space="preserve"> </w:t>
      </w:r>
      <w:r w:rsidR="00000EFB" w:rsidRPr="00AB1842">
        <w:t xml:space="preserve">cohort </w:t>
      </w:r>
      <w:r w:rsidRPr="00AB1842">
        <w:t xml:space="preserve">members reported that they had begun to take what they had learned </w:t>
      </w:r>
      <w:r w:rsidR="00E66F49" w:rsidRPr="00AB1842">
        <w:t xml:space="preserve">in Year 1 </w:t>
      </w:r>
      <w:r w:rsidRPr="00AB1842">
        <w:t xml:space="preserve">about trauma-informed principles and strategies and apply </w:t>
      </w:r>
      <w:r w:rsidR="006561E7" w:rsidRPr="00AB1842">
        <w:t xml:space="preserve">it </w:t>
      </w:r>
      <w:r w:rsidRPr="00AB1842">
        <w:t>to their own personal social interactions with others</w:t>
      </w:r>
      <w:r w:rsidR="00E66F49" w:rsidRPr="00AB1842">
        <w:t xml:space="preserve"> (</w:t>
      </w:r>
      <w:r w:rsidRPr="00AB1842">
        <w:t>including co</w:t>
      </w:r>
      <w:r w:rsidR="00E66F49" w:rsidRPr="00AB1842">
        <w:t>-</w:t>
      </w:r>
      <w:r w:rsidRPr="00AB1842">
        <w:t>workers, friends, and family members</w:t>
      </w:r>
      <w:r w:rsidR="00E66F49" w:rsidRPr="00AB1842">
        <w:t>) outside of school</w:t>
      </w:r>
      <w:r w:rsidRPr="00AB1842">
        <w:t xml:space="preserve">. In Year 3, we heard from more </w:t>
      </w:r>
      <w:r w:rsidR="006561E7" w:rsidRPr="00AB1842">
        <w:t xml:space="preserve">cohort </w:t>
      </w:r>
      <w:r w:rsidRPr="00AB1842">
        <w:t xml:space="preserve">members that they also engaged in such activities, and </w:t>
      </w:r>
      <w:r w:rsidR="006561E7" w:rsidRPr="00AB1842">
        <w:t xml:space="preserve">they </w:t>
      </w:r>
      <w:r w:rsidRPr="00AB1842">
        <w:t xml:space="preserve">reflected on how they have developed a deeper understanding of trauma-informed principles over time. For example, </w:t>
      </w:r>
      <w:r w:rsidR="00CC74B9" w:rsidRPr="00AB1842">
        <w:t xml:space="preserve">one </w:t>
      </w:r>
      <w:r w:rsidR="006561E7" w:rsidRPr="00AB1842">
        <w:t xml:space="preserve">cohort </w:t>
      </w:r>
      <w:r w:rsidR="00CC74B9" w:rsidRPr="00AB1842">
        <w:t xml:space="preserve">member described using trauma-informed approaches with their </w:t>
      </w:r>
      <w:r w:rsidR="00F55D94" w:rsidRPr="00AB1842">
        <w:t>child</w:t>
      </w:r>
      <w:r w:rsidR="00CC74B9" w:rsidRPr="00AB1842">
        <w:t xml:space="preserve">, and another </w:t>
      </w:r>
      <w:r w:rsidRPr="00AB1842">
        <w:t xml:space="preserve">reflected </w:t>
      </w:r>
      <w:r w:rsidR="00CC74B9" w:rsidRPr="00AB1842">
        <w:t xml:space="preserve">on </w:t>
      </w:r>
      <w:r w:rsidRPr="00AB1842">
        <w:t xml:space="preserve">a colleague who was skeptical about trauma-informed practices </w:t>
      </w:r>
      <w:r w:rsidR="00CC74B9" w:rsidRPr="00AB1842">
        <w:t xml:space="preserve">until </w:t>
      </w:r>
      <w:r w:rsidR="00F55D94" w:rsidRPr="00AB1842">
        <w:t>learning</w:t>
      </w:r>
      <w:r w:rsidRPr="00AB1842">
        <w:t xml:space="preserve"> how </w:t>
      </w:r>
      <w:r w:rsidR="00C20C03" w:rsidRPr="00AB1842">
        <w:t xml:space="preserve">they </w:t>
      </w:r>
      <w:r w:rsidRPr="00AB1842">
        <w:t xml:space="preserve">could apply to </w:t>
      </w:r>
      <w:r w:rsidR="006561E7" w:rsidRPr="00AB1842">
        <w:t xml:space="preserve">non-work </w:t>
      </w:r>
      <w:r w:rsidRPr="00AB1842">
        <w:t>relationships</w:t>
      </w:r>
      <w:r w:rsidR="00C77BB5" w:rsidRPr="00AB1842">
        <w:t>.</w:t>
      </w:r>
    </w:p>
    <w:p w14:paraId="055CCB3A" w14:textId="32F0550C" w:rsidR="00B10E73" w:rsidRPr="00AB1842" w:rsidRDefault="00D11EB9" w:rsidP="00B10E73">
      <w:pPr>
        <w:pStyle w:val="Quote"/>
        <w:ind w:right="0"/>
        <w:jc w:val="left"/>
      </w:pPr>
      <w:r w:rsidRPr="00AB1842">
        <w:t xml:space="preserve">[They] </w:t>
      </w:r>
      <w:r w:rsidR="00B10E73" w:rsidRPr="00AB1842">
        <w:t xml:space="preserve">went to a training over the summer. </w:t>
      </w:r>
      <w:r w:rsidRPr="00AB1842">
        <w:t xml:space="preserve">[They] </w:t>
      </w:r>
      <w:r w:rsidR="00B10E73" w:rsidRPr="00AB1842">
        <w:t xml:space="preserve">went in there thinking, </w:t>
      </w:r>
      <w:r w:rsidR="006561E7" w:rsidRPr="00AB1842">
        <w:t>“Oh</w:t>
      </w:r>
      <w:r w:rsidR="00B10E73" w:rsidRPr="00AB1842">
        <w:t xml:space="preserve">, this isn't going to be </w:t>
      </w:r>
      <w:r w:rsidR="006561E7" w:rsidRPr="00AB1842">
        <w:t xml:space="preserve">great” </w:t>
      </w:r>
      <w:r w:rsidR="00B10E73" w:rsidRPr="00AB1842">
        <w:t xml:space="preserve">and just kind of grumpy about the whole thing and then realized, </w:t>
      </w:r>
      <w:r w:rsidR="00326925" w:rsidRPr="00AB1842">
        <w:t xml:space="preserve">“Oh, </w:t>
      </w:r>
      <w:r w:rsidR="00B10E73" w:rsidRPr="00AB1842">
        <w:t xml:space="preserve">wow, my family likes me better. I have a better relationship with my </w:t>
      </w:r>
      <w:r w:rsidRPr="00AB1842">
        <w:t>[partner]</w:t>
      </w:r>
      <w:r w:rsidR="00326925" w:rsidRPr="00AB1842">
        <w:t>,</w:t>
      </w:r>
      <w:r w:rsidR="00B10E73" w:rsidRPr="00AB1842">
        <w:t xml:space="preserve"> and my kids are happier</w:t>
      </w:r>
      <w:r w:rsidR="00326925" w:rsidRPr="00AB1842">
        <w:t>,</w:t>
      </w:r>
      <w:r w:rsidR="00B10E73" w:rsidRPr="00AB1842">
        <w:t xml:space="preserve"> and we're all happier now</w:t>
      </w:r>
      <w:r w:rsidR="00326925" w:rsidRPr="00AB1842">
        <w:t>,</w:t>
      </w:r>
      <w:r w:rsidR="00B10E73" w:rsidRPr="00AB1842">
        <w:t xml:space="preserve"> and I'm a better teacher.</w:t>
      </w:r>
      <w:r w:rsidR="00326925" w:rsidRPr="00AB1842">
        <w:t>”</w:t>
      </w:r>
      <w:r w:rsidR="00B10E73" w:rsidRPr="00AB1842">
        <w:t xml:space="preserve"> Pretty powerful when you've got somebody who's made that level of change</w:t>
      </w:r>
      <w:r w:rsidR="00326925" w:rsidRPr="00AB1842">
        <w:t>,</w:t>
      </w:r>
      <w:r w:rsidR="00B10E73" w:rsidRPr="00AB1842">
        <w:t xml:space="preserve"> and they're willing to share it with other staff members.</w:t>
      </w:r>
      <w:r w:rsidR="0048715C" w:rsidRPr="00AB1842">
        <w:t xml:space="preserve"> </w:t>
      </w:r>
      <w:r w:rsidR="0048715C" w:rsidRPr="00AB1842">
        <w:rPr>
          <w:i w:val="0"/>
          <w:iCs w:val="0"/>
        </w:rPr>
        <w:t>(Interview participant)</w:t>
      </w:r>
    </w:p>
    <w:p w14:paraId="53ED3288" w14:textId="77777777" w:rsidR="00F61ADE" w:rsidRPr="00AB1842" w:rsidRDefault="00B26E93">
      <w:pPr>
        <w:pStyle w:val="Heading3"/>
      </w:pPr>
      <w:r w:rsidRPr="00AB1842">
        <w:t xml:space="preserve">Barriers </w:t>
      </w:r>
      <w:r w:rsidR="00A32B55" w:rsidRPr="00AB1842">
        <w:t xml:space="preserve">to </w:t>
      </w:r>
      <w:r w:rsidRPr="00AB1842">
        <w:t>Implementing Trauma-Informed Practices I</w:t>
      </w:r>
      <w:r w:rsidR="00B674E6" w:rsidRPr="00AB1842">
        <w:t>nclude</w:t>
      </w:r>
      <w:r w:rsidR="007D2139" w:rsidRPr="00AB1842">
        <w:t>d</w:t>
      </w:r>
      <w:r w:rsidR="00B674E6" w:rsidRPr="00AB1842">
        <w:t xml:space="preserve"> S</w:t>
      </w:r>
      <w:r w:rsidR="00234CCF" w:rsidRPr="00AB1842">
        <w:t>tress</w:t>
      </w:r>
      <w:r w:rsidR="00B674E6" w:rsidRPr="00AB1842">
        <w:t xml:space="preserve">, Varying Levels of Motivation, </w:t>
      </w:r>
      <w:r w:rsidR="00234CCF" w:rsidRPr="00AB1842">
        <w:t xml:space="preserve">and Unmet Needs for Support </w:t>
      </w:r>
    </w:p>
    <w:p w14:paraId="4DB869AA" w14:textId="7408A680" w:rsidR="00F61ADE" w:rsidRPr="00AB1842" w:rsidRDefault="00234CCF" w:rsidP="00F61ADE">
      <w:pPr>
        <w:spacing w:line="240" w:lineRule="auto"/>
      </w:pPr>
      <w:r w:rsidRPr="00AB1842">
        <w:t xml:space="preserve">Staff </w:t>
      </w:r>
      <w:r w:rsidR="007D2139" w:rsidRPr="00AB1842">
        <w:t xml:space="preserve">members’ </w:t>
      </w:r>
      <w:r w:rsidRPr="00AB1842">
        <w:t xml:space="preserve">responses to </w:t>
      </w:r>
      <w:r w:rsidR="00F61ADE" w:rsidRPr="00AB1842">
        <w:t xml:space="preserve">many items </w:t>
      </w:r>
      <w:r w:rsidR="002F643B" w:rsidRPr="00AB1842">
        <w:t xml:space="preserve">on </w:t>
      </w:r>
      <w:r w:rsidRPr="00AB1842">
        <w:t xml:space="preserve">the </w:t>
      </w:r>
      <w:r w:rsidR="007D2139" w:rsidRPr="00AB1842">
        <w:t>self</w:t>
      </w:r>
      <w:r w:rsidRPr="00AB1842">
        <w:t>-</w:t>
      </w:r>
      <w:r w:rsidR="007D2139" w:rsidRPr="00AB1842">
        <w:t xml:space="preserve">assessment survey </w:t>
      </w:r>
      <w:r w:rsidR="00F61ADE" w:rsidRPr="00AB1842">
        <w:t>indicate</w:t>
      </w:r>
      <w:r w:rsidRPr="00AB1842">
        <w:t>d</w:t>
      </w:r>
      <w:r w:rsidR="00F61ADE" w:rsidRPr="00AB1842">
        <w:t xml:space="preserve"> burnout and stress that </w:t>
      </w:r>
      <w:r w:rsidR="00754184" w:rsidRPr="00AB1842">
        <w:t>is transferred</w:t>
      </w:r>
      <w:r w:rsidR="00F61ADE" w:rsidRPr="00AB1842">
        <w:t xml:space="preserve"> from work to </w:t>
      </w:r>
      <w:r w:rsidR="002F643B" w:rsidRPr="00AB1842">
        <w:t xml:space="preserve">their </w:t>
      </w:r>
      <w:r w:rsidR="00F61ADE" w:rsidRPr="00AB1842">
        <w:t xml:space="preserve">personal life. A staff </w:t>
      </w:r>
      <w:r w:rsidR="002F643B" w:rsidRPr="00AB1842">
        <w:t xml:space="preserve">member </w:t>
      </w:r>
      <w:r w:rsidR="00F61ADE" w:rsidRPr="00AB1842">
        <w:t xml:space="preserve">commented on this </w:t>
      </w:r>
      <w:r w:rsidR="002F643B" w:rsidRPr="00AB1842">
        <w:t xml:space="preserve">topic </w:t>
      </w:r>
      <w:r w:rsidR="00F61ADE" w:rsidRPr="00AB1842">
        <w:t xml:space="preserve">in </w:t>
      </w:r>
      <w:r w:rsidR="002F643B" w:rsidRPr="00AB1842">
        <w:t xml:space="preserve">the annual staff survey </w:t>
      </w:r>
      <w:r w:rsidR="00F61ADE" w:rsidRPr="00AB1842">
        <w:t>administered in Year 3:</w:t>
      </w:r>
    </w:p>
    <w:p w14:paraId="36BA8BEE" w14:textId="2130B635" w:rsidR="00F61ADE" w:rsidRPr="00AB1842" w:rsidRDefault="00B674E6" w:rsidP="00F61ADE">
      <w:pPr>
        <w:pStyle w:val="Quote"/>
        <w:jc w:val="left"/>
        <w:rPr>
          <w:i w:val="0"/>
          <w:iCs w:val="0"/>
        </w:rPr>
      </w:pPr>
      <w:r w:rsidRPr="00AB1842">
        <w:t>T</w:t>
      </w:r>
      <w:r w:rsidR="00F61ADE" w:rsidRPr="00AB1842">
        <w:t xml:space="preserve">he current amount of prep time we have doesn't support teachers enough to allow them self-care. </w:t>
      </w:r>
      <w:r w:rsidRPr="00AB1842">
        <w:rPr>
          <w:i w:val="0"/>
          <w:iCs w:val="0"/>
        </w:rPr>
        <w:t>(Open-</w:t>
      </w:r>
      <w:r w:rsidR="002F643B" w:rsidRPr="00AB1842">
        <w:rPr>
          <w:i w:val="0"/>
          <w:iCs w:val="0"/>
        </w:rPr>
        <w:t xml:space="preserve">ended </w:t>
      </w:r>
      <w:r w:rsidR="007C7045" w:rsidRPr="00AB1842">
        <w:rPr>
          <w:i w:val="0"/>
          <w:iCs w:val="0"/>
          <w:color w:val="404040"/>
        </w:rPr>
        <w:t>a</w:t>
      </w:r>
      <w:r w:rsidR="008E5684" w:rsidRPr="00AB1842">
        <w:rPr>
          <w:i w:val="0"/>
          <w:iCs w:val="0"/>
          <w:color w:val="404040"/>
        </w:rPr>
        <w:t xml:space="preserve">nnual </w:t>
      </w:r>
      <w:r w:rsidR="007C7045" w:rsidRPr="00AB1842">
        <w:rPr>
          <w:i w:val="0"/>
          <w:iCs w:val="0"/>
          <w:color w:val="404040"/>
        </w:rPr>
        <w:t>a</w:t>
      </w:r>
      <w:r w:rsidR="008E5684" w:rsidRPr="00AB1842">
        <w:rPr>
          <w:i w:val="0"/>
          <w:iCs w:val="0"/>
          <w:color w:val="404040"/>
        </w:rPr>
        <w:t>ll-</w:t>
      </w:r>
      <w:r w:rsidR="007C7045" w:rsidRPr="00AB1842">
        <w:rPr>
          <w:i w:val="0"/>
          <w:iCs w:val="0"/>
          <w:color w:val="404040"/>
        </w:rPr>
        <w:t>s</w:t>
      </w:r>
      <w:r w:rsidR="008E5684" w:rsidRPr="00AB1842">
        <w:rPr>
          <w:i w:val="0"/>
          <w:iCs w:val="0"/>
          <w:color w:val="404040"/>
        </w:rPr>
        <w:t>taff</w:t>
      </w:r>
      <w:r w:rsidR="008E5684" w:rsidRPr="00AB1842">
        <w:rPr>
          <w:i w:val="0"/>
          <w:iCs w:val="0"/>
        </w:rPr>
        <w:t xml:space="preserve"> </w:t>
      </w:r>
      <w:r w:rsidR="002F643B" w:rsidRPr="00AB1842">
        <w:rPr>
          <w:i w:val="0"/>
          <w:iCs w:val="0"/>
        </w:rPr>
        <w:t>survey response</w:t>
      </w:r>
      <w:r w:rsidRPr="00AB1842">
        <w:rPr>
          <w:i w:val="0"/>
          <w:iCs w:val="0"/>
        </w:rPr>
        <w:t>)</w:t>
      </w:r>
    </w:p>
    <w:p w14:paraId="2D96F5E4" w14:textId="0131E682" w:rsidR="00F61ADE" w:rsidRPr="00AB1842" w:rsidRDefault="00F61ADE" w:rsidP="00F61ADE">
      <w:pPr>
        <w:spacing w:line="240" w:lineRule="auto"/>
      </w:pPr>
      <w:r w:rsidRPr="00AB1842">
        <w:lastRenderedPageBreak/>
        <w:t xml:space="preserve">Based on interviews with </w:t>
      </w:r>
      <w:r w:rsidR="0071579B" w:rsidRPr="00AB1842">
        <w:t xml:space="preserve">cohort </w:t>
      </w:r>
      <w:r w:rsidR="00B674E6" w:rsidRPr="00AB1842">
        <w:t xml:space="preserve">members </w:t>
      </w:r>
      <w:r w:rsidRPr="00AB1842">
        <w:t>at both schools, there were changes in barriers and challenges identified from Year 2 to Year 3. In Year 2, there was more</w:t>
      </w:r>
      <w:r w:rsidR="001C6C87" w:rsidRPr="00AB1842">
        <w:t xml:space="preserve"> of a</w:t>
      </w:r>
      <w:r w:rsidRPr="00AB1842">
        <w:t xml:space="preserve"> focus </w:t>
      </w:r>
      <w:r w:rsidR="00587786" w:rsidRPr="00AB1842">
        <w:t xml:space="preserve">on </w:t>
      </w:r>
      <w:r w:rsidRPr="00AB1842">
        <w:t>time and lack of resources to implement practices due to competing school priorities</w:t>
      </w:r>
      <w:r w:rsidR="00587786" w:rsidRPr="00AB1842">
        <w:t>,</w:t>
      </w:r>
      <w:r w:rsidRPr="00AB1842">
        <w:t xml:space="preserve"> </w:t>
      </w:r>
      <w:r w:rsidR="00587786" w:rsidRPr="00AB1842">
        <w:t xml:space="preserve">school </w:t>
      </w:r>
      <w:r w:rsidRPr="00AB1842">
        <w:t>initiatives</w:t>
      </w:r>
      <w:r w:rsidR="00587786" w:rsidRPr="00AB1842">
        <w:t>,</w:t>
      </w:r>
      <w:r w:rsidRPr="00AB1842">
        <w:t xml:space="preserve"> and other work. </w:t>
      </w:r>
      <w:r w:rsidR="001C6C87" w:rsidRPr="00AB1842">
        <w:t>I</w:t>
      </w:r>
      <w:r w:rsidRPr="00AB1842">
        <w:t>n Year 3</w:t>
      </w:r>
      <w:r w:rsidR="00587786" w:rsidRPr="00AB1842">
        <w:t>,</w:t>
      </w:r>
      <w:r w:rsidRPr="00AB1842">
        <w:t xml:space="preserve"> </w:t>
      </w:r>
      <w:r w:rsidR="001C6C87" w:rsidRPr="00AB1842">
        <w:t xml:space="preserve">however, </w:t>
      </w:r>
      <w:r w:rsidRPr="00AB1842">
        <w:t xml:space="preserve">nearly everyone </w:t>
      </w:r>
      <w:r w:rsidR="00587786" w:rsidRPr="00AB1842">
        <w:t xml:space="preserve">said </w:t>
      </w:r>
      <w:r w:rsidRPr="00AB1842">
        <w:t xml:space="preserve">trauma-informed approaches </w:t>
      </w:r>
      <w:r w:rsidR="00587786" w:rsidRPr="00AB1842">
        <w:t xml:space="preserve">were </w:t>
      </w:r>
      <w:r w:rsidRPr="00AB1842">
        <w:t>not being implemented evenly across departments</w:t>
      </w:r>
      <w:r w:rsidR="00587786" w:rsidRPr="00AB1842">
        <w:t xml:space="preserve"> for many reasons, </w:t>
      </w:r>
      <w:r w:rsidRPr="00AB1842">
        <w:t>such as lack of buy-in from staff</w:t>
      </w:r>
      <w:r w:rsidR="00587786" w:rsidRPr="00AB1842">
        <w:t xml:space="preserve"> members</w:t>
      </w:r>
      <w:r w:rsidRPr="00AB1842">
        <w:t>, lack of clarity about expectations for implementing practices, personality differences, and autonomy of classroom teachers. Some described implementation within departments as varying, with some early adopters and some late adopters</w:t>
      </w:r>
      <w:r w:rsidR="009A6B04" w:rsidRPr="00AB1842">
        <w:t>.</w:t>
      </w:r>
      <w:r w:rsidRPr="00AB1842">
        <w:t xml:space="preserve"> </w:t>
      </w:r>
    </w:p>
    <w:p w14:paraId="1363E9CC" w14:textId="77777777" w:rsidR="00F61ADE" w:rsidRPr="00AB1842" w:rsidRDefault="00F61ADE" w:rsidP="00F61ADE">
      <w:pPr>
        <w:pStyle w:val="Quote"/>
        <w:jc w:val="left"/>
      </w:pPr>
      <w:r w:rsidRPr="00AB1842">
        <w:t>I think where we are now is like creating that second wave of investment</w:t>
      </w:r>
      <w:r w:rsidR="00587786" w:rsidRPr="00AB1842">
        <w:t>,</w:t>
      </w:r>
      <w:r w:rsidRPr="00AB1842">
        <w:t xml:space="preserve"> where we are treating those pilot leaders as change makers that spread it in their departments</w:t>
      </w:r>
      <w:r w:rsidR="00587786" w:rsidRPr="00AB1842">
        <w:t xml:space="preserve"> </w:t>
      </w:r>
      <w:r w:rsidRPr="00AB1842">
        <w:t>…</w:t>
      </w:r>
      <w:r w:rsidR="00587786" w:rsidRPr="00AB1842">
        <w:t xml:space="preserve"> </w:t>
      </w:r>
      <w:r w:rsidRPr="00AB1842">
        <w:t>I think we’re going to have some really positive conversations around instruction that’s based on the pilot and what’s worked in that and have some leverage power to make change in other areas where there might be more resistance to change.</w:t>
      </w:r>
      <w:r w:rsidR="00B674E6" w:rsidRPr="00AB1842">
        <w:t xml:space="preserve"> </w:t>
      </w:r>
      <w:r w:rsidR="00B674E6" w:rsidRPr="00AB1842">
        <w:rPr>
          <w:i w:val="0"/>
          <w:iCs w:val="0"/>
        </w:rPr>
        <w:t>(Interview participant)</w:t>
      </w:r>
    </w:p>
    <w:p w14:paraId="7B0CF2E6" w14:textId="77777777" w:rsidR="00B674E6" w:rsidRPr="00AB1842" w:rsidRDefault="00B674E6" w:rsidP="00DB0FA8">
      <w:pPr>
        <w:spacing w:line="240" w:lineRule="auto"/>
      </w:pPr>
      <w:r w:rsidRPr="00AB1842">
        <w:t>Self-</w:t>
      </w:r>
      <w:r w:rsidR="00587786" w:rsidRPr="00AB1842">
        <w:t xml:space="preserve">assessment </w:t>
      </w:r>
      <w:r w:rsidRPr="00AB1842">
        <w:t>survey results suggested some unmet needs for support among school staff</w:t>
      </w:r>
      <w:r w:rsidR="00F66D84" w:rsidRPr="00AB1842">
        <w:t xml:space="preserve"> members</w:t>
      </w:r>
      <w:r w:rsidRPr="00AB1842">
        <w:t>. Nearly 11</w:t>
      </w:r>
      <w:r w:rsidR="00F66D84" w:rsidRPr="00AB1842">
        <w:t xml:space="preserve"> percent </w:t>
      </w:r>
      <w:r w:rsidRPr="00AB1842">
        <w:t xml:space="preserve">fewer staff </w:t>
      </w:r>
      <w:r w:rsidR="00F66D84" w:rsidRPr="00AB1842">
        <w:t xml:space="preserve">members </w:t>
      </w:r>
      <w:r w:rsidRPr="00AB1842">
        <w:t xml:space="preserve">in Year 3 reported that relations among the colleagues at their school were "often" or "very often" characterized by friendliness, concern for </w:t>
      </w:r>
      <w:r w:rsidR="00F66D84" w:rsidRPr="00AB1842">
        <w:t xml:space="preserve">one another, </w:t>
      </w:r>
      <w:r w:rsidRPr="00AB1842">
        <w:t xml:space="preserve">and support compared </w:t>
      </w:r>
      <w:r w:rsidR="00F66D84" w:rsidRPr="00AB1842">
        <w:t xml:space="preserve">with </w:t>
      </w:r>
      <w:r w:rsidRPr="00AB1842">
        <w:t xml:space="preserve">Year 1. A similar decrease was found in staff </w:t>
      </w:r>
      <w:r w:rsidR="00F66D84" w:rsidRPr="00AB1842">
        <w:t xml:space="preserve">members’ </w:t>
      </w:r>
      <w:r w:rsidRPr="00AB1842">
        <w:t>reporting that their supervisor "often" or "very often" was supportive or praised good work.</w:t>
      </w:r>
    </w:p>
    <w:p w14:paraId="3ACF5FCF" w14:textId="77777777" w:rsidR="00712A2A" w:rsidRPr="00AB1842" w:rsidRDefault="004962C3" w:rsidP="009C2049">
      <w:pPr>
        <w:pStyle w:val="Heading1"/>
      </w:pPr>
      <w:r w:rsidRPr="00AB1842">
        <w:t>V</w:t>
      </w:r>
      <w:r w:rsidR="000D08F8" w:rsidRPr="00AB1842">
        <w:t>I</w:t>
      </w:r>
      <w:r w:rsidRPr="00AB1842">
        <w:t xml:space="preserve">. </w:t>
      </w:r>
      <w:r w:rsidR="0078791F" w:rsidRPr="00AB1842">
        <w:t>FINDINGS ON COMMUNICATION AND DIFFUSION OF TRAUMA-INFORMED PRACTICES IN PILOT SCHOOLS</w:t>
      </w:r>
    </w:p>
    <w:p w14:paraId="409B6496" w14:textId="2FF616C2" w:rsidR="00563E19" w:rsidRPr="00AB1842" w:rsidRDefault="00563E19" w:rsidP="00DB0FA8">
      <w:r w:rsidRPr="00AB1842">
        <w:t xml:space="preserve">To effect schoolwide changes, trauma-informed information must be shared among and between staff </w:t>
      </w:r>
      <w:r w:rsidR="009D6AC7" w:rsidRPr="00AB1842">
        <w:t xml:space="preserve">members </w:t>
      </w:r>
      <w:r w:rsidRPr="00AB1842">
        <w:t xml:space="preserve">in different roles. </w:t>
      </w:r>
      <w:r w:rsidR="001C6C87" w:rsidRPr="00AB1842">
        <w:t xml:space="preserve">To address </w:t>
      </w:r>
      <w:r w:rsidR="007C7045" w:rsidRPr="00AB1842">
        <w:t>r</w:t>
      </w:r>
      <w:r w:rsidR="001C6C87" w:rsidRPr="00AB1842">
        <w:t xml:space="preserve">esearch </w:t>
      </w:r>
      <w:r w:rsidR="007C7045" w:rsidRPr="00AB1842">
        <w:t>q</w:t>
      </w:r>
      <w:r w:rsidR="001C6C87" w:rsidRPr="00AB1842">
        <w:t>uestion 3</w:t>
      </w:r>
      <w:r w:rsidRPr="00AB1842">
        <w:t>, we examine</w:t>
      </w:r>
      <w:r w:rsidR="001C6C87" w:rsidRPr="00AB1842">
        <w:t>d</w:t>
      </w:r>
      <w:r w:rsidRPr="00AB1842">
        <w:t xml:space="preserve"> ways information was shared through different communication channels and social networks </w:t>
      </w:r>
      <w:r w:rsidR="00174F76" w:rsidRPr="00AB1842">
        <w:t>with</w:t>
      </w:r>
      <w:r w:rsidRPr="00AB1842">
        <w:t>in the pilot schools.</w:t>
      </w:r>
    </w:p>
    <w:p w14:paraId="246EA6E9" w14:textId="77777777" w:rsidR="001D2F32" w:rsidRPr="00AB1842" w:rsidRDefault="001D2F32">
      <w:pPr>
        <w:pStyle w:val="Heading2"/>
      </w:pPr>
      <w:r w:rsidRPr="00AB1842">
        <w:t>Communication Channels</w:t>
      </w:r>
    </w:p>
    <w:p w14:paraId="4405F902" w14:textId="77777777" w:rsidR="001D2F32" w:rsidRPr="00AB1842" w:rsidRDefault="001D2F32" w:rsidP="00E26BFF">
      <w:pPr>
        <w:pStyle w:val="Heading3"/>
      </w:pPr>
      <w:r w:rsidRPr="00AB1842">
        <w:t>Pilot Schools Shared Information About Trauma-Informed Practices Through Informal Dissemination Events and Electronic Communication</w:t>
      </w:r>
    </w:p>
    <w:p w14:paraId="342E9CB1" w14:textId="15A029A3" w:rsidR="00AA703E" w:rsidRPr="00AB1842" w:rsidRDefault="00AA703E" w:rsidP="00AA703E">
      <w:pPr>
        <w:spacing w:line="240" w:lineRule="auto"/>
      </w:pPr>
      <w:r w:rsidRPr="00AB1842">
        <w:t xml:space="preserve">Both schools organized new and informal dissemination events to spread trauma-informed information in Years 1 and 2. For example, the </w:t>
      </w:r>
      <w:r w:rsidR="000B581D" w:rsidRPr="00AB1842">
        <w:t>trauma-informed school coordinator</w:t>
      </w:r>
      <w:r w:rsidRPr="00AB1842">
        <w:t xml:space="preserve">s </w:t>
      </w:r>
      <w:r w:rsidRPr="00AB1842">
        <w:rPr>
          <w:b/>
        </w:rPr>
        <w:t xml:space="preserve">facilitated </w:t>
      </w:r>
      <w:r w:rsidR="00B24230" w:rsidRPr="00AB1842">
        <w:t>c</w:t>
      </w:r>
      <w:r w:rsidRPr="00AB1842">
        <w:t xml:space="preserve">offee </w:t>
      </w:r>
      <w:r w:rsidR="00B24230" w:rsidRPr="00AB1842">
        <w:t xml:space="preserve">chats </w:t>
      </w:r>
      <w:r w:rsidRPr="00AB1842">
        <w:t xml:space="preserve">and </w:t>
      </w:r>
      <w:r w:rsidR="00B24230" w:rsidRPr="00AB1842">
        <w:t xml:space="preserve">book clubs </w:t>
      </w:r>
      <w:r w:rsidRPr="00AB1842">
        <w:t xml:space="preserve">at various times during school hours (including lunch). </w:t>
      </w:r>
      <w:r w:rsidR="00B24230" w:rsidRPr="00AB1842">
        <w:t xml:space="preserve">During </w:t>
      </w:r>
      <w:r w:rsidRPr="00AB1842">
        <w:t xml:space="preserve">these events, </w:t>
      </w:r>
      <w:r w:rsidR="00382A60" w:rsidRPr="00AB1842">
        <w:t xml:space="preserve">the </w:t>
      </w:r>
      <w:r w:rsidR="000B581D" w:rsidRPr="00AB1842">
        <w:t>trauma-informed school coordinator</w:t>
      </w:r>
      <w:r w:rsidRPr="00AB1842">
        <w:t xml:space="preserve">s engaged staff </w:t>
      </w:r>
      <w:r w:rsidR="00B24230" w:rsidRPr="00AB1842">
        <w:t xml:space="preserve">members </w:t>
      </w:r>
      <w:r w:rsidRPr="00AB1842">
        <w:t xml:space="preserve">in a </w:t>
      </w:r>
      <w:r w:rsidRPr="00AB1842">
        <w:rPr>
          <w:b/>
        </w:rPr>
        <w:t>process of interactive problem</w:t>
      </w:r>
      <w:r w:rsidR="00B24230" w:rsidRPr="00AB1842">
        <w:rPr>
          <w:b/>
        </w:rPr>
        <w:t>-</w:t>
      </w:r>
      <w:r w:rsidRPr="00AB1842">
        <w:rPr>
          <w:b/>
        </w:rPr>
        <w:t>solving in supportive, nonjudgmental settings</w:t>
      </w:r>
      <w:r w:rsidRPr="00AB1842">
        <w:t xml:space="preserve">. These events sometimes also became a </w:t>
      </w:r>
      <w:r w:rsidRPr="00AB1842">
        <w:rPr>
          <w:b/>
        </w:rPr>
        <w:t>learning collaborative</w:t>
      </w:r>
      <w:r w:rsidRPr="00AB1842">
        <w:t xml:space="preserve">, where </w:t>
      </w:r>
      <w:r w:rsidR="00382A60" w:rsidRPr="00AB1842">
        <w:t xml:space="preserve">the </w:t>
      </w:r>
      <w:r w:rsidR="000B581D" w:rsidRPr="00AB1842">
        <w:t xml:space="preserve">trauma-informed school </w:t>
      </w:r>
      <w:r w:rsidR="000B581D" w:rsidRPr="00AB1842">
        <w:lastRenderedPageBreak/>
        <w:t>coordinator</w:t>
      </w:r>
      <w:r w:rsidRPr="00AB1842">
        <w:t xml:space="preserve">s </w:t>
      </w:r>
      <w:r w:rsidRPr="00AB1842">
        <w:rPr>
          <w:b/>
        </w:rPr>
        <w:t xml:space="preserve">facilitated the formation of groups of staff </w:t>
      </w:r>
      <w:r w:rsidR="00B24230" w:rsidRPr="00AB1842">
        <w:rPr>
          <w:b/>
        </w:rPr>
        <w:t xml:space="preserve">members </w:t>
      </w:r>
      <w:r w:rsidRPr="00AB1842">
        <w:rPr>
          <w:b/>
        </w:rPr>
        <w:t xml:space="preserve">and fostered a collaborative learning environment to discuss trauma-informed practice ideas and brainstorm improvement techniques. </w:t>
      </w:r>
      <w:r w:rsidRPr="00AB1842">
        <w:t xml:space="preserve">In interviews with </w:t>
      </w:r>
      <w:r w:rsidR="00B24230" w:rsidRPr="00AB1842">
        <w:t xml:space="preserve">leadership team </w:t>
      </w:r>
      <w:r w:rsidRPr="00AB1842">
        <w:t xml:space="preserve">members at both schools, a recurrent theme was the importance of these informal interactions with </w:t>
      </w:r>
      <w:r w:rsidR="00BA5C67" w:rsidRPr="00AB1842">
        <w:t>“</w:t>
      </w:r>
      <w:r w:rsidRPr="00AB1842">
        <w:t>core resources</w:t>
      </w:r>
      <w:r w:rsidR="00BA5C67" w:rsidRPr="00AB1842">
        <w:t>,”</w:t>
      </w:r>
      <w:r w:rsidRPr="00AB1842">
        <w:t xml:space="preserve"> individuals with whom contacts were regular and open for sharing thoughts and ideas about practices</w:t>
      </w:r>
      <w:r w:rsidR="00382A60" w:rsidRPr="00AB1842">
        <w:t>.</w:t>
      </w:r>
    </w:p>
    <w:p w14:paraId="7B3DF968" w14:textId="77777777" w:rsidR="00AA703E" w:rsidRPr="00AB1842" w:rsidRDefault="00AA703E" w:rsidP="000C781F">
      <w:pPr>
        <w:pStyle w:val="Quote"/>
        <w:jc w:val="left"/>
      </w:pPr>
      <w:r w:rsidRPr="00AB1842">
        <w:t>In the book club</w:t>
      </w:r>
      <w:r w:rsidR="00BA5C67" w:rsidRPr="00AB1842">
        <w:t>,</w:t>
      </w:r>
      <w:r w:rsidRPr="00AB1842">
        <w:t xml:space="preserve"> we took our school's mission statement, and I just asked people candidly, </w:t>
      </w:r>
      <w:r w:rsidR="00D93581" w:rsidRPr="00AB1842">
        <w:t xml:space="preserve">“Do </w:t>
      </w:r>
      <w:r w:rsidRPr="00AB1842">
        <w:t>you feel like this works for us? If we apply a trauma-informed lens, does this work for us?</w:t>
      </w:r>
      <w:r w:rsidR="00D93581" w:rsidRPr="00AB1842">
        <w:t>”</w:t>
      </w:r>
      <w:r w:rsidRPr="00AB1842">
        <w:t xml:space="preserve"> And they gave a bunch of feedback. And I had shared that out with last year's administration and shared it again this year, and the leadership committee adopted those changes to the school's mission statement. So</w:t>
      </w:r>
      <w:r w:rsidR="00D93581" w:rsidRPr="00AB1842">
        <w:t>,</w:t>
      </w:r>
      <w:r w:rsidRPr="00AB1842">
        <w:t xml:space="preserve"> that was kind of exciting</w:t>
      </w:r>
      <w:r w:rsidR="00D93581" w:rsidRPr="00AB1842">
        <w:t>—</w:t>
      </w:r>
      <w:r w:rsidRPr="00AB1842">
        <w:t xml:space="preserve">and that some of the work that we had kind of put in last year is now </w:t>
      </w:r>
      <w:r w:rsidR="00D93581" w:rsidRPr="00AB1842">
        <w:t xml:space="preserve">… </w:t>
      </w:r>
      <w:r w:rsidRPr="00AB1842">
        <w:t>going to be practiced.</w:t>
      </w:r>
      <w:r w:rsidR="005B3EC4" w:rsidRPr="00AB1842">
        <w:t xml:space="preserve"> </w:t>
      </w:r>
      <w:r w:rsidR="005B3EC4" w:rsidRPr="00AB1842">
        <w:rPr>
          <w:i w:val="0"/>
          <w:iCs w:val="0"/>
        </w:rPr>
        <w:t xml:space="preserve">(Interview </w:t>
      </w:r>
      <w:r w:rsidR="00D93581" w:rsidRPr="00AB1842">
        <w:rPr>
          <w:i w:val="0"/>
          <w:iCs w:val="0"/>
        </w:rPr>
        <w:t>participant</w:t>
      </w:r>
      <w:r w:rsidR="005B3EC4" w:rsidRPr="00AB1842">
        <w:rPr>
          <w:i w:val="0"/>
          <w:iCs w:val="0"/>
        </w:rPr>
        <w:t>)</w:t>
      </w:r>
    </w:p>
    <w:p w14:paraId="1395F316" w14:textId="77777777" w:rsidR="00AA703E" w:rsidRPr="00AB1842" w:rsidRDefault="00AA703E" w:rsidP="00AA703E">
      <w:pPr>
        <w:spacing w:line="240" w:lineRule="auto"/>
      </w:pPr>
      <w:r w:rsidRPr="00AB1842">
        <w:t>Findings from the infrastructure survey revealed that at least 50</w:t>
      </w:r>
      <w:r w:rsidR="00D35C73" w:rsidRPr="00AB1842">
        <w:t xml:space="preserve"> percent </w:t>
      </w:r>
      <w:r w:rsidRPr="00AB1842">
        <w:t xml:space="preserve">of the staff </w:t>
      </w:r>
      <w:r w:rsidR="00D35C73" w:rsidRPr="00AB1842">
        <w:t xml:space="preserve">members </w:t>
      </w:r>
      <w:r w:rsidRPr="00AB1842">
        <w:t>across both schools were aware of trauma-informed information being shared during informal dissemination events</w:t>
      </w:r>
      <w:r w:rsidR="00D35C73" w:rsidRPr="00AB1842">
        <w:t>,</w:t>
      </w:r>
      <w:r w:rsidRPr="00AB1842">
        <w:t xml:space="preserve"> </w:t>
      </w:r>
      <w:r w:rsidR="00D35C73" w:rsidRPr="00AB1842">
        <w:t xml:space="preserve">such as </w:t>
      </w:r>
      <w:r w:rsidRPr="00AB1842">
        <w:t xml:space="preserve">coffee chats and book clubs. These channels, however, reached a limited number of staff </w:t>
      </w:r>
      <w:r w:rsidR="00D35C73" w:rsidRPr="00AB1842">
        <w:t xml:space="preserve">members </w:t>
      </w:r>
      <w:r w:rsidRPr="00AB1842">
        <w:t>due to the</w:t>
      </w:r>
      <w:r w:rsidR="00D35C73" w:rsidRPr="00AB1842">
        <w:t>ir</w:t>
      </w:r>
      <w:r w:rsidRPr="00AB1842">
        <w:t xml:space="preserve"> timing</w:t>
      </w:r>
      <w:r w:rsidR="00D35C73" w:rsidRPr="00AB1842">
        <w:t>; s</w:t>
      </w:r>
      <w:r w:rsidRPr="00AB1842">
        <w:t xml:space="preserve">ome staff </w:t>
      </w:r>
      <w:r w:rsidR="00D35C73" w:rsidRPr="00AB1842">
        <w:t xml:space="preserve">members said </w:t>
      </w:r>
      <w:r w:rsidRPr="00AB1842">
        <w:t xml:space="preserve">they </w:t>
      </w:r>
      <w:r w:rsidR="00D35C73" w:rsidRPr="00AB1842">
        <w:t xml:space="preserve">had </w:t>
      </w:r>
      <w:r w:rsidRPr="00AB1842">
        <w:t>schedule conflicts or preferred to use their time (e.g., lunch) for self-care</w:t>
      </w:r>
      <w:r w:rsidR="005B3EC4" w:rsidRPr="00AB1842">
        <w:t>.</w:t>
      </w:r>
    </w:p>
    <w:p w14:paraId="7A9B4078" w14:textId="77777777" w:rsidR="00AA703E" w:rsidRPr="00AB1842" w:rsidRDefault="00AA703E" w:rsidP="00AA703E">
      <w:pPr>
        <w:spacing w:line="240" w:lineRule="auto"/>
      </w:pPr>
      <w:r w:rsidRPr="00AB1842">
        <w:t xml:space="preserve">Staff </w:t>
      </w:r>
      <w:r w:rsidR="00D35C73" w:rsidRPr="00AB1842">
        <w:t xml:space="preserve">members’ </w:t>
      </w:r>
      <w:r w:rsidRPr="00AB1842">
        <w:t xml:space="preserve">engagement in trauma-informed conversations in these informal dissemination sessions ranged </w:t>
      </w:r>
      <w:r w:rsidR="00D35C73" w:rsidRPr="00AB1842">
        <w:t xml:space="preserve">from </w:t>
      </w:r>
      <w:r w:rsidRPr="00AB1842">
        <w:t>15</w:t>
      </w:r>
      <w:r w:rsidR="00D35C73" w:rsidRPr="00AB1842">
        <w:t xml:space="preserve"> to </w:t>
      </w:r>
      <w:r w:rsidRPr="00AB1842">
        <w:t>35</w:t>
      </w:r>
      <w:r w:rsidR="00D35C73" w:rsidRPr="00AB1842">
        <w:t xml:space="preserve"> percent </w:t>
      </w:r>
      <w:r w:rsidRPr="00AB1842">
        <w:t>across both schools over the three years. Further, 20</w:t>
      </w:r>
      <w:r w:rsidR="00D35C73" w:rsidRPr="00AB1842">
        <w:t xml:space="preserve"> to </w:t>
      </w:r>
      <w:r w:rsidRPr="00AB1842">
        <w:t>30</w:t>
      </w:r>
      <w:r w:rsidR="00D35C73" w:rsidRPr="00AB1842">
        <w:t xml:space="preserve"> percent </w:t>
      </w:r>
      <w:r w:rsidRPr="00AB1842">
        <w:t xml:space="preserve">of staff </w:t>
      </w:r>
      <w:r w:rsidR="00D35C73" w:rsidRPr="00AB1842">
        <w:t xml:space="preserve">members said </w:t>
      </w:r>
      <w:r w:rsidRPr="00AB1842">
        <w:t xml:space="preserve">these events </w:t>
      </w:r>
      <w:r w:rsidR="00D35C73" w:rsidRPr="00AB1842">
        <w:t xml:space="preserve">were </w:t>
      </w:r>
      <w:r w:rsidRPr="00AB1842">
        <w:t xml:space="preserve">useful. </w:t>
      </w:r>
      <w:r w:rsidR="00D35C73" w:rsidRPr="00AB1842">
        <w:t xml:space="preserve">Although </w:t>
      </w:r>
      <w:r w:rsidRPr="00AB1842">
        <w:t>such events were discontinued at Central High School during Year 2, Tigard High School continued to use these events to offer opportunities for deeper learning of trauma-informed concepts. The level of awareness and perceived usefulness of coffee chats and book clubs at Tigard High School grew incrementally across the years (22</w:t>
      </w:r>
      <w:r w:rsidR="00D35C73" w:rsidRPr="00AB1842">
        <w:t xml:space="preserve"> percent </w:t>
      </w:r>
      <w:r w:rsidRPr="00AB1842">
        <w:t>in Year 1 to 37</w:t>
      </w:r>
      <w:r w:rsidR="00D35C73" w:rsidRPr="00AB1842">
        <w:t xml:space="preserve"> percent </w:t>
      </w:r>
      <w:r w:rsidRPr="00AB1842">
        <w:t xml:space="preserve">in Year 3). Not many Tigard High School staff </w:t>
      </w:r>
      <w:r w:rsidR="00D35C73" w:rsidRPr="00AB1842">
        <w:t xml:space="preserve">members </w:t>
      </w:r>
      <w:r w:rsidRPr="00AB1842">
        <w:t>were able or available to attend these events (</w:t>
      </w:r>
      <w:r w:rsidR="00D35C73" w:rsidRPr="00AB1842">
        <w:t xml:space="preserve">three to </w:t>
      </w:r>
      <w:r w:rsidRPr="00AB1842">
        <w:t xml:space="preserve">10 staff members </w:t>
      </w:r>
      <w:r w:rsidR="00D35C73" w:rsidRPr="00AB1842">
        <w:t xml:space="preserve">were </w:t>
      </w:r>
      <w:r w:rsidRPr="00AB1842">
        <w:t>at each event across the years), but as stated earlier, these events were offered for a targeted audience</w:t>
      </w:r>
      <w:r w:rsidR="00D35C73" w:rsidRPr="00AB1842">
        <w:t xml:space="preserve">: </w:t>
      </w:r>
      <w:r w:rsidRPr="00AB1842">
        <w:t xml:space="preserve">staff </w:t>
      </w:r>
      <w:r w:rsidR="00D35C73" w:rsidRPr="00AB1842">
        <w:t xml:space="preserve">members </w:t>
      </w:r>
      <w:r w:rsidRPr="00AB1842">
        <w:t>interested in deeper discussions on trauma-informed practices.</w:t>
      </w:r>
    </w:p>
    <w:p w14:paraId="3105459D" w14:textId="726BDB61" w:rsidR="00AA703E" w:rsidRPr="00AB1842" w:rsidRDefault="005B3EC4" w:rsidP="00AA703E">
      <w:pPr>
        <w:spacing w:line="240" w:lineRule="auto"/>
      </w:pPr>
      <w:r w:rsidRPr="00AB1842">
        <w:t>In addition to informal dissemination events, e</w:t>
      </w:r>
      <w:r w:rsidR="00E4082D" w:rsidRPr="00AB1842">
        <w:t xml:space="preserve">lectronic communication provided important channels for sharing information about trauma-informed practices. </w:t>
      </w:r>
      <w:r w:rsidR="00AA703E" w:rsidRPr="00AB1842">
        <w:t xml:space="preserve">Both schools created specific websites to </w:t>
      </w:r>
      <w:r w:rsidR="00AA703E" w:rsidRPr="00AB1842">
        <w:rPr>
          <w:b/>
        </w:rPr>
        <w:t>distribute educational materials</w:t>
      </w:r>
      <w:r w:rsidR="00AA703E" w:rsidRPr="00AB1842">
        <w:t xml:space="preserve"> on trauma-informed practices s</w:t>
      </w:r>
      <w:r w:rsidRPr="00AB1842">
        <w:t>tarting in</w:t>
      </w:r>
      <w:r w:rsidR="00AA703E" w:rsidRPr="00AB1842">
        <w:t xml:space="preserve"> </w:t>
      </w:r>
      <w:r w:rsidR="00773230" w:rsidRPr="00AB1842">
        <w:t xml:space="preserve">Year 1 </w:t>
      </w:r>
      <w:r w:rsidR="00AA703E" w:rsidRPr="00AB1842">
        <w:t>of the pilot. In Year 1, over 90</w:t>
      </w:r>
      <w:r w:rsidR="00773230" w:rsidRPr="00AB1842">
        <w:t xml:space="preserve"> percent </w:t>
      </w:r>
      <w:r w:rsidR="00AA703E" w:rsidRPr="00AB1842">
        <w:t xml:space="preserve">of staff </w:t>
      </w:r>
      <w:r w:rsidR="00773230" w:rsidRPr="00AB1842">
        <w:t xml:space="preserve">members </w:t>
      </w:r>
      <w:r w:rsidR="00AA703E" w:rsidRPr="00AB1842">
        <w:t xml:space="preserve">at Central High School were aware of trauma-informed resources made available on websites created by the </w:t>
      </w:r>
      <w:r w:rsidR="000B581D" w:rsidRPr="00AB1842">
        <w:t>trauma-informed school coordinator</w:t>
      </w:r>
      <w:r w:rsidR="00AA703E" w:rsidRPr="00AB1842">
        <w:t>s, and 64</w:t>
      </w:r>
      <w:r w:rsidR="00773230" w:rsidRPr="00AB1842">
        <w:t xml:space="preserve"> percent </w:t>
      </w:r>
      <w:r w:rsidR="00AA703E" w:rsidRPr="00AB1842">
        <w:t xml:space="preserve">found it to be useful. At Tigard High School in Year </w:t>
      </w:r>
      <w:r w:rsidR="00C53D31" w:rsidRPr="00AB1842">
        <w:t>2</w:t>
      </w:r>
      <w:r w:rsidR="00AA703E" w:rsidRPr="00AB1842">
        <w:t>, about 25</w:t>
      </w:r>
      <w:r w:rsidR="00773230" w:rsidRPr="00AB1842">
        <w:t xml:space="preserve"> percent </w:t>
      </w:r>
      <w:r w:rsidR="00AA703E" w:rsidRPr="00AB1842">
        <w:t xml:space="preserve">of staff </w:t>
      </w:r>
      <w:r w:rsidR="00773230" w:rsidRPr="00AB1842">
        <w:t xml:space="preserve">members </w:t>
      </w:r>
      <w:r w:rsidR="00AA703E" w:rsidRPr="00AB1842">
        <w:t xml:space="preserve">were aware of the trauma-informed websites and found them to be useful. </w:t>
      </w:r>
      <w:r w:rsidR="00441BD9" w:rsidRPr="00AB1842">
        <w:t>However, b</w:t>
      </w:r>
      <w:r w:rsidR="00AA703E" w:rsidRPr="00AB1842">
        <w:t>y Year 3, almost 50</w:t>
      </w:r>
      <w:r w:rsidR="00773230" w:rsidRPr="00AB1842">
        <w:t xml:space="preserve"> percent </w:t>
      </w:r>
      <w:r w:rsidR="00AA703E" w:rsidRPr="00AB1842">
        <w:t>became aware of the websites, and 37</w:t>
      </w:r>
      <w:r w:rsidR="00773230" w:rsidRPr="00AB1842">
        <w:t xml:space="preserve"> percent said </w:t>
      </w:r>
      <w:r w:rsidR="00AA703E" w:rsidRPr="00AB1842">
        <w:t xml:space="preserve">the websites </w:t>
      </w:r>
      <w:r w:rsidR="00773230" w:rsidRPr="00AB1842">
        <w:t xml:space="preserve">were </w:t>
      </w:r>
      <w:r w:rsidR="00AA703E" w:rsidRPr="00AB1842">
        <w:t>useful. Time constraint</w:t>
      </w:r>
      <w:r w:rsidR="00773230" w:rsidRPr="00AB1842">
        <w:t>s</w:t>
      </w:r>
      <w:r w:rsidR="00AA703E" w:rsidRPr="00AB1842">
        <w:t xml:space="preserve"> </w:t>
      </w:r>
      <w:r w:rsidR="00773230" w:rsidRPr="00AB1842">
        <w:t xml:space="preserve">were </w:t>
      </w:r>
      <w:r w:rsidR="00AA703E" w:rsidRPr="00AB1842">
        <w:t xml:space="preserve">consistently found to be a barrier for staff </w:t>
      </w:r>
      <w:r w:rsidR="00773230" w:rsidRPr="00AB1842">
        <w:t xml:space="preserve">members </w:t>
      </w:r>
      <w:r w:rsidR="00AA703E" w:rsidRPr="00AB1842">
        <w:t xml:space="preserve">accessing information on websites, and some expressed in Year 2 and Year 3 </w:t>
      </w:r>
      <w:r w:rsidR="00773230" w:rsidRPr="00AB1842">
        <w:t xml:space="preserve">annual staff surveys </w:t>
      </w:r>
      <w:r w:rsidR="00AA703E" w:rsidRPr="00AB1842">
        <w:t>that they didn’t have time to “sit and poke through the websites</w:t>
      </w:r>
      <w:r w:rsidR="00382A60" w:rsidRPr="00AB1842">
        <w:t>.</w:t>
      </w:r>
      <w:r w:rsidR="00AA703E" w:rsidRPr="00AB1842">
        <w:t>”</w:t>
      </w:r>
      <w:r w:rsidR="00DB65B3" w:rsidRPr="00AB1842">
        <w:t xml:space="preserve"> </w:t>
      </w:r>
    </w:p>
    <w:p w14:paraId="324C61FE" w14:textId="047848A2" w:rsidR="00AA703E" w:rsidRPr="00AB1842" w:rsidRDefault="00AA703E" w:rsidP="000C781F">
      <w:pPr>
        <w:pStyle w:val="Quote"/>
        <w:jc w:val="left"/>
      </w:pPr>
      <w:r w:rsidRPr="00AB1842">
        <w:lastRenderedPageBreak/>
        <w:t>[The websites] require too much additional time. Given my large class sizes, I don't have time to take advantage of some of these to see if they are useful or not.</w:t>
      </w:r>
      <w:r w:rsidR="005B3EC4" w:rsidRPr="00AB1842">
        <w:t xml:space="preserve"> </w:t>
      </w:r>
      <w:r w:rsidR="005B3EC4" w:rsidRPr="00AB1842">
        <w:rPr>
          <w:i w:val="0"/>
          <w:iCs w:val="0"/>
        </w:rPr>
        <w:t xml:space="preserve">(Open-ended </w:t>
      </w:r>
      <w:r w:rsidR="007C7045" w:rsidRPr="00AB1842">
        <w:rPr>
          <w:i w:val="0"/>
          <w:iCs w:val="0"/>
          <w:color w:val="404040"/>
        </w:rPr>
        <w:t>a</w:t>
      </w:r>
      <w:r w:rsidR="008E5684" w:rsidRPr="00AB1842">
        <w:rPr>
          <w:i w:val="0"/>
          <w:iCs w:val="0"/>
          <w:color w:val="404040"/>
        </w:rPr>
        <w:t xml:space="preserve">nnual </w:t>
      </w:r>
      <w:r w:rsidR="007C7045" w:rsidRPr="00AB1842">
        <w:rPr>
          <w:i w:val="0"/>
          <w:iCs w:val="0"/>
          <w:color w:val="404040"/>
        </w:rPr>
        <w:t>a</w:t>
      </w:r>
      <w:r w:rsidR="008E5684" w:rsidRPr="00AB1842">
        <w:rPr>
          <w:i w:val="0"/>
          <w:iCs w:val="0"/>
          <w:color w:val="404040"/>
        </w:rPr>
        <w:t>ll-</w:t>
      </w:r>
      <w:r w:rsidR="007C7045" w:rsidRPr="00AB1842">
        <w:rPr>
          <w:i w:val="0"/>
          <w:iCs w:val="0"/>
          <w:color w:val="404040"/>
        </w:rPr>
        <w:t>s</w:t>
      </w:r>
      <w:r w:rsidR="008E5684" w:rsidRPr="00AB1842">
        <w:rPr>
          <w:i w:val="0"/>
          <w:iCs w:val="0"/>
          <w:color w:val="404040"/>
        </w:rPr>
        <w:t>taff</w:t>
      </w:r>
      <w:r w:rsidR="008E5684" w:rsidRPr="00AB1842">
        <w:rPr>
          <w:i w:val="0"/>
          <w:iCs w:val="0"/>
        </w:rPr>
        <w:t xml:space="preserve"> </w:t>
      </w:r>
      <w:r w:rsidR="00773230" w:rsidRPr="00AB1842">
        <w:rPr>
          <w:i w:val="0"/>
          <w:iCs w:val="0"/>
        </w:rPr>
        <w:t>survey response</w:t>
      </w:r>
      <w:r w:rsidR="005B3EC4" w:rsidRPr="00AB1842">
        <w:rPr>
          <w:i w:val="0"/>
          <w:iCs w:val="0"/>
        </w:rPr>
        <w:t>)</w:t>
      </w:r>
    </w:p>
    <w:p w14:paraId="37580B77" w14:textId="49CC4F4C" w:rsidR="00AA703E" w:rsidRPr="00AB1842" w:rsidRDefault="000B581D" w:rsidP="00AA703E">
      <w:pPr>
        <w:spacing w:line="240" w:lineRule="auto"/>
      </w:pPr>
      <w:r w:rsidRPr="00AB1842">
        <w:t>Trauma-informed school coordinator</w:t>
      </w:r>
      <w:r w:rsidR="00AA703E" w:rsidRPr="00AB1842">
        <w:t>s sen</w:t>
      </w:r>
      <w:r w:rsidR="005B3EC4" w:rsidRPr="00AB1842">
        <w:t>t</w:t>
      </w:r>
      <w:r w:rsidR="00AA703E" w:rsidRPr="00AB1842">
        <w:t xml:space="preserve"> monthly emails to all staff </w:t>
      </w:r>
      <w:r w:rsidR="007B7B66" w:rsidRPr="00AB1842">
        <w:t xml:space="preserve">members </w:t>
      </w:r>
      <w:r w:rsidR="00AA703E" w:rsidRPr="00AB1842">
        <w:t xml:space="preserve">as another </w:t>
      </w:r>
      <w:r w:rsidR="00AA703E" w:rsidRPr="00AB1842">
        <w:rPr>
          <w:b/>
        </w:rPr>
        <w:t>method to distribute educational materials</w:t>
      </w:r>
      <w:r w:rsidR="00AA703E" w:rsidRPr="00AB1842">
        <w:t xml:space="preserve"> about trauma-informed practices. At both schools, 80</w:t>
      </w:r>
      <w:r w:rsidR="007B7B66" w:rsidRPr="00AB1842">
        <w:t xml:space="preserve"> to </w:t>
      </w:r>
      <w:r w:rsidR="00AA703E" w:rsidRPr="00AB1842">
        <w:t>90</w:t>
      </w:r>
      <w:r w:rsidR="007B7B66" w:rsidRPr="00AB1842">
        <w:t xml:space="preserve"> percent </w:t>
      </w:r>
      <w:r w:rsidR="00AA703E" w:rsidRPr="00AB1842">
        <w:t xml:space="preserve">of staff </w:t>
      </w:r>
      <w:r w:rsidR="007B7B66" w:rsidRPr="00AB1842">
        <w:t xml:space="preserve">members </w:t>
      </w:r>
      <w:r w:rsidR="00AA703E" w:rsidRPr="00AB1842">
        <w:t xml:space="preserve">were aware of </w:t>
      </w:r>
      <w:r w:rsidR="00F254B3" w:rsidRPr="00AB1842">
        <w:t xml:space="preserve">these </w:t>
      </w:r>
      <w:r w:rsidR="00AA703E" w:rsidRPr="00AB1842">
        <w:t xml:space="preserve">emails across the three years (Figures </w:t>
      </w:r>
      <w:r w:rsidR="007B7B66" w:rsidRPr="00AB1842">
        <w:t xml:space="preserve">16 and 17). Although </w:t>
      </w:r>
      <w:r w:rsidR="00AA703E" w:rsidRPr="00AB1842">
        <w:t>60</w:t>
      </w:r>
      <w:r w:rsidR="007B7B66" w:rsidRPr="00AB1842">
        <w:t xml:space="preserve"> to </w:t>
      </w:r>
      <w:r w:rsidR="00AA703E" w:rsidRPr="00AB1842">
        <w:t>80</w:t>
      </w:r>
      <w:r w:rsidR="007B7B66" w:rsidRPr="00AB1842">
        <w:t xml:space="preserve"> percent </w:t>
      </w:r>
      <w:r w:rsidR="00AA703E" w:rsidRPr="00AB1842">
        <w:t xml:space="preserve">of staff </w:t>
      </w:r>
      <w:r w:rsidR="007B7B66" w:rsidRPr="00AB1842">
        <w:t xml:space="preserve">members </w:t>
      </w:r>
      <w:r w:rsidR="00AA703E" w:rsidRPr="00AB1842">
        <w:t xml:space="preserve">at both schools </w:t>
      </w:r>
      <w:r w:rsidR="004E46C6" w:rsidRPr="00AB1842">
        <w:t xml:space="preserve">said </w:t>
      </w:r>
      <w:r w:rsidR="00AA703E" w:rsidRPr="00AB1842">
        <w:t xml:space="preserve">these emails were useful over the three years, staff </w:t>
      </w:r>
      <w:r w:rsidR="00CF7731" w:rsidRPr="00AB1842">
        <w:t xml:space="preserve">members </w:t>
      </w:r>
      <w:r w:rsidR="00AA703E" w:rsidRPr="00AB1842">
        <w:t xml:space="preserve">also consistently reported receiving high volumes of emails on other topics and reported lacking sufficient time to read emails with specific trauma-informed information. In the Year 3 </w:t>
      </w:r>
      <w:r w:rsidR="00CF7731" w:rsidRPr="00AB1842">
        <w:t>annual staff survey</w:t>
      </w:r>
      <w:r w:rsidR="00AA703E" w:rsidRPr="00AB1842">
        <w:t xml:space="preserve">, some staff </w:t>
      </w:r>
      <w:r w:rsidR="00CF7731" w:rsidRPr="00AB1842">
        <w:t xml:space="preserve">members </w:t>
      </w:r>
      <w:r w:rsidR="00AA703E" w:rsidRPr="00AB1842">
        <w:t>reported preference</w:t>
      </w:r>
      <w:r w:rsidR="00C42E72" w:rsidRPr="00AB1842">
        <w:t>s</w:t>
      </w:r>
      <w:r w:rsidR="00AA703E" w:rsidRPr="00AB1842">
        <w:t xml:space="preserve"> for </w:t>
      </w:r>
      <w:r w:rsidR="00CF7731" w:rsidRPr="00AB1842">
        <w:t xml:space="preserve">in-person or more personal </w:t>
      </w:r>
      <w:r w:rsidR="00AA703E" w:rsidRPr="00AB1842">
        <w:t>opportunities:</w:t>
      </w:r>
    </w:p>
    <w:p w14:paraId="47BCA4EE" w14:textId="15A27F5B" w:rsidR="00AA703E" w:rsidRPr="00AB1842" w:rsidRDefault="00AA703E" w:rsidP="000C781F">
      <w:pPr>
        <w:pStyle w:val="Quote"/>
        <w:jc w:val="left"/>
      </w:pPr>
      <w:r w:rsidRPr="00AB1842">
        <w:t>We are bombarded with emails daily. Having time to sit down with colleagues and process information is a much better way for me to assimilate it and think through how it impacts our students.</w:t>
      </w:r>
      <w:r w:rsidR="005B3EC4" w:rsidRPr="00AB1842">
        <w:t xml:space="preserve"> </w:t>
      </w:r>
      <w:r w:rsidR="005B3EC4" w:rsidRPr="00AB1842">
        <w:rPr>
          <w:i w:val="0"/>
          <w:iCs w:val="0"/>
        </w:rPr>
        <w:t>(Open-ended</w:t>
      </w:r>
      <w:r w:rsidR="008E5684" w:rsidRPr="00AB1842">
        <w:rPr>
          <w:i w:val="0"/>
          <w:iCs w:val="0"/>
        </w:rPr>
        <w:t xml:space="preserve"> </w:t>
      </w:r>
      <w:r w:rsidR="007C7045" w:rsidRPr="00AB1842">
        <w:rPr>
          <w:i w:val="0"/>
          <w:iCs w:val="0"/>
          <w:color w:val="404040"/>
        </w:rPr>
        <w:t>a</w:t>
      </w:r>
      <w:r w:rsidR="008E5684" w:rsidRPr="00AB1842">
        <w:rPr>
          <w:i w:val="0"/>
          <w:iCs w:val="0"/>
          <w:color w:val="404040"/>
        </w:rPr>
        <w:t xml:space="preserve">nnual </w:t>
      </w:r>
      <w:r w:rsidR="007C7045" w:rsidRPr="00AB1842">
        <w:rPr>
          <w:i w:val="0"/>
          <w:iCs w:val="0"/>
          <w:color w:val="404040"/>
        </w:rPr>
        <w:t>a</w:t>
      </w:r>
      <w:r w:rsidR="008E5684" w:rsidRPr="00AB1842">
        <w:rPr>
          <w:i w:val="0"/>
          <w:iCs w:val="0"/>
          <w:color w:val="404040"/>
        </w:rPr>
        <w:t>ll-</w:t>
      </w:r>
      <w:r w:rsidR="007C7045" w:rsidRPr="00AB1842">
        <w:rPr>
          <w:i w:val="0"/>
          <w:iCs w:val="0"/>
          <w:color w:val="404040"/>
        </w:rPr>
        <w:t>s</w:t>
      </w:r>
      <w:r w:rsidR="008E5684" w:rsidRPr="00AB1842">
        <w:rPr>
          <w:i w:val="0"/>
          <w:iCs w:val="0"/>
          <w:color w:val="404040"/>
        </w:rPr>
        <w:t>taff</w:t>
      </w:r>
      <w:r w:rsidR="005B3EC4" w:rsidRPr="00AB1842">
        <w:rPr>
          <w:i w:val="0"/>
          <w:iCs w:val="0"/>
        </w:rPr>
        <w:t xml:space="preserve"> </w:t>
      </w:r>
      <w:r w:rsidR="00D534BC" w:rsidRPr="00AB1842">
        <w:rPr>
          <w:i w:val="0"/>
          <w:iCs w:val="0"/>
        </w:rPr>
        <w:t>survey response</w:t>
      </w:r>
      <w:r w:rsidR="005B3EC4" w:rsidRPr="00AB1842">
        <w:rPr>
          <w:i w:val="0"/>
          <w:iCs w:val="0"/>
        </w:rPr>
        <w:t>)</w:t>
      </w:r>
    </w:p>
    <w:p w14:paraId="2B1009FE" w14:textId="35AD0F54" w:rsidR="00AA703E" w:rsidRPr="00AB1842" w:rsidRDefault="00AA703E" w:rsidP="000C781F">
      <w:pPr>
        <w:pStyle w:val="Quote"/>
        <w:jc w:val="left"/>
      </w:pPr>
      <w:r w:rsidRPr="00AB1842">
        <w:t>I am more receptive to personal contact.</w:t>
      </w:r>
      <w:r w:rsidR="005B3EC4" w:rsidRPr="00AB1842">
        <w:t xml:space="preserve"> </w:t>
      </w:r>
      <w:r w:rsidR="005B3EC4" w:rsidRPr="00AB1842">
        <w:rPr>
          <w:i w:val="0"/>
          <w:iCs w:val="0"/>
        </w:rPr>
        <w:t xml:space="preserve">(Open-ended </w:t>
      </w:r>
      <w:r w:rsidR="007C7045" w:rsidRPr="00AB1842">
        <w:rPr>
          <w:i w:val="0"/>
          <w:iCs w:val="0"/>
          <w:color w:val="404040"/>
        </w:rPr>
        <w:t>a</w:t>
      </w:r>
      <w:r w:rsidR="008E5684" w:rsidRPr="00AB1842">
        <w:rPr>
          <w:i w:val="0"/>
          <w:iCs w:val="0"/>
          <w:color w:val="404040"/>
        </w:rPr>
        <w:t xml:space="preserve">nnual </w:t>
      </w:r>
      <w:r w:rsidR="007C7045" w:rsidRPr="00AB1842">
        <w:rPr>
          <w:i w:val="0"/>
          <w:iCs w:val="0"/>
          <w:color w:val="404040"/>
        </w:rPr>
        <w:t>a</w:t>
      </w:r>
      <w:r w:rsidR="008E5684" w:rsidRPr="00AB1842">
        <w:rPr>
          <w:i w:val="0"/>
          <w:iCs w:val="0"/>
          <w:color w:val="404040"/>
        </w:rPr>
        <w:t>ll-</w:t>
      </w:r>
      <w:r w:rsidR="007C7045" w:rsidRPr="00AB1842">
        <w:rPr>
          <w:i w:val="0"/>
          <w:iCs w:val="0"/>
          <w:color w:val="404040"/>
        </w:rPr>
        <w:t>s</w:t>
      </w:r>
      <w:r w:rsidR="008E5684" w:rsidRPr="00AB1842">
        <w:rPr>
          <w:i w:val="0"/>
          <w:iCs w:val="0"/>
          <w:color w:val="404040"/>
        </w:rPr>
        <w:t>taff</w:t>
      </w:r>
      <w:r w:rsidR="008E5684" w:rsidRPr="00AB1842">
        <w:rPr>
          <w:i w:val="0"/>
          <w:iCs w:val="0"/>
        </w:rPr>
        <w:t xml:space="preserve"> </w:t>
      </w:r>
      <w:r w:rsidR="00D534BC" w:rsidRPr="00AB1842">
        <w:rPr>
          <w:i w:val="0"/>
          <w:iCs w:val="0"/>
        </w:rPr>
        <w:t>survey response</w:t>
      </w:r>
      <w:r w:rsidR="005B3EC4" w:rsidRPr="00AB1842">
        <w:rPr>
          <w:i w:val="0"/>
          <w:iCs w:val="0"/>
        </w:rPr>
        <w:t>)</w:t>
      </w:r>
    </w:p>
    <w:p w14:paraId="215C0C59" w14:textId="77777777" w:rsidR="00AA703E" w:rsidRPr="00AB1842" w:rsidRDefault="00AA703E" w:rsidP="00AA703E">
      <w:pPr>
        <w:spacing w:line="240" w:lineRule="auto"/>
      </w:pPr>
      <w:r w:rsidRPr="00AB1842">
        <w:t xml:space="preserve">Figure </w:t>
      </w:r>
      <w:r w:rsidR="007B7B66" w:rsidRPr="00AB1842">
        <w:t>16</w:t>
      </w:r>
      <w:r w:rsidRPr="00AB1842">
        <w:t xml:space="preserve">. Central High School staff </w:t>
      </w:r>
      <w:r w:rsidR="00BE3BFC" w:rsidRPr="00AB1842">
        <w:t xml:space="preserve">members </w:t>
      </w:r>
      <w:r w:rsidRPr="00AB1842">
        <w:t>reported awareness and perception of usefulness of emails with trauma-informed information</w:t>
      </w:r>
    </w:p>
    <w:p w14:paraId="63527936" w14:textId="77777777" w:rsidR="00AA703E" w:rsidRPr="00AB1842" w:rsidRDefault="008869C0" w:rsidP="00AA703E">
      <w:pPr>
        <w:spacing w:line="240" w:lineRule="auto"/>
      </w:pPr>
      <w:r w:rsidRPr="00AB1842">
        <w:rPr>
          <w:noProof/>
          <w:lang w:val="en-US"/>
        </w:rPr>
        <w:drawing>
          <wp:inline distT="0" distB="0" distL="0" distR="0" wp14:anchorId="617CCDE0" wp14:editId="56D31429">
            <wp:extent cx="4572000" cy="2743200"/>
            <wp:effectExtent l="0" t="0" r="0" b="0"/>
            <wp:docPr id="95" name="Chart 95" descr="Figure 16 describes the percentage of staff at Central High School who reported awareness and perception of usefulness of emails with trauma-informed inform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E010660" w14:textId="77777777" w:rsidR="00AA703E" w:rsidRPr="00AB1842" w:rsidRDefault="00A11A75" w:rsidP="00AA703E">
      <w:pPr>
        <w:spacing w:line="240" w:lineRule="auto"/>
        <w:rPr>
          <w:i/>
          <w:sz w:val="16"/>
          <w:szCs w:val="16"/>
        </w:rPr>
      </w:pPr>
      <w:r w:rsidRPr="00AB1842">
        <w:rPr>
          <w:i/>
          <w:sz w:val="16"/>
          <w:szCs w:val="16"/>
        </w:rPr>
        <w:t>Source:</w:t>
      </w:r>
      <w:r w:rsidR="00AA703E" w:rsidRPr="00AB1842">
        <w:rPr>
          <w:i/>
          <w:sz w:val="16"/>
          <w:szCs w:val="16"/>
        </w:rPr>
        <w:t xml:space="preserve"> </w:t>
      </w:r>
      <w:r w:rsidR="003D090F" w:rsidRPr="00AB1842">
        <w:rPr>
          <w:i/>
          <w:sz w:val="16"/>
          <w:szCs w:val="16"/>
        </w:rPr>
        <w:t xml:space="preserve">Infrastructure </w:t>
      </w:r>
      <w:r w:rsidR="00B61385" w:rsidRPr="00AB1842">
        <w:rPr>
          <w:i/>
          <w:sz w:val="16"/>
          <w:szCs w:val="16"/>
        </w:rPr>
        <w:t>survey</w:t>
      </w:r>
    </w:p>
    <w:p w14:paraId="1F961449" w14:textId="77777777" w:rsidR="003C29AA" w:rsidRPr="00AB1842" w:rsidRDefault="003C29AA">
      <w:pPr>
        <w:spacing w:after="0"/>
      </w:pPr>
      <w:r w:rsidRPr="00AB1842">
        <w:br w:type="page"/>
      </w:r>
    </w:p>
    <w:p w14:paraId="385E7115" w14:textId="0B7B9880" w:rsidR="00AA703E" w:rsidRPr="00AB1842" w:rsidRDefault="00AA703E" w:rsidP="00AA703E">
      <w:pPr>
        <w:spacing w:line="240" w:lineRule="auto"/>
      </w:pPr>
      <w:r w:rsidRPr="00AB1842">
        <w:lastRenderedPageBreak/>
        <w:t xml:space="preserve">Figure </w:t>
      </w:r>
      <w:r w:rsidR="007B7B66" w:rsidRPr="00AB1842">
        <w:t>17</w:t>
      </w:r>
      <w:r w:rsidRPr="00AB1842">
        <w:t xml:space="preserve">. Tigard High School </w:t>
      </w:r>
      <w:r w:rsidR="00B61385" w:rsidRPr="00AB1842">
        <w:t xml:space="preserve">staff members </w:t>
      </w:r>
      <w:r w:rsidRPr="00AB1842">
        <w:t>reported awareness and perception of usefulness of emails with trauma-informed information</w:t>
      </w:r>
    </w:p>
    <w:p w14:paraId="1A25152A" w14:textId="77777777" w:rsidR="00AA703E" w:rsidRPr="00AB1842" w:rsidRDefault="008869C0" w:rsidP="00AA703E">
      <w:pPr>
        <w:spacing w:line="240" w:lineRule="auto"/>
      </w:pPr>
      <w:r w:rsidRPr="00AB1842">
        <w:rPr>
          <w:noProof/>
          <w:lang w:val="en-US"/>
        </w:rPr>
        <w:t xml:space="preserve"> </w:t>
      </w:r>
      <w:r w:rsidRPr="00AB1842">
        <w:rPr>
          <w:noProof/>
          <w:lang w:val="en-US"/>
        </w:rPr>
        <w:drawing>
          <wp:inline distT="0" distB="0" distL="0" distR="0" wp14:anchorId="003B22E1" wp14:editId="73D7ACDC">
            <wp:extent cx="4572000" cy="2743200"/>
            <wp:effectExtent l="0" t="0" r="0" b="0"/>
            <wp:docPr id="96" name="Chart 96" descr="Figure 17 describes the percentage of staff at Tigard High School who reported awareness and perception of usefulness of emails with trauma-informed informatio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A99A44" w14:textId="77777777" w:rsidR="00AA703E" w:rsidRPr="00AB1842" w:rsidRDefault="003D090F" w:rsidP="00AA703E">
      <w:pPr>
        <w:spacing w:line="240" w:lineRule="auto"/>
        <w:rPr>
          <w:i/>
          <w:sz w:val="16"/>
          <w:szCs w:val="16"/>
        </w:rPr>
      </w:pPr>
      <w:r w:rsidRPr="00AB1842">
        <w:rPr>
          <w:i/>
          <w:sz w:val="16"/>
          <w:szCs w:val="16"/>
        </w:rPr>
        <w:t xml:space="preserve">Note: Year 2 data </w:t>
      </w:r>
      <w:r w:rsidR="00B61385" w:rsidRPr="00AB1842">
        <w:rPr>
          <w:i/>
          <w:sz w:val="16"/>
          <w:szCs w:val="16"/>
        </w:rPr>
        <w:t xml:space="preserve">were </w:t>
      </w:r>
      <w:r w:rsidRPr="00AB1842">
        <w:rPr>
          <w:i/>
          <w:sz w:val="16"/>
          <w:szCs w:val="16"/>
        </w:rPr>
        <w:t>aggregated from two data points</w:t>
      </w:r>
    </w:p>
    <w:p w14:paraId="548FEA69" w14:textId="77777777" w:rsidR="00B61385" w:rsidRPr="00AB1842" w:rsidRDefault="00B61385" w:rsidP="00AA703E">
      <w:pPr>
        <w:spacing w:line="240" w:lineRule="auto"/>
        <w:rPr>
          <w:i/>
          <w:sz w:val="16"/>
          <w:szCs w:val="16"/>
        </w:rPr>
      </w:pPr>
      <w:r w:rsidRPr="00AB1842">
        <w:rPr>
          <w:i/>
          <w:sz w:val="16"/>
          <w:szCs w:val="16"/>
        </w:rPr>
        <w:t>Source: Infrastructure survey</w:t>
      </w:r>
    </w:p>
    <w:p w14:paraId="30209177" w14:textId="77777777" w:rsidR="00AA703E" w:rsidRPr="00AB1842" w:rsidRDefault="00AA703E" w:rsidP="00AA703E">
      <w:pPr>
        <w:spacing w:line="240" w:lineRule="auto"/>
      </w:pPr>
      <w:r w:rsidRPr="00AB1842">
        <w:t xml:space="preserve">In Year 3, Tigard High School started to include trauma-informed information in a </w:t>
      </w:r>
      <w:r w:rsidR="00F87B67" w:rsidRPr="00AB1842">
        <w:t xml:space="preserve">weekly newsletter </w:t>
      </w:r>
      <w:r w:rsidRPr="00AB1842">
        <w:t xml:space="preserve">as another </w:t>
      </w:r>
      <w:r w:rsidRPr="00AB1842">
        <w:rPr>
          <w:b/>
        </w:rPr>
        <w:t>educational material distribution</w:t>
      </w:r>
      <w:r w:rsidRPr="00AB1842">
        <w:t xml:space="preserve"> source. Instead of creating a separate channel of information for trauma-informed </w:t>
      </w:r>
      <w:r w:rsidR="00F87B67" w:rsidRPr="00AB1842">
        <w:t>approaches</w:t>
      </w:r>
      <w:r w:rsidRPr="00AB1842">
        <w:t xml:space="preserve">, the </w:t>
      </w:r>
      <w:r w:rsidR="00F87B67" w:rsidRPr="00AB1842">
        <w:t xml:space="preserve">leadership team </w:t>
      </w:r>
      <w:r w:rsidRPr="00AB1842">
        <w:t xml:space="preserve">strategically capitalized on the newsletter, an existing source of information for all staff </w:t>
      </w:r>
      <w:r w:rsidR="00F87B67" w:rsidRPr="00AB1842">
        <w:t xml:space="preserve">members, </w:t>
      </w:r>
      <w:r w:rsidRPr="00AB1842">
        <w:t>and was intentional in “blending” trauma-informed practices into other information. Over 80</w:t>
      </w:r>
      <w:r w:rsidR="00F87B67" w:rsidRPr="00AB1842">
        <w:t xml:space="preserve"> percent </w:t>
      </w:r>
      <w:r w:rsidRPr="00AB1842">
        <w:t xml:space="preserve">of staff </w:t>
      </w:r>
      <w:r w:rsidR="00F87B67" w:rsidRPr="00AB1842">
        <w:t xml:space="preserve">members </w:t>
      </w:r>
      <w:r w:rsidRPr="00AB1842">
        <w:t>reported being aware of trauma-informed information, and 58</w:t>
      </w:r>
      <w:r w:rsidR="00F87B67" w:rsidRPr="00AB1842">
        <w:t xml:space="preserve"> percent said </w:t>
      </w:r>
      <w:r w:rsidRPr="00AB1842">
        <w:t xml:space="preserve">the information </w:t>
      </w:r>
      <w:r w:rsidR="00F87B67" w:rsidRPr="00AB1842">
        <w:t xml:space="preserve">was </w:t>
      </w:r>
      <w:r w:rsidRPr="00AB1842">
        <w:t>useful.</w:t>
      </w:r>
    </w:p>
    <w:p w14:paraId="6C795B78" w14:textId="77777777" w:rsidR="00712A2A" w:rsidRPr="00AB1842" w:rsidRDefault="001D2F32" w:rsidP="009C2049">
      <w:pPr>
        <w:pStyle w:val="Heading2"/>
      </w:pPr>
      <w:r w:rsidRPr="00AB1842">
        <w:t>The Role of Social N</w:t>
      </w:r>
      <w:r w:rsidR="00707204" w:rsidRPr="00AB1842">
        <w:t xml:space="preserve">etworks </w:t>
      </w:r>
      <w:r w:rsidRPr="00AB1842">
        <w:t>W</w:t>
      </w:r>
      <w:r w:rsidR="00707204" w:rsidRPr="00AB1842">
        <w:t xml:space="preserve">ithin and </w:t>
      </w:r>
      <w:r w:rsidRPr="00AB1842">
        <w:t>O</w:t>
      </w:r>
      <w:r w:rsidR="00707204" w:rsidRPr="00AB1842">
        <w:t xml:space="preserve">utside the Cohort </w:t>
      </w:r>
    </w:p>
    <w:p w14:paraId="06B6F140" w14:textId="4B31E680" w:rsidR="00707204" w:rsidRPr="00AB1842" w:rsidRDefault="00707204" w:rsidP="00707204">
      <w:pPr>
        <w:spacing w:line="240" w:lineRule="auto"/>
      </w:pPr>
      <w:r w:rsidRPr="00AB1842">
        <w:t xml:space="preserve">A foundational assumption of this project was that staff </w:t>
      </w:r>
      <w:r w:rsidR="009430F9" w:rsidRPr="00AB1842">
        <w:t xml:space="preserve">members’ </w:t>
      </w:r>
      <w:r w:rsidRPr="00AB1842">
        <w:t xml:space="preserve">social networks </w:t>
      </w:r>
      <w:r w:rsidR="004F6873" w:rsidRPr="00AB1842">
        <w:t xml:space="preserve">would </w:t>
      </w:r>
      <w:r w:rsidRPr="00AB1842">
        <w:t xml:space="preserve">influence </w:t>
      </w:r>
      <w:r w:rsidR="00D50E9F" w:rsidRPr="00AB1842">
        <w:t xml:space="preserve">the </w:t>
      </w:r>
      <w:r w:rsidRPr="00AB1842">
        <w:t>diffusion of quality trauma-informed information in schools and across school systems.</w:t>
      </w:r>
      <w:r w:rsidR="00DE2B5E" w:rsidRPr="00AB1842">
        <w:t xml:space="preserve"> </w:t>
      </w:r>
      <w:r w:rsidR="004F6873" w:rsidRPr="00AB1842">
        <w:t xml:space="preserve">To </w:t>
      </w:r>
      <w:r w:rsidR="00BA4E0A" w:rsidRPr="00AB1842">
        <w:t xml:space="preserve">understand how trauma-informed information might spread within the </w:t>
      </w:r>
      <w:r w:rsidR="004F6873" w:rsidRPr="00AB1842">
        <w:t xml:space="preserve">cohort </w:t>
      </w:r>
      <w:r w:rsidR="00BA4E0A" w:rsidRPr="00AB1842">
        <w:t>and among non-</w:t>
      </w:r>
      <w:r w:rsidR="004F6873" w:rsidRPr="00AB1842">
        <w:t xml:space="preserve">cohort </w:t>
      </w:r>
      <w:r w:rsidR="00BA4E0A" w:rsidRPr="00AB1842">
        <w:t xml:space="preserve">members, we analyzed the social networks of </w:t>
      </w:r>
      <w:r w:rsidR="004F6873" w:rsidRPr="00AB1842">
        <w:t xml:space="preserve">cohort </w:t>
      </w:r>
      <w:r w:rsidR="00BA4E0A" w:rsidRPr="00AB1842">
        <w:t xml:space="preserve">members based </w:t>
      </w:r>
      <w:r w:rsidR="004F6873" w:rsidRPr="00AB1842">
        <w:t xml:space="preserve">on survey data. </w:t>
      </w:r>
      <w:r w:rsidRPr="00AB1842">
        <w:t xml:space="preserve">Social </w:t>
      </w:r>
      <w:r w:rsidR="004F6873" w:rsidRPr="00AB1842">
        <w:t xml:space="preserve">network analysis </w:t>
      </w:r>
      <w:r w:rsidRPr="00AB1842">
        <w:t xml:space="preserve">(SNA) </w:t>
      </w:r>
      <w:r w:rsidR="004F6873" w:rsidRPr="00AB1842">
        <w:t xml:space="preserve">was </w:t>
      </w:r>
      <w:r w:rsidRPr="00AB1842">
        <w:t xml:space="preserve">used to describe the structure of relationships within the </w:t>
      </w:r>
      <w:r w:rsidR="004F6873" w:rsidRPr="00AB1842">
        <w:t>cohorts</w:t>
      </w:r>
      <w:r w:rsidRPr="00AB1842">
        <w:t xml:space="preserve">, as well as between </w:t>
      </w:r>
      <w:r w:rsidR="004F6873" w:rsidRPr="00AB1842">
        <w:t xml:space="preserve">cohort </w:t>
      </w:r>
      <w:r w:rsidRPr="00AB1842">
        <w:t>members and their immediate non-</w:t>
      </w:r>
      <w:r w:rsidR="004F6873" w:rsidRPr="00AB1842">
        <w:t xml:space="preserve">cohort </w:t>
      </w:r>
      <w:r w:rsidRPr="00AB1842">
        <w:t xml:space="preserve">connections. </w:t>
      </w:r>
    </w:p>
    <w:p w14:paraId="3351D208" w14:textId="608EF75C" w:rsidR="00707204" w:rsidRPr="00AB1842" w:rsidRDefault="00707204" w:rsidP="00707204">
      <w:pPr>
        <w:spacing w:line="240" w:lineRule="auto"/>
        <w:rPr>
          <w:i/>
          <w:iCs/>
          <w:color w:val="4F81BD" w:themeColor="accent1"/>
        </w:rPr>
      </w:pPr>
      <w:r w:rsidRPr="00AB1842">
        <w:t>Applying the lens of Rogers</w:t>
      </w:r>
      <w:r w:rsidR="004F6873" w:rsidRPr="00AB1842">
        <w:t>’</w:t>
      </w:r>
      <w:r w:rsidRPr="00AB1842">
        <w:t xml:space="preserve"> </w:t>
      </w:r>
      <w:r w:rsidR="004F6873" w:rsidRPr="00AB1842">
        <w:t xml:space="preserve">diffusion </w:t>
      </w:r>
      <w:r w:rsidRPr="00AB1842">
        <w:t xml:space="preserve">of </w:t>
      </w:r>
      <w:r w:rsidR="004F6873" w:rsidRPr="00AB1842">
        <w:t xml:space="preserve">innovation </w:t>
      </w:r>
      <w:r w:rsidRPr="00AB1842">
        <w:t xml:space="preserve">theory (2003), we examined </w:t>
      </w:r>
      <w:r w:rsidR="00F254B3" w:rsidRPr="00AB1842">
        <w:t xml:space="preserve">cohort members’ </w:t>
      </w:r>
      <w:r w:rsidRPr="00AB1842">
        <w:t>conversations across both schools</w:t>
      </w:r>
      <w:r w:rsidR="00F254B3" w:rsidRPr="00AB1842">
        <w:t xml:space="preserve"> with respect to</w:t>
      </w:r>
      <w:r w:rsidRPr="00AB1842">
        <w:t xml:space="preserve"> </w:t>
      </w:r>
      <w:r w:rsidR="0067077D" w:rsidRPr="00AB1842">
        <w:t>engagement</w:t>
      </w:r>
      <w:r w:rsidR="00F254B3" w:rsidRPr="00AB1842">
        <w:t xml:space="preserve"> </w:t>
      </w:r>
      <w:r w:rsidRPr="00AB1842">
        <w:t xml:space="preserve">with </w:t>
      </w:r>
      <w:r w:rsidR="00F254B3" w:rsidRPr="00AB1842">
        <w:t xml:space="preserve">both other </w:t>
      </w:r>
      <w:r w:rsidR="004F6873" w:rsidRPr="00AB1842">
        <w:t xml:space="preserve">cohort </w:t>
      </w:r>
      <w:r w:rsidR="00152BE3" w:rsidRPr="00AB1842">
        <w:t xml:space="preserve">members </w:t>
      </w:r>
      <w:r w:rsidRPr="00AB1842">
        <w:t>and non-</w:t>
      </w:r>
      <w:r w:rsidR="004F6873" w:rsidRPr="00AB1842">
        <w:t xml:space="preserve">cohort </w:t>
      </w:r>
      <w:r w:rsidRPr="00AB1842">
        <w:t>members</w:t>
      </w:r>
      <w:r w:rsidR="004F6873" w:rsidRPr="00AB1842">
        <w:t xml:space="preserve"> (the latter were </w:t>
      </w:r>
      <w:r w:rsidRPr="00AB1842">
        <w:t xml:space="preserve">individuals </w:t>
      </w:r>
      <w:r w:rsidR="00152BE3" w:rsidRPr="00AB1842">
        <w:t xml:space="preserve">whom cohort </w:t>
      </w:r>
      <w:r w:rsidR="00F254B3" w:rsidRPr="00AB1842">
        <w:t xml:space="preserve">members self-identified </w:t>
      </w:r>
      <w:r w:rsidR="00152BE3" w:rsidRPr="00AB1842">
        <w:t xml:space="preserve">as people </w:t>
      </w:r>
      <w:r w:rsidR="00F254B3" w:rsidRPr="00AB1842">
        <w:t>they</w:t>
      </w:r>
      <w:r w:rsidR="004F6873" w:rsidRPr="00AB1842">
        <w:t xml:space="preserve"> </w:t>
      </w:r>
      <w:r w:rsidRPr="00AB1842">
        <w:t>turned to for supporting the implementation of trauma-informed approaches</w:t>
      </w:r>
      <w:r w:rsidR="004F6873" w:rsidRPr="00AB1842">
        <w:t>)</w:t>
      </w:r>
      <w:r w:rsidRPr="00AB1842">
        <w:t>. By mapping interaction relationships within and outside</w:t>
      </w:r>
      <w:r w:rsidR="005B3EC4" w:rsidRPr="00AB1842">
        <w:t xml:space="preserve"> </w:t>
      </w:r>
      <w:r w:rsidRPr="00AB1842">
        <w:t xml:space="preserve">the </w:t>
      </w:r>
      <w:r w:rsidR="004F6873" w:rsidRPr="00AB1842">
        <w:t>cohort</w:t>
      </w:r>
      <w:r w:rsidRPr="00AB1842">
        <w:t xml:space="preserve">, we sought to identify potential opportunities and challenges in how trauma-informed information </w:t>
      </w:r>
      <w:r w:rsidR="00DE2B5E" w:rsidRPr="00AB1842">
        <w:t xml:space="preserve">might have </w:t>
      </w:r>
      <w:r w:rsidR="00DE2B5E" w:rsidRPr="00AB1842">
        <w:lastRenderedPageBreak/>
        <w:t xml:space="preserve">flowed between individuals who received </w:t>
      </w:r>
      <w:r w:rsidR="004F6873" w:rsidRPr="00AB1842">
        <w:t xml:space="preserve">it </w:t>
      </w:r>
      <w:r w:rsidR="00DE2B5E" w:rsidRPr="00AB1842">
        <w:t xml:space="preserve">directly through </w:t>
      </w:r>
      <w:r w:rsidR="004F6873" w:rsidRPr="00AB1842">
        <w:t xml:space="preserve">cohort </w:t>
      </w:r>
      <w:r w:rsidR="00DE2B5E" w:rsidRPr="00AB1842">
        <w:t>participation and those who did not</w:t>
      </w:r>
      <w:r w:rsidRPr="00AB1842">
        <w:t>.</w:t>
      </w:r>
      <w:r w:rsidR="00DE2B5E" w:rsidRPr="00AB1842">
        <w:rPr>
          <w:rStyle w:val="IntenseEmphasis"/>
        </w:rPr>
        <w:t xml:space="preserve"> </w:t>
      </w:r>
      <w:r w:rsidRPr="00AB1842">
        <w:t xml:space="preserve">Ideally, we </w:t>
      </w:r>
      <w:r w:rsidR="005B3EC4" w:rsidRPr="00AB1842">
        <w:t xml:space="preserve">were looking for signs of </w:t>
      </w:r>
      <w:r w:rsidRPr="00AB1842">
        <w:t xml:space="preserve">trauma-informed information being discussed not only among </w:t>
      </w:r>
      <w:r w:rsidR="004F6873" w:rsidRPr="00AB1842">
        <w:t xml:space="preserve">cohort </w:t>
      </w:r>
      <w:r w:rsidRPr="00AB1842">
        <w:t xml:space="preserve">members but between </w:t>
      </w:r>
      <w:r w:rsidR="004F6873" w:rsidRPr="00AB1842">
        <w:t xml:space="preserve">cohort </w:t>
      </w:r>
      <w:r w:rsidRPr="00AB1842">
        <w:t>members and other staff</w:t>
      </w:r>
      <w:r w:rsidR="004F6873" w:rsidRPr="00AB1842">
        <w:t xml:space="preserve"> members</w:t>
      </w:r>
      <w:r w:rsidR="00DE2B5E" w:rsidRPr="00AB1842">
        <w:t>, suggesting</w:t>
      </w:r>
      <w:r w:rsidRPr="00AB1842">
        <w:t xml:space="preserve"> diffusion </w:t>
      </w:r>
      <w:r w:rsidR="004F6873" w:rsidRPr="00AB1842">
        <w:t>(</w:t>
      </w:r>
      <w:r w:rsidRPr="00AB1842">
        <w:t xml:space="preserve">or </w:t>
      </w:r>
      <w:r w:rsidR="004F6873" w:rsidRPr="00AB1842">
        <w:t xml:space="preserve">the </w:t>
      </w:r>
      <w:r w:rsidRPr="00AB1842">
        <w:t>spread</w:t>
      </w:r>
      <w:r w:rsidR="00DE2B5E" w:rsidRPr="00AB1842">
        <w:t xml:space="preserve"> of the ideas</w:t>
      </w:r>
      <w:r w:rsidR="004F6873" w:rsidRPr="00AB1842">
        <w:t>)</w:t>
      </w:r>
      <w:r w:rsidRPr="00AB1842">
        <w:t xml:space="preserve">. </w:t>
      </w:r>
    </w:p>
    <w:p w14:paraId="64F35612" w14:textId="67B45FD5" w:rsidR="008203D4" w:rsidRPr="00AB1842" w:rsidRDefault="008203D4" w:rsidP="00BA4E0A">
      <w:pPr>
        <w:spacing w:line="240" w:lineRule="auto"/>
      </w:pPr>
      <w:r w:rsidRPr="00AB1842">
        <w:t xml:space="preserve">Information from the social networks was first captured through the </w:t>
      </w:r>
      <w:r w:rsidR="004F6873" w:rsidRPr="00AB1842">
        <w:t xml:space="preserve">2017–18 cohort </w:t>
      </w:r>
      <w:r w:rsidRPr="00AB1842">
        <w:t xml:space="preserve">survey via </w:t>
      </w:r>
      <w:r w:rsidR="004F6873" w:rsidRPr="00AB1842">
        <w:t xml:space="preserve">this item: </w:t>
      </w:r>
      <w:r w:rsidRPr="00AB1842">
        <w:t xml:space="preserve">“Name (A) three individuals in your </w:t>
      </w:r>
      <w:r w:rsidR="004F6873" w:rsidRPr="00AB1842">
        <w:t xml:space="preserve">cohort </w:t>
      </w:r>
      <w:r w:rsidRPr="00AB1842">
        <w:t xml:space="preserve">and (B) five individuals outside of the </w:t>
      </w:r>
      <w:r w:rsidR="004F6873" w:rsidRPr="00AB1842">
        <w:t xml:space="preserve">cohort </w:t>
      </w:r>
      <w:r w:rsidRPr="00AB1842">
        <w:t xml:space="preserve">that you turn to for support in implementing trauma-informed practices.” </w:t>
      </w:r>
      <w:r w:rsidR="004F6873" w:rsidRPr="00AB1842">
        <w:t xml:space="preserve">In </w:t>
      </w:r>
      <w:r w:rsidRPr="00AB1842">
        <w:t>2018</w:t>
      </w:r>
      <w:r w:rsidR="004F6873" w:rsidRPr="00AB1842">
        <w:t>–</w:t>
      </w:r>
      <w:r w:rsidRPr="00AB1842">
        <w:t xml:space="preserve">19, we </w:t>
      </w:r>
      <w:r w:rsidR="004F6873" w:rsidRPr="00AB1842">
        <w:t xml:space="preserve">used </w:t>
      </w:r>
      <w:r w:rsidRPr="00AB1842">
        <w:t>interviews to see whether and/or how the relationships identified in the survey had changed over time.</w:t>
      </w:r>
      <w:r w:rsidR="00D606B8" w:rsidRPr="00AB1842">
        <w:t xml:space="preserve"> </w:t>
      </w:r>
      <w:r w:rsidR="001C2AD1" w:rsidRPr="00AB1842">
        <w:rPr>
          <w:rStyle w:val="Emphasis"/>
          <w:i w:val="0"/>
        </w:rPr>
        <w:t>This switch in data collection method—driven by the exploratory nature of the pilot and the need to adapt to shifting priorities, timelines, and needs—limited our ability to fully capture all the types of conversations, which are represented by gray lines</w:t>
      </w:r>
      <w:r w:rsidR="00824927" w:rsidRPr="00AB1842">
        <w:rPr>
          <w:rStyle w:val="Emphasis"/>
          <w:i w:val="0"/>
        </w:rPr>
        <w:t xml:space="preserve"> in the figures below</w:t>
      </w:r>
      <w:r w:rsidR="0048715C" w:rsidRPr="00AB1842">
        <w:rPr>
          <w:rStyle w:val="Emphasis"/>
          <w:i w:val="0"/>
        </w:rPr>
        <w:t>.</w:t>
      </w:r>
      <w:r w:rsidR="001C2AD1" w:rsidRPr="00AB1842">
        <w:t xml:space="preserve"> We used UCINET software</w:t>
      </w:r>
      <w:r w:rsidR="001C2AD1" w:rsidRPr="00AB1842">
        <w:rPr>
          <w:rStyle w:val="FootnoteReference"/>
        </w:rPr>
        <w:footnoteReference w:id="18"/>
      </w:r>
      <w:r w:rsidR="001C2AD1" w:rsidRPr="00AB1842">
        <w:t xml:space="preserve"> to visualize and analyze the networks (Borgatti, Everett, &amp; Freeman, 2002).</w:t>
      </w:r>
    </w:p>
    <w:p w14:paraId="6639D038" w14:textId="597DEA11" w:rsidR="00007EE2" w:rsidRPr="00AB1842" w:rsidRDefault="004F6873" w:rsidP="00BA4E0A">
      <w:pPr>
        <w:spacing w:line="240" w:lineRule="auto"/>
      </w:pPr>
      <w:r w:rsidRPr="00AB1842">
        <w:t xml:space="preserve">Only cohort members </w:t>
      </w:r>
      <w:r w:rsidR="00D606B8" w:rsidRPr="00AB1842">
        <w:t xml:space="preserve">at both pilot schools completed the survey, </w:t>
      </w:r>
      <w:r w:rsidR="00242F9D" w:rsidRPr="00AB1842">
        <w:t xml:space="preserve">so </w:t>
      </w:r>
      <w:r w:rsidR="00D606B8" w:rsidRPr="00AB1842">
        <w:t xml:space="preserve">the networks </w:t>
      </w:r>
      <w:r w:rsidR="00F53B6B" w:rsidRPr="00AB1842">
        <w:t xml:space="preserve">described </w:t>
      </w:r>
      <w:r w:rsidR="00D606B8" w:rsidRPr="00AB1842">
        <w:t>in this study d</w:t>
      </w:r>
      <w:r w:rsidR="00242F9D" w:rsidRPr="00AB1842">
        <w:t>o</w:t>
      </w:r>
      <w:r w:rsidR="00D606B8" w:rsidRPr="00AB1842">
        <w:t xml:space="preserve"> not represent all possible relationships in either school system. Therefore, although we can generally describe the immediate networks represented by the </w:t>
      </w:r>
      <w:r w:rsidR="00C4135F" w:rsidRPr="00AB1842">
        <w:t xml:space="preserve">cohorts’ </w:t>
      </w:r>
      <w:r w:rsidR="00D606B8" w:rsidRPr="00AB1842">
        <w:t>interactions with non-</w:t>
      </w:r>
      <w:r w:rsidR="00C4135F" w:rsidRPr="00AB1842">
        <w:t xml:space="preserve">cohort </w:t>
      </w:r>
      <w:r w:rsidR="00D606B8" w:rsidRPr="00AB1842">
        <w:t>staff</w:t>
      </w:r>
      <w:r w:rsidR="00C4135F" w:rsidRPr="00AB1842">
        <w:t xml:space="preserve"> members</w:t>
      </w:r>
      <w:r w:rsidR="00D606B8" w:rsidRPr="00AB1842">
        <w:t xml:space="preserve">, there may be different relationships through which trauma-informed knowledge might have spread that </w:t>
      </w:r>
      <w:r w:rsidR="00242F9D" w:rsidRPr="00AB1842">
        <w:t xml:space="preserve">are </w:t>
      </w:r>
      <w:r w:rsidR="00D606B8" w:rsidRPr="00AB1842">
        <w:t xml:space="preserve">not captured here. This is a challenge that is common in studies using SNA in this way (Wasserman </w:t>
      </w:r>
      <w:r w:rsidR="00C4135F" w:rsidRPr="00AB1842">
        <w:t xml:space="preserve">&amp; </w:t>
      </w:r>
      <w:r w:rsidR="00D606B8" w:rsidRPr="00AB1842">
        <w:t xml:space="preserve">Faust, 2009) and was considered during the analysis. </w:t>
      </w:r>
      <w:r w:rsidR="00C4135F" w:rsidRPr="00AB1842">
        <w:t xml:space="preserve">Although </w:t>
      </w:r>
      <w:r w:rsidR="00D606B8" w:rsidRPr="00AB1842">
        <w:t xml:space="preserve">the design </w:t>
      </w:r>
      <w:r w:rsidR="00C4135F" w:rsidRPr="00AB1842">
        <w:t xml:space="preserve">had </w:t>
      </w:r>
      <w:r w:rsidR="00D606B8" w:rsidRPr="00AB1842">
        <w:t xml:space="preserve">its limitations, the SNA used in this study can provide important insights into the context of diffusion in </w:t>
      </w:r>
      <w:r w:rsidR="00C4135F" w:rsidRPr="00AB1842">
        <w:t xml:space="preserve">the </w:t>
      </w:r>
      <w:r w:rsidR="00D606B8" w:rsidRPr="00AB1842">
        <w:t>pilot schools.</w:t>
      </w:r>
      <w:r w:rsidR="00DE2B5E" w:rsidRPr="00AB1842">
        <w:t xml:space="preserve"> </w:t>
      </w:r>
    </w:p>
    <w:p w14:paraId="52F5F2D2" w14:textId="77777777" w:rsidR="001C2AD1" w:rsidRPr="00AB1842" w:rsidRDefault="00C4135F" w:rsidP="00BA4E0A">
      <w:pPr>
        <w:spacing w:line="240" w:lineRule="auto"/>
      </w:pPr>
      <w:r w:rsidRPr="00AB1842">
        <w:t xml:space="preserve">In the figures below, </w:t>
      </w:r>
      <w:r w:rsidR="00007EE2" w:rsidRPr="00AB1842">
        <w:t>we present two sets of</w:t>
      </w:r>
      <w:r w:rsidR="004962C3" w:rsidRPr="00AB1842">
        <w:t xml:space="preserve"> social network maps to visually represent these relationships. </w:t>
      </w:r>
      <w:r w:rsidR="005B3EC4" w:rsidRPr="00AB1842">
        <w:t xml:space="preserve">In these maps, each box represents an individual, </w:t>
      </w:r>
      <w:r w:rsidR="004962C3" w:rsidRPr="00AB1842">
        <w:t xml:space="preserve">and the </w:t>
      </w:r>
      <w:r w:rsidR="005B3EC4" w:rsidRPr="00AB1842">
        <w:t>lines connecting these boxes represent</w:t>
      </w:r>
      <w:r w:rsidR="004962C3" w:rsidRPr="00AB1842">
        <w:t xml:space="preserve"> </w:t>
      </w:r>
      <w:r w:rsidR="005B3EC4" w:rsidRPr="00AB1842">
        <w:t xml:space="preserve">conversations or other exchanges </w:t>
      </w:r>
      <w:r w:rsidR="004962C3" w:rsidRPr="00AB1842">
        <w:t>between individuals</w:t>
      </w:r>
      <w:r w:rsidR="005B3EC4" w:rsidRPr="00AB1842">
        <w:t>.</w:t>
      </w:r>
      <w:r w:rsidR="004962C3" w:rsidRPr="00AB1842">
        <w:t xml:space="preserve"> </w:t>
      </w:r>
    </w:p>
    <w:p w14:paraId="40715382" w14:textId="77777777" w:rsidR="003D3A3B" w:rsidRPr="00AB1842" w:rsidRDefault="00007EE2" w:rsidP="00880452">
      <w:pPr>
        <w:spacing w:line="240" w:lineRule="auto"/>
      </w:pPr>
      <w:r w:rsidRPr="00AB1842">
        <w:t xml:space="preserve">The first set of maps presents </w:t>
      </w:r>
      <w:r w:rsidR="00BA4E0A" w:rsidRPr="00AB1842">
        <w:t xml:space="preserve">variation in staff </w:t>
      </w:r>
      <w:r w:rsidR="00C4135F" w:rsidRPr="00AB1842">
        <w:t xml:space="preserve">members’ </w:t>
      </w:r>
      <w:r w:rsidR="00BA4E0A" w:rsidRPr="00AB1842">
        <w:t xml:space="preserve">roles within </w:t>
      </w:r>
      <w:r w:rsidR="00C4135F" w:rsidRPr="00AB1842">
        <w:t xml:space="preserve">cohort </w:t>
      </w:r>
      <w:r w:rsidR="00BA4E0A" w:rsidRPr="00AB1842">
        <w:t xml:space="preserve">relationships to </w:t>
      </w:r>
      <w:r w:rsidRPr="00AB1842">
        <w:t>explore</w:t>
      </w:r>
      <w:r w:rsidR="00BA4E0A" w:rsidRPr="00AB1842">
        <w:t xml:space="preserve"> ways in which trauma-informed information diffused through</w:t>
      </w:r>
      <w:r w:rsidR="001C2AD1" w:rsidRPr="00AB1842">
        <w:t>out</w:t>
      </w:r>
      <w:r w:rsidR="00BA4E0A" w:rsidRPr="00AB1842">
        <w:t xml:space="preserve"> the school </w:t>
      </w:r>
      <w:r w:rsidRPr="00AB1842">
        <w:t>versus</w:t>
      </w:r>
      <w:r w:rsidR="00BA4E0A" w:rsidRPr="00AB1842">
        <w:t xml:space="preserve"> remain</w:t>
      </w:r>
      <w:r w:rsidRPr="00AB1842">
        <w:t>ing</w:t>
      </w:r>
      <w:r w:rsidR="00BA4E0A" w:rsidRPr="00AB1842">
        <w:t xml:space="preserve"> in a particular department. </w:t>
      </w:r>
      <w:r w:rsidRPr="00AB1842">
        <w:t>The second set of maps</w:t>
      </w:r>
      <w:r w:rsidR="00BA4E0A" w:rsidRPr="00AB1842">
        <w:t xml:space="preserve"> </w:t>
      </w:r>
      <w:r w:rsidRPr="00AB1842">
        <w:t>present</w:t>
      </w:r>
      <w:r w:rsidR="00C4135F" w:rsidRPr="00AB1842">
        <w:t>s</w:t>
      </w:r>
      <w:r w:rsidRPr="00AB1842">
        <w:t xml:space="preserve"> changes</w:t>
      </w:r>
      <w:r w:rsidR="00BA4E0A" w:rsidRPr="00AB1842">
        <w:t xml:space="preserve"> in the frequency and nature of interactions within the </w:t>
      </w:r>
      <w:r w:rsidR="00C4135F" w:rsidRPr="00AB1842">
        <w:t xml:space="preserve">cohort </w:t>
      </w:r>
      <w:r w:rsidR="00BA4E0A" w:rsidRPr="00AB1842">
        <w:t>and with identified non-</w:t>
      </w:r>
      <w:r w:rsidR="00C4135F" w:rsidRPr="00AB1842">
        <w:t xml:space="preserve">cohort </w:t>
      </w:r>
      <w:r w:rsidR="00BA4E0A" w:rsidRPr="00AB1842">
        <w:t>members to understand</w:t>
      </w:r>
      <w:r w:rsidR="004962C3" w:rsidRPr="00AB1842">
        <w:t xml:space="preserve"> </w:t>
      </w:r>
      <w:r w:rsidR="00BA4E0A" w:rsidRPr="00AB1842">
        <w:t xml:space="preserve">how the pilot might have changed the strength of the relationships </w:t>
      </w:r>
      <w:r w:rsidR="00C4135F" w:rsidRPr="00AB1842">
        <w:t xml:space="preserve">regarding </w:t>
      </w:r>
      <w:r w:rsidR="00BA4E0A" w:rsidRPr="00AB1842">
        <w:t xml:space="preserve">trauma-informed practices in </w:t>
      </w:r>
      <w:r w:rsidR="00C4135F" w:rsidRPr="00AB1842">
        <w:t xml:space="preserve">each </w:t>
      </w:r>
      <w:r w:rsidR="00BA4E0A" w:rsidRPr="00AB1842">
        <w:t>school.</w:t>
      </w:r>
      <w:r w:rsidR="00C4135F" w:rsidRPr="00AB1842">
        <w:t xml:space="preserve"> </w:t>
      </w:r>
      <w:r w:rsidR="00C4135F" w:rsidRPr="00AB1842">
        <w:rPr>
          <w:rStyle w:val="Emphasis"/>
          <w:i w:val="0"/>
          <w:iCs w:val="0"/>
        </w:rPr>
        <w:t xml:space="preserve">The </w:t>
      </w:r>
      <w:r w:rsidR="00C66DAE" w:rsidRPr="00AB1842">
        <w:rPr>
          <w:rStyle w:val="Emphasis"/>
          <w:i w:val="0"/>
          <w:iCs w:val="0"/>
        </w:rPr>
        <w:t>Tigard High School network maps d</w:t>
      </w:r>
      <w:r w:rsidR="0048715C" w:rsidRPr="00AB1842">
        <w:rPr>
          <w:rStyle w:val="Emphasis"/>
          <w:i w:val="0"/>
          <w:iCs w:val="0"/>
        </w:rPr>
        <w:t>o</w:t>
      </w:r>
      <w:r w:rsidR="00C66DAE" w:rsidRPr="00AB1842">
        <w:rPr>
          <w:rStyle w:val="Emphasis"/>
          <w:i w:val="0"/>
          <w:iCs w:val="0"/>
        </w:rPr>
        <w:t xml:space="preserve"> not </w:t>
      </w:r>
      <w:r w:rsidR="0048715C" w:rsidRPr="00AB1842">
        <w:rPr>
          <w:rStyle w:val="Emphasis"/>
          <w:i w:val="0"/>
          <w:iCs w:val="0"/>
        </w:rPr>
        <w:t>specify</w:t>
      </w:r>
      <w:r w:rsidR="00C66DAE" w:rsidRPr="00AB1842">
        <w:rPr>
          <w:rStyle w:val="Emphasis"/>
          <w:i w:val="0"/>
          <w:iCs w:val="0"/>
        </w:rPr>
        <w:t xml:space="preserve"> </w:t>
      </w:r>
      <w:r w:rsidR="0048715C" w:rsidRPr="00AB1842">
        <w:rPr>
          <w:rStyle w:val="Emphasis"/>
          <w:i w:val="0"/>
          <w:iCs w:val="0"/>
        </w:rPr>
        <w:t xml:space="preserve">teachers’ </w:t>
      </w:r>
      <w:r w:rsidR="00C66DAE" w:rsidRPr="00AB1842">
        <w:rPr>
          <w:rStyle w:val="Emphasis"/>
          <w:i w:val="0"/>
          <w:iCs w:val="0"/>
        </w:rPr>
        <w:t>subject</w:t>
      </w:r>
      <w:r w:rsidR="0048715C" w:rsidRPr="00AB1842">
        <w:rPr>
          <w:rStyle w:val="Emphasis"/>
          <w:i w:val="0"/>
          <w:iCs w:val="0"/>
        </w:rPr>
        <w:t>s</w:t>
      </w:r>
      <w:r w:rsidR="00C66DAE" w:rsidRPr="00AB1842">
        <w:rPr>
          <w:rStyle w:val="Emphasis"/>
          <w:i w:val="0"/>
          <w:iCs w:val="0"/>
        </w:rPr>
        <w:t xml:space="preserve"> for suppression reasons (i.e., there were fewer teachers in the </w:t>
      </w:r>
      <w:r w:rsidR="00C4135F" w:rsidRPr="00AB1842">
        <w:rPr>
          <w:rStyle w:val="Emphasis"/>
          <w:i w:val="0"/>
          <w:iCs w:val="0"/>
        </w:rPr>
        <w:t xml:space="preserve">cohort’s </w:t>
      </w:r>
      <w:r w:rsidR="00C66DAE" w:rsidRPr="00AB1842">
        <w:rPr>
          <w:rStyle w:val="Emphasis"/>
          <w:i w:val="0"/>
          <w:iCs w:val="0"/>
        </w:rPr>
        <w:t>network).</w:t>
      </w:r>
    </w:p>
    <w:p w14:paraId="569D674F" w14:textId="77777777" w:rsidR="00007EE2" w:rsidRPr="00AB1842" w:rsidRDefault="00007EE2" w:rsidP="00E26BFF">
      <w:pPr>
        <w:pStyle w:val="Heading3"/>
      </w:pPr>
      <w:r w:rsidRPr="00AB1842">
        <w:t xml:space="preserve">The Spread of Trauma-Informed Information Across Staff </w:t>
      </w:r>
      <w:r w:rsidR="00C4135F" w:rsidRPr="00AB1842">
        <w:t xml:space="preserve">Members’ </w:t>
      </w:r>
      <w:r w:rsidRPr="00AB1842">
        <w:t>Roles Differed at Each School</w:t>
      </w:r>
    </w:p>
    <w:p w14:paraId="6F912DAB" w14:textId="77777777" w:rsidR="00597C16" w:rsidRPr="00AB1842" w:rsidRDefault="005313E0" w:rsidP="00597C16">
      <w:r w:rsidRPr="00AB1842">
        <w:t xml:space="preserve">To study the extent of diffusion or “spread” of trauma-informed information across different staff </w:t>
      </w:r>
      <w:r w:rsidR="004F0E46" w:rsidRPr="00AB1842">
        <w:t xml:space="preserve">members’ </w:t>
      </w:r>
      <w:r w:rsidRPr="00AB1842">
        <w:t xml:space="preserve">roles, we color-coded the roles of the </w:t>
      </w:r>
      <w:r w:rsidR="004F0E46" w:rsidRPr="00AB1842">
        <w:t xml:space="preserve">cohort </w:t>
      </w:r>
      <w:r w:rsidRPr="00AB1842">
        <w:t xml:space="preserve">and other staff members on the same network maps (Figures </w:t>
      </w:r>
      <w:r w:rsidR="004F0E46" w:rsidRPr="00AB1842">
        <w:t xml:space="preserve">18 </w:t>
      </w:r>
      <w:r w:rsidRPr="00AB1842">
        <w:t xml:space="preserve">and </w:t>
      </w:r>
      <w:r w:rsidR="004F0E46" w:rsidRPr="00AB1842">
        <w:t>19</w:t>
      </w:r>
      <w:r w:rsidRPr="00AB1842">
        <w:t xml:space="preserve">). </w:t>
      </w:r>
      <w:r w:rsidR="000C32B0" w:rsidRPr="00AB1842">
        <w:t xml:space="preserve">Boxes of different colors represent staff </w:t>
      </w:r>
      <w:r w:rsidR="007C4AFD" w:rsidRPr="00AB1842">
        <w:t xml:space="preserve">members </w:t>
      </w:r>
      <w:r w:rsidR="000C32B0" w:rsidRPr="00AB1842">
        <w:t>in different roles (e.g.</w:t>
      </w:r>
      <w:r w:rsidR="007C4AFD" w:rsidRPr="00AB1842">
        <w:t>,</w:t>
      </w:r>
      <w:r w:rsidR="000C32B0" w:rsidRPr="00AB1842">
        <w:t xml:space="preserve"> teachers and non-teaching staff </w:t>
      </w:r>
      <w:r w:rsidR="007C4AFD" w:rsidRPr="00AB1842">
        <w:t xml:space="preserve">members </w:t>
      </w:r>
      <w:r w:rsidR="000C32B0" w:rsidRPr="00AB1842">
        <w:t xml:space="preserve">from different departments). In these maps, we are paying the most attention to the pink lines, which represent conversations </w:t>
      </w:r>
      <w:r w:rsidR="000C32B0" w:rsidRPr="00AB1842">
        <w:lastRenderedPageBreak/>
        <w:t>about trauma-informed practices. The more pink lines connecting boxes of different colors, the more diffusion is happening across roles.</w:t>
      </w:r>
    </w:p>
    <w:p w14:paraId="2F91EF82" w14:textId="77777777" w:rsidR="0088773F" w:rsidRPr="00AB1842" w:rsidRDefault="0088773F" w:rsidP="00597C16">
      <w:r w:rsidRPr="00AB1842">
        <w:t xml:space="preserve">Figure </w:t>
      </w:r>
      <w:r w:rsidR="004F0E46" w:rsidRPr="00AB1842">
        <w:t>18</w:t>
      </w:r>
      <w:r w:rsidRPr="00AB1842">
        <w:t>. Central High School’s typical conversations by role</w:t>
      </w:r>
    </w:p>
    <w:p w14:paraId="0C9E27C5" w14:textId="77777777" w:rsidR="0088773F" w:rsidRPr="00AB1842" w:rsidRDefault="0088773F" w:rsidP="00597C16"/>
    <w:p w14:paraId="2A68665E" w14:textId="77777777" w:rsidR="0088773F" w:rsidRPr="00AB1842" w:rsidRDefault="0088773F" w:rsidP="00597C16">
      <w:r w:rsidRPr="00AB1842">
        <w:rPr>
          <w:i/>
          <w:iCs/>
          <w:noProof/>
          <w:lang w:val="en-US"/>
        </w:rPr>
        <w:drawing>
          <wp:inline distT="0" distB="0" distL="0" distR="0" wp14:anchorId="155589E5" wp14:editId="5ABF9AE4">
            <wp:extent cx="5943600" cy="3152140"/>
            <wp:effectExtent l="0" t="0" r="0" b="0"/>
            <wp:docPr id="70" name="Picture 70" descr="Figure 18 shows the network map of Central High School’s typical conversations by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HS_TypicalConversation_Role_Oct2019.jpg"/>
                    <pic:cNvPicPr/>
                  </pic:nvPicPr>
                  <pic:blipFill>
                    <a:blip r:embed="rId30">
                      <a:extLst>
                        <a:ext uri="{28A0092B-C50C-407E-A947-70E740481C1C}">
                          <a14:useLocalDpi xmlns:a14="http://schemas.microsoft.com/office/drawing/2010/main" val="0"/>
                        </a:ext>
                      </a:extLst>
                    </a:blip>
                    <a:stretch>
                      <a:fillRect/>
                    </a:stretch>
                  </pic:blipFill>
                  <pic:spPr>
                    <a:xfrm>
                      <a:off x="0" y="0"/>
                      <a:ext cx="5943600" cy="3152140"/>
                    </a:xfrm>
                    <a:prstGeom prst="rect">
                      <a:avLst/>
                    </a:prstGeom>
                  </pic:spPr>
                </pic:pic>
              </a:graphicData>
            </a:graphic>
          </wp:inline>
        </w:drawing>
      </w:r>
    </w:p>
    <w:p w14:paraId="022BE7AA" w14:textId="77777777" w:rsidR="0088773F" w:rsidRPr="00AB1842" w:rsidRDefault="0088773F" w:rsidP="00597C16">
      <w:r w:rsidRPr="00AB1842">
        <w:rPr>
          <w:noProof/>
          <w:lang w:val="en-US"/>
        </w:rPr>
        <w:drawing>
          <wp:inline distT="0" distB="0" distL="0" distR="0" wp14:anchorId="15C11889" wp14:editId="236FD543">
            <wp:extent cx="5943600" cy="2179955"/>
            <wp:effectExtent l="0" t="0" r="0" b="0"/>
            <wp:docPr id="74" name="Picture 74" descr="Legend with information explaining the various categories of staff and the typical conversations at Central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179955"/>
                    </a:xfrm>
                    <a:prstGeom prst="rect">
                      <a:avLst/>
                    </a:prstGeom>
                    <a:noFill/>
                    <a:ln>
                      <a:noFill/>
                    </a:ln>
                  </pic:spPr>
                </pic:pic>
              </a:graphicData>
            </a:graphic>
          </wp:inline>
        </w:drawing>
      </w:r>
    </w:p>
    <w:p w14:paraId="69630B1E" w14:textId="0450E961" w:rsidR="0088773F" w:rsidRPr="00AB1842" w:rsidRDefault="0038761C" w:rsidP="00597C16">
      <w:pPr>
        <w:rPr>
          <w:i/>
          <w:sz w:val="16"/>
          <w:szCs w:val="16"/>
        </w:rPr>
      </w:pPr>
      <w:r w:rsidRPr="00AB1842">
        <w:rPr>
          <w:i/>
          <w:sz w:val="16"/>
          <w:szCs w:val="16"/>
        </w:rPr>
        <w:t xml:space="preserve">Source: </w:t>
      </w:r>
      <w:r w:rsidR="007C1379" w:rsidRPr="00AB1842">
        <w:rPr>
          <w:i/>
          <w:sz w:val="16"/>
          <w:szCs w:val="16"/>
        </w:rPr>
        <w:t>2017–18 cohort survey and 2018</w:t>
      </w:r>
      <w:r w:rsidR="002A5B40" w:rsidRPr="00AB1842">
        <w:rPr>
          <w:i/>
          <w:sz w:val="16"/>
          <w:szCs w:val="16"/>
        </w:rPr>
        <w:t>–</w:t>
      </w:r>
      <w:r w:rsidR="007C1379" w:rsidRPr="00AB1842">
        <w:rPr>
          <w:i/>
          <w:sz w:val="16"/>
          <w:szCs w:val="16"/>
        </w:rPr>
        <w:t>19 i</w:t>
      </w:r>
      <w:r w:rsidR="007E5005" w:rsidRPr="00AB1842">
        <w:rPr>
          <w:i/>
          <w:sz w:val="16"/>
          <w:szCs w:val="16"/>
        </w:rPr>
        <w:t>nterviews with cohort members</w:t>
      </w:r>
    </w:p>
    <w:p w14:paraId="17AE7E1B" w14:textId="77777777" w:rsidR="0088773F" w:rsidRPr="00AB1842" w:rsidRDefault="0088773F" w:rsidP="00597C16"/>
    <w:p w14:paraId="02C15607" w14:textId="77777777" w:rsidR="006B016F" w:rsidRPr="00AB1842" w:rsidRDefault="006B016F">
      <w:pPr>
        <w:spacing w:after="0"/>
      </w:pPr>
      <w:r w:rsidRPr="00AB1842">
        <w:br w:type="page"/>
      </w:r>
    </w:p>
    <w:p w14:paraId="1C28941F" w14:textId="350B04BB" w:rsidR="0088773F" w:rsidRPr="00AB1842" w:rsidRDefault="0088773F" w:rsidP="0088773F">
      <w:r w:rsidRPr="00AB1842">
        <w:lastRenderedPageBreak/>
        <w:t xml:space="preserve">Figure </w:t>
      </w:r>
      <w:r w:rsidR="004F0E46" w:rsidRPr="00AB1842">
        <w:t>19</w:t>
      </w:r>
      <w:r w:rsidRPr="00AB1842">
        <w:t>. Tigard High School</w:t>
      </w:r>
      <w:r w:rsidR="00432877" w:rsidRPr="00AB1842">
        <w:t>’s</w:t>
      </w:r>
      <w:r w:rsidRPr="00AB1842">
        <w:t xml:space="preserve"> typical conversations by role</w:t>
      </w:r>
    </w:p>
    <w:p w14:paraId="5BC73995" w14:textId="77777777" w:rsidR="0088773F" w:rsidRPr="00AB1842" w:rsidRDefault="0088773F" w:rsidP="0088773F">
      <w:r w:rsidRPr="00AB1842">
        <w:rPr>
          <w:noProof/>
          <w:lang w:val="en-US"/>
        </w:rPr>
        <w:drawing>
          <wp:inline distT="0" distB="0" distL="0" distR="0" wp14:anchorId="6F641362" wp14:editId="527C723C">
            <wp:extent cx="5943600" cy="3196590"/>
            <wp:effectExtent l="0" t="0" r="0" b="3810"/>
            <wp:docPr id="75" name="Picture 75" descr="Figure 19 shows the network map of Tigard High School’s typical conversations by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THS_TypicalConversation_Role_Oct2019.jpg"/>
                    <pic:cNvPicPr/>
                  </pic:nvPicPr>
                  <pic:blipFill>
                    <a:blip r:embed="rId32">
                      <a:extLst>
                        <a:ext uri="{28A0092B-C50C-407E-A947-70E740481C1C}">
                          <a14:useLocalDpi xmlns:a14="http://schemas.microsoft.com/office/drawing/2010/main" val="0"/>
                        </a:ext>
                      </a:extLst>
                    </a:blip>
                    <a:stretch>
                      <a:fillRect/>
                    </a:stretch>
                  </pic:blipFill>
                  <pic:spPr>
                    <a:xfrm>
                      <a:off x="0" y="0"/>
                      <a:ext cx="5943600" cy="3196590"/>
                    </a:xfrm>
                    <a:prstGeom prst="rect">
                      <a:avLst/>
                    </a:prstGeom>
                  </pic:spPr>
                </pic:pic>
              </a:graphicData>
            </a:graphic>
          </wp:inline>
        </w:drawing>
      </w:r>
    </w:p>
    <w:p w14:paraId="04F8FE8C" w14:textId="77777777" w:rsidR="0088773F" w:rsidRPr="00AB1842" w:rsidRDefault="0088773F" w:rsidP="0088773F"/>
    <w:p w14:paraId="5F49E62C" w14:textId="77777777" w:rsidR="0088773F" w:rsidRPr="00AB1842" w:rsidRDefault="0088773F" w:rsidP="0088773F">
      <w:r w:rsidRPr="00AB1842">
        <w:rPr>
          <w:noProof/>
          <w:lang w:val="en-US"/>
        </w:rPr>
        <w:drawing>
          <wp:inline distT="0" distB="0" distL="0" distR="0" wp14:anchorId="15AE6480" wp14:editId="03FD28F0">
            <wp:extent cx="5943600" cy="1800860"/>
            <wp:effectExtent l="0" t="0" r="0" b="8890"/>
            <wp:docPr id="76" name="Picture 76" descr="Legend with information explaining the various categories of staff and the typical conversations at Tigard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1800860"/>
                    </a:xfrm>
                    <a:prstGeom prst="rect">
                      <a:avLst/>
                    </a:prstGeom>
                  </pic:spPr>
                </pic:pic>
              </a:graphicData>
            </a:graphic>
          </wp:inline>
        </w:drawing>
      </w:r>
    </w:p>
    <w:p w14:paraId="0C2A1E41" w14:textId="746A27B2" w:rsidR="007C1379" w:rsidRPr="00AB1842" w:rsidRDefault="007C1379" w:rsidP="007C1379">
      <w:pPr>
        <w:rPr>
          <w:i/>
          <w:sz w:val="16"/>
          <w:szCs w:val="16"/>
        </w:rPr>
      </w:pPr>
      <w:r w:rsidRPr="00AB1842">
        <w:rPr>
          <w:i/>
          <w:sz w:val="16"/>
          <w:szCs w:val="16"/>
        </w:rPr>
        <w:t>Source: 2017–18 cohort survey and 2018</w:t>
      </w:r>
      <w:r w:rsidR="002A5B40" w:rsidRPr="00AB1842">
        <w:rPr>
          <w:i/>
          <w:sz w:val="16"/>
          <w:szCs w:val="16"/>
        </w:rPr>
        <w:t>–</w:t>
      </w:r>
      <w:r w:rsidRPr="00AB1842">
        <w:rPr>
          <w:i/>
          <w:sz w:val="16"/>
          <w:szCs w:val="16"/>
        </w:rPr>
        <w:t>19 interviews with cohort members</w:t>
      </w:r>
    </w:p>
    <w:p w14:paraId="750CFAF4" w14:textId="6ECA167C" w:rsidR="00597C16" w:rsidRPr="00AB1842" w:rsidRDefault="000C32B0" w:rsidP="00DB0FA8">
      <w:pPr>
        <w:spacing w:line="240" w:lineRule="auto"/>
      </w:pPr>
      <w:r w:rsidRPr="00AB1842">
        <w:t xml:space="preserve">Some notable differences stand out when comparing these two maps. At Central High School, we </w:t>
      </w:r>
      <w:r w:rsidR="005E7082" w:rsidRPr="00AB1842">
        <w:t xml:space="preserve">noted </w:t>
      </w:r>
      <w:r w:rsidRPr="00AB1842">
        <w:t>a lot of</w:t>
      </w:r>
      <w:r w:rsidR="00597C16" w:rsidRPr="00AB1842">
        <w:t xml:space="preserve"> teacher-teacher interaction, </w:t>
      </w:r>
      <w:r w:rsidRPr="00AB1842">
        <w:t>with many conversations about trauma-informed practices (pink lines) connecting teachers from different departments (e.g.</w:t>
      </w:r>
      <w:r w:rsidR="00ED3852" w:rsidRPr="00AB1842">
        <w:t>,</w:t>
      </w:r>
      <w:r w:rsidRPr="00AB1842">
        <w:t xml:space="preserve"> language, math, science, special education,</w:t>
      </w:r>
      <w:r w:rsidR="00F53B6B" w:rsidRPr="00AB1842">
        <w:t xml:space="preserve"> and</w:t>
      </w:r>
      <w:r w:rsidRPr="00AB1842">
        <w:t xml:space="preserve"> alternative education). In this teacher-driven network, </w:t>
      </w:r>
      <w:r w:rsidR="008E5684" w:rsidRPr="00AB1842">
        <w:t xml:space="preserve">teachers played more of a connective role than </w:t>
      </w:r>
      <w:r w:rsidRPr="00AB1842">
        <w:t>a</w:t>
      </w:r>
      <w:r w:rsidR="00597C16" w:rsidRPr="00AB1842">
        <w:t xml:space="preserve">dministrators </w:t>
      </w:r>
      <w:r w:rsidR="008E5684" w:rsidRPr="00AB1842">
        <w:t>in</w:t>
      </w:r>
      <w:r w:rsidRPr="00AB1842">
        <w:t xml:space="preserve"> the </w:t>
      </w:r>
      <w:r w:rsidR="008E5684" w:rsidRPr="00AB1842">
        <w:t xml:space="preserve">schoolwide </w:t>
      </w:r>
      <w:r w:rsidRPr="00AB1842">
        <w:t>conversations about trauma-informed practices.</w:t>
      </w:r>
      <w:r w:rsidR="00597C16" w:rsidRPr="00AB1842">
        <w:t xml:space="preserve"> </w:t>
      </w:r>
    </w:p>
    <w:p w14:paraId="0E04622C" w14:textId="3A3B822D" w:rsidR="00597C16" w:rsidRPr="00AB1842" w:rsidRDefault="000C32B0" w:rsidP="00597C16">
      <w:pPr>
        <w:spacing w:line="240" w:lineRule="auto"/>
      </w:pPr>
      <w:r w:rsidRPr="00AB1842">
        <w:t xml:space="preserve">At </w:t>
      </w:r>
      <w:r w:rsidR="00597C16" w:rsidRPr="00AB1842">
        <w:t>Tigard</w:t>
      </w:r>
      <w:r w:rsidRPr="00AB1842">
        <w:t xml:space="preserve"> High School, on the other hand,</w:t>
      </w:r>
      <w:r w:rsidR="00597C16" w:rsidRPr="00AB1842">
        <w:t xml:space="preserve"> administrators </w:t>
      </w:r>
      <w:r w:rsidRPr="00AB1842">
        <w:t>(yellow boxes) play</w:t>
      </w:r>
      <w:r w:rsidR="005E7082" w:rsidRPr="00AB1842">
        <w:t>ed</w:t>
      </w:r>
      <w:r w:rsidRPr="00AB1842">
        <w:t xml:space="preserve"> a </w:t>
      </w:r>
      <w:r w:rsidR="00597C16" w:rsidRPr="00AB1842">
        <w:t xml:space="preserve">much more </w:t>
      </w:r>
      <w:r w:rsidR="008E5684" w:rsidRPr="00AB1842">
        <w:t xml:space="preserve">connective </w:t>
      </w:r>
      <w:r w:rsidRPr="00AB1842">
        <w:t>role</w:t>
      </w:r>
      <w:r w:rsidR="00597C16" w:rsidRPr="00AB1842">
        <w:t xml:space="preserve">, serving as a </w:t>
      </w:r>
      <w:r w:rsidR="00F53B6B" w:rsidRPr="00AB1842">
        <w:t>conduit of information</w:t>
      </w:r>
      <w:r w:rsidR="00597C16" w:rsidRPr="00AB1842">
        <w:t xml:space="preserve"> </w:t>
      </w:r>
      <w:r w:rsidR="00ED3852" w:rsidRPr="00AB1842">
        <w:t xml:space="preserve">for </w:t>
      </w:r>
      <w:r w:rsidR="00597C16" w:rsidRPr="00AB1842">
        <w:t>teachers</w:t>
      </w:r>
      <w:r w:rsidRPr="00AB1842">
        <w:t xml:space="preserve">, </w:t>
      </w:r>
      <w:r w:rsidR="00597C16" w:rsidRPr="00AB1842">
        <w:t>specialists</w:t>
      </w:r>
      <w:r w:rsidR="00ED3852" w:rsidRPr="00AB1842">
        <w:t>,</w:t>
      </w:r>
      <w:r w:rsidR="00597C16" w:rsidRPr="00AB1842">
        <w:t xml:space="preserve"> and others on campus, who tend</w:t>
      </w:r>
      <w:r w:rsidR="005E7082" w:rsidRPr="00AB1842">
        <w:t>ed</w:t>
      </w:r>
      <w:r w:rsidR="00597C16" w:rsidRPr="00AB1842">
        <w:t xml:space="preserve"> to be more clustered in like role</w:t>
      </w:r>
      <w:r w:rsidRPr="00AB1842">
        <w:t xml:space="preserve">s (as demonstrated by the concentration of </w:t>
      </w:r>
      <w:r w:rsidRPr="00AB1842">
        <w:lastRenderedPageBreak/>
        <w:t>same-color boxes in various parts of the map). This observation was echoed i</w:t>
      </w:r>
      <w:r w:rsidR="00051E00" w:rsidRPr="00AB1842">
        <w:t xml:space="preserve">n interviews, </w:t>
      </w:r>
      <w:r w:rsidRPr="00AB1842">
        <w:t xml:space="preserve">during which </w:t>
      </w:r>
      <w:r w:rsidR="00051E00" w:rsidRPr="00AB1842">
        <w:t xml:space="preserve">many of Tigard High School’s </w:t>
      </w:r>
      <w:r w:rsidR="00ED3852" w:rsidRPr="00AB1842">
        <w:t xml:space="preserve">cohort </w:t>
      </w:r>
      <w:r w:rsidR="00051E00" w:rsidRPr="00AB1842">
        <w:t xml:space="preserve">members </w:t>
      </w:r>
      <w:r w:rsidR="00ED3852" w:rsidRPr="00AB1842">
        <w:t xml:space="preserve">said </w:t>
      </w:r>
      <w:r w:rsidR="00051E00" w:rsidRPr="00AB1842">
        <w:t xml:space="preserve">trauma-informed approaches were implemented in certain departments where people are members of the </w:t>
      </w:r>
      <w:r w:rsidR="00ED3852" w:rsidRPr="00AB1842">
        <w:t>cohort (</w:t>
      </w:r>
      <w:r w:rsidR="00051E00" w:rsidRPr="00AB1842">
        <w:t xml:space="preserve">referred to </w:t>
      </w:r>
      <w:r w:rsidR="007C1379" w:rsidRPr="00AB1842">
        <w:t xml:space="preserve">by several cohort members </w:t>
      </w:r>
      <w:r w:rsidR="00051E00" w:rsidRPr="00AB1842">
        <w:t xml:space="preserve">as </w:t>
      </w:r>
      <w:r w:rsidR="00ED3852" w:rsidRPr="00AB1842">
        <w:t>“</w:t>
      </w:r>
      <w:r w:rsidR="00051E00" w:rsidRPr="00AB1842">
        <w:t>pockets</w:t>
      </w:r>
      <w:r w:rsidR="00ED3852" w:rsidRPr="00AB1842">
        <w:t>”)</w:t>
      </w:r>
      <w:r w:rsidR="00051E00" w:rsidRPr="00AB1842">
        <w:t>.</w:t>
      </w:r>
      <w:r w:rsidRPr="00AB1842">
        <w:t xml:space="preserve"> </w:t>
      </w:r>
    </w:p>
    <w:p w14:paraId="5936EB74" w14:textId="3F90ABA6" w:rsidR="00712A2A" w:rsidRPr="00AB1842" w:rsidRDefault="005313E0" w:rsidP="009B38E5">
      <w:pPr>
        <w:spacing w:line="240" w:lineRule="auto"/>
      </w:pPr>
      <w:r w:rsidRPr="00AB1842">
        <w:t>Differences</w:t>
      </w:r>
      <w:r w:rsidR="004E512F" w:rsidRPr="00AB1842">
        <w:t xml:space="preserve"> found</w:t>
      </w:r>
      <w:r w:rsidRPr="00AB1842">
        <w:t xml:space="preserve"> in the spread of trauma-informed information between the schools </w:t>
      </w:r>
      <w:r w:rsidR="004E512F" w:rsidRPr="00AB1842">
        <w:t xml:space="preserve">may </w:t>
      </w:r>
      <w:r w:rsidRPr="00AB1842">
        <w:t>have been related to the recruitment methods used</w:t>
      </w:r>
      <w:r w:rsidR="000C32B0" w:rsidRPr="00AB1842">
        <w:t xml:space="preserve"> </w:t>
      </w:r>
      <w:r w:rsidR="00B565BB" w:rsidRPr="00AB1842">
        <w:t xml:space="preserve">to form </w:t>
      </w:r>
      <w:r w:rsidR="000C32B0" w:rsidRPr="00AB1842">
        <w:t xml:space="preserve">the </w:t>
      </w:r>
      <w:r w:rsidR="00746CF1" w:rsidRPr="00AB1842">
        <w:t>cohorts</w:t>
      </w:r>
      <w:r w:rsidR="000C32B0" w:rsidRPr="00AB1842">
        <w:t xml:space="preserve">. At Central High School, the application process was open to all teachers, which likely </w:t>
      </w:r>
      <w:r w:rsidRPr="00AB1842">
        <w:t>attracted early adopters of trauma-informed practices</w:t>
      </w:r>
      <w:r w:rsidR="000C32B0" w:rsidRPr="00AB1842">
        <w:t xml:space="preserve"> from different department</w:t>
      </w:r>
      <w:r w:rsidR="004E512F" w:rsidRPr="00AB1842">
        <w:t>s</w:t>
      </w:r>
      <w:r w:rsidRPr="00AB1842">
        <w:t xml:space="preserve">. Their primary role would naturally afford them opportunities to interact with </w:t>
      </w:r>
      <w:r w:rsidR="000C32B0" w:rsidRPr="00AB1842">
        <w:t xml:space="preserve">other </w:t>
      </w:r>
      <w:r w:rsidRPr="00AB1842">
        <w:t>teachers</w:t>
      </w:r>
      <w:r w:rsidR="000C32B0" w:rsidRPr="00AB1842">
        <w:t xml:space="preserve">. </w:t>
      </w:r>
      <w:r w:rsidRPr="00AB1842">
        <w:t xml:space="preserve">At Tigard High School, </w:t>
      </w:r>
      <w:r w:rsidR="000C32B0" w:rsidRPr="00AB1842">
        <w:t xml:space="preserve">administrators selected the </w:t>
      </w:r>
      <w:r w:rsidR="00746CF1" w:rsidRPr="00AB1842">
        <w:t xml:space="preserve">cohort </w:t>
      </w:r>
      <w:r w:rsidR="000C32B0" w:rsidRPr="00AB1842">
        <w:t xml:space="preserve">members and were </w:t>
      </w:r>
      <w:r w:rsidR="00457676" w:rsidRPr="00AB1842">
        <w:t>more involved in</w:t>
      </w:r>
      <w:r w:rsidR="000C32B0" w:rsidRPr="00AB1842">
        <w:t xml:space="preserve"> the </w:t>
      </w:r>
      <w:r w:rsidR="00746CF1" w:rsidRPr="00AB1842">
        <w:t xml:space="preserve">cohort </w:t>
      </w:r>
      <w:r w:rsidR="000C32B0" w:rsidRPr="00AB1842">
        <w:t xml:space="preserve">activities. </w:t>
      </w:r>
    </w:p>
    <w:p w14:paraId="2AF3A732" w14:textId="4C1203B3" w:rsidR="00712A2A" w:rsidRPr="00AB1842" w:rsidRDefault="000C32B0" w:rsidP="009B38E5">
      <w:pPr>
        <w:spacing w:line="240" w:lineRule="auto"/>
      </w:pPr>
      <w:r w:rsidRPr="00AB1842">
        <w:t xml:space="preserve">Regarding implications for the diffusion of trauma-informed practices, there are benefits to each of these types of networks. In Central High School’s teacher-driven network, practices are likely to spread more across different academic departments. Tigard High School’s network suggests that inter-department sharing is driven </w:t>
      </w:r>
      <w:r w:rsidR="00457676" w:rsidRPr="00AB1842">
        <w:t xml:space="preserve">more by </w:t>
      </w:r>
      <w:r w:rsidRPr="00AB1842">
        <w:t>administrators</w:t>
      </w:r>
      <w:r w:rsidR="00457676" w:rsidRPr="00AB1842">
        <w:t>, which may introduce the</w:t>
      </w:r>
      <w:r w:rsidRPr="00AB1842">
        <w:t xml:space="preserve"> benefit of having “champions” of trauma-informed practices in leadership roles in the school.</w:t>
      </w:r>
    </w:p>
    <w:p w14:paraId="6061EBC6" w14:textId="77777777" w:rsidR="00007EE2" w:rsidRPr="00AB1842" w:rsidRDefault="00007EE2">
      <w:pPr>
        <w:pStyle w:val="Heading3"/>
      </w:pPr>
      <w:r w:rsidRPr="00AB1842">
        <w:t xml:space="preserve">Interactions Between Cohort </w:t>
      </w:r>
      <w:r w:rsidR="00583BD0" w:rsidRPr="00AB1842">
        <w:t>Members Increased Over Time</w:t>
      </w:r>
    </w:p>
    <w:p w14:paraId="279EF721" w14:textId="77777777" w:rsidR="00597C16" w:rsidRPr="00AB1842" w:rsidRDefault="000C32B0" w:rsidP="003D7268">
      <w:pPr>
        <w:spacing w:line="240" w:lineRule="auto"/>
      </w:pPr>
      <w:r w:rsidRPr="00AB1842">
        <w:t>The</w:t>
      </w:r>
      <w:r w:rsidR="003D7268" w:rsidRPr="00AB1842">
        <w:t xml:space="preserve"> </w:t>
      </w:r>
      <w:r w:rsidR="00321708" w:rsidRPr="00AB1842">
        <w:t xml:space="preserve">cohort </w:t>
      </w:r>
      <w:r w:rsidR="003D7268" w:rsidRPr="00AB1842">
        <w:t xml:space="preserve">model was </w:t>
      </w:r>
      <w:r w:rsidRPr="00AB1842">
        <w:t xml:space="preserve">intended as </w:t>
      </w:r>
      <w:r w:rsidR="003D7268" w:rsidRPr="00AB1842">
        <w:t xml:space="preserve">an implementation strategy to share trauma-informed information through high-quality working relationships and networks within and outside the </w:t>
      </w:r>
      <w:r w:rsidR="00321708" w:rsidRPr="00AB1842">
        <w:t>cohort</w:t>
      </w:r>
      <w:r w:rsidR="003D7268" w:rsidRPr="00AB1842">
        <w:t xml:space="preserve">. We attempted to further study </w:t>
      </w:r>
      <w:r w:rsidR="00321708" w:rsidRPr="00AB1842">
        <w:t xml:space="preserve">cohorts’ </w:t>
      </w:r>
      <w:r w:rsidR="003D7268" w:rsidRPr="00AB1842">
        <w:t>information-sharing pattern</w:t>
      </w:r>
      <w:r w:rsidR="00583BD0" w:rsidRPr="00AB1842">
        <w:t>s</w:t>
      </w:r>
      <w:r w:rsidR="003D7268" w:rsidRPr="00AB1842">
        <w:t xml:space="preserve"> over time by visually examining the changes in their interactions</w:t>
      </w:r>
      <w:r w:rsidR="00597C16" w:rsidRPr="00AB1842">
        <w:t xml:space="preserve"> (Figures </w:t>
      </w:r>
      <w:r w:rsidR="00321708" w:rsidRPr="00AB1842">
        <w:t xml:space="preserve">20 </w:t>
      </w:r>
      <w:r w:rsidR="00597C16" w:rsidRPr="00AB1842">
        <w:t xml:space="preserve">and </w:t>
      </w:r>
      <w:r w:rsidR="00321708" w:rsidRPr="00AB1842">
        <w:t>21</w:t>
      </w:r>
      <w:r w:rsidR="00597C16" w:rsidRPr="00AB1842">
        <w:t>)</w:t>
      </w:r>
      <w:r w:rsidR="003D7268" w:rsidRPr="00AB1842">
        <w:t xml:space="preserve">. </w:t>
      </w:r>
      <w:r w:rsidR="00583BD0" w:rsidRPr="00AB1842">
        <w:t xml:space="preserve">To construct these maps, </w:t>
      </w:r>
      <w:r w:rsidR="00321708" w:rsidRPr="00AB1842">
        <w:t xml:space="preserve">cohort </w:t>
      </w:r>
      <w:r w:rsidR="00583BD0" w:rsidRPr="00AB1842">
        <w:t xml:space="preserve">members from both schools were asked whether their interactions with </w:t>
      </w:r>
      <w:r w:rsidR="00321708" w:rsidRPr="00AB1842">
        <w:t xml:space="preserve">cohort </w:t>
      </w:r>
      <w:r w:rsidR="00583BD0" w:rsidRPr="00AB1842">
        <w:t>and non-</w:t>
      </w:r>
      <w:r w:rsidR="00321708" w:rsidRPr="00AB1842">
        <w:t xml:space="preserve">cohort </w:t>
      </w:r>
      <w:r w:rsidR="00583BD0" w:rsidRPr="00AB1842">
        <w:t xml:space="preserve">members had changed across Years 2 and 3. </w:t>
      </w:r>
    </w:p>
    <w:p w14:paraId="187B6B8E" w14:textId="768900AF" w:rsidR="003D7268" w:rsidRPr="00AB1842" w:rsidRDefault="00583BD0" w:rsidP="003D7268">
      <w:pPr>
        <w:spacing w:line="240" w:lineRule="auto"/>
      </w:pPr>
      <w:r w:rsidRPr="00AB1842">
        <w:t>Overall (</w:t>
      </w:r>
      <w:r w:rsidR="0080283B" w:rsidRPr="00AB1842">
        <w:t xml:space="preserve">and </w:t>
      </w:r>
      <w:r w:rsidRPr="00AB1842">
        <w:t xml:space="preserve">not taking into account the </w:t>
      </w:r>
      <w:r w:rsidR="00321708" w:rsidRPr="00AB1842">
        <w:t xml:space="preserve">cohort </w:t>
      </w:r>
      <w:r w:rsidRPr="00AB1842">
        <w:t xml:space="preserve">vs. </w:t>
      </w:r>
      <w:r w:rsidR="00321708" w:rsidRPr="00AB1842">
        <w:t>non</w:t>
      </w:r>
      <w:r w:rsidRPr="00AB1842">
        <w:t>-</w:t>
      </w:r>
      <w:r w:rsidR="00321708" w:rsidRPr="00AB1842">
        <w:t xml:space="preserve">cohort </w:t>
      </w:r>
      <w:r w:rsidRPr="00AB1842">
        <w:t xml:space="preserve">distinction between individuals), we found </w:t>
      </w:r>
      <w:r w:rsidR="003D7268" w:rsidRPr="00AB1842">
        <w:t>that nearly 40</w:t>
      </w:r>
      <w:r w:rsidR="00321708" w:rsidRPr="00AB1842">
        <w:t xml:space="preserve"> percent </w:t>
      </w:r>
      <w:r w:rsidR="003D7268" w:rsidRPr="00AB1842">
        <w:t xml:space="preserve">of interactions had become more frequent and/or positive (depicted as dark green lines in Figures </w:t>
      </w:r>
      <w:r w:rsidR="00321708" w:rsidRPr="00AB1842">
        <w:t xml:space="preserve">20 </w:t>
      </w:r>
      <w:r w:rsidR="003D7268" w:rsidRPr="00AB1842">
        <w:t xml:space="preserve">and </w:t>
      </w:r>
      <w:r w:rsidR="00321708" w:rsidRPr="00AB1842">
        <w:t>21</w:t>
      </w:r>
      <w:r w:rsidR="003D7268" w:rsidRPr="00AB1842">
        <w:t>).</w:t>
      </w:r>
    </w:p>
    <w:p w14:paraId="51D9F3C3" w14:textId="77777777" w:rsidR="00712A2A" w:rsidRPr="00AB1842" w:rsidRDefault="003D7268" w:rsidP="003D7268">
      <w:pPr>
        <w:spacing w:line="240" w:lineRule="auto"/>
      </w:pPr>
      <w:r w:rsidRPr="00AB1842">
        <w:t>At Central High School, 20</w:t>
      </w:r>
      <w:r w:rsidR="00321708" w:rsidRPr="00AB1842">
        <w:t xml:space="preserve"> percent </w:t>
      </w:r>
      <w:r w:rsidR="00583BD0" w:rsidRPr="00AB1842">
        <w:t xml:space="preserve">of </w:t>
      </w:r>
      <w:r w:rsidRPr="00AB1842">
        <w:t xml:space="preserve">interactions remained the same (pink lines), </w:t>
      </w:r>
      <w:r w:rsidR="00321708" w:rsidRPr="00AB1842">
        <w:t xml:space="preserve">and </w:t>
      </w:r>
      <w:r w:rsidRPr="00AB1842">
        <w:t>28</w:t>
      </w:r>
      <w:r w:rsidR="00321708" w:rsidRPr="00AB1842">
        <w:t xml:space="preserve"> percent </w:t>
      </w:r>
      <w:r w:rsidRPr="00AB1842">
        <w:t>of interactions became less frequent and/or positive (orange lines). At Tigard High School, 38</w:t>
      </w:r>
      <w:r w:rsidR="00321708" w:rsidRPr="00AB1842">
        <w:t xml:space="preserve"> percent of </w:t>
      </w:r>
      <w:r w:rsidRPr="00AB1842">
        <w:t>interactions remained the same, and 11</w:t>
      </w:r>
      <w:r w:rsidR="00321708" w:rsidRPr="00AB1842">
        <w:t xml:space="preserve"> percent </w:t>
      </w:r>
      <w:r w:rsidRPr="00AB1842">
        <w:t>became less frequent and/or positive</w:t>
      </w:r>
      <w:r w:rsidR="00583BD0" w:rsidRPr="00AB1842">
        <w:t>.</w:t>
      </w:r>
      <w:r w:rsidRPr="00AB1842">
        <w:t xml:space="preserve"> </w:t>
      </w:r>
    </w:p>
    <w:p w14:paraId="31695D20" w14:textId="6A24C091" w:rsidR="00583BD0" w:rsidRPr="00AB1842" w:rsidRDefault="00321708" w:rsidP="00583BD0">
      <w:r w:rsidRPr="00AB1842">
        <w:t>T</w:t>
      </w:r>
      <w:r w:rsidR="00583BD0" w:rsidRPr="00AB1842">
        <w:t xml:space="preserve">here was cohort attrition from Year 2 to 3. Members who left the </w:t>
      </w:r>
      <w:r w:rsidRPr="00AB1842">
        <w:t xml:space="preserve">cohort </w:t>
      </w:r>
      <w:r w:rsidR="00583BD0" w:rsidRPr="00AB1842">
        <w:t xml:space="preserve">(aka </w:t>
      </w:r>
      <w:r w:rsidRPr="00AB1842">
        <w:t>“former cohort”</w:t>
      </w:r>
      <w:r w:rsidR="00583BD0" w:rsidRPr="00AB1842">
        <w:t xml:space="preserve">) in Year 3 are represented by </w:t>
      </w:r>
      <w:r w:rsidR="00457676" w:rsidRPr="00AB1842">
        <w:t xml:space="preserve">yellow </w:t>
      </w:r>
      <w:r w:rsidR="00583BD0" w:rsidRPr="00AB1842">
        <w:t>boxes in the maps</w:t>
      </w:r>
      <w:r w:rsidRPr="00AB1842">
        <w:t xml:space="preserve"> below</w:t>
      </w:r>
      <w:r w:rsidR="00583BD0" w:rsidRPr="00AB1842">
        <w:t>.</w:t>
      </w:r>
    </w:p>
    <w:p w14:paraId="38CB2969" w14:textId="77777777" w:rsidR="00B565BB" w:rsidRPr="00AB1842" w:rsidRDefault="00B565BB">
      <w:pPr>
        <w:spacing w:after="0"/>
      </w:pPr>
      <w:r w:rsidRPr="00AB1842">
        <w:br w:type="page"/>
      </w:r>
    </w:p>
    <w:p w14:paraId="322673EF" w14:textId="6C9204B3" w:rsidR="00712A2A" w:rsidRPr="00AB1842" w:rsidRDefault="004962C3">
      <w:r w:rsidRPr="00AB1842">
        <w:lastRenderedPageBreak/>
        <w:t xml:space="preserve">Figure </w:t>
      </w:r>
      <w:r w:rsidR="00321708" w:rsidRPr="00AB1842">
        <w:t>20</w:t>
      </w:r>
      <w:r w:rsidRPr="00AB1842">
        <w:t xml:space="preserve">. </w:t>
      </w:r>
      <w:r w:rsidR="00321708" w:rsidRPr="00AB1842">
        <w:t>The interaction changes of Central High School’s cohort</w:t>
      </w:r>
    </w:p>
    <w:p w14:paraId="083A7377" w14:textId="77777777" w:rsidR="00712A2A" w:rsidRPr="00AB1842" w:rsidRDefault="00712A2A">
      <w:pPr>
        <w:rPr>
          <w:u w:val="single"/>
        </w:rPr>
      </w:pPr>
    </w:p>
    <w:p w14:paraId="456C5553" w14:textId="77777777" w:rsidR="00712A2A" w:rsidRPr="00AB1842" w:rsidRDefault="0088773F">
      <w:pPr>
        <w:spacing w:line="240" w:lineRule="auto"/>
      </w:pPr>
      <w:r w:rsidRPr="00AB1842">
        <w:rPr>
          <w:noProof/>
          <w:lang w:val="en-US"/>
        </w:rPr>
        <w:drawing>
          <wp:inline distT="0" distB="0" distL="0" distR="0" wp14:anchorId="11BCD734" wp14:editId="102B1DB2">
            <wp:extent cx="5943600" cy="3152140"/>
            <wp:effectExtent l="0" t="0" r="0" b="0"/>
            <wp:docPr id="4" name="Picture 4" descr="Figure 20 shows the network map of the interaction changes of Central High School’s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S_InteractionChange_Cohort_Oct2019.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3152140"/>
                    </a:xfrm>
                    <a:prstGeom prst="rect">
                      <a:avLst/>
                    </a:prstGeom>
                  </pic:spPr>
                </pic:pic>
              </a:graphicData>
            </a:graphic>
          </wp:inline>
        </w:drawing>
      </w:r>
      <w:r w:rsidR="00583BD0" w:rsidRPr="00AB1842">
        <w:rPr>
          <w:noProof/>
          <w:lang w:val="en-US"/>
        </w:rPr>
        <w:drawing>
          <wp:inline distT="0" distB="0" distL="0" distR="0" wp14:anchorId="3F6863FD" wp14:editId="0ED4217F">
            <wp:extent cx="5709285" cy="1399540"/>
            <wp:effectExtent l="0" t="0" r="5715" b="0"/>
            <wp:docPr id="8" name="Picture 8" descr="Legend with information explaining the various categories of staff and the types of interaction change at Central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9285" cy="1399540"/>
                    </a:xfrm>
                    <a:prstGeom prst="rect">
                      <a:avLst/>
                    </a:prstGeom>
                    <a:noFill/>
                    <a:ln>
                      <a:noFill/>
                    </a:ln>
                  </pic:spPr>
                </pic:pic>
              </a:graphicData>
            </a:graphic>
          </wp:inline>
        </w:drawing>
      </w:r>
    </w:p>
    <w:p w14:paraId="7EC9E433" w14:textId="55D508FD" w:rsidR="007C1379" w:rsidRPr="00AB1842" w:rsidRDefault="007C1379" w:rsidP="007C1379">
      <w:pPr>
        <w:rPr>
          <w:i/>
          <w:sz w:val="16"/>
          <w:szCs w:val="16"/>
        </w:rPr>
      </w:pPr>
      <w:r w:rsidRPr="00AB1842">
        <w:rPr>
          <w:i/>
          <w:sz w:val="16"/>
          <w:szCs w:val="16"/>
        </w:rPr>
        <w:t>Source: 2017–18 cohort survey and 2018</w:t>
      </w:r>
      <w:r w:rsidR="009A5556" w:rsidRPr="00AB1842">
        <w:rPr>
          <w:i/>
          <w:sz w:val="16"/>
          <w:szCs w:val="16"/>
        </w:rPr>
        <w:t>–</w:t>
      </w:r>
      <w:r w:rsidRPr="00AB1842">
        <w:rPr>
          <w:i/>
          <w:sz w:val="16"/>
          <w:szCs w:val="16"/>
        </w:rPr>
        <w:t>19 interviews with cohort members</w:t>
      </w:r>
    </w:p>
    <w:p w14:paraId="5C2F83CE" w14:textId="77777777" w:rsidR="009A5556" w:rsidRPr="00AB1842" w:rsidRDefault="009A5556">
      <w:pPr>
        <w:spacing w:after="0"/>
        <w:rPr>
          <w:i/>
          <w:sz w:val="16"/>
          <w:szCs w:val="16"/>
        </w:rPr>
      </w:pPr>
      <w:r w:rsidRPr="00AB1842">
        <w:rPr>
          <w:i/>
          <w:sz w:val="16"/>
          <w:szCs w:val="16"/>
        </w:rPr>
        <w:br w:type="page"/>
      </w:r>
    </w:p>
    <w:p w14:paraId="1E63C8CA" w14:textId="77777777" w:rsidR="00712A2A" w:rsidRPr="00AB1842" w:rsidRDefault="004962C3">
      <w:pPr>
        <w:spacing w:line="240" w:lineRule="auto"/>
      </w:pPr>
      <w:r w:rsidRPr="00AB1842">
        <w:lastRenderedPageBreak/>
        <w:t xml:space="preserve">Figure </w:t>
      </w:r>
      <w:r w:rsidR="00321708" w:rsidRPr="00AB1842">
        <w:t>21</w:t>
      </w:r>
      <w:r w:rsidRPr="00AB1842">
        <w:t xml:space="preserve">. </w:t>
      </w:r>
      <w:r w:rsidR="00321708" w:rsidRPr="00AB1842">
        <w:t>The interaction changes of Tigard High School’s cohort</w:t>
      </w:r>
    </w:p>
    <w:p w14:paraId="751AB157" w14:textId="77777777" w:rsidR="00712A2A" w:rsidRPr="00AB1842" w:rsidRDefault="0088773F">
      <w:r w:rsidRPr="00AB1842">
        <w:rPr>
          <w:noProof/>
          <w:lang w:val="en-US"/>
        </w:rPr>
        <w:drawing>
          <wp:inline distT="0" distB="0" distL="0" distR="0" wp14:anchorId="3EAFD15E" wp14:editId="11CE0A13">
            <wp:extent cx="5943600" cy="3196590"/>
            <wp:effectExtent l="0" t="0" r="0" b="3810"/>
            <wp:docPr id="66" name="Picture 66" descr="Figure 21 shows the network map of the interaction changes of Tigard High School’s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THS_InteractionChange_cohort_Oct2019.jpg"/>
                    <pic:cNvPicPr/>
                  </pic:nvPicPr>
                  <pic:blipFill>
                    <a:blip r:embed="rId36">
                      <a:extLst>
                        <a:ext uri="{28A0092B-C50C-407E-A947-70E740481C1C}">
                          <a14:useLocalDpi xmlns:a14="http://schemas.microsoft.com/office/drawing/2010/main" val="0"/>
                        </a:ext>
                      </a:extLst>
                    </a:blip>
                    <a:stretch>
                      <a:fillRect/>
                    </a:stretch>
                  </pic:blipFill>
                  <pic:spPr>
                    <a:xfrm>
                      <a:off x="0" y="0"/>
                      <a:ext cx="5943600" cy="3196590"/>
                    </a:xfrm>
                    <a:prstGeom prst="rect">
                      <a:avLst/>
                    </a:prstGeom>
                  </pic:spPr>
                </pic:pic>
              </a:graphicData>
            </a:graphic>
          </wp:inline>
        </w:drawing>
      </w:r>
    </w:p>
    <w:p w14:paraId="1C124D25" w14:textId="77777777" w:rsidR="00712A2A" w:rsidRPr="00AB1842" w:rsidRDefault="00712A2A"/>
    <w:p w14:paraId="052645B5" w14:textId="77777777" w:rsidR="006E666C" w:rsidRPr="00AB1842" w:rsidRDefault="0088773F">
      <w:r w:rsidRPr="00AB1842">
        <w:rPr>
          <w:noProof/>
          <w:lang w:val="en-US"/>
        </w:rPr>
        <w:drawing>
          <wp:inline distT="0" distB="0" distL="0" distR="0" wp14:anchorId="67D92710" wp14:editId="59476503">
            <wp:extent cx="5709285" cy="1399540"/>
            <wp:effectExtent l="0" t="0" r="5715" b="0"/>
            <wp:docPr id="93" name="Picture 93" descr="Legend with information explaining the various categories of staff and the types of interaction change at Central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9285" cy="1399540"/>
                    </a:xfrm>
                    <a:prstGeom prst="rect">
                      <a:avLst/>
                    </a:prstGeom>
                    <a:noFill/>
                    <a:ln>
                      <a:noFill/>
                    </a:ln>
                  </pic:spPr>
                </pic:pic>
              </a:graphicData>
            </a:graphic>
          </wp:inline>
        </w:drawing>
      </w:r>
    </w:p>
    <w:p w14:paraId="07282AA3" w14:textId="2E8CD1A5" w:rsidR="007C1379" w:rsidRPr="00AB1842" w:rsidRDefault="007C1379" w:rsidP="007C1379">
      <w:pPr>
        <w:rPr>
          <w:i/>
          <w:sz w:val="16"/>
          <w:szCs w:val="16"/>
        </w:rPr>
      </w:pPr>
      <w:r w:rsidRPr="00AB1842">
        <w:rPr>
          <w:i/>
          <w:sz w:val="16"/>
          <w:szCs w:val="16"/>
        </w:rPr>
        <w:t>Source: 2017–18 cohort survey and 2018</w:t>
      </w:r>
      <w:r w:rsidR="006D2149" w:rsidRPr="00AB1842">
        <w:rPr>
          <w:i/>
          <w:sz w:val="16"/>
          <w:szCs w:val="16"/>
        </w:rPr>
        <w:t>–</w:t>
      </w:r>
      <w:r w:rsidRPr="00AB1842">
        <w:rPr>
          <w:i/>
          <w:sz w:val="16"/>
          <w:szCs w:val="16"/>
        </w:rPr>
        <w:t>19 interviews with cohort members</w:t>
      </w:r>
    </w:p>
    <w:p w14:paraId="2A100F45" w14:textId="77777777" w:rsidR="00583BD0" w:rsidRPr="00AB1842" w:rsidRDefault="00583BD0" w:rsidP="00583BD0">
      <w:pPr>
        <w:spacing w:line="240" w:lineRule="auto"/>
      </w:pPr>
      <w:r w:rsidRPr="00AB1842">
        <w:t xml:space="preserve">According to Central High School’s map, most cohort members (blue boxes) increased their interactions with </w:t>
      </w:r>
      <w:r w:rsidR="00412A24" w:rsidRPr="00AB1842">
        <w:t xml:space="preserve">one another </w:t>
      </w:r>
      <w:r w:rsidRPr="00AB1842">
        <w:t>over time (green lines)</w:t>
      </w:r>
      <w:r w:rsidR="00412A24" w:rsidRPr="00AB1842">
        <w:t>,</w:t>
      </w:r>
      <w:r w:rsidRPr="00AB1842">
        <w:t xml:space="preserve"> and </w:t>
      </w:r>
      <w:r w:rsidR="00412A24" w:rsidRPr="00AB1842">
        <w:t xml:space="preserve">they </w:t>
      </w:r>
      <w:r w:rsidRPr="00AB1842">
        <w:t xml:space="preserve">also increased their interactions with a few non-cohort members. Two cohort members did not change the frequency of their conversations with others (pink lines), and </w:t>
      </w:r>
      <w:r w:rsidR="001D5F01" w:rsidRPr="00AB1842">
        <w:t xml:space="preserve">the </w:t>
      </w:r>
      <w:r w:rsidRPr="00AB1842">
        <w:t xml:space="preserve">interactions </w:t>
      </w:r>
      <w:r w:rsidR="001D5F01" w:rsidRPr="00AB1842">
        <w:t xml:space="preserve">of one cohort member </w:t>
      </w:r>
      <w:r w:rsidRPr="00AB1842">
        <w:t>decreased (yellow lines).</w:t>
      </w:r>
    </w:p>
    <w:p w14:paraId="45269080" w14:textId="7EA3C3EF" w:rsidR="005B531D" w:rsidRPr="00AB1842" w:rsidRDefault="00583BD0" w:rsidP="00583BD0">
      <w:pPr>
        <w:spacing w:line="240" w:lineRule="auto"/>
      </w:pPr>
      <w:r w:rsidRPr="00AB1842">
        <w:t xml:space="preserve">At </w:t>
      </w:r>
      <w:r w:rsidR="004F5394" w:rsidRPr="00AB1842">
        <w:t>Tigard</w:t>
      </w:r>
      <w:r w:rsidRPr="00AB1842">
        <w:t xml:space="preserve"> High School, meanwhile, n</w:t>
      </w:r>
      <w:r w:rsidR="004F5394" w:rsidRPr="00AB1842">
        <w:t xml:space="preserve">early all interactions between cohort members increased. The interactions between cohort members and non-cohort members primarily stayed the same, </w:t>
      </w:r>
      <w:r w:rsidR="001D5F01" w:rsidRPr="00AB1842">
        <w:t>al</w:t>
      </w:r>
      <w:r w:rsidR="004F5394" w:rsidRPr="00AB1842">
        <w:t>though some increased</w:t>
      </w:r>
      <w:r w:rsidR="001D5F01" w:rsidRPr="00AB1842">
        <w:t>—</w:t>
      </w:r>
      <w:r w:rsidR="004F5394" w:rsidRPr="00AB1842">
        <w:t xml:space="preserve">as shown by the green lines on the left side of the map that connect cohort members (blue </w:t>
      </w:r>
      <w:r w:rsidRPr="00AB1842">
        <w:t>boxes</w:t>
      </w:r>
      <w:r w:rsidR="004F5394" w:rsidRPr="00AB1842">
        <w:t>) with non-cohort members (p</w:t>
      </w:r>
      <w:r w:rsidR="00457676" w:rsidRPr="00AB1842">
        <w:t xml:space="preserve">ink </w:t>
      </w:r>
      <w:r w:rsidRPr="00AB1842">
        <w:t>boxes).</w:t>
      </w:r>
    </w:p>
    <w:p w14:paraId="73824E72" w14:textId="6BA0A33B" w:rsidR="00583BD0" w:rsidRPr="00AB1842" w:rsidRDefault="00583BD0" w:rsidP="00583BD0">
      <w:pPr>
        <w:spacing w:line="240" w:lineRule="auto"/>
      </w:pPr>
      <w:r w:rsidRPr="00AB1842">
        <w:t xml:space="preserve">Together, these findings point to the relationships within </w:t>
      </w:r>
      <w:r w:rsidR="005E7571" w:rsidRPr="00AB1842">
        <w:t xml:space="preserve">the </w:t>
      </w:r>
      <w:r w:rsidR="001D5F01" w:rsidRPr="00AB1842">
        <w:t>cohort</w:t>
      </w:r>
      <w:r w:rsidR="0080283B" w:rsidRPr="00AB1842">
        <w:t>s</w:t>
      </w:r>
      <w:r w:rsidR="001D5F01" w:rsidRPr="00AB1842">
        <w:t xml:space="preserve"> </w:t>
      </w:r>
      <w:r w:rsidRPr="00AB1842">
        <w:t xml:space="preserve">evolving to be closer over time, which supports evidence from research that initiatives take time to “mature” (Sugai, </w:t>
      </w:r>
      <w:r w:rsidRPr="00AB1842">
        <w:lastRenderedPageBreak/>
        <w:t xml:space="preserve">Horner, Fixsen, &amp; Blase, 2010). The findings also suggest that opportunities exist at both schools to increase interactions between </w:t>
      </w:r>
      <w:r w:rsidR="001D5F01" w:rsidRPr="00AB1842">
        <w:t xml:space="preserve">cohort </w:t>
      </w:r>
      <w:r w:rsidRPr="00AB1842">
        <w:t xml:space="preserve">and </w:t>
      </w:r>
      <w:r w:rsidR="001D5F01" w:rsidRPr="00AB1842">
        <w:t>non</w:t>
      </w:r>
      <w:r w:rsidRPr="00AB1842">
        <w:t>-</w:t>
      </w:r>
      <w:r w:rsidR="001D5F01" w:rsidRPr="00AB1842">
        <w:t xml:space="preserve">cohort </w:t>
      </w:r>
      <w:r w:rsidRPr="00AB1842">
        <w:t>members.</w:t>
      </w:r>
    </w:p>
    <w:p w14:paraId="69086459" w14:textId="77777777" w:rsidR="00712A2A" w:rsidRPr="00AB1842" w:rsidRDefault="00712A2A">
      <w:pPr>
        <w:spacing w:line="240" w:lineRule="auto"/>
      </w:pPr>
    </w:p>
    <w:p w14:paraId="01FE8AC5" w14:textId="77777777" w:rsidR="00F44C30" w:rsidRPr="00AB1842" w:rsidRDefault="00F44C30" w:rsidP="009B38E5">
      <w:pPr>
        <w:pStyle w:val="Heading1"/>
        <w:numPr>
          <w:ilvl w:val="0"/>
          <w:numId w:val="30"/>
        </w:numPr>
        <w:ind w:left="720"/>
      </w:pPr>
      <w:r w:rsidRPr="00AB1842">
        <w:t>LIMITATIONS OF THE STUDY</w:t>
      </w:r>
    </w:p>
    <w:p w14:paraId="2F4735CE" w14:textId="585AFC63" w:rsidR="0062341C" w:rsidRPr="00AB1842" w:rsidRDefault="00EC3A3F">
      <w:pPr>
        <w:pStyle w:val="Heading2"/>
      </w:pPr>
      <w:r w:rsidRPr="00AB1842">
        <w:t xml:space="preserve">Although </w:t>
      </w:r>
      <w:r w:rsidR="00BC56DC" w:rsidRPr="00AB1842">
        <w:t xml:space="preserve">the Pilot Study Explored Issues of Equity, the Research Design </w:t>
      </w:r>
      <w:r w:rsidR="008C60DF" w:rsidRPr="00AB1842">
        <w:t xml:space="preserve">Itself </w:t>
      </w:r>
      <w:r w:rsidR="00BC56DC" w:rsidRPr="00AB1842">
        <w:t xml:space="preserve">Did Not Incorporate </w:t>
      </w:r>
      <w:r w:rsidR="00E45C8F" w:rsidRPr="00AB1842">
        <w:t xml:space="preserve">a </w:t>
      </w:r>
      <w:r w:rsidR="005C1BAA" w:rsidRPr="00AB1842">
        <w:t>Consistent</w:t>
      </w:r>
      <w:r w:rsidR="00BC56DC" w:rsidRPr="00AB1842">
        <w:t xml:space="preserve"> Equity </w:t>
      </w:r>
      <w:r w:rsidR="00343EFD" w:rsidRPr="00AB1842">
        <w:t>Framework</w:t>
      </w:r>
    </w:p>
    <w:p w14:paraId="59E7D94E" w14:textId="43DCB3BB" w:rsidR="00962430" w:rsidRPr="00AB1842" w:rsidRDefault="008C60DF" w:rsidP="00DB0FA8">
      <w:pPr>
        <w:spacing w:line="240" w:lineRule="auto"/>
      </w:pPr>
      <w:r w:rsidRPr="00AB1842">
        <w:t xml:space="preserve">A major objective of the pilot study was to explore ways that trauma-informed </w:t>
      </w:r>
      <w:r w:rsidR="00962430" w:rsidRPr="00AB1842">
        <w:t xml:space="preserve">approaches </w:t>
      </w:r>
      <w:r w:rsidRPr="00AB1842">
        <w:t>relate to changes in beliefs and practices</w:t>
      </w:r>
      <w:r w:rsidR="0080283B" w:rsidRPr="00AB1842">
        <w:t xml:space="preserve">, as </w:t>
      </w:r>
      <w:r w:rsidRPr="00AB1842">
        <w:t xml:space="preserve">trauma-informed </w:t>
      </w:r>
      <w:r w:rsidR="00962430" w:rsidRPr="00AB1842">
        <w:t xml:space="preserve">approaches </w:t>
      </w:r>
      <w:r w:rsidRPr="00AB1842">
        <w:t xml:space="preserve">are widely </w:t>
      </w:r>
      <w:r w:rsidR="00962430" w:rsidRPr="00AB1842">
        <w:t xml:space="preserve">considered </w:t>
      </w:r>
      <w:r w:rsidRPr="00AB1842">
        <w:t xml:space="preserve">a mechanism for promoting more equitable outcomes in school settings. </w:t>
      </w:r>
      <w:r w:rsidR="005B00B6" w:rsidRPr="00AB1842">
        <w:t xml:space="preserve">Because </w:t>
      </w:r>
      <w:r w:rsidRPr="00AB1842">
        <w:t xml:space="preserve">equity </w:t>
      </w:r>
      <w:r w:rsidR="005B00B6" w:rsidRPr="00AB1842">
        <w:t>is</w:t>
      </w:r>
      <w:r w:rsidRPr="00AB1842">
        <w:t xml:space="preserve"> of central </w:t>
      </w:r>
      <w:r w:rsidR="005B00B6" w:rsidRPr="00AB1842">
        <w:t>importance in the outcomes of trauma-informed work</w:t>
      </w:r>
      <w:r w:rsidRPr="00AB1842">
        <w:t xml:space="preserve">, there are opportunities </w:t>
      </w:r>
      <w:r w:rsidR="005B00B6" w:rsidRPr="00AB1842">
        <w:t xml:space="preserve">for pilot schools to implement activities with a more explicit equity focus. Equity integration was missing from the original definition of trauma-informed practices in the legislation that guided the pilot study, and </w:t>
      </w:r>
      <w:r w:rsidR="00865FB8" w:rsidRPr="00AB1842">
        <w:t xml:space="preserve">it </w:t>
      </w:r>
      <w:r w:rsidR="005B00B6" w:rsidRPr="00AB1842">
        <w:t>has been added in this initiative due to acknowledgement of its importance and value in meaningfully creating trauma</w:t>
      </w:r>
      <w:r w:rsidR="00865FB8" w:rsidRPr="00AB1842">
        <w:t>-</w:t>
      </w:r>
      <w:r w:rsidR="005B00B6" w:rsidRPr="00AB1842">
        <w:t>informed efforts. This change reflects state education leaders’</w:t>
      </w:r>
      <w:r w:rsidR="00221B4C" w:rsidRPr="00AB1842">
        <w:t xml:space="preserve"> </w:t>
      </w:r>
      <w:r w:rsidR="005B00B6" w:rsidRPr="00AB1842">
        <w:t>deepening focus on equity, as reflected in ODE’s education</w:t>
      </w:r>
      <w:r w:rsidR="00221B4C" w:rsidRPr="00AB1842">
        <w:t xml:space="preserve"> equity stance</w:t>
      </w:r>
      <w:r w:rsidR="005B00B6" w:rsidRPr="00AB1842">
        <w:t>:</w:t>
      </w:r>
    </w:p>
    <w:p w14:paraId="2A940E3C" w14:textId="04E7E61A" w:rsidR="00221B4C" w:rsidRPr="00AB1842" w:rsidRDefault="00221B4C" w:rsidP="00221B4C">
      <w:pPr>
        <w:spacing w:line="240" w:lineRule="auto"/>
        <w:ind w:left="720"/>
      </w:pPr>
      <w:r w:rsidRPr="00AB1842">
        <w:rPr>
          <w:i/>
          <w:iCs/>
        </w:rPr>
        <w:t>Education equity is the equitable implementation of policy, practices, procedures, and legislation that translates into resource allocation, education rigor, and opportunities for historically and currently marginalized youth, students, and families</w:t>
      </w:r>
      <w:r w:rsidR="00865FB8" w:rsidRPr="00AB1842">
        <w:rPr>
          <w:i/>
          <w:iCs/>
        </w:rPr>
        <w:t>,</w:t>
      </w:r>
      <w:r w:rsidRPr="00AB1842">
        <w:rPr>
          <w:i/>
          <w:iCs/>
        </w:rPr>
        <w:t xml:space="preserve"> including civil rights</w:t>
      </w:r>
      <w:r w:rsidR="00865FB8" w:rsidRPr="00AB1842">
        <w:rPr>
          <w:i/>
          <w:iCs/>
        </w:rPr>
        <w:t>-</w:t>
      </w:r>
      <w:r w:rsidRPr="00AB1842">
        <w:rPr>
          <w:i/>
          <w:iCs/>
        </w:rPr>
        <w:t>protected classes. This means the restructuring and dismantling of systems and institutions that create the dichotomy of beneficiaries and the oppressed and marginalized.</w:t>
      </w:r>
      <w:r w:rsidRPr="00AB1842">
        <w:rPr>
          <w:rStyle w:val="FootnoteReference"/>
          <w:i/>
          <w:iCs/>
        </w:rPr>
        <w:footnoteReference w:id="19"/>
      </w:r>
    </w:p>
    <w:p w14:paraId="2E886B64" w14:textId="2B080E30" w:rsidR="006658AE" w:rsidRPr="00AB1842" w:rsidRDefault="005B00B6" w:rsidP="00DB0FA8">
      <w:pPr>
        <w:spacing w:line="240" w:lineRule="auto"/>
      </w:pPr>
      <w:r w:rsidRPr="00AB1842">
        <w:t xml:space="preserve">There are also opportunities to strengthen the design of the pilot study (or future related studies) to reflect evolving knowledge and priorities specific to equity in research. </w:t>
      </w:r>
      <w:r w:rsidR="008C60DF" w:rsidRPr="00AB1842">
        <w:t xml:space="preserve">Increasingly, </w:t>
      </w:r>
      <w:r w:rsidR="00221B4C" w:rsidRPr="00AB1842">
        <w:t>researchers</w:t>
      </w:r>
      <w:r w:rsidR="00F84EEA" w:rsidRPr="00AB1842">
        <w:t xml:space="preserve"> and practitioners alike</w:t>
      </w:r>
      <w:r w:rsidR="00221B4C" w:rsidRPr="00AB1842">
        <w:t xml:space="preserve"> </w:t>
      </w:r>
      <w:r w:rsidR="008C60DF" w:rsidRPr="00AB1842">
        <w:t>recognize how critical an</w:t>
      </w:r>
      <w:r w:rsidR="00BC56DC" w:rsidRPr="00AB1842">
        <w:t xml:space="preserve"> equity </w:t>
      </w:r>
      <w:r w:rsidR="00221B4C" w:rsidRPr="00AB1842">
        <w:t>framework</w:t>
      </w:r>
      <w:r w:rsidR="00BC56DC" w:rsidRPr="00AB1842">
        <w:t xml:space="preserve"> is for understand</w:t>
      </w:r>
      <w:r w:rsidR="00F84EEA" w:rsidRPr="00AB1842">
        <w:t>ing</w:t>
      </w:r>
      <w:r w:rsidR="00BC56DC" w:rsidRPr="00AB1842">
        <w:t xml:space="preserve"> and address</w:t>
      </w:r>
      <w:r w:rsidR="00F84EEA" w:rsidRPr="00AB1842">
        <w:t>ing</w:t>
      </w:r>
      <w:r w:rsidR="00BC56DC" w:rsidRPr="00AB1842">
        <w:t xml:space="preserve"> the key issues that both drive and challenge the effectiveness of initiatives. Equity is not something that can be tacked on</w:t>
      </w:r>
      <w:r w:rsidR="00962430" w:rsidRPr="00AB1842">
        <w:t xml:space="preserve"> </w:t>
      </w:r>
      <w:r w:rsidR="00BC56DC" w:rsidRPr="00AB1842">
        <w:t>to a specific feature of a study</w:t>
      </w:r>
      <w:r w:rsidR="00962430" w:rsidRPr="00AB1842">
        <w:t xml:space="preserve">—it </w:t>
      </w:r>
      <w:r w:rsidR="00BC56DC" w:rsidRPr="00AB1842">
        <w:t xml:space="preserve">requires an ongoing, holistic approach that encompasses all elements of research design, from </w:t>
      </w:r>
      <w:r w:rsidR="00580ADA" w:rsidRPr="00AB1842">
        <w:t>partnering with stakeholders to understand</w:t>
      </w:r>
      <w:r w:rsidR="00DF5E0B" w:rsidRPr="00AB1842">
        <w:t>ing</w:t>
      </w:r>
      <w:r w:rsidR="00BC56DC" w:rsidRPr="00AB1842">
        <w:t xml:space="preserve"> root cause</w:t>
      </w:r>
      <w:r w:rsidR="00580ADA" w:rsidRPr="00AB1842">
        <w:t>s</w:t>
      </w:r>
      <w:r w:rsidR="009D7059" w:rsidRPr="00AB1842">
        <w:t xml:space="preserve"> related to racism and structural oppression</w:t>
      </w:r>
      <w:r w:rsidR="00BC56DC" w:rsidRPr="00AB1842">
        <w:t xml:space="preserve"> to collecting data that </w:t>
      </w:r>
      <w:r w:rsidR="00580ADA" w:rsidRPr="00AB1842">
        <w:t>incorporate</w:t>
      </w:r>
      <w:r w:rsidR="00DF5E0B" w:rsidRPr="00AB1842">
        <w:t>s</w:t>
      </w:r>
      <w:r w:rsidR="00580ADA" w:rsidRPr="00AB1842">
        <w:t xml:space="preserve"> </w:t>
      </w:r>
      <w:r w:rsidR="00DF5E0B" w:rsidRPr="00AB1842">
        <w:t xml:space="preserve">the </w:t>
      </w:r>
      <w:r w:rsidR="00865FB8" w:rsidRPr="00AB1842">
        <w:t xml:space="preserve">voices of the </w:t>
      </w:r>
      <w:r w:rsidR="00DF5E0B" w:rsidRPr="00AB1842">
        <w:t xml:space="preserve">very </w:t>
      </w:r>
      <w:r w:rsidR="0067077D" w:rsidRPr="00AB1842">
        <w:t>individuals</w:t>
      </w:r>
      <w:r w:rsidR="00865FB8" w:rsidRPr="00AB1842">
        <w:t xml:space="preserve"> </w:t>
      </w:r>
      <w:r w:rsidR="00DF5E0B" w:rsidRPr="00AB1842">
        <w:t xml:space="preserve">the work seeks to </w:t>
      </w:r>
      <w:r w:rsidR="00865FB8" w:rsidRPr="00AB1842">
        <w:t xml:space="preserve">affect </w:t>
      </w:r>
      <w:r w:rsidR="00BC56DC" w:rsidRPr="00AB1842">
        <w:t>in both content and format</w:t>
      </w:r>
      <w:r w:rsidR="00DF5E0B" w:rsidRPr="00AB1842">
        <w:t>. This level of attention is necessary</w:t>
      </w:r>
      <w:r w:rsidR="00BC56DC" w:rsidRPr="00AB1842">
        <w:t xml:space="preserve"> to ensur</w:t>
      </w:r>
      <w:r w:rsidR="009D7059" w:rsidRPr="00AB1842">
        <w:t>e</w:t>
      </w:r>
      <w:r w:rsidR="00BC56DC" w:rsidRPr="00AB1842">
        <w:t xml:space="preserve"> findings are </w:t>
      </w:r>
      <w:r w:rsidR="00580ADA" w:rsidRPr="00AB1842">
        <w:t xml:space="preserve">shared in </w:t>
      </w:r>
      <w:r w:rsidR="00BC56DC" w:rsidRPr="00AB1842">
        <w:t xml:space="preserve">actionable </w:t>
      </w:r>
      <w:r w:rsidR="00580ADA" w:rsidRPr="00AB1842">
        <w:t>ways</w:t>
      </w:r>
      <w:r w:rsidR="00F228D9" w:rsidRPr="00AB1842">
        <w:t xml:space="preserve"> with careful consideration of their potential impact</w:t>
      </w:r>
      <w:r w:rsidR="00BC56DC" w:rsidRPr="00AB1842">
        <w:t xml:space="preserve">. </w:t>
      </w:r>
    </w:p>
    <w:p w14:paraId="428C9DF1" w14:textId="1696AA65" w:rsidR="00BC56DC" w:rsidRPr="00AB1842" w:rsidRDefault="00BC56DC" w:rsidP="00DB0FA8">
      <w:pPr>
        <w:spacing w:line="240" w:lineRule="auto"/>
      </w:pPr>
      <w:r w:rsidRPr="00AB1842">
        <w:t xml:space="preserve">In other words, equity in research </w:t>
      </w:r>
      <w:r w:rsidR="00F228D9" w:rsidRPr="00AB1842">
        <w:t xml:space="preserve">today </w:t>
      </w:r>
      <w:r w:rsidRPr="00AB1842">
        <w:t xml:space="preserve">is not just what questions we ask but </w:t>
      </w:r>
      <w:r w:rsidR="00962464" w:rsidRPr="00AB1842">
        <w:t xml:space="preserve">also </w:t>
      </w:r>
      <w:r w:rsidRPr="00AB1842">
        <w:t>who</w:t>
      </w:r>
      <w:r w:rsidR="006658AE" w:rsidRPr="00AB1842">
        <w:t>m</w:t>
      </w:r>
      <w:r w:rsidRPr="00AB1842">
        <w:t xml:space="preserve"> we ask, how we ask, and who benefits from the answers. This shift in focus is reflected in the recent development of equity-based frameworks and tools for </w:t>
      </w:r>
      <w:r w:rsidR="00580ADA" w:rsidRPr="00AB1842">
        <w:t xml:space="preserve">research </w:t>
      </w:r>
      <w:r w:rsidR="00F228D9" w:rsidRPr="00AB1842">
        <w:t xml:space="preserve">and evaluation </w:t>
      </w:r>
      <w:r w:rsidRPr="00AB1842">
        <w:t xml:space="preserve">that address issues of race </w:t>
      </w:r>
      <w:r w:rsidR="00F228D9" w:rsidRPr="00AB1842">
        <w:t>and</w:t>
      </w:r>
      <w:r w:rsidRPr="00AB1842">
        <w:t xml:space="preserve"> cultural responsiveness (</w:t>
      </w:r>
      <w:r w:rsidR="006658AE" w:rsidRPr="00AB1842">
        <w:t>Park, Runes, Katz, &amp; Lou, 2018</w:t>
      </w:r>
      <w:r w:rsidRPr="00AB1842">
        <w:t xml:space="preserve">), health </w:t>
      </w:r>
      <w:r w:rsidR="009D7059" w:rsidRPr="00AB1842">
        <w:lastRenderedPageBreak/>
        <w:t xml:space="preserve">equity </w:t>
      </w:r>
      <w:r w:rsidR="00A66170" w:rsidRPr="00AB1842">
        <w:t>(National Academies Press, 2013),</w:t>
      </w:r>
      <w:r w:rsidRPr="00AB1842">
        <w:t xml:space="preserve"> and economic disparity (</w:t>
      </w:r>
      <w:r w:rsidR="00F228D9" w:rsidRPr="00AB1842">
        <w:t>Cookson, 2016</w:t>
      </w:r>
      <w:r w:rsidRPr="00AB1842">
        <w:t xml:space="preserve">), </w:t>
      </w:r>
      <w:r w:rsidR="00962464" w:rsidRPr="00AB1842">
        <w:t>among others</w:t>
      </w:r>
      <w:r w:rsidRPr="00AB1842">
        <w:t>.</w:t>
      </w:r>
    </w:p>
    <w:p w14:paraId="2793EC63" w14:textId="77777777" w:rsidR="0062341C" w:rsidRPr="00AB1842" w:rsidRDefault="0062341C" w:rsidP="0062341C">
      <w:pPr>
        <w:pStyle w:val="Heading2"/>
      </w:pPr>
      <w:r w:rsidRPr="00AB1842">
        <w:t>The Pilot Study’s Research Design Limits Causal Inference</w:t>
      </w:r>
    </w:p>
    <w:p w14:paraId="70E05087" w14:textId="2D1392EC" w:rsidR="00F44C30" w:rsidRPr="00AB1842" w:rsidRDefault="00F44C30" w:rsidP="00F44C30">
      <w:pPr>
        <w:spacing w:line="240" w:lineRule="auto"/>
      </w:pPr>
      <w:r w:rsidRPr="00AB1842">
        <w:t xml:space="preserve">The project was designated by the Oregon </w:t>
      </w:r>
      <w:r w:rsidR="009969E4" w:rsidRPr="00AB1842">
        <w:t xml:space="preserve">Legislature </w:t>
      </w:r>
      <w:r w:rsidRPr="00AB1842">
        <w:t>as a pilot, which enable</w:t>
      </w:r>
      <w:r w:rsidR="00EE0958" w:rsidRPr="00AB1842">
        <w:t>d</w:t>
      </w:r>
      <w:r w:rsidRPr="00AB1842">
        <w:t xml:space="preserve"> and support</w:t>
      </w:r>
      <w:r w:rsidR="00EE0958" w:rsidRPr="00AB1842">
        <w:t>ed</w:t>
      </w:r>
      <w:r w:rsidRPr="00AB1842">
        <w:t xml:space="preserve"> an initial exploration of </w:t>
      </w:r>
      <w:r w:rsidR="007C1379" w:rsidRPr="00AB1842">
        <w:t xml:space="preserve">implementing </w:t>
      </w:r>
      <w:r w:rsidRPr="00AB1842">
        <w:t xml:space="preserve">trauma-informed practices in a naturalistic, authentic setting with a small number of participating schools and individuals. </w:t>
      </w:r>
      <w:r w:rsidR="009969E4" w:rsidRPr="00AB1842">
        <w:t xml:space="preserve">Although </w:t>
      </w:r>
      <w:r w:rsidRPr="00AB1842">
        <w:t>the project’s research design allowed us flexibility in collecting that information, it was not designed to establish cause</w:t>
      </w:r>
      <w:r w:rsidR="009969E4" w:rsidRPr="00AB1842">
        <w:t>-</w:t>
      </w:r>
      <w:r w:rsidR="00580ADA" w:rsidRPr="00AB1842">
        <w:t>and</w:t>
      </w:r>
      <w:r w:rsidR="009969E4" w:rsidRPr="00AB1842">
        <w:t>-</w:t>
      </w:r>
      <w:r w:rsidRPr="00AB1842">
        <w:t xml:space="preserve">effect relationships between practices and student outcomes. </w:t>
      </w:r>
    </w:p>
    <w:p w14:paraId="687E3E95" w14:textId="77777777" w:rsidR="0062341C" w:rsidRPr="00AB1842" w:rsidRDefault="0062341C" w:rsidP="0062341C">
      <w:pPr>
        <w:pStyle w:val="Heading2"/>
      </w:pPr>
      <w:r w:rsidRPr="00AB1842">
        <w:t>Participant</w:t>
      </w:r>
      <w:r w:rsidR="009969E4" w:rsidRPr="00AB1842">
        <w:t xml:space="preserve"> Turnover</w:t>
      </w:r>
      <w:r w:rsidRPr="00AB1842">
        <w:t xml:space="preserve"> Created Inconsistencies in Data</w:t>
      </w:r>
    </w:p>
    <w:p w14:paraId="1151CF17" w14:textId="77777777" w:rsidR="00EF6A7F" w:rsidRPr="00AB1842" w:rsidRDefault="00F44C30" w:rsidP="00F44C30">
      <w:pPr>
        <w:spacing w:line="240" w:lineRule="auto"/>
      </w:pPr>
      <w:r w:rsidRPr="00AB1842">
        <w:t xml:space="preserve">Another limitation of the project was unique to one of the participating schools. Central High School experienced annual leadership turnover from 2016 to 2018, which appeared to influence </w:t>
      </w:r>
      <w:r w:rsidR="001E6437" w:rsidRPr="00AB1842">
        <w:t>(</w:t>
      </w:r>
      <w:r w:rsidRPr="00AB1842">
        <w:t>in some manner</w:t>
      </w:r>
      <w:r w:rsidR="001E6437" w:rsidRPr="00AB1842">
        <w:t>)</w:t>
      </w:r>
      <w:r w:rsidRPr="00AB1842">
        <w:t xml:space="preserve"> the momentum of </w:t>
      </w:r>
      <w:r w:rsidR="001E6437" w:rsidRPr="00AB1842">
        <w:t xml:space="preserve">the buy-in for </w:t>
      </w:r>
      <w:r w:rsidRPr="00AB1842">
        <w:t xml:space="preserve">trauma-informed practices by </w:t>
      </w:r>
      <w:r w:rsidR="001E6437" w:rsidRPr="00AB1842">
        <w:t xml:space="preserve">the school and staff members, </w:t>
      </w:r>
      <w:r w:rsidR="008D1940" w:rsidRPr="00AB1842">
        <w:t xml:space="preserve">as well as </w:t>
      </w:r>
      <w:r w:rsidRPr="00AB1842">
        <w:t>clarity of expectations, direction, and consistency.</w:t>
      </w:r>
    </w:p>
    <w:p w14:paraId="4E33B790" w14:textId="0AB7A552" w:rsidR="00F44C30" w:rsidRPr="00AB1842" w:rsidRDefault="00F44C30" w:rsidP="00F44C30">
      <w:pPr>
        <w:spacing w:line="240" w:lineRule="auto"/>
      </w:pPr>
      <w:r w:rsidRPr="00AB1842">
        <w:t xml:space="preserve">Lastly, we </w:t>
      </w:r>
      <w:r w:rsidR="00C116F9" w:rsidRPr="00AB1842">
        <w:t xml:space="preserve">changed </w:t>
      </w:r>
      <w:r w:rsidRPr="00AB1842">
        <w:t xml:space="preserve">the surveys and interviews over time as we learned more about practices at the two schools and their contexts. </w:t>
      </w:r>
      <w:r w:rsidR="00EF6A7F" w:rsidRPr="00AB1842">
        <w:t>As an</w:t>
      </w:r>
      <w:r w:rsidRPr="00AB1842">
        <w:t xml:space="preserve"> iterative process, it is likely we gathered some information that</w:t>
      </w:r>
      <w:r w:rsidR="001E6437" w:rsidRPr="00AB1842">
        <w:t xml:space="preserve"> might have been </w:t>
      </w:r>
      <w:r w:rsidRPr="00AB1842">
        <w:t>interesting and insightful</w:t>
      </w:r>
      <w:r w:rsidR="001E6437" w:rsidRPr="00AB1842">
        <w:t xml:space="preserve"> but</w:t>
      </w:r>
      <w:r w:rsidRPr="00AB1842">
        <w:t xml:space="preserve"> nevertheless made </w:t>
      </w:r>
      <w:r w:rsidR="001E6437" w:rsidRPr="00AB1842">
        <w:t xml:space="preserve">it </w:t>
      </w:r>
      <w:r w:rsidRPr="00AB1842">
        <w:t xml:space="preserve">difficult </w:t>
      </w:r>
      <w:r w:rsidR="001E6437" w:rsidRPr="00AB1842">
        <w:t xml:space="preserve">to make </w:t>
      </w:r>
      <w:r w:rsidRPr="00AB1842">
        <w:t xml:space="preserve">any direct </w:t>
      </w:r>
      <w:r w:rsidR="001E6437" w:rsidRPr="00AB1842">
        <w:t>“</w:t>
      </w:r>
      <w:r w:rsidRPr="00AB1842">
        <w:t xml:space="preserve">apples to </w:t>
      </w:r>
      <w:r w:rsidR="001E6437" w:rsidRPr="00AB1842">
        <w:t xml:space="preserve">apples” </w:t>
      </w:r>
      <w:r w:rsidRPr="00AB1842">
        <w:t xml:space="preserve">connections and comparisons. </w:t>
      </w:r>
      <w:r w:rsidR="00C116F9" w:rsidRPr="00AB1842">
        <w:t xml:space="preserve">In </w:t>
      </w:r>
      <w:r w:rsidR="001B4D68" w:rsidRPr="00AB1842">
        <w:t xml:space="preserve">any research study, survey responses can be influenced by </w:t>
      </w:r>
      <w:r w:rsidR="00C116F9" w:rsidRPr="00AB1842">
        <w:t xml:space="preserve">various </w:t>
      </w:r>
      <w:r w:rsidR="001B4D68" w:rsidRPr="00AB1842">
        <w:t>factors</w:t>
      </w:r>
      <w:r w:rsidR="00C116F9" w:rsidRPr="00AB1842">
        <w:t>,</w:t>
      </w:r>
      <w:r w:rsidR="001B4D68" w:rsidRPr="00AB1842">
        <w:t xml:space="preserve"> such as timing and data collection fatigue. </w:t>
      </w:r>
    </w:p>
    <w:p w14:paraId="3115FC8F" w14:textId="3EF72C19" w:rsidR="0062341C" w:rsidRPr="00AB1842" w:rsidRDefault="0062341C" w:rsidP="0062341C">
      <w:pPr>
        <w:pStyle w:val="Heading2"/>
      </w:pPr>
      <w:r w:rsidRPr="00AB1842">
        <w:t xml:space="preserve">The Pilot Study Does Not Capture </w:t>
      </w:r>
      <w:r w:rsidR="0022310F" w:rsidRPr="00AB1842">
        <w:t xml:space="preserve">Student Voice or </w:t>
      </w:r>
      <w:r w:rsidRPr="00AB1842">
        <w:t>Student-Level Changes</w:t>
      </w:r>
    </w:p>
    <w:p w14:paraId="3386CD58" w14:textId="38548667" w:rsidR="00F44C30" w:rsidRPr="00AB1842" w:rsidRDefault="00F44C30" w:rsidP="000C781F">
      <w:pPr>
        <w:spacing w:line="240" w:lineRule="auto"/>
      </w:pPr>
      <w:r w:rsidRPr="00AB1842">
        <w:t>As stated earlier, we anticipated that the first two to three years of the pilot would be used for initial adoption and implementation, with many activities centered on changes</w:t>
      </w:r>
      <w:r w:rsidR="00487CCF" w:rsidRPr="00AB1842">
        <w:t xml:space="preserve"> in </w:t>
      </w:r>
      <w:r w:rsidR="00486A47" w:rsidRPr="00AB1842">
        <w:t xml:space="preserve">school </w:t>
      </w:r>
      <w:r w:rsidR="00487CCF" w:rsidRPr="00AB1842">
        <w:t>staff</w:t>
      </w:r>
      <w:r w:rsidRPr="00AB1842">
        <w:t xml:space="preserve"> </w:t>
      </w:r>
      <w:r w:rsidR="00486A47" w:rsidRPr="00AB1842">
        <w:t xml:space="preserve">members </w:t>
      </w:r>
      <w:r w:rsidRPr="00AB1842">
        <w:t>(</w:t>
      </w:r>
      <w:r w:rsidR="009A0CC4" w:rsidRPr="00AB1842">
        <w:t>e.g</w:t>
      </w:r>
      <w:r w:rsidRPr="00AB1842">
        <w:t>., shift in attitudes, knowledge of trauma-informed practices). Further study is needed to explore the voices of students</w:t>
      </w:r>
      <w:r w:rsidR="0022310F" w:rsidRPr="00AB1842">
        <w:t xml:space="preserve"> and their families</w:t>
      </w:r>
      <w:r w:rsidRPr="00AB1842">
        <w:t xml:space="preserve">, which would involve a more participatory research design (e.g., de Koning &amp; Martin, 1996; Minkler &amp; Wallerstein, 2003) with a trauma-informed lens. This </w:t>
      </w:r>
      <w:r w:rsidR="006F3C1B" w:rsidRPr="00AB1842">
        <w:t xml:space="preserve">could </w:t>
      </w:r>
      <w:r w:rsidRPr="00AB1842">
        <w:t>entail, for example, involving students, faculty</w:t>
      </w:r>
      <w:r w:rsidR="00C77F40" w:rsidRPr="00AB1842">
        <w:t xml:space="preserve"> members</w:t>
      </w:r>
      <w:r w:rsidRPr="00AB1842">
        <w:t>, staff</w:t>
      </w:r>
      <w:r w:rsidR="00C77F40" w:rsidRPr="00AB1842">
        <w:t xml:space="preserve"> members</w:t>
      </w:r>
      <w:r w:rsidRPr="00AB1842">
        <w:t xml:space="preserve">, and administrators at the outset </w:t>
      </w:r>
      <w:r w:rsidR="006F3C1B" w:rsidRPr="00AB1842">
        <w:t xml:space="preserve">regarding </w:t>
      </w:r>
      <w:r w:rsidRPr="00AB1842">
        <w:t>how the study should be carried out</w:t>
      </w:r>
      <w:r w:rsidR="006F3C1B" w:rsidRPr="00AB1842">
        <w:t xml:space="preserve"> via</w:t>
      </w:r>
      <w:r w:rsidRPr="00AB1842">
        <w:t xml:space="preserve"> research activities designed with SAMHSA’s </w:t>
      </w:r>
      <w:r w:rsidR="00C77F40" w:rsidRPr="00AB1842">
        <w:t xml:space="preserve">four </w:t>
      </w:r>
      <w:r w:rsidRPr="00AB1842">
        <w:t>R</w:t>
      </w:r>
      <w:r w:rsidR="00C77F40" w:rsidRPr="00AB1842">
        <w:t>’</w:t>
      </w:r>
      <w:r w:rsidRPr="00AB1842">
        <w:t>s</w:t>
      </w:r>
      <w:r w:rsidR="006F3C1B" w:rsidRPr="00AB1842">
        <w:t xml:space="preserve"> </w:t>
      </w:r>
      <w:r w:rsidR="00B77055" w:rsidRPr="00AB1842">
        <w:t>(SAMHSA, 2014).</w:t>
      </w:r>
      <w:r w:rsidRPr="00AB1842">
        <w:t xml:space="preserve"> Such a design </w:t>
      </w:r>
      <w:r w:rsidR="002064C6" w:rsidRPr="00AB1842">
        <w:t>w</w:t>
      </w:r>
      <w:r w:rsidRPr="00AB1842">
        <w:t>ould allow for a</w:t>
      </w:r>
      <w:r w:rsidR="002064C6" w:rsidRPr="00AB1842">
        <w:t xml:space="preserve"> more</w:t>
      </w:r>
      <w:r w:rsidRPr="00AB1842">
        <w:t xml:space="preserve"> robust examination of the</w:t>
      </w:r>
      <w:r w:rsidR="002064C6" w:rsidRPr="00AB1842">
        <w:t xml:space="preserve"> student-level</w:t>
      </w:r>
      <w:r w:rsidRPr="00AB1842">
        <w:t xml:space="preserve"> impact of trauma-informed practices, particularly whether the system is promoting more equitable educational outcomes.</w:t>
      </w:r>
    </w:p>
    <w:p w14:paraId="5580892D" w14:textId="50ADE48D" w:rsidR="00F44C30" w:rsidRPr="00AB1842" w:rsidRDefault="00F44C30" w:rsidP="000C781F">
      <w:pPr>
        <w:spacing w:line="240" w:lineRule="auto"/>
      </w:pPr>
      <w:r w:rsidRPr="00AB1842">
        <w:t xml:space="preserve">In this project, </w:t>
      </w:r>
      <w:r w:rsidR="00AD0E92" w:rsidRPr="00AB1842">
        <w:t>and as a result of our focus on implementation</w:t>
      </w:r>
      <w:r w:rsidR="00B77055" w:rsidRPr="00AB1842">
        <w:t xml:space="preserve"> specifically within the timeline specified in HB 4002</w:t>
      </w:r>
      <w:r w:rsidR="00AD0E92" w:rsidRPr="00AB1842">
        <w:t xml:space="preserve">, </w:t>
      </w:r>
      <w:r w:rsidRPr="00AB1842">
        <w:t xml:space="preserve">we were not able to directly measure changes at the student level </w:t>
      </w:r>
      <w:r w:rsidR="00AD0E92" w:rsidRPr="00AB1842">
        <w:t>via</w:t>
      </w:r>
      <w:r w:rsidRPr="00AB1842">
        <w:t xml:space="preserve"> the 26 implementation strategies </w:t>
      </w:r>
      <w:r w:rsidR="00C77F40" w:rsidRPr="00AB1842">
        <w:t xml:space="preserve">used </w:t>
      </w:r>
      <w:r w:rsidRPr="00AB1842">
        <w:t>by the pilot schools. Part of this has to do with the project’s design</w:t>
      </w:r>
      <w:r w:rsidR="004D7F24" w:rsidRPr="00AB1842">
        <w:t>—</w:t>
      </w:r>
      <w:r w:rsidRPr="00AB1842">
        <w:t xml:space="preserve">specifically, the presence of other initiatives used concurrently at the schools. This </w:t>
      </w:r>
      <w:r w:rsidR="00C77F40" w:rsidRPr="00AB1842">
        <w:t xml:space="preserve">prevented </w:t>
      </w:r>
      <w:r w:rsidRPr="00AB1842">
        <w:t>a direct causal link of student-level changes to any one initiative or practice</w:t>
      </w:r>
      <w:r w:rsidR="00656A8C" w:rsidRPr="00AB1842">
        <w:t>, as</w:t>
      </w:r>
      <w:r w:rsidRPr="00AB1842">
        <w:t xml:space="preserve"> we cannot isolate those specific effects to pinpoint resulting changes. </w:t>
      </w:r>
      <w:r w:rsidR="005C1BAA" w:rsidRPr="00AB1842">
        <w:t>Further</w:t>
      </w:r>
      <w:r w:rsidRPr="00AB1842">
        <w:t xml:space="preserve">, implementation timelines </w:t>
      </w:r>
      <w:r w:rsidR="00580ADA" w:rsidRPr="00AB1842">
        <w:t>of</w:t>
      </w:r>
      <w:r w:rsidRPr="00AB1842">
        <w:t xml:space="preserve"> other more mature schoolwide programs</w:t>
      </w:r>
      <w:r w:rsidR="00580ADA" w:rsidRPr="00AB1842">
        <w:t>,</w:t>
      </w:r>
      <w:r w:rsidRPr="00AB1842">
        <w:t xml:space="preserve"> </w:t>
      </w:r>
      <w:r w:rsidR="00C77F40" w:rsidRPr="00AB1842">
        <w:t xml:space="preserve">such as response </w:t>
      </w:r>
      <w:r w:rsidRPr="00AB1842">
        <w:t xml:space="preserve">to </w:t>
      </w:r>
      <w:r w:rsidR="00C77F40" w:rsidRPr="00AB1842">
        <w:t>intervention</w:t>
      </w:r>
      <w:r w:rsidRPr="00AB1842">
        <w:t xml:space="preserve">, show that successful implementation can take </w:t>
      </w:r>
      <w:r w:rsidR="00C77F40" w:rsidRPr="00AB1842">
        <w:t>up to</w:t>
      </w:r>
      <w:r w:rsidR="00DB65B3" w:rsidRPr="00AB1842">
        <w:t xml:space="preserve"> </w:t>
      </w:r>
      <w:r w:rsidR="00C77F40" w:rsidRPr="00AB1842">
        <w:t xml:space="preserve">two years </w:t>
      </w:r>
      <w:r w:rsidRPr="00AB1842">
        <w:t>for initial adoption and implementation</w:t>
      </w:r>
      <w:r w:rsidR="00C77F40" w:rsidRPr="00AB1842">
        <w:t xml:space="preserve">, </w:t>
      </w:r>
      <w:r w:rsidR="00C77F40" w:rsidRPr="00AB1842">
        <w:lastRenderedPageBreak/>
        <w:t xml:space="preserve">three to five </w:t>
      </w:r>
      <w:r w:rsidRPr="00AB1842">
        <w:t>years for sustained implementation and durable outcomes to be realized</w:t>
      </w:r>
      <w:r w:rsidR="00C77F40" w:rsidRPr="00AB1842">
        <w:t xml:space="preserve">, </w:t>
      </w:r>
      <w:r w:rsidRPr="00AB1842">
        <w:t xml:space="preserve">and more than </w:t>
      </w:r>
      <w:r w:rsidR="00C77F40" w:rsidRPr="00AB1842">
        <w:t xml:space="preserve">four to five </w:t>
      </w:r>
      <w:r w:rsidRPr="00AB1842">
        <w:t>years for sufficient capacity for scaling and continuous regeneration to occur (Sugai</w:t>
      </w:r>
      <w:r w:rsidR="00C77F40" w:rsidRPr="00AB1842">
        <w:t xml:space="preserve"> et al.</w:t>
      </w:r>
      <w:r w:rsidRPr="00AB1842">
        <w:t>, 2010).</w:t>
      </w:r>
    </w:p>
    <w:p w14:paraId="3F1B65E1" w14:textId="77777777" w:rsidR="00712A2A" w:rsidRPr="00AB1842" w:rsidRDefault="00A0563B" w:rsidP="009C2049">
      <w:pPr>
        <w:pStyle w:val="Heading1"/>
      </w:pPr>
      <w:r w:rsidRPr="00AB1842">
        <w:t>VIII</w:t>
      </w:r>
      <w:r w:rsidR="004962C3" w:rsidRPr="00AB1842">
        <w:t>. CONCLUSIONS AND RECOMMENDATIONS</w:t>
      </w:r>
    </w:p>
    <w:p w14:paraId="19203D1C" w14:textId="25B78413" w:rsidR="00EB5BE8" w:rsidRPr="00AB1842" w:rsidRDefault="00054428" w:rsidP="00054428">
      <w:pPr>
        <w:spacing w:line="240" w:lineRule="auto"/>
      </w:pPr>
      <w:r w:rsidRPr="00AB1842">
        <w:t>The recommendations in this report emerge</w:t>
      </w:r>
      <w:r w:rsidR="0013207E" w:rsidRPr="00AB1842">
        <w:t>d</w:t>
      </w:r>
      <w:r w:rsidRPr="00AB1842">
        <w:t xml:space="preserve"> from the findings of </w:t>
      </w:r>
      <w:r w:rsidR="0067271D" w:rsidRPr="00AB1842">
        <w:t>an exploratory</w:t>
      </w:r>
      <w:r w:rsidRPr="00AB1842">
        <w:t xml:space="preserve"> pilot project</w:t>
      </w:r>
      <w:r w:rsidR="005E6778" w:rsidRPr="00AB1842">
        <w:t xml:space="preserve"> focused on the process of implementation</w:t>
      </w:r>
      <w:r w:rsidRPr="00AB1842">
        <w:t xml:space="preserve">. </w:t>
      </w:r>
      <w:r w:rsidR="005E6778" w:rsidRPr="00AB1842">
        <w:t>M</w:t>
      </w:r>
      <w:r w:rsidRPr="00AB1842">
        <w:t xml:space="preserve">any of the project’s findings point toward the promise of trauma-informed practices to promote </w:t>
      </w:r>
      <w:r w:rsidR="0067271D" w:rsidRPr="00AB1842">
        <w:t>positive shifts in adults’ beliefs and practices regarding trauma and equity.</w:t>
      </w:r>
      <w:r w:rsidRPr="00AB1842">
        <w:t xml:space="preserve"> </w:t>
      </w:r>
      <w:r w:rsidR="0067271D" w:rsidRPr="00AB1842">
        <w:t xml:space="preserve">From an implementation standpoint, we found that the pilot schools were able to </w:t>
      </w:r>
      <w:r w:rsidR="009A60CF" w:rsidRPr="00AB1842">
        <w:t xml:space="preserve">use </w:t>
      </w:r>
      <w:r w:rsidR="0067271D" w:rsidRPr="00AB1842">
        <w:t>numerous implementation strategies to</w:t>
      </w:r>
      <w:r w:rsidRPr="00AB1842">
        <w:t xml:space="preserve"> </w:t>
      </w:r>
      <w:r w:rsidR="0067271D" w:rsidRPr="00AB1842">
        <w:t>integrate</w:t>
      </w:r>
      <w:r w:rsidRPr="00AB1842">
        <w:t xml:space="preserve"> trauma-informed practices into their existing culture and system. </w:t>
      </w:r>
    </w:p>
    <w:p w14:paraId="04D522E2" w14:textId="58218C39" w:rsidR="00054428" w:rsidRPr="00AB1842" w:rsidRDefault="0067271D" w:rsidP="00054428">
      <w:pPr>
        <w:spacing w:line="240" w:lineRule="auto"/>
      </w:pPr>
      <w:r w:rsidRPr="00AB1842">
        <w:t xml:space="preserve">We </w:t>
      </w:r>
      <w:r w:rsidR="00EB5BE8" w:rsidRPr="00AB1842">
        <w:t>conclude</w:t>
      </w:r>
      <w:r w:rsidRPr="00AB1842">
        <w:t xml:space="preserve"> that with continued funding and support from </w:t>
      </w:r>
      <w:r w:rsidR="00942678" w:rsidRPr="00AB1842">
        <w:t>state leaders</w:t>
      </w:r>
      <w:r w:rsidRPr="00AB1842">
        <w:t xml:space="preserve">, Oregon’s education system </w:t>
      </w:r>
      <w:r w:rsidR="00E41AF7" w:rsidRPr="00AB1842">
        <w:t xml:space="preserve">would </w:t>
      </w:r>
      <w:r w:rsidRPr="00AB1842">
        <w:t>benefit from</w:t>
      </w:r>
      <w:r w:rsidR="00054428" w:rsidRPr="00AB1842">
        <w:t xml:space="preserve"> policies and practices </w:t>
      </w:r>
      <w:r w:rsidRPr="00AB1842">
        <w:t xml:space="preserve">that help schools </w:t>
      </w:r>
      <w:r w:rsidR="00054428" w:rsidRPr="00AB1842">
        <w:t>formally adopt</w:t>
      </w:r>
      <w:r w:rsidRPr="00AB1842">
        <w:t>,</w:t>
      </w:r>
      <w:r w:rsidR="00054428" w:rsidRPr="00AB1842">
        <w:t xml:space="preserve"> institutionalize</w:t>
      </w:r>
      <w:r w:rsidRPr="00AB1842">
        <w:t>, and sustain trauma-informed practices</w:t>
      </w:r>
      <w:r w:rsidR="00054428" w:rsidRPr="00AB1842">
        <w:t xml:space="preserve">. </w:t>
      </w:r>
      <w:r w:rsidR="00E41AF7" w:rsidRPr="00AB1842">
        <w:t>An interview participant echoe</w:t>
      </w:r>
      <w:r w:rsidR="004904D7" w:rsidRPr="00AB1842">
        <w:t>d</w:t>
      </w:r>
      <w:r w:rsidR="00E41AF7" w:rsidRPr="00AB1842">
        <w:t xml:space="preserve"> this recommendation:</w:t>
      </w:r>
    </w:p>
    <w:p w14:paraId="7FA7E50E" w14:textId="603C92BD" w:rsidR="00054428" w:rsidRPr="00AB1842" w:rsidRDefault="00054428" w:rsidP="00054428">
      <w:pPr>
        <w:pStyle w:val="Quote"/>
        <w:jc w:val="left"/>
        <w:rPr>
          <w:i w:val="0"/>
          <w:iCs w:val="0"/>
        </w:rPr>
      </w:pPr>
      <w:r w:rsidRPr="00AB1842">
        <w:t>I think [trauma-informed practices are] a great approach. I think it should be an institutional part of all schools. Of all the initiatives that have drifted through my long career, I think this is the one that really has legs and should stick</w:t>
      </w:r>
      <w:r w:rsidR="00942678" w:rsidRPr="00AB1842">
        <w:t xml:space="preserve"> </w:t>
      </w:r>
      <w:r w:rsidRPr="00AB1842">
        <w:t>rather than being another passing educational fad</w:t>
      </w:r>
      <w:r w:rsidR="00942678" w:rsidRPr="00AB1842">
        <w:t>.</w:t>
      </w:r>
      <w:r w:rsidRPr="00AB1842">
        <w:t xml:space="preserve"> </w:t>
      </w:r>
      <w:r w:rsidR="00942678" w:rsidRPr="00AB1842">
        <w:t>It</w:t>
      </w:r>
      <w:r w:rsidRPr="00AB1842">
        <w:t xml:space="preserve"> nails the fundamental psychology of students</w:t>
      </w:r>
      <w:r w:rsidR="00942678" w:rsidRPr="00AB1842">
        <w:t xml:space="preserve"> </w:t>
      </w:r>
      <w:r w:rsidRPr="00AB1842">
        <w:t xml:space="preserve">and staff and underlies </w:t>
      </w:r>
      <w:r w:rsidR="00942678" w:rsidRPr="00AB1842">
        <w:t>al</w:t>
      </w:r>
      <w:r w:rsidRPr="00AB1842">
        <w:t>most all of the issues we face</w:t>
      </w:r>
      <w:r w:rsidR="0067271D" w:rsidRPr="00AB1842">
        <w:t xml:space="preserve">. </w:t>
      </w:r>
      <w:r w:rsidR="00942678" w:rsidRPr="00AB1842">
        <w:rPr>
          <w:i w:val="0"/>
          <w:iCs w:val="0"/>
        </w:rPr>
        <w:t>(</w:t>
      </w:r>
      <w:r w:rsidR="00B77055" w:rsidRPr="00AB1842">
        <w:rPr>
          <w:i w:val="0"/>
          <w:iCs w:val="0"/>
        </w:rPr>
        <w:t>Open-ended annual all-staff survey response</w:t>
      </w:r>
      <w:r w:rsidR="00942678" w:rsidRPr="00AB1842">
        <w:rPr>
          <w:i w:val="0"/>
          <w:iCs w:val="0"/>
        </w:rPr>
        <w:t>)</w:t>
      </w:r>
    </w:p>
    <w:p w14:paraId="670B49B0" w14:textId="77777777" w:rsidR="00A55BA5" w:rsidRPr="00AB1842" w:rsidRDefault="00A55BA5" w:rsidP="00A55BA5">
      <w:pPr>
        <w:spacing w:line="240" w:lineRule="auto"/>
      </w:pPr>
      <w:r w:rsidRPr="00AB1842">
        <w:t xml:space="preserve">In this final section of </w:t>
      </w:r>
      <w:r w:rsidR="00B737B2" w:rsidRPr="00AB1842">
        <w:t xml:space="preserve">the </w:t>
      </w:r>
      <w:r w:rsidRPr="00AB1842">
        <w:t>report, we outline our conclusions for the pilot and recommend next steps that are actionable for educators, families, state lawmakers, researchers, and other stakeholders.</w:t>
      </w:r>
      <w:r w:rsidR="00DB65B3" w:rsidRPr="00AB1842">
        <w:t xml:space="preserve"> </w:t>
      </w:r>
    </w:p>
    <w:p w14:paraId="3716CBAA" w14:textId="77777777" w:rsidR="00712A2A" w:rsidRPr="00AB1842" w:rsidRDefault="00FF00D8" w:rsidP="009C2049">
      <w:pPr>
        <w:pStyle w:val="Heading2"/>
      </w:pPr>
      <w:r w:rsidRPr="00AB1842">
        <w:t>Invest Time in Training</w:t>
      </w:r>
    </w:p>
    <w:p w14:paraId="39307C6B" w14:textId="0EC5D91A" w:rsidR="00E42582" w:rsidRPr="00AB1842" w:rsidRDefault="0022310F">
      <w:pPr>
        <w:spacing w:line="240" w:lineRule="auto"/>
      </w:pPr>
      <w:r w:rsidRPr="00AB1842">
        <w:t>A</w:t>
      </w:r>
      <w:r w:rsidR="004962C3" w:rsidRPr="00AB1842">
        <w:t xml:space="preserve"> full-day training at Central High School was a </w:t>
      </w:r>
      <w:r w:rsidR="00F43A2C" w:rsidRPr="00AB1842">
        <w:t xml:space="preserve">well-received </w:t>
      </w:r>
      <w:r w:rsidR="004962C3" w:rsidRPr="00AB1842">
        <w:t>way of introducing trauma-informed approaches to staff</w:t>
      </w:r>
      <w:r w:rsidR="00194CAB" w:rsidRPr="00AB1842">
        <w:t xml:space="preserve"> members</w:t>
      </w:r>
      <w:r w:rsidR="004962C3" w:rsidRPr="00AB1842">
        <w:t xml:space="preserve">, especially when many of the concepts </w:t>
      </w:r>
      <w:r w:rsidR="00F43A2C" w:rsidRPr="00AB1842">
        <w:t>we</w:t>
      </w:r>
      <w:r w:rsidR="004962C3" w:rsidRPr="00AB1842">
        <w:t>re new to most staff</w:t>
      </w:r>
      <w:r w:rsidR="00194CAB" w:rsidRPr="00AB1842">
        <w:t xml:space="preserve"> members</w:t>
      </w:r>
      <w:r w:rsidR="004962C3" w:rsidRPr="00AB1842">
        <w:t xml:space="preserve">. The full-day format also enabled staff </w:t>
      </w:r>
      <w:r w:rsidR="00194CAB" w:rsidRPr="00AB1842">
        <w:t xml:space="preserve">members </w:t>
      </w:r>
      <w:r w:rsidR="004962C3" w:rsidRPr="00AB1842">
        <w:t>to engage in group discussions and collaboration</w:t>
      </w:r>
      <w:r w:rsidR="00F43A2C" w:rsidRPr="00AB1842">
        <w:t>.</w:t>
      </w:r>
    </w:p>
    <w:p w14:paraId="009013BA" w14:textId="2581D389" w:rsidR="00712A2A" w:rsidRPr="00AB1842" w:rsidRDefault="00F43A2C">
      <w:pPr>
        <w:spacing w:line="240" w:lineRule="auto"/>
      </w:pPr>
      <w:r w:rsidRPr="00AB1842">
        <w:t>Because research has demonstrated that the one</w:t>
      </w:r>
      <w:r w:rsidR="00A06935" w:rsidRPr="00AB1842">
        <w:t>-</w:t>
      </w:r>
      <w:r w:rsidRPr="00AB1842">
        <w:t>time “train and hope” model cannot effectively sustain practitioner behavior change (Herschell et al., 2010; Joyce &amp; Showers, 2002), we recommend</w:t>
      </w:r>
      <w:r w:rsidR="004962C3" w:rsidRPr="00AB1842">
        <w:t xml:space="preserve"> that schools continue to provide ongoing channels for spreading and reinforcing</w:t>
      </w:r>
      <w:r w:rsidRPr="00AB1842">
        <w:t xml:space="preserve"> </w:t>
      </w:r>
      <w:r w:rsidR="004962C3" w:rsidRPr="00AB1842">
        <w:t>trauma-informed concepts to staff</w:t>
      </w:r>
      <w:r w:rsidR="003D507D" w:rsidRPr="00AB1842">
        <w:t xml:space="preserve"> members</w:t>
      </w:r>
      <w:r w:rsidR="00C50615" w:rsidRPr="00AB1842">
        <w:t xml:space="preserve"> while </w:t>
      </w:r>
      <w:r w:rsidR="0022310F" w:rsidRPr="00AB1842">
        <w:t>integrating concepts of equity, diversity</w:t>
      </w:r>
      <w:r w:rsidR="00C50615" w:rsidRPr="00AB1842">
        <w:t>,</w:t>
      </w:r>
      <w:r w:rsidR="0022310F" w:rsidRPr="00AB1842">
        <w:t xml:space="preserve"> and inclusive practices</w:t>
      </w:r>
      <w:r w:rsidR="004962C3" w:rsidRPr="00AB1842">
        <w:t xml:space="preserve">. We also observed that training opportunities for classified staff </w:t>
      </w:r>
      <w:r w:rsidR="003D507D" w:rsidRPr="00AB1842">
        <w:t xml:space="preserve">members </w:t>
      </w:r>
      <w:r w:rsidR="004962C3" w:rsidRPr="00AB1842">
        <w:t xml:space="preserve">was more limited compared </w:t>
      </w:r>
      <w:r w:rsidR="003D507D" w:rsidRPr="00AB1842">
        <w:t xml:space="preserve">with those for </w:t>
      </w:r>
      <w:r w:rsidR="004962C3" w:rsidRPr="00AB1842">
        <w:t>licensed staff</w:t>
      </w:r>
      <w:r w:rsidR="003D507D" w:rsidRPr="00AB1842">
        <w:t xml:space="preserve"> members</w:t>
      </w:r>
      <w:r w:rsidR="004962C3" w:rsidRPr="00AB1842">
        <w:t xml:space="preserve">, primarily due </w:t>
      </w:r>
      <w:r w:rsidR="003D507D" w:rsidRPr="00AB1842">
        <w:t xml:space="preserve">to </w:t>
      </w:r>
      <w:r w:rsidR="007008C3" w:rsidRPr="00AB1842">
        <w:t xml:space="preserve">contracting </w:t>
      </w:r>
      <w:r w:rsidR="004962C3" w:rsidRPr="00AB1842">
        <w:t xml:space="preserve">and scheduling issues. District-level trainings or separate training events for this group of staff </w:t>
      </w:r>
      <w:r w:rsidR="003D507D" w:rsidRPr="00AB1842">
        <w:t xml:space="preserve">members </w:t>
      </w:r>
      <w:r w:rsidR="004962C3" w:rsidRPr="00AB1842">
        <w:t xml:space="preserve">could be a viable solution on a short-term basis. </w:t>
      </w:r>
    </w:p>
    <w:p w14:paraId="32516751" w14:textId="77777777" w:rsidR="00712A2A" w:rsidRPr="00AB1842" w:rsidRDefault="000D4F21" w:rsidP="009C2049">
      <w:pPr>
        <w:pStyle w:val="Heading2"/>
      </w:pPr>
      <w:r w:rsidRPr="00AB1842">
        <w:lastRenderedPageBreak/>
        <w:t>Seek Ways to Increase Organizational Capacity</w:t>
      </w:r>
      <w:r w:rsidR="002924BD" w:rsidRPr="00AB1842">
        <w:t xml:space="preserve"> </w:t>
      </w:r>
    </w:p>
    <w:p w14:paraId="77F5505C" w14:textId="2640C5AF" w:rsidR="00712A2A" w:rsidRPr="00AB1842" w:rsidRDefault="00DE08DA" w:rsidP="00AD5CB5">
      <w:pPr>
        <w:spacing w:line="240" w:lineRule="auto"/>
        <w:rPr>
          <w:rStyle w:val="IntenseEmphasis"/>
        </w:rPr>
      </w:pPr>
      <w:r w:rsidRPr="00AB1842">
        <w:t>We found that p</w:t>
      </w:r>
      <w:r w:rsidR="004962C3" w:rsidRPr="00AB1842">
        <w:t xml:space="preserve">ilot schools </w:t>
      </w:r>
      <w:r w:rsidR="00530623" w:rsidRPr="00AB1842">
        <w:t xml:space="preserve">used </w:t>
      </w:r>
      <w:r w:rsidR="004962C3" w:rsidRPr="00AB1842">
        <w:t>26 implementation strategies</w:t>
      </w:r>
      <w:r w:rsidR="007C1379" w:rsidRPr="00AB1842">
        <w:t xml:space="preserve"> (Powell</w:t>
      </w:r>
      <w:r w:rsidR="00C50615" w:rsidRPr="00AB1842">
        <w:t xml:space="preserve"> et al.</w:t>
      </w:r>
      <w:r w:rsidR="007C1379" w:rsidRPr="00AB1842">
        <w:t>, 2015), m</w:t>
      </w:r>
      <w:r w:rsidR="004962C3" w:rsidRPr="00AB1842">
        <w:t xml:space="preserve">any </w:t>
      </w:r>
      <w:r w:rsidR="00792932" w:rsidRPr="00AB1842">
        <w:t xml:space="preserve">of which </w:t>
      </w:r>
      <w:r w:rsidR="004962C3" w:rsidRPr="00AB1842">
        <w:t>require</w:t>
      </w:r>
      <w:r w:rsidR="000D4F21" w:rsidRPr="00AB1842">
        <w:t>d</w:t>
      </w:r>
      <w:r w:rsidR="004962C3" w:rsidRPr="00AB1842">
        <w:t xml:space="preserve"> </w:t>
      </w:r>
      <w:r w:rsidR="000D4F21" w:rsidRPr="00AB1842">
        <w:t xml:space="preserve">a </w:t>
      </w:r>
      <w:r w:rsidR="004962C3" w:rsidRPr="00AB1842">
        <w:t xml:space="preserve">high level of planning and </w:t>
      </w:r>
      <w:r w:rsidR="00C50615" w:rsidRPr="00AB1842">
        <w:t xml:space="preserve">numerous </w:t>
      </w:r>
      <w:r w:rsidR="004962C3" w:rsidRPr="00AB1842">
        <w:t xml:space="preserve">resources on an ongoing basis. </w:t>
      </w:r>
      <w:r w:rsidRPr="00AB1842">
        <w:t xml:space="preserve">As part of the pilot project, Central and Tigard </w:t>
      </w:r>
      <w:r w:rsidR="00E81AEE" w:rsidRPr="00AB1842">
        <w:t xml:space="preserve">high </w:t>
      </w:r>
      <w:r w:rsidRPr="00AB1842">
        <w:t>schools had access to funding to hire a</w:t>
      </w:r>
      <w:r w:rsidR="004962C3" w:rsidRPr="00AB1842">
        <w:t xml:space="preserve"> dedicated staff </w:t>
      </w:r>
      <w:r w:rsidRPr="00AB1842">
        <w:t>member</w:t>
      </w:r>
      <w:r w:rsidR="000D4F21" w:rsidRPr="00AB1842">
        <w:t xml:space="preserve">, the </w:t>
      </w:r>
      <w:r w:rsidR="000B581D" w:rsidRPr="00AB1842">
        <w:t>trauma-informed school coordinator</w:t>
      </w:r>
      <w:r w:rsidR="000D4F21" w:rsidRPr="00AB1842">
        <w:t>,</w:t>
      </w:r>
      <w:r w:rsidRPr="00AB1842">
        <w:t xml:space="preserve"> to </w:t>
      </w:r>
      <w:r w:rsidR="000D4F21" w:rsidRPr="00AB1842">
        <w:t>overse</w:t>
      </w:r>
      <w:r w:rsidRPr="00AB1842">
        <w:t>e</w:t>
      </w:r>
      <w:r w:rsidR="004962C3" w:rsidRPr="00AB1842">
        <w:t xml:space="preserve"> this level of support and coordination</w:t>
      </w:r>
      <w:r w:rsidRPr="00AB1842">
        <w:t>, which</w:t>
      </w:r>
      <w:r w:rsidR="004962C3" w:rsidRPr="00AB1842">
        <w:t xml:space="preserve"> </w:t>
      </w:r>
      <w:r w:rsidR="000D4F21" w:rsidRPr="00AB1842">
        <w:t xml:space="preserve">helped them increase </w:t>
      </w:r>
      <w:r w:rsidRPr="00AB1842">
        <w:t xml:space="preserve">their organizational capacity. </w:t>
      </w:r>
      <w:r w:rsidR="004962C3" w:rsidRPr="00AB1842">
        <w:t xml:space="preserve">For schools or districts that have the resources to hire their own </w:t>
      </w:r>
      <w:r w:rsidR="00E371B9" w:rsidRPr="00AB1842">
        <w:t xml:space="preserve">trauma-informed school </w:t>
      </w:r>
      <w:r w:rsidR="004962C3" w:rsidRPr="00AB1842">
        <w:t>coordinator, we recommend that leadership review and adopt the</w:t>
      </w:r>
      <w:r w:rsidR="00EF35CC" w:rsidRPr="00AB1842">
        <w:t xml:space="preserve"> </w:t>
      </w:r>
      <w:r w:rsidR="004962C3" w:rsidRPr="00AB1842">
        <w:t xml:space="preserve">revised job description (see Appendix </w:t>
      </w:r>
      <w:r w:rsidR="002A61DF" w:rsidRPr="00AB1842">
        <w:t>I</w:t>
      </w:r>
      <w:r w:rsidR="004962C3" w:rsidRPr="00AB1842">
        <w:t xml:space="preserve">). </w:t>
      </w:r>
    </w:p>
    <w:p w14:paraId="1918DF22" w14:textId="5C3CC902" w:rsidR="00712A2A" w:rsidRPr="00AB1842" w:rsidRDefault="000D4F21" w:rsidP="002A61DF">
      <w:pPr>
        <w:spacing w:line="240" w:lineRule="auto"/>
      </w:pPr>
      <w:r w:rsidRPr="00AB1842">
        <w:t xml:space="preserve">Many schools may not be able to </w:t>
      </w:r>
      <w:r w:rsidR="001C392A" w:rsidRPr="00AB1842">
        <w:t>hire</w:t>
      </w:r>
      <w:r w:rsidR="004962C3" w:rsidRPr="00AB1842">
        <w:t xml:space="preserve"> a full-time </w:t>
      </w:r>
      <w:r w:rsidR="000B581D" w:rsidRPr="00AB1842">
        <w:t>trauma-informed school coordinator</w:t>
      </w:r>
      <w:r w:rsidRPr="00AB1842">
        <w:t xml:space="preserve"> due to funding or human resource</w:t>
      </w:r>
      <w:r w:rsidR="00E371B9" w:rsidRPr="00AB1842">
        <w:t>s</w:t>
      </w:r>
      <w:r w:rsidRPr="00AB1842">
        <w:t xml:space="preserve"> constraints</w:t>
      </w:r>
      <w:r w:rsidR="004962C3" w:rsidRPr="00AB1842">
        <w:t xml:space="preserve">. </w:t>
      </w:r>
      <w:r w:rsidR="002A61DF" w:rsidRPr="00AB1842">
        <w:t xml:space="preserve">For schools that do not have the resources to hire staff </w:t>
      </w:r>
      <w:r w:rsidR="00D52010" w:rsidRPr="00AB1842">
        <w:t xml:space="preserve">members </w:t>
      </w:r>
      <w:r w:rsidR="002A61DF" w:rsidRPr="00AB1842">
        <w:t xml:space="preserve">specifically to coordinate implementation strategies as the </w:t>
      </w:r>
      <w:r w:rsidR="000B581D" w:rsidRPr="00AB1842">
        <w:t>trauma-informed school coordinator</w:t>
      </w:r>
      <w:r w:rsidR="002A61DF" w:rsidRPr="00AB1842">
        <w:t>s did, establishing or repurposing a</w:t>
      </w:r>
      <w:r w:rsidRPr="00AB1842">
        <w:t xml:space="preserve"> small </w:t>
      </w:r>
      <w:r w:rsidR="002A61DF" w:rsidRPr="00AB1842">
        <w:t xml:space="preserve">team may be an option. </w:t>
      </w:r>
      <w:r w:rsidRPr="00AB1842">
        <w:t xml:space="preserve">The Missouri </w:t>
      </w:r>
      <w:r w:rsidR="00D52010" w:rsidRPr="00AB1842">
        <w:t>Model</w:t>
      </w:r>
      <w:r w:rsidR="00E371B9" w:rsidRPr="00AB1842">
        <w:t>,</w:t>
      </w:r>
      <w:r w:rsidR="007E5005" w:rsidRPr="00AB1842">
        <w:rPr>
          <w:rStyle w:val="FootnoteReference"/>
        </w:rPr>
        <w:footnoteReference w:id="20"/>
      </w:r>
      <w:r w:rsidRPr="00AB1842">
        <w:t xml:space="preserve"> a developmental framework for implementing trauma-informed work used by the Missouri Department of Elementary and Secondary Education</w:t>
      </w:r>
      <w:r w:rsidR="00D52010" w:rsidRPr="00AB1842">
        <w:t>,</w:t>
      </w:r>
      <w:r w:rsidRPr="00AB1842">
        <w:t xml:space="preserve"> </w:t>
      </w:r>
      <w:r w:rsidR="00E371B9" w:rsidRPr="00AB1842">
        <w:t xml:space="preserve">recommends </w:t>
      </w:r>
      <w:r w:rsidRPr="00AB1842">
        <w:t>a small core trauma team (</w:t>
      </w:r>
      <w:r w:rsidR="00D52010" w:rsidRPr="00AB1842">
        <w:t>five to 10 people</w:t>
      </w:r>
      <w:r w:rsidRPr="00AB1842">
        <w:t xml:space="preserve">) to analyze existing practices and policies, create action plans, and implement change. </w:t>
      </w:r>
    </w:p>
    <w:p w14:paraId="6A34E767" w14:textId="7FC43354" w:rsidR="002924BD" w:rsidRPr="00AB1842" w:rsidRDefault="002924BD" w:rsidP="002924BD">
      <w:pPr>
        <w:spacing w:line="240" w:lineRule="auto"/>
      </w:pPr>
      <w:r w:rsidRPr="00AB1842">
        <w:t xml:space="preserve">Both </w:t>
      </w:r>
      <w:r w:rsidR="00D52010" w:rsidRPr="00AB1842">
        <w:t xml:space="preserve">pilot </w:t>
      </w:r>
      <w:r w:rsidRPr="00AB1842">
        <w:t xml:space="preserve">schools created early implementation teams (referred to as the </w:t>
      </w:r>
      <w:r w:rsidR="00376A66" w:rsidRPr="00AB1842">
        <w:t>cohorts</w:t>
      </w:r>
      <w:r w:rsidRPr="00AB1842">
        <w:t>)</w:t>
      </w:r>
      <w:r w:rsidR="00376A66" w:rsidRPr="00AB1842">
        <w:t xml:space="preserve"> that </w:t>
      </w:r>
      <w:r w:rsidRPr="00AB1842">
        <w:t>served an important role in promoting readiness and guiding pilot schools deeper into the stages of implementation. According to NIRN</w:t>
      </w:r>
      <w:r w:rsidR="00376A66" w:rsidRPr="00AB1842">
        <w:t>’s</w:t>
      </w:r>
      <w:r w:rsidRPr="00AB1842">
        <w:t xml:space="preserve"> </w:t>
      </w:r>
      <w:r w:rsidR="00376A66" w:rsidRPr="00AB1842">
        <w:t xml:space="preserve">implementation science </w:t>
      </w:r>
      <w:r w:rsidRPr="00AB1842">
        <w:t>framework,</w:t>
      </w:r>
      <w:r w:rsidR="006652F7" w:rsidRPr="00AB1842">
        <w:rPr>
          <w:rStyle w:val="FootnoteReference"/>
        </w:rPr>
        <w:footnoteReference w:id="21"/>
      </w:r>
      <w:r w:rsidRPr="00AB1842">
        <w:t xml:space="preserve"> creating a team of early implementers is part of the first stage of implementation</w:t>
      </w:r>
      <w:r w:rsidR="00661EBE" w:rsidRPr="00AB1842">
        <w:t xml:space="preserve"> (i.e., </w:t>
      </w:r>
      <w:r w:rsidR="00376A66" w:rsidRPr="00AB1842">
        <w:t>exploration</w:t>
      </w:r>
      <w:r w:rsidR="00661EBE" w:rsidRPr="00AB1842">
        <w:t>)</w:t>
      </w:r>
      <w:r w:rsidRPr="00AB1842">
        <w:t xml:space="preserve">. With the support of the </w:t>
      </w:r>
      <w:r w:rsidR="00376A66" w:rsidRPr="00AB1842">
        <w:t>leadership teams</w:t>
      </w:r>
      <w:r w:rsidRPr="00AB1842">
        <w:t xml:space="preserve">, the </w:t>
      </w:r>
      <w:r w:rsidR="00376A66" w:rsidRPr="00AB1842">
        <w:t xml:space="preserve">cohorts </w:t>
      </w:r>
      <w:r w:rsidRPr="00AB1842">
        <w:t>helped develop the support needed for systemwide implementation</w:t>
      </w:r>
      <w:r w:rsidR="005C046A" w:rsidRPr="00AB1842">
        <w:t>, which</w:t>
      </w:r>
      <w:r w:rsidRPr="00AB1842">
        <w:t xml:space="preserve"> </w:t>
      </w:r>
      <w:r w:rsidR="005C046A" w:rsidRPr="00AB1842">
        <w:t xml:space="preserve">also </w:t>
      </w:r>
      <w:r w:rsidRPr="00AB1842">
        <w:t>fall</w:t>
      </w:r>
      <w:r w:rsidR="005C046A" w:rsidRPr="00AB1842">
        <w:t>s</w:t>
      </w:r>
      <w:r w:rsidRPr="00AB1842">
        <w:t xml:space="preserve"> </w:t>
      </w:r>
      <w:r w:rsidR="00467241" w:rsidRPr="00AB1842">
        <w:t xml:space="preserve">under </w:t>
      </w:r>
      <w:r w:rsidRPr="00AB1842">
        <w:t xml:space="preserve">the second stage of </w:t>
      </w:r>
      <w:r w:rsidR="00376A66" w:rsidRPr="00AB1842">
        <w:t>implementation</w:t>
      </w:r>
      <w:r w:rsidR="003D4762" w:rsidRPr="00AB1842">
        <w:t xml:space="preserve"> (i.e., </w:t>
      </w:r>
      <w:r w:rsidR="00376A66" w:rsidRPr="00AB1842">
        <w:t>installation</w:t>
      </w:r>
      <w:r w:rsidR="003D4762" w:rsidRPr="00AB1842">
        <w:t>)</w:t>
      </w:r>
      <w:r w:rsidRPr="00AB1842">
        <w:t xml:space="preserve">. </w:t>
      </w:r>
    </w:p>
    <w:p w14:paraId="74612176" w14:textId="187D5EE3" w:rsidR="002924BD" w:rsidRPr="00AB1842" w:rsidRDefault="002924BD" w:rsidP="002924BD">
      <w:pPr>
        <w:spacing w:line="240" w:lineRule="auto"/>
      </w:pPr>
      <w:r w:rsidRPr="00AB1842">
        <w:t>As part of this pilot study, a work</w:t>
      </w:r>
      <w:r w:rsidR="00130755" w:rsidRPr="00AB1842">
        <w:t xml:space="preserve"> </w:t>
      </w:r>
      <w:r w:rsidRPr="00AB1842">
        <w:t xml:space="preserve">group met in October 2018 to discuss descriptions for a </w:t>
      </w:r>
      <w:r w:rsidR="000B581D" w:rsidRPr="00AB1842">
        <w:t>trauma-informed school coordinator</w:t>
      </w:r>
      <w:r w:rsidR="000B581D" w:rsidRPr="00AB1842" w:rsidDel="003147DC">
        <w:t xml:space="preserve"> </w:t>
      </w:r>
      <w:r w:rsidRPr="00AB1842">
        <w:t xml:space="preserve">and trauma-informed team (see Appendix K). When discussing the option of a team replacing a full-time </w:t>
      </w:r>
      <w:r w:rsidR="00467241" w:rsidRPr="00AB1842">
        <w:t xml:space="preserve">trauma-informed school </w:t>
      </w:r>
      <w:r w:rsidR="000B581D" w:rsidRPr="00AB1842">
        <w:t>coordinator</w:t>
      </w:r>
      <w:r w:rsidRPr="00AB1842">
        <w:t>, the work</w:t>
      </w:r>
      <w:r w:rsidR="00130755" w:rsidRPr="00AB1842">
        <w:t xml:space="preserve"> </w:t>
      </w:r>
      <w:r w:rsidRPr="00AB1842">
        <w:t>group expressed concerns about the ability of a small team to increase organizational capacity without the oversight of a coordinator. Selecting a team based on a set of core competencies—with input from stakeholders—may help offset these concerns.</w:t>
      </w:r>
    </w:p>
    <w:p w14:paraId="4D4DA83F" w14:textId="4B3332E5" w:rsidR="002924BD" w:rsidRPr="00AB1842" w:rsidRDefault="002924BD" w:rsidP="002924BD">
      <w:pPr>
        <w:spacing w:line="240" w:lineRule="auto"/>
      </w:pPr>
      <w:r w:rsidRPr="00AB1842">
        <w:t>NIRN</w:t>
      </w:r>
      <w:r w:rsidR="006652F7" w:rsidRPr="00AB1842">
        <w:rPr>
          <w:rStyle w:val="FootnoteReference"/>
        </w:rPr>
        <w:footnoteReference w:id="22"/>
      </w:r>
      <w:r w:rsidRPr="00AB1842">
        <w:t xml:space="preserve"> recommends the following core competencies in an </w:t>
      </w:r>
      <w:r w:rsidR="00130755" w:rsidRPr="00AB1842">
        <w:t>implementation team</w:t>
      </w:r>
      <w:r w:rsidRPr="00AB1842">
        <w:t>:</w:t>
      </w:r>
    </w:p>
    <w:p w14:paraId="373C66CF" w14:textId="77777777" w:rsidR="002924BD" w:rsidRPr="00AB1842" w:rsidRDefault="002924BD" w:rsidP="00DB0FA8">
      <w:pPr>
        <w:numPr>
          <w:ilvl w:val="0"/>
          <w:numId w:val="4"/>
        </w:numPr>
        <w:spacing w:after="0" w:line="240" w:lineRule="auto"/>
      </w:pPr>
      <w:r w:rsidRPr="00AB1842">
        <w:t>Knowledge and understanding of the selected program or innovation</w:t>
      </w:r>
      <w:r w:rsidR="00FD7EEA" w:rsidRPr="00AB1842">
        <w:t>,</w:t>
      </w:r>
      <w:r w:rsidRPr="00AB1842">
        <w:t xml:space="preserve"> including the linkage of components to outcomes</w:t>
      </w:r>
    </w:p>
    <w:p w14:paraId="2340D896" w14:textId="77777777" w:rsidR="002924BD" w:rsidRPr="00AB1842" w:rsidRDefault="002924BD" w:rsidP="00DB0FA8">
      <w:pPr>
        <w:numPr>
          <w:ilvl w:val="0"/>
          <w:numId w:val="4"/>
        </w:numPr>
        <w:spacing w:after="0" w:line="240" w:lineRule="auto"/>
      </w:pPr>
      <w:r w:rsidRPr="00AB1842">
        <w:t>Knowledge of implementation science and best practices for implementation</w:t>
      </w:r>
    </w:p>
    <w:p w14:paraId="09C1AD9D" w14:textId="77777777" w:rsidR="002924BD" w:rsidRPr="00AB1842" w:rsidRDefault="002924BD" w:rsidP="00DB0FA8">
      <w:pPr>
        <w:numPr>
          <w:ilvl w:val="0"/>
          <w:numId w:val="4"/>
        </w:numPr>
        <w:spacing w:after="0" w:line="240" w:lineRule="auto"/>
      </w:pPr>
      <w:r w:rsidRPr="00AB1842">
        <w:t>Applied experience in using data for program improvement</w:t>
      </w:r>
    </w:p>
    <w:p w14:paraId="49048E03" w14:textId="77777777" w:rsidR="007C1379" w:rsidRPr="00AB1842" w:rsidRDefault="007C1379" w:rsidP="009B38E5">
      <w:pPr>
        <w:spacing w:after="0" w:line="240" w:lineRule="auto"/>
      </w:pPr>
    </w:p>
    <w:p w14:paraId="1267FF8B" w14:textId="560B6502" w:rsidR="007C1379" w:rsidRPr="00AB1842" w:rsidRDefault="007C1379" w:rsidP="002A61DF">
      <w:pPr>
        <w:spacing w:line="240" w:lineRule="auto"/>
      </w:pPr>
      <w:r w:rsidRPr="00AB1842">
        <w:t xml:space="preserve">A team approach can be effective for leveraging efforts when leadership and staff </w:t>
      </w:r>
      <w:r w:rsidR="006652F7" w:rsidRPr="00AB1842">
        <w:t>leave a school</w:t>
      </w:r>
      <w:r w:rsidRPr="00AB1842">
        <w:t xml:space="preserve">. </w:t>
      </w:r>
      <w:r w:rsidR="00335E22" w:rsidRPr="00AB1842">
        <w:t>Further, a</w:t>
      </w:r>
      <w:r w:rsidRPr="00AB1842">
        <w:t xml:space="preserve"> repurposed team</w:t>
      </w:r>
      <w:r w:rsidR="00335E22" w:rsidRPr="00AB1842">
        <w:t xml:space="preserve"> </w:t>
      </w:r>
      <w:r w:rsidRPr="00AB1842">
        <w:t xml:space="preserve">may understand how to address structures and systems that are inequitable. Input should be incorporated from an inclusive and representative body of </w:t>
      </w:r>
      <w:r w:rsidRPr="00AB1842">
        <w:lastRenderedPageBreak/>
        <w:t>stakeholders to determine recruitment methods, training approach, and core competencies desired for forming leadership and implementation teams.</w:t>
      </w:r>
    </w:p>
    <w:p w14:paraId="127E2571" w14:textId="379795C3" w:rsidR="00563E19" w:rsidRPr="00AB1842" w:rsidRDefault="00563E19" w:rsidP="00563E19">
      <w:pPr>
        <w:pStyle w:val="Heading2"/>
      </w:pPr>
      <w:r w:rsidRPr="00AB1842">
        <w:t xml:space="preserve">Connect Trauma-Informed Practices to Other Programs and </w:t>
      </w:r>
      <w:r w:rsidR="002957F0" w:rsidRPr="00AB1842">
        <w:t xml:space="preserve">Projects </w:t>
      </w:r>
      <w:r w:rsidR="00FD0DC2" w:rsidRPr="00AB1842">
        <w:t>to Reduce Initiative Fatigue</w:t>
      </w:r>
    </w:p>
    <w:p w14:paraId="0C6F2E21" w14:textId="65600D42" w:rsidR="00563E19" w:rsidRPr="00AB1842" w:rsidRDefault="00563E19" w:rsidP="00563E19">
      <w:pPr>
        <w:spacing w:line="240" w:lineRule="auto"/>
      </w:pPr>
      <w:r w:rsidRPr="00AB1842">
        <w:t>According to our findings, incorporating information about trauma-informed practices into existing meetings</w:t>
      </w:r>
      <w:r w:rsidR="001116EB" w:rsidRPr="00AB1842">
        <w:t xml:space="preserve"> and teams</w:t>
      </w:r>
      <w:r w:rsidRPr="00AB1842">
        <w:t xml:space="preserve"> raised awareness of these practices, increased perceptions of their usefulness, and sparked more conversations. Connecting trauma-informed concepts with existing programs or initiatives (e.g.</w:t>
      </w:r>
      <w:r w:rsidR="00FD7EEA" w:rsidRPr="00AB1842">
        <w:t>,</w:t>
      </w:r>
      <w:r w:rsidRPr="00AB1842">
        <w:t xml:space="preserve"> PBIS/EBIS, AVID) can help reduce the perception that trauma-informed approaches are just </w:t>
      </w:r>
      <w:r w:rsidR="00FD7EEA" w:rsidRPr="00AB1842">
        <w:t>“</w:t>
      </w:r>
      <w:r w:rsidRPr="00AB1842">
        <w:t xml:space="preserve">another thing” for staff </w:t>
      </w:r>
      <w:r w:rsidR="00FD7EEA" w:rsidRPr="00AB1842">
        <w:t xml:space="preserve">members </w:t>
      </w:r>
      <w:r w:rsidRPr="00AB1842">
        <w:t>to do, especially those who have not fully bought</w:t>
      </w:r>
      <w:r w:rsidR="00FD7EEA" w:rsidRPr="00AB1842">
        <w:t xml:space="preserve"> </w:t>
      </w:r>
      <w:r w:rsidRPr="00AB1842">
        <w:t>in to trauma-informed approaches. S</w:t>
      </w:r>
      <w:r w:rsidR="001116EB" w:rsidRPr="00AB1842">
        <w:t>ince s</w:t>
      </w:r>
      <w:r w:rsidRPr="00AB1842">
        <w:t xml:space="preserve">ome of the school staff </w:t>
      </w:r>
      <w:r w:rsidR="00FD7EEA" w:rsidRPr="00AB1842">
        <w:t xml:space="preserve">members </w:t>
      </w:r>
      <w:r w:rsidRPr="00AB1842">
        <w:t xml:space="preserve">in this pilot study expressed concerns about what they perceived as permissiveness or favoritism associated with trauma-informed discipline practices, </w:t>
      </w:r>
      <w:r w:rsidR="001116EB" w:rsidRPr="00AB1842">
        <w:t xml:space="preserve">it would also be </w:t>
      </w:r>
      <w:r w:rsidR="006652F7" w:rsidRPr="00AB1842">
        <w:t xml:space="preserve">helpful </w:t>
      </w:r>
      <w:r w:rsidR="001116EB" w:rsidRPr="00AB1842">
        <w:t xml:space="preserve">practice to </w:t>
      </w:r>
      <w:r w:rsidRPr="00AB1842">
        <w:t xml:space="preserve">suggest </w:t>
      </w:r>
      <w:r w:rsidR="001116EB" w:rsidRPr="00AB1842">
        <w:t xml:space="preserve">schools provide </w:t>
      </w:r>
      <w:r w:rsidRPr="00AB1842">
        <w:t xml:space="preserve">opportunities to </w:t>
      </w:r>
      <w:r w:rsidR="000C6261" w:rsidRPr="00AB1842">
        <w:t>integrate</w:t>
      </w:r>
      <w:r w:rsidRPr="00AB1842">
        <w:t xml:space="preserve"> trauma-informed principles into their discipline policies and procedures with input from students, teachers, and staff</w:t>
      </w:r>
      <w:r w:rsidR="00FD7EEA" w:rsidRPr="00AB1842">
        <w:t xml:space="preserve"> members</w:t>
      </w:r>
      <w:r w:rsidRPr="00AB1842">
        <w:t>.</w:t>
      </w:r>
    </w:p>
    <w:p w14:paraId="51896E5C" w14:textId="10111F81" w:rsidR="00FD0DC2" w:rsidRPr="00AB1842" w:rsidRDefault="009071E5" w:rsidP="00563E19">
      <w:pPr>
        <w:spacing w:line="240" w:lineRule="auto"/>
      </w:pPr>
      <w:r w:rsidRPr="00AB1842">
        <w:t>In addition, s</w:t>
      </w:r>
      <w:r w:rsidR="007E5005" w:rsidRPr="00AB1842">
        <w:t xml:space="preserve">ocial and emotional learning (SEL) approaches have been </w:t>
      </w:r>
      <w:r w:rsidRPr="00AB1842">
        <w:t>increasingly</w:t>
      </w:r>
      <w:r w:rsidR="0039594F" w:rsidRPr="00AB1842">
        <w:t xml:space="preserve"> </w:t>
      </w:r>
      <w:r w:rsidR="007E5005" w:rsidRPr="00AB1842">
        <w:t>identified in research literature and adopted in schools (Simmons et al., 2018).</w:t>
      </w:r>
      <w:r w:rsidRPr="00AB1842">
        <w:t xml:space="preserve"> </w:t>
      </w:r>
      <w:r w:rsidR="0039594F" w:rsidRPr="00AB1842">
        <w:t>Further</w:t>
      </w:r>
      <w:r w:rsidR="007E5005" w:rsidRPr="00AB1842">
        <w:t xml:space="preserve">, </w:t>
      </w:r>
      <w:r w:rsidR="00FD0DC2" w:rsidRPr="00AB1842">
        <w:t>frameworks exist that may help guide the integration of trauma-informed practices, equity, and cultural responsiveness into existing SEL work. For example, CASEL developed “Guiding Questions for Educators: Promote Equity Using SEL”</w:t>
      </w:r>
      <w:r w:rsidR="00FD0DC2" w:rsidRPr="00AB1842">
        <w:rPr>
          <w:rStyle w:val="FootnoteReference"/>
        </w:rPr>
        <w:footnoteReference w:id="23"/>
      </w:r>
      <w:r w:rsidR="00FD0DC2" w:rsidRPr="00AB1842">
        <w:t xml:space="preserve"> for educators who use </w:t>
      </w:r>
      <w:r w:rsidR="0039594F" w:rsidRPr="00AB1842">
        <w:t xml:space="preserve">SEL </w:t>
      </w:r>
      <w:r w:rsidR="00FD0DC2" w:rsidRPr="00AB1842">
        <w:t>to promote cultural assets in the classroom.</w:t>
      </w:r>
    </w:p>
    <w:p w14:paraId="204965CE" w14:textId="77777777" w:rsidR="00E37014" w:rsidRPr="00AB1842" w:rsidRDefault="00E37014" w:rsidP="00E37014">
      <w:pPr>
        <w:pStyle w:val="Heading2"/>
      </w:pPr>
      <w:r w:rsidRPr="00AB1842">
        <w:t xml:space="preserve">Consider the Potential Reach of Different Communication Channels to Select the Best Approach </w:t>
      </w:r>
      <w:r w:rsidR="00BF7D34" w:rsidRPr="00AB1842">
        <w:t xml:space="preserve">for </w:t>
      </w:r>
      <w:r w:rsidRPr="00AB1842">
        <w:t>Meeting Objectives</w:t>
      </w:r>
    </w:p>
    <w:p w14:paraId="3AD3640E" w14:textId="03154B28" w:rsidR="00E37014" w:rsidRPr="00AB1842" w:rsidRDefault="00E37014" w:rsidP="00E37014">
      <w:pPr>
        <w:spacing w:line="240" w:lineRule="auto"/>
      </w:pPr>
      <w:r w:rsidRPr="00AB1842">
        <w:t xml:space="preserve">To effect schoolwide changes, trauma-informed information must be shared among and between staff </w:t>
      </w:r>
      <w:r w:rsidR="00246F06" w:rsidRPr="00AB1842">
        <w:t xml:space="preserve">members </w:t>
      </w:r>
      <w:r w:rsidRPr="00AB1842">
        <w:t xml:space="preserve">in different roles. We found informal dissemination events (e.g., book clubs, lunches, coffee chats) were impactful for those who attended, but </w:t>
      </w:r>
      <w:r w:rsidR="00246F06" w:rsidRPr="00AB1842">
        <w:t xml:space="preserve">they </w:t>
      </w:r>
      <w:r w:rsidRPr="00AB1842">
        <w:t xml:space="preserve">reached a limited number of staff members at both schools, with time conflicts or competing priorities </w:t>
      </w:r>
      <w:r w:rsidR="00D55332" w:rsidRPr="00AB1842">
        <w:t xml:space="preserve">self-reported </w:t>
      </w:r>
      <w:r w:rsidR="00A94B4E" w:rsidRPr="00AB1842">
        <w:t xml:space="preserve">as </w:t>
      </w:r>
      <w:r w:rsidRPr="00AB1842">
        <w:t xml:space="preserve">barriers </w:t>
      </w:r>
      <w:r w:rsidR="00A94B4E" w:rsidRPr="00AB1842">
        <w:t xml:space="preserve">to </w:t>
      </w:r>
      <w:r w:rsidRPr="00AB1842">
        <w:t>greater participation. Electronic dissemination channels</w:t>
      </w:r>
      <w:r w:rsidR="00246F06" w:rsidRPr="00AB1842">
        <w:t>,</w:t>
      </w:r>
      <w:r w:rsidRPr="00AB1842">
        <w:t xml:space="preserve"> </w:t>
      </w:r>
      <w:r w:rsidR="00246F06" w:rsidRPr="00AB1842">
        <w:t xml:space="preserve">such as </w:t>
      </w:r>
      <w:r w:rsidRPr="00AB1842">
        <w:t>websites, newsletters, and emails</w:t>
      </w:r>
      <w:r w:rsidR="00246F06" w:rsidRPr="00AB1842">
        <w:t>,</w:t>
      </w:r>
      <w:r w:rsidRPr="00AB1842">
        <w:t xml:space="preserve"> had a slightly larger but still moderate reach. If the goal of communication objective</w:t>
      </w:r>
      <w:r w:rsidR="00246F06" w:rsidRPr="00AB1842">
        <w:t>s</w:t>
      </w:r>
      <w:r w:rsidRPr="00AB1842">
        <w:t xml:space="preserve"> is to offer opportunities for deeper learning of trauma-informed practices to a targeted audience (e.g.</w:t>
      </w:r>
      <w:r w:rsidR="00246F06" w:rsidRPr="00AB1842">
        <w:t>,</w:t>
      </w:r>
      <w:r w:rsidRPr="00AB1842">
        <w:t xml:space="preserve"> </w:t>
      </w:r>
      <w:r w:rsidR="00246F06" w:rsidRPr="00AB1842">
        <w:t xml:space="preserve">staff members </w:t>
      </w:r>
      <w:r w:rsidRPr="00AB1842">
        <w:t xml:space="preserve">who are very engaged or early adopters), such channels would serve the purpose of letting staff </w:t>
      </w:r>
      <w:r w:rsidR="00246F06" w:rsidRPr="00AB1842">
        <w:t xml:space="preserve">members </w:t>
      </w:r>
      <w:r w:rsidRPr="00AB1842">
        <w:t xml:space="preserve">exercise their choice to learn at their own pace. If the goal is to reach as many staff </w:t>
      </w:r>
      <w:r w:rsidR="00246F06" w:rsidRPr="00AB1842">
        <w:t xml:space="preserve">members </w:t>
      </w:r>
      <w:r w:rsidRPr="00AB1842">
        <w:t xml:space="preserve">as possible, </w:t>
      </w:r>
      <w:r w:rsidR="00023958" w:rsidRPr="00AB1842">
        <w:t xml:space="preserve">however, </w:t>
      </w:r>
      <w:r w:rsidRPr="00AB1842">
        <w:t>a more active approach should be considered. In such a case, it is imperative for schools to have a schoolwide common vision, priorities</w:t>
      </w:r>
      <w:r w:rsidR="00246F06" w:rsidRPr="00AB1842">
        <w:t>,</w:t>
      </w:r>
      <w:r w:rsidRPr="00AB1842">
        <w:t xml:space="preserve"> and plan that elevate what is important to the school community. </w:t>
      </w:r>
    </w:p>
    <w:p w14:paraId="5AB24D38" w14:textId="62F0F653" w:rsidR="00563E19" w:rsidRPr="00AB1842" w:rsidRDefault="00563E19" w:rsidP="009B38E5">
      <w:pPr>
        <w:spacing w:line="240" w:lineRule="auto"/>
      </w:pPr>
      <w:r w:rsidRPr="00AB1842">
        <w:t xml:space="preserve">In our SNA findings, we observed differences in the spread of trauma-informed information between the schools that may have been related to the recruitment methods used for forming </w:t>
      </w:r>
      <w:r w:rsidRPr="00AB1842">
        <w:lastRenderedPageBreak/>
        <w:t xml:space="preserve">the </w:t>
      </w:r>
      <w:r w:rsidR="002F03EB" w:rsidRPr="00AB1842">
        <w:t>cohorts</w:t>
      </w:r>
      <w:r w:rsidRPr="00AB1842">
        <w:t xml:space="preserve">. At Central High School, in which </w:t>
      </w:r>
      <w:r w:rsidR="002F03EB" w:rsidRPr="00AB1842">
        <w:t xml:space="preserve">cohort </w:t>
      </w:r>
      <w:r w:rsidRPr="00AB1842">
        <w:t xml:space="preserve">participation was open to all teachers via an application process, the network was much more teacher-driven, with information about trauma-informed practices spreading more across different academic departments. Tigard High School’s </w:t>
      </w:r>
      <w:r w:rsidR="002F03EB" w:rsidRPr="00AB1842">
        <w:t xml:space="preserve">cohort </w:t>
      </w:r>
      <w:r w:rsidRPr="00AB1842">
        <w:t xml:space="preserve">was selected by administrators, and </w:t>
      </w:r>
      <w:r w:rsidR="002F03EB" w:rsidRPr="00AB1842">
        <w:t xml:space="preserve">its </w:t>
      </w:r>
      <w:r w:rsidRPr="00AB1842">
        <w:t xml:space="preserve">network map suggested that inter-department sharing was not driven as much by teachers but </w:t>
      </w:r>
      <w:r w:rsidR="00023958" w:rsidRPr="00AB1842">
        <w:t>by</w:t>
      </w:r>
      <w:r w:rsidRPr="00AB1842">
        <w:t xml:space="preserve"> central “champions” of trauma-informed practices occupying administrative roles in the school. Schools that wish to implement trauma-informed practices should consider how teacher-driven versus administrator-driven they want their network of early adopters to be and choose their </w:t>
      </w:r>
      <w:r w:rsidR="002F03EB" w:rsidRPr="00AB1842">
        <w:t xml:space="preserve">cohort </w:t>
      </w:r>
      <w:r w:rsidRPr="00AB1842">
        <w:t xml:space="preserve">recruitment strategy </w:t>
      </w:r>
      <w:r w:rsidR="002F03EB" w:rsidRPr="00AB1842">
        <w:t>accordingly</w:t>
      </w:r>
      <w:r w:rsidRPr="00AB1842">
        <w:t>.</w:t>
      </w:r>
    </w:p>
    <w:p w14:paraId="054938E9" w14:textId="5126C238" w:rsidR="002924BD" w:rsidRPr="00AB1842" w:rsidRDefault="002924BD" w:rsidP="002924BD">
      <w:pPr>
        <w:pStyle w:val="Heading2"/>
      </w:pPr>
      <w:r w:rsidRPr="00AB1842">
        <w:t xml:space="preserve">Pursue Further Study Using an Equity </w:t>
      </w:r>
      <w:r w:rsidR="00343EFD" w:rsidRPr="00AB1842">
        <w:t>Framework</w:t>
      </w:r>
    </w:p>
    <w:p w14:paraId="6518F4C5" w14:textId="77777777" w:rsidR="002924BD" w:rsidRPr="00AB1842" w:rsidRDefault="002924BD" w:rsidP="002924BD">
      <w:pPr>
        <w:spacing w:line="240" w:lineRule="auto"/>
      </w:pPr>
      <w:r w:rsidRPr="00AB1842">
        <w:t xml:space="preserve">The research base on trauma-informed practices in education is still nascent. This pilot study lays the foundation for a subsequent, more granular examination and analysis of trauma-informed practices in schools, which may include testing specific hypotheses about causal relationships between practices and student outcomes. </w:t>
      </w:r>
    </w:p>
    <w:p w14:paraId="09731744" w14:textId="113B078B" w:rsidR="002924BD" w:rsidRPr="00AB1842" w:rsidRDefault="002924BD" w:rsidP="002924BD">
      <w:pPr>
        <w:spacing w:line="240" w:lineRule="auto"/>
      </w:pPr>
      <w:r w:rsidRPr="00AB1842">
        <w:t xml:space="preserve">At the same time, it is critical that further research be carried out with a strong equity </w:t>
      </w:r>
      <w:r w:rsidR="00343EFD" w:rsidRPr="00AB1842">
        <w:t>framework</w:t>
      </w:r>
      <w:r w:rsidR="0022310F" w:rsidRPr="00AB1842">
        <w:t xml:space="preserve"> that integrates equitable, inclusive</w:t>
      </w:r>
      <w:r w:rsidR="00AB4050" w:rsidRPr="00AB1842">
        <w:t>,</w:t>
      </w:r>
      <w:r w:rsidR="0022310F" w:rsidRPr="00AB1842">
        <w:t xml:space="preserve"> and culturally appropriate methodologies</w:t>
      </w:r>
      <w:r w:rsidRPr="00AB1842">
        <w:t xml:space="preserve">. </w:t>
      </w:r>
      <w:r w:rsidR="0022310F" w:rsidRPr="00AB1842">
        <w:t xml:space="preserve">Park and colleagues (2018) underscore the tension that can arise between creating research designs that meet rigorous evidence-based standards and piloting programs that prioritize cultural relevance and responsiveness. </w:t>
      </w:r>
      <w:r w:rsidRPr="00AB1842">
        <w:rPr>
          <w:lang w:val="en-US"/>
        </w:rPr>
        <w:t xml:space="preserve">Research and technical assistance </w:t>
      </w:r>
      <w:r w:rsidR="00B61F73" w:rsidRPr="00AB1842">
        <w:rPr>
          <w:lang w:val="en-US"/>
        </w:rPr>
        <w:t xml:space="preserve">have </w:t>
      </w:r>
      <w:r w:rsidRPr="00AB1842">
        <w:rPr>
          <w:lang w:val="en-US"/>
        </w:rPr>
        <w:t xml:space="preserve">a long history of being done </w:t>
      </w:r>
      <w:r w:rsidR="00AC449C" w:rsidRPr="00AB1842">
        <w:rPr>
          <w:i/>
          <w:iCs/>
          <w:lang w:val="en-US"/>
        </w:rPr>
        <w:t>to</w:t>
      </w:r>
      <w:r w:rsidR="00AC449C" w:rsidRPr="00AB1842">
        <w:rPr>
          <w:b/>
          <w:bCs/>
          <w:lang w:val="en-US"/>
        </w:rPr>
        <w:t xml:space="preserve"> </w:t>
      </w:r>
      <w:r w:rsidRPr="00AB1842">
        <w:rPr>
          <w:lang w:val="en-US"/>
        </w:rPr>
        <w:t xml:space="preserve">participants rather than </w:t>
      </w:r>
      <w:r w:rsidR="00AC449C" w:rsidRPr="00AB1842">
        <w:rPr>
          <w:i/>
          <w:iCs/>
          <w:lang w:val="en-US"/>
        </w:rPr>
        <w:t>with</w:t>
      </w:r>
      <w:r w:rsidR="00AC449C" w:rsidRPr="00AB1842">
        <w:rPr>
          <w:b/>
          <w:bCs/>
          <w:i/>
          <w:iCs/>
          <w:lang w:val="en-US"/>
        </w:rPr>
        <w:t xml:space="preserve"> </w:t>
      </w:r>
      <w:r w:rsidR="00AC449C" w:rsidRPr="00AB1842">
        <w:rPr>
          <w:lang w:val="en-US"/>
        </w:rPr>
        <w:t>them</w:t>
      </w:r>
      <w:r w:rsidRPr="00AB1842">
        <w:rPr>
          <w:lang w:val="en-US"/>
        </w:rPr>
        <w:t xml:space="preserve">. This deficit model ignores the important information, context, experience, and expertise research participants can contribute to a study’s design and administration. </w:t>
      </w:r>
      <w:r w:rsidR="0022310F" w:rsidRPr="00AB1842">
        <w:rPr>
          <w:lang w:val="en-US"/>
        </w:rPr>
        <w:t>For example, s</w:t>
      </w:r>
      <w:r w:rsidR="004E15E4" w:rsidRPr="00AB1842">
        <w:t>students</w:t>
      </w:r>
      <w:r w:rsidR="0022310F" w:rsidRPr="00AB1842">
        <w:t xml:space="preserve"> live and experience their culture through their families, so including families in the research process </w:t>
      </w:r>
      <w:r w:rsidR="00B61F73" w:rsidRPr="00AB1842">
        <w:t xml:space="preserve">would </w:t>
      </w:r>
      <w:r w:rsidR="0022310F" w:rsidRPr="00AB1842">
        <w:t xml:space="preserve">provide an opportunity to integrate perspectives from those who understand their children in ways that researchers and adults in school cannot. </w:t>
      </w:r>
    </w:p>
    <w:p w14:paraId="1F503C2F" w14:textId="0C54BE39" w:rsidR="002924BD" w:rsidRPr="00AB1842" w:rsidRDefault="002924BD" w:rsidP="002924BD">
      <w:pPr>
        <w:spacing w:line="240" w:lineRule="auto"/>
        <w:rPr>
          <w:b/>
        </w:rPr>
      </w:pPr>
      <w:r w:rsidRPr="00AB1842">
        <w:t>We recommend that future research incorporate</w:t>
      </w:r>
      <w:r w:rsidR="00BA7624" w:rsidRPr="00AB1842">
        <w:t>s</w:t>
      </w:r>
      <w:r w:rsidRPr="00AB1842">
        <w:t xml:space="preserve"> ample time to assess the potential match between schools’ needs and the trauma-informed practices being implemented and studied. The research design and any guiding frameworks should be </w:t>
      </w:r>
      <w:r w:rsidR="0022310F" w:rsidRPr="00AB1842">
        <w:t xml:space="preserve">co-developed and </w:t>
      </w:r>
      <w:r w:rsidRPr="00AB1842">
        <w:t xml:space="preserve">reviewed by </w:t>
      </w:r>
      <w:r w:rsidR="0022310F" w:rsidRPr="00AB1842">
        <w:t>students, families, and other</w:t>
      </w:r>
      <w:r w:rsidRPr="00AB1842">
        <w:t xml:space="preserve"> stakeholders who may be </w:t>
      </w:r>
      <w:r w:rsidR="00BA7624" w:rsidRPr="00AB1842">
        <w:t>affected</w:t>
      </w:r>
      <w:r w:rsidRPr="00AB1842">
        <w:t>—positively or negatively—by the process and the findings.</w:t>
      </w:r>
    </w:p>
    <w:p w14:paraId="64219E8E" w14:textId="1A83A89A" w:rsidR="00712A2A" w:rsidRPr="00AB1842" w:rsidRDefault="00C90E59" w:rsidP="009C2049">
      <w:pPr>
        <w:pStyle w:val="Heading1"/>
      </w:pPr>
      <w:r w:rsidRPr="00AB1842">
        <w:t>APPENDICES</w:t>
      </w:r>
    </w:p>
    <w:p w14:paraId="78CC925D" w14:textId="505263E0" w:rsidR="00FA5088" w:rsidRPr="00AB1842" w:rsidRDefault="004962C3" w:rsidP="009C2049">
      <w:pPr>
        <w:pStyle w:val="Heading2"/>
      </w:pPr>
      <w:r w:rsidRPr="00AB1842">
        <w:t xml:space="preserve">Appendix A. </w:t>
      </w:r>
      <w:r w:rsidR="00E11E1A" w:rsidRPr="00AB1842">
        <w:t xml:space="preserve">Oregon </w:t>
      </w:r>
      <w:r w:rsidR="00FA5088" w:rsidRPr="00AB1842">
        <w:t>House Bill 4002 (2016)</w:t>
      </w:r>
    </w:p>
    <w:p w14:paraId="03CE6152" w14:textId="1CD3AA22" w:rsidR="00BD7AD9" w:rsidRPr="00AB1842" w:rsidRDefault="00BD7AD9" w:rsidP="00BD7AD9">
      <w:r w:rsidRPr="00AB1842">
        <w:t xml:space="preserve">Full text of </w:t>
      </w:r>
      <w:hyperlink r:id="rId37" w:history="1">
        <w:r w:rsidRPr="00AB1842">
          <w:rPr>
            <w:rStyle w:val="Hyperlink"/>
          </w:rPr>
          <w:t>House Bill 4002 (2016)</w:t>
        </w:r>
      </w:hyperlink>
      <w:r w:rsidR="00FD69FD" w:rsidRPr="00AB1842">
        <w:t>.</w:t>
      </w:r>
    </w:p>
    <w:p w14:paraId="5B17DF63" w14:textId="34650D7A" w:rsidR="00FA5088" w:rsidRPr="00AB1842" w:rsidRDefault="00FA5088" w:rsidP="009C2049">
      <w:pPr>
        <w:pStyle w:val="Heading2"/>
      </w:pPr>
      <w:r w:rsidRPr="00AB1842">
        <w:t xml:space="preserve">Appendix B. </w:t>
      </w:r>
      <w:r w:rsidR="00E11E1A" w:rsidRPr="00AB1842">
        <w:t xml:space="preserve">Oregon </w:t>
      </w:r>
      <w:r w:rsidRPr="00AB1842">
        <w:t>Senate Bill 183 (2017)</w:t>
      </w:r>
    </w:p>
    <w:p w14:paraId="23C2C548" w14:textId="74ED140E" w:rsidR="00FD69FD" w:rsidRPr="00AB1842" w:rsidRDefault="00FD69FD" w:rsidP="00FD69FD">
      <w:r w:rsidRPr="00AB1842">
        <w:t xml:space="preserve">Full text of </w:t>
      </w:r>
      <w:hyperlink r:id="rId38" w:history="1">
        <w:r w:rsidRPr="00AB1842">
          <w:rPr>
            <w:rStyle w:val="Hyperlink"/>
          </w:rPr>
          <w:t>Senate Bill 183 (2017)</w:t>
        </w:r>
      </w:hyperlink>
      <w:r w:rsidRPr="00AB1842">
        <w:t>.</w:t>
      </w:r>
    </w:p>
    <w:p w14:paraId="3DE1BE7E" w14:textId="77777777" w:rsidR="00FA5088" w:rsidRPr="00AB1842" w:rsidRDefault="00FA5088" w:rsidP="009C2049">
      <w:pPr>
        <w:pStyle w:val="Heading2"/>
      </w:pPr>
      <w:r w:rsidRPr="00AB1842">
        <w:lastRenderedPageBreak/>
        <w:t>Appendix C. Selection of the pilot schools</w:t>
      </w:r>
    </w:p>
    <w:p w14:paraId="1855C656" w14:textId="7B21B1BA" w:rsidR="00FA5088" w:rsidRPr="00AB1842" w:rsidRDefault="00FA5088" w:rsidP="00FA5088">
      <w:r w:rsidRPr="00AB1842">
        <w:t xml:space="preserve">The selection of the pilot schools involved a two-phase process: (1) proximity to a school-based health center (SBHC) and (2) meeting </w:t>
      </w:r>
      <w:r w:rsidR="00FB7BBC" w:rsidRPr="00AB1842">
        <w:t>the</w:t>
      </w:r>
      <w:r w:rsidR="00136171" w:rsidRPr="00AB1842">
        <w:t xml:space="preserve"> research design criteria outlined by</w:t>
      </w:r>
      <w:r w:rsidR="0043606C" w:rsidRPr="00AB1842">
        <w:t xml:space="preserve"> researchers in</w:t>
      </w:r>
      <w:r w:rsidR="00136171" w:rsidRPr="00AB1842">
        <w:t xml:space="preserve"> </w:t>
      </w:r>
      <w:r w:rsidR="00A20CD5" w:rsidRPr="00AB1842">
        <w:t>Oregon’s</w:t>
      </w:r>
      <w:r w:rsidR="00FB7BBC" w:rsidRPr="00AB1842">
        <w:t xml:space="preserve"> </w:t>
      </w:r>
      <w:r w:rsidR="009A61E7" w:rsidRPr="00AB1842">
        <w:t>Chief Education Office (</w:t>
      </w:r>
      <w:r w:rsidRPr="00AB1842">
        <w:t>C</w:t>
      </w:r>
      <w:r w:rsidR="00136171" w:rsidRPr="00AB1842">
        <w:t>E</w:t>
      </w:r>
      <w:r w:rsidRPr="00AB1842">
        <w:t>dO</w:t>
      </w:r>
      <w:r w:rsidR="009A61E7" w:rsidRPr="00AB1842">
        <w:t>)</w:t>
      </w:r>
      <w:r w:rsidRPr="00AB1842">
        <w:t xml:space="preserve">. A cross-match between </w:t>
      </w:r>
      <w:r w:rsidR="005706A8" w:rsidRPr="00AB1842">
        <w:t>P</w:t>
      </w:r>
      <w:r w:rsidR="0043606C" w:rsidRPr="00AB1842">
        <w:t>hase 1</w:t>
      </w:r>
      <w:r w:rsidRPr="00AB1842">
        <w:t xml:space="preserve"> and the first research design criteria yielded 18 schools (</w:t>
      </w:r>
      <w:r w:rsidR="00E83537" w:rsidRPr="00AB1842">
        <w:t>Table C1</w:t>
      </w:r>
      <w:r w:rsidRPr="00AB1842">
        <w:t xml:space="preserve">). These schools </w:t>
      </w:r>
      <w:r w:rsidR="0043606C" w:rsidRPr="00AB1842">
        <w:t xml:space="preserve">also had </w:t>
      </w:r>
      <w:r w:rsidRPr="00AB1842">
        <w:t xml:space="preserve">existing schoolwide organizational systems (e.g., </w:t>
      </w:r>
      <w:r w:rsidR="00E83537" w:rsidRPr="00AB1842">
        <w:t>PBIS, EBIS)</w:t>
      </w:r>
      <w:r w:rsidRPr="00AB1842">
        <w:t>. Subsequent criteria include</w:t>
      </w:r>
      <w:r w:rsidR="00E83537" w:rsidRPr="00AB1842">
        <w:t>d</w:t>
      </w:r>
      <w:r w:rsidRPr="00AB1842">
        <w:t xml:space="preserve"> identification of comparison schools</w:t>
      </w:r>
      <w:r w:rsidR="00DB353A" w:rsidRPr="00AB1842">
        <w:t xml:space="preserve"> and</w:t>
      </w:r>
      <w:r w:rsidRPr="00AB1842">
        <w:t xml:space="preserve"> evaluation of invited schools’ </w:t>
      </w:r>
      <w:r w:rsidR="005706A8" w:rsidRPr="00AB1842">
        <w:t xml:space="preserve">application </w:t>
      </w:r>
      <w:r w:rsidRPr="00AB1842">
        <w:t>responses</w:t>
      </w:r>
      <w:r w:rsidR="00DB353A" w:rsidRPr="00AB1842">
        <w:t>.</w:t>
      </w:r>
    </w:p>
    <w:p w14:paraId="2DA68D90" w14:textId="77777777" w:rsidR="00E83537" w:rsidRPr="00AB1842" w:rsidRDefault="00E83537" w:rsidP="00FA5088">
      <w:r w:rsidRPr="00AB1842">
        <w:t>Table C1. Potential pilot schools</w:t>
      </w:r>
    </w:p>
    <w:tbl>
      <w:tblPr>
        <w:tblW w:w="7520" w:type="dxa"/>
        <w:tblLook w:val="04A0" w:firstRow="1" w:lastRow="0" w:firstColumn="1" w:lastColumn="0" w:noHBand="0" w:noVBand="1"/>
        <w:tblDescription w:val="Describes the abbreviated version of the two-stage process to select two high schools for participation in this pilot project."/>
      </w:tblPr>
      <w:tblGrid>
        <w:gridCol w:w="640"/>
        <w:gridCol w:w="3060"/>
        <w:gridCol w:w="3820"/>
      </w:tblGrid>
      <w:tr w:rsidR="00F077D3" w:rsidRPr="00AB1842" w14:paraId="25CFF676" w14:textId="77777777" w:rsidTr="00822938">
        <w:trPr>
          <w:trHeight w:val="320"/>
          <w:tblHead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918941" w14:textId="77777777" w:rsidR="00F077D3" w:rsidRPr="00AB1842" w:rsidRDefault="00F077D3" w:rsidP="00F077D3">
            <w:pPr>
              <w:spacing w:after="0" w:line="240" w:lineRule="auto"/>
              <w:rPr>
                <w:rFonts w:eastAsia="Times New Roman"/>
                <w:b/>
                <w:bCs/>
                <w:color w:val="000000"/>
                <w:lang w:val="en-US"/>
              </w:rPr>
            </w:pPr>
            <w:r w:rsidRPr="00AB1842">
              <w:rPr>
                <w:rFonts w:eastAsia="Times New Roman"/>
                <w:b/>
                <w:bCs/>
                <w:color w:val="000000"/>
                <w:lang w:val="en-US"/>
              </w:rPr>
              <w:t> </w:t>
            </w:r>
          </w:p>
        </w:tc>
        <w:tc>
          <w:tcPr>
            <w:tcW w:w="3060" w:type="dxa"/>
            <w:tcBorders>
              <w:top w:val="single" w:sz="8" w:space="0" w:color="auto"/>
              <w:left w:val="nil"/>
              <w:bottom w:val="single" w:sz="8" w:space="0" w:color="auto"/>
              <w:right w:val="single" w:sz="8" w:space="0" w:color="auto"/>
            </w:tcBorders>
            <w:shd w:val="clear" w:color="auto" w:fill="auto"/>
            <w:vAlign w:val="center"/>
            <w:hideMark/>
          </w:tcPr>
          <w:p w14:paraId="0F4B6872" w14:textId="77777777" w:rsidR="00F077D3" w:rsidRPr="00AB1842" w:rsidRDefault="00F077D3" w:rsidP="00F077D3">
            <w:pPr>
              <w:spacing w:after="0" w:line="240" w:lineRule="auto"/>
              <w:rPr>
                <w:rFonts w:eastAsia="Times New Roman"/>
                <w:b/>
                <w:bCs/>
                <w:color w:val="000000"/>
                <w:lang w:val="en-US"/>
              </w:rPr>
            </w:pPr>
            <w:r w:rsidRPr="00AB1842">
              <w:rPr>
                <w:rFonts w:eastAsia="Times New Roman"/>
                <w:b/>
                <w:bCs/>
                <w:color w:val="000000"/>
                <w:lang w:val="en-US"/>
              </w:rPr>
              <w:t>School Name</w:t>
            </w:r>
          </w:p>
        </w:tc>
        <w:tc>
          <w:tcPr>
            <w:tcW w:w="3820" w:type="dxa"/>
            <w:tcBorders>
              <w:top w:val="single" w:sz="8" w:space="0" w:color="auto"/>
              <w:left w:val="nil"/>
              <w:bottom w:val="single" w:sz="8" w:space="0" w:color="auto"/>
              <w:right w:val="single" w:sz="8" w:space="0" w:color="auto"/>
            </w:tcBorders>
            <w:shd w:val="clear" w:color="auto" w:fill="auto"/>
            <w:noWrap/>
            <w:vAlign w:val="center"/>
            <w:hideMark/>
          </w:tcPr>
          <w:p w14:paraId="5AF28B1E" w14:textId="77777777" w:rsidR="00F077D3" w:rsidRPr="00AB1842" w:rsidRDefault="00F077D3" w:rsidP="00F077D3">
            <w:pPr>
              <w:spacing w:after="0" w:line="240" w:lineRule="auto"/>
              <w:rPr>
                <w:rFonts w:eastAsia="Times New Roman"/>
                <w:b/>
                <w:bCs/>
                <w:color w:val="000000"/>
                <w:lang w:val="en-US"/>
              </w:rPr>
            </w:pPr>
            <w:r w:rsidRPr="00AB1842">
              <w:rPr>
                <w:rFonts w:eastAsia="Times New Roman"/>
                <w:b/>
                <w:bCs/>
                <w:color w:val="000000"/>
                <w:lang w:val="en-US"/>
              </w:rPr>
              <w:t>School District</w:t>
            </w:r>
          </w:p>
        </w:tc>
      </w:tr>
      <w:tr w:rsidR="00F077D3" w:rsidRPr="00AB1842" w14:paraId="4A896849"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362ECA4F"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w:t>
            </w:r>
          </w:p>
        </w:tc>
        <w:tc>
          <w:tcPr>
            <w:tcW w:w="3060" w:type="dxa"/>
            <w:tcBorders>
              <w:top w:val="nil"/>
              <w:left w:val="nil"/>
              <w:bottom w:val="single" w:sz="8" w:space="0" w:color="auto"/>
              <w:right w:val="single" w:sz="8" w:space="0" w:color="auto"/>
            </w:tcBorders>
            <w:shd w:val="clear" w:color="auto" w:fill="auto"/>
            <w:vAlign w:val="center"/>
            <w:hideMark/>
          </w:tcPr>
          <w:p w14:paraId="3C141071"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Roseburg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68C78D6C"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Douglas County SD 4</w:t>
            </w:r>
          </w:p>
        </w:tc>
      </w:tr>
      <w:tr w:rsidR="00F077D3" w:rsidRPr="00AB1842" w14:paraId="7C45F365" w14:textId="77777777" w:rsidTr="00F077D3">
        <w:trPr>
          <w:trHeight w:val="63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1472A29F"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2</w:t>
            </w:r>
          </w:p>
        </w:tc>
        <w:tc>
          <w:tcPr>
            <w:tcW w:w="3060" w:type="dxa"/>
            <w:tcBorders>
              <w:top w:val="nil"/>
              <w:left w:val="nil"/>
              <w:bottom w:val="single" w:sz="8" w:space="0" w:color="auto"/>
              <w:right w:val="single" w:sz="8" w:space="0" w:color="auto"/>
            </w:tcBorders>
            <w:shd w:val="clear" w:color="auto" w:fill="auto"/>
            <w:vAlign w:val="center"/>
            <w:hideMark/>
          </w:tcPr>
          <w:p w14:paraId="0CD56909"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Hood River Valley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722B2561"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Hood River County SD</w:t>
            </w:r>
          </w:p>
        </w:tc>
      </w:tr>
      <w:tr w:rsidR="00F077D3" w:rsidRPr="00AB1842" w14:paraId="5E5CE15C"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2975EF5"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3</w:t>
            </w:r>
          </w:p>
        </w:tc>
        <w:tc>
          <w:tcPr>
            <w:tcW w:w="3060" w:type="dxa"/>
            <w:tcBorders>
              <w:top w:val="nil"/>
              <w:left w:val="nil"/>
              <w:bottom w:val="single" w:sz="8" w:space="0" w:color="auto"/>
              <w:right w:val="single" w:sz="8" w:space="0" w:color="auto"/>
            </w:tcBorders>
            <w:shd w:val="clear" w:color="auto" w:fill="auto"/>
            <w:vAlign w:val="center"/>
            <w:hideMark/>
          </w:tcPr>
          <w:p w14:paraId="24229AD2"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Franklin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5E9A3E82"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Portland SD 1J</w:t>
            </w:r>
          </w:p>
        </w:tc>
      </w:tr>
      <w:tr w:rsidR="00F077D3" w:rsidRPr="00AB1842" w14:paraId="35ADA993"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C3E61FC"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4</w:t>
            </w:r>
          </w:p>
        </w:tc>
        <w:tc>
          <w:tcPr>
            <w:tcW w:w="3060" w:type="dxa"/>
            <w:tcBorders>
              <w:top w:val="nil"/>
              <w:left w:val="nil"/>
              <w:bottom w:val="single" w:sz="8" w:space="0" w:color="auto"/>
              <w:right w:val="single" w:sz="8" w:space="0" w:color="auto"/>
            </w:tcBorders>
            <w:shd w:val="clear" w:color="auto" w:fill="auto"/>
            <w:vAlign w:val="center"/>
            <w:hideMark/>
          </w:tcPr>
          <w:p w14:paraId="7041D909"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Cleveland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29301BF7"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Portland SD 1J</w:t>
            </w:r>
          </w:p>
        </w:tc>
      </w:tr>
      <w:tr w:rsidR="00F077D3" w:rsidRPr="00AB1842" w14:paraId="55AB4922"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624F33E2"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5</w:t>
            </w:r>
          </w:p>
        </w:tc>
        <w:tc>
          <w:tcPr>
            <w:tcW w:w="3060" w:type="dxa"/>
            <w:tcBorders>
              <w:top w:val="nil"/>
              <w:left w:val="nil"/>
              <w:bottom w:val="single" w:sz="8" w:space="0" w:color="auto"/>
              <w:right w:val="single" w:sz="8" w:space="0" w:color="auto"/>
            </w:tcBorders>
            <w:shd w:val="clear" w:color="auto" w:fill="auto"/>
            <w:vAlign w:val="center"/>
            <w:hideMark/>
          </w:tcPr>
          <w:p w14:paraId="138649E2"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Grant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21CD2258"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 xml:space="preserve">Portland SD 1J </w:t>
            </w:r>
          </w:p>
        </w:tc>
      </w:tr>
      <w:tr w:rsidR="00F077D3" w:rsidRPr="00AB1842" w14:paraId="181D9456"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7217BEA"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6</w:t>
            </w:r>
          </w:p>
        </w:tc>
        <w:tc>
          <w:tcPr>
            <w:tcW w:w="3060" w:type="dxa"/>
            <w:tcBorders>
              <w:top w:val="nil"/>
              <w:left w:val="nil"/>
              <w:bottom w:val="single" w:sz="8" w:space="0" w:color="auto"/>
              <w:right w:val="single" w:sz="8" w:space="0" w:color="auto"/>
            </w:tcBorders>
            <w:shd w:val="clear" w:color="auto" w:fill="auto"/>
            <w:vAlign w:val="center"/>
            <w:hideMark/>
          </w:tcPr>
          <w:p w14:paraId="4A9B7C53"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Madison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49FD5E75"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Portland SD 1J</w:t>
            </w:r>
          </w:p>
        </w:tc>
      </w:tr>
      <w:tr w:rsidR="00F077D3" w:rsidRPr="00AB1842" w14:paraId="4DD2A195"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41D054F3"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7</w:t>
            </w:r>
          </w:p>
        </w:tc>
        <w:tc>
          <w:tcPr>
            <w:tcW w:w="3060" w:type="dxa"/>
            <w:tcBorders>
              <w:top w:val="nil"/>
              <w:left w:val="nil"/>
              <w:bottom w:val="single" w:sz="8" w:space="0" w:color="auto"/>
              <w:right w:val="single" w:sz="8" w:space="0" w:color="auto"/>
            </w:tcBorders>
            <w:shd w:val="clear" w:color="auto" w:fill="auto"/>
            <w:vAlign w:val="center"/>
            <w:hideMark/>
          </w:tcPr>
          <w:p w14:paraId="7057C079"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Roosevelt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717FC5C2"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Portland SD 1J</w:t>
            </w:r>
          </w:p>
        </w:tc>
      </w:tr>
      <w:tr w:rsidR="00F077D3" w:rsidRPr="00AB1842" w14:paraId="4F9BB39F"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48D9F95"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8</w:t>
            </w:r>
          </w:p>
        </w:tc>
        <w:tc>
          <w:tcPr>
            <w:tcW w:w="3060" w:type="dxa"/>
            <w:tcBorders>
              <w:top w:val="nil"/>
              <w:left w:val="nil"/>
              <w:bottom w:val="single" w:sz="8" w:space="0" w:color="auto"/>
              <w:right w:val="single" w:sz="8" w:space="0" w:color="auto"/>
            </w:tcBorders>
            <w:shd w:val="clear" w:color="auto" w:fill="auto"/>
            <w:vAlign w:val="center"/>
            <w:hideMark/>
          </w:tcPr>
          <w:p w14:paraId="682FD16C"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Tigard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0D820237"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Tigard-Tualatin SD 23J</w:t>
            </w:r>
          </w:p>
        </w:tc>
      </w:tr>
      <w:tr w:rsidR="00F077D3" w:rsidRPr="00AB1842" w14:paraId="34030F84"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346CB15"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9</w:t>
            </w:r>
          </w:p>
        </w:tc>
        <w:tc>
          <w:tcPr>
            <w:tcW w:w="3060" w:type="dxa"/>
            <w:tcBorders>
              <w:top w:val="nil"/>
              <w:left w:val="nil"/>
              <w:bottom w:val="single" w:sz="8" w:space="0" w:color="auto"/>
              <w:right w:val="single" w:sz="8" w:space="0" w:color="auto"/>
            </w:tcBorders>
            <w:shd w:val="clear" w:color="auto" w:fill="auto"/>
            <w:vAlign w:val="center"/>
            <w:hideMark/>
          </w:tcPr>
          <w:p w14:paraId="6DE9A2D1"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Tualatin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371822FD"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Tigard-Tualatin SD 23J</w:t>
            </w:r>
          </w:p>
        </w:tc>
      </w:tr>
      <w:tr w:rsidR="00F077D3" w:rsidRPr="00AB1842" w14:paraId="047AE037"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7476F8FE"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10</w:t>
            </w:r>
          </w:p>
        </w:tc>
        <w:tc>
          <w:tcPr>
            <w:tcW w:w="3060" w:type="dxa"/>
            <w:tcBorders>
              <w:top w:val="nil"/>
              <w:left w:val="nil"/>
              <w:bottom w:val="single" w:sz="8" w:space="0" w:color="auto"/>
              <w:right w:val="single" w:sz="8" w:space="0" w:color="auto"/>
            </w:tcBorders>
            <w:shd w:val="clear" w:color="auto" w:fill="auto"/>
            <w:vAlign w:val="center"/>
            <w:hideMark/>
          </w:tcPr>
          <w:p w14:paraId="133B1167"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Willamette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5C1749E6"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Bethel SD 52</w:t>
            </w:r>
          </w:p>
        </w:tc>
      </w:tr>
      <w:tr w:rsidR="00F077D3" w:rsidRPr="00AB1842" w14:paraId="104E2F7F"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78F8416B"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11</w:t>
            </w:r>
          </w:p>
        </w:tc>
        <w:tc>
          <w:tcPr>
            <w:tcW w:w="3060" w:type="dxa"/>
            <w:tcBorders>
              <w:top w:val="nil"/>
              <w:left w:val="nil"/>
              <w:bottom w:val="single" w:sz="8" w:space="0" w:color="auto"/>
              <w:right w:val="single" w:sz="8" w:space="0" w:color="auto"/>
            </w:tcBorders>
            <w:shd w:val="clear" w:color="auto" w:fill="auto"/>
            <w:vAlign w:val="center"/>
            <w:hideMark/>
          </w:tcPr>
          <w:p w14:paraId="66F2A2D9"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Forest Grove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055E5E24"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 xml:space="preserve">Forest Grove SD 15 </w:t>
            </w:r>
          </w:p>
        </w:tc>
      </w:tr>
      <w:tr w:rsidR="00F077D3" w:rsidRPr="00AB1842" w14:paraId="1FD76976"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280D941"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12</w:t>
            </w:r>
          </w:p>
        </w:tc>
        <w:tc>
          <w:tcPr>
            <w:tcW w:w="3060" w:type="dxa"/>
            <w:tcBorders>
              <w:top w:val="nil"/>
              <w:left w:val="nil"/>
              <w:bottom w:val="single" w:sz="8" w:space="0" w:color="auto"/>
              <w:right w:val="single" w:sz="8" w:space="0" w:color="auto"/>
            </w:tcBorders>
            <w:shd w:val="clear" w:color="auto" w:fill="auto"/>
            <w:vAlign w:val="center"/>
            <w:hideMark/>
          </w:tcPr>
          <w:p w14:paraId="441B5C58"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Central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68B26B9E"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Central SD 13J</w:t>
            </w:r>
          </w:p>
        </w:tc>
      </w:tr>
      <w:tr w:rsidR="00F077D3" w:rsidRPr="00AB1842" w14:paraId="04757E5F"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5F59E46"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13</w:t>
            </w:r>
          </w:p>
        </w:tc>
        <w:tc>
          <w:tcPr>
            <w:tcW w:w="3060" w:type="dxa"/>
            <w:tcBorders>
              <w:top w:val="nil"/>
              <w:left w:val="nil"/>
              <w:bottom w:val="single" w:sz="8" w:space="0" w:color="auto"/>
              <w:right w:val="single" w:sz="8" w:space="0" w:color="auto"/>
            </w:tcBorders>
            <w:shd w:val="clear" w:color="auto" w:fill="auto"/>
            <w:vAlign w:val="center"/>
            <w:hideMark/>
          </w:tcPr>
          <w:p w14:paraId="5AC5A511"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Centennial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6B5A5B82"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Centennial SD 28J</w:t>
            </w:r>
          </w:p>
        </w:tc>
      </w:tr>
      <w:tr w:rsidR="00F077D3" w:rsidRPr="00AB1842" w14:paraId="3F2DC280"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2A7DA49B"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14</w:t>
            </w:r>
          </w:p>
        </w:tc>
        <w:tc>
          <w:tcPr>
            <w:tcW w:w="3060" w:type="dxa"/>
            <w:tcBorders>
              <w:top w:val="nil"/>
              <w:left w:val="nil"/>
              <w:bottom w:val="single" w:sz="8" w:space="0" w:color="auto"/>
              <w:right w:val="single" w:sz="8" w:space="0" w:color="auto"/>
            </w:tcBorders>
            <w:shd w:val="clear" w:color="auto" w:fill="auto"/>
            <w:vAlign w:val="center"/>
            <w:hideMark/>
          </w:tcPr>
          <w:p w14:paraId="31209A96"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Century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4AD742E2"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Hillsboro SD 1J</w:t>
            </w:r>
          </w:p>
        </w:tc>
      </w:tr>
      <w:tr w:rsidR="00F077D3" w:rsidRPr="00AB1842" w14:paraId="1EB47801"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598B7FA4"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15</w:t>
            </w:r>
          </w:p>
        </w:tc>
        <w:tc>
          <w:tcPr>
            <w:tcW w:w="3060" w:type="dxa"/>
            <w:tcBorders>
              <w:top w:val="nil"/>
              <w:left w:val="nil"/>
              <w:bottom w:val="single" w:sz="8" w:space="0" w:color="auto"/>
              <w:right w:val="single" w:sz="8" w:space="0" w:color="auto"/>
            </w:tcBorders>
            <w:shd w:val="clear" w:color="auto" w:fill="auto"/>
            <w:vAlign w:val="center"/>
            <w:hideMark/>
          </w:tcPr>
          <w:p w14:paraId="57AC99EF"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North Eugene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139A3A1F"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Eugene SD 4J</w:t>
            </w:r>
          </w:p>
        </w:tc>
      </w:tr>
      <w:tr w:rsidR="00F077D3" w:rsidRPr="00AB1842" w14:paraId="4BE6664F"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0C6C6F72"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16</w:t>
            </w:r>
          </w:p>
        </w:tc>
        <w:tc>
          <w:tcPr>
            <w:tcW w:w="3060" w:type="dxa"/>
            <w:tcBorders>
              <w:top w:val="nil"/>
              <w:left w:val="nil"/>
              <w:bottom w:val="single" w:sz="8" w:space="0" w:color="auto"/>
              <w:right w:val="single" w:sz="8" w:space="0" w:color="auto"/>
            </w:tcBorders>
            <w:shd w:val="clear" w:color="auto" w:fill="auto"/>
            <w:vAlign w:val="center"/>
            <w:hideMark/>
          </w:tcPr>
          <w:p w14:paraId="36FC1AEB"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Eagle Point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00A16D2F"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Eagle Point SD 9</w:t>
            </w:r>
          </w:p>
        </w:tc>
      </w:tr>
      <w:tr w:rsidR="00F077D3" w:rsidRPr="00AB1842" w14:paraId="369688ED"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60EFD46B"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17</w:t>
            </w:r>
          </w:p>
        </w:tc>
        <w:tc>
          <w:tcPr>
            <w:tcW w:w="3060" w:type="dxa"/>
            <w:tcBorders>
              <w:top w:val="nil"/>
              <w:left w:val="nil"/>
              <w:bottom w:val="single" w:sz="8" w:space="0" w:color="auto"/>
              <w:right w:val="single" w:sz="8" w:space="0" w:color="auto"/>
            </w:tcBorders>
            <w:shd w:val="clear" w:color="auto" w:fill="auto"/>
            <w:vAlign w:val="center"/>
            <w:hideMark/>
          </w:tcPr>
          <w:p w14:paraId="6BB4EB81"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Parkrose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16BB9D84"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Parkrose SD 3</w:t>
            </w:r>
          </w:p>
        </w:tc>
      </w:tr>
      <w:tr w:rsidR="00F077D3" w:rsidRPr="00AB1842" w14:paraId="62F128A4" w14:textId="77777777" w:rsidTr="00F077D3">
        <w:trPr>
          <w:trHeight w:val="320"/>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14:paraId="480FB9E0"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18</w:t>
            </w:r>
          </w:p>
        </w:tc>
        <w:tc>
          <w:tcPr>
            <w:tcW w:w="3060" w:type="dxa"/>
            <w:tcBorders>
              <w:top w:val="nil"/>
              <w:left w:val="nil"/>
              <w:bottom w:val="single" w:sz="8" w:space="0" w:color="auto"/>
              <w:right w:val="single" w:sz="8" w:space="0" w:color="auto"/>
            </w:tcBorders>
            <w:shd w:val="clear" w:color="auto" w:fill="auto"/>
            <w:vAlign w:val="center"/>
            <w:hideMark/>
          </w:tcPr>
          <w:p w14:paraId="1E5A8EAF"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Redmond High School</w:t>
            </w:r>
          </w:p>
        </w:tc>
        <w:tc>
          <w:tcPr>
            <w:tcW w:w="3820" w:type="dxa"/>
            <w:tcBorders>
              <w:top w:val="nil"/>
              <w:left w:val="nil"/>
              <w:bottom w:val="single" w:sz="8" w:space="0" w:color="auto"/>
              <w:right w:val="single" w:sz="8" w:space="0" w:color="auto"/>
            </w:tcBorders>
            <w:shd w:val="clear" w:color="auto" w:fill="auto"/>
            <w:noWrap/>
            <w:vAlign w:val="center"/>
            <w:hideMark/>
          </w:tcPr>
          <w:p w14:paraId="13208DEB" w14:textId="77777777" w:rsidR="00F077D3" w:rsidRPr="00AB1842" w:rsidRDefault="00F077D3" w:rsidP="00F077D3">
            <w:pPr>
              <w:spacing w:after="0" w:line="240" w:lineRule="auto"/>
              <w:rPr>
                <w:rFonts w:eastAsia="Times New Roman"/>
                <w:color w:val="000000"/>
                <w:lang w:val="en-US"/>
              </w:rPr>
            </w:pPr>
            <w:r w:rsidRPr="00AB1842">
              <w:rPr>
                <w:rFonts w:eastAsia="Times New Roman"/>
                <w:color w:val="000000"/>
                <w:lang w:val="en-US"/>
              </w:rPr>
              <w:t>Redmond SD 2J</w:t>
            </w:r>
          </w:p>
        </w:tc>
      </w:tr>
    </w:tbl>
    <w:p w14:paraId="58B1053A" w14:textId="17957C9F" w:rsidR="00FA5088" w:rsidRPr="00AB1842" w:rsidRDefault="00FA5088" w:rsidP="009C2049">
      <w:pPr>
        <w:pStyle w:val="Heading2"/>
      </w:pPr>
      <w:r w:rsidRPr="00AB1842">
        <w:t>Appendix D. Nine domains</w:t>
      </w:r>
      <w:r w:rsidR="00DB353A" w:rsidRPr="00AB1842">
        <w:t xml:space="preserve"> of </w:t>
      </w:r>
      <w:r w:rsidR="005706A8" w:rsidRPr="00AB1842">
        <w:t>t</w:t>
      </w:r>
      <w:r w:rsidR="00DB353A" w:rsidRPr="00AB1842">
        <w:t xml:space="preserve">rauma-informed </w:t>
      </w:r>
      <w:r w:rsidR="005706A8" w:rsidRPr="00AB1842">
        <w:t>p</w:t>
      </w:r>
      <w:r w:rsidR="00DB353A" w:rsidRPr="00AB1842">
        <w:t xml:space="preserve">ractices to </w:t>
      </w:r>
      <w:r w:rsidR="005706A8" w:rsidRPr="00AB1842">
        <w:t>g</w:t>
      </w:r>
      <w:r w:rsidR="00DB353A" w:rsidRPr="00AB1842">
        <w:t xml:space="preserve">uide </w:t>
      </w:r>
      <w:r w:rsidR="005706A8" w:rsidRPr="00AB1842">
        <w:t>g</w:t>
      </w:r>
      <w:r w:rsidR="00DB353A" w:rsidRPr="00AB1842">
        <w:t>oal</w:t>
      </w:r>
      <w:r w:rsidR="005706A8" w:rsidRPr="00AB1842">
        <w:t xml:space="preserve"> s</w:t>
      </w:r>
      <w:r w:rsidR="00DB353A" w:rsidRPr="00AB1842">
        <w:t xml:space="preserve">etting at </w:t>
      </w:r>
      <w:r w:rsidR="005706A8" w:rsidRPr="00AB1842">
        <w:t>p</w:t>
      </w:r>
      <w:r w:rsidR="00DB353A" w:rsidRPr="00AB1842">
        <w:t xml:space="preserve">ilot </w:t>
      </w:r>
      <w:r w:rsidR="005706A8" w:rsidRPr="00AB1842">
        <w:t>s</w:t>
      </w:r>
      <w:r w:rsidR="00DB353A" w:rsidRPr="00AB1842">
        <w:t>chools</w:t>
      </w:r>
    </w:p>
    <w:p w14:paraId="1A226042" w14:textId="2374CA34" w:rsidR="00FA5088" w:rsidRPr="00AB1842" w:rsidRDefault="00FA5088" w:rsidP="004962C3">
      <w:pPr>
        <w:spacing w:line="240" w:lineRule="auto"/>
        <w:rPr>
          <w:rFonts w:eastAsia="Times New Roman"/>
          <w:color w:val="000000"/>
          <w:lang w:val="en-US"/>
        </w:rPr>
      </w:pPr>
      <w:r w:rsidRPr="00AB1842">
        <w:rPr>
          <w:rFonts w:eastAsia="Times New Roman"/>
          <w:color w:val="000000"/>
          <w:lang w:val="en-US"/>
        </w:rPr>
        <w:t>Domain 1:</w:t>
      </w:r>
      <w:r w:rsidR="00FD234D" w:rsidRPr="00AB1842">
        <w:rPr>
          <w:rFonts w:eastAsia="Times New Roman"/>
          <w:color w:val="000000"/>
          <w:lang w:val="en-US"/>
        </w:rPr>
        <w:t xml:space="preserve"> Sustainability and Committed Leadership</w:t>
      </w:r>
    </w:p>
    <w:p w14:paraId="33D383D1" w14:textId="69C4D5A6" w:rsidR="004962C3" w:rsidRPr="00AB1842" w:rsidRDefault="004962C3" w:rsidP="004962C3">
      <w:pPr>
        <w:spacing w:line="240" w:lineRule="auto"/>
        <w:rPr>
          <w:rFonts w:ascii="Times New Roman" w:eastAsia="Times New Roman" w:hAnsi="Times New Roman" w:cs="Times New Roman"/>
          <w:sz w:val="24"/>
          <w:szCs w:val="24"/>
          <w:lang w:val="en-US"/>
        </w:rPr>
      </w:pPr>
      <w:r w:rsidRPr="00AB1842">
        <w:rPr>
          <w:rFonts w:eastAsia="Times New Roman"/>
          <w:color w:val="000000"/>
          <w:lang w:val="en-US"/>
        </w:rPr>
        <w:t>Organizational leadership acknowledges that an understanding of the impact of trauma is central to build</w:t>
      </w:r>
      <w:r w:rsidR="00FD234D" w:rsidRPr="00AB1842">
        <w:rPr>
          <w:rFonts w:eastAsia="Times New Roman"/>
          <w:color w:val="000000"/>
          <w:lang w:val="en-US"/>
        </w:rPr>
        <w:t>ing</w:t>
      </w:r>
      <w:r w:rsidRPr="00AB1842">
        <w:rPr>
          <w:rFonts w:eastAsia="Times New Roman"/>
          <w:color w:val="000000"/>
          <w:lang w:val="en-US"/>
        </w:rPr>
        <w:t xml:space="preserve"> effective learning environments</w:t>
      </w:r>
      <w:r w:rsidR="007951B6" w:rsidRPr="00AB1842">
        <w:rPr>
          <w:rFonts w:eastAsia="Times New Roman"/>
          <w:color w:val="000000"/>
          <w:lang w:val="en-US"/>
        </w:rPr>
        <w:t>,</w:t>
      </w:r>
      <w:r w:rsidRPr="00AB1842">
        <w:rPr>
          <w:rFonts w:eastAsia="Times New Roman"/>
          <w:color w:val="000000"/>
          <w:lang w:val="en-US"/>
        </w:rPr>
        <w:t xml:space="preserve"> culture</w:t>
      </w:r>
      <w:r w:rsidR="007951B6" w:rsidRPr="00AB1842">
        <w:rPr>
          <w:rFonts w:eastAsia="Times New Roman"/>
          <w:color w:val="000000"/>
          <w:lang w:val="en-US"/>
        </w:rPr>
        <w:t>,</w:t>
      </w:r>
      <w:r w:rsidRPr="00AB1842">
        <w:rPr>
          <w:rFonts w:eastAsia="Times New Roman"/>
          <w:color w:val="000000"/>
          <w:lang w:val="en-US"/>
        </w:rPr>
        <w:t xml:space="preserve"> and climate and makes operational </w:t>
      </w:r>
      <w:r w:rsidRPr="00AB1842">
        <w:rPr>
          <w:rFonts w:eastAsia="Times New Roman"/>
          <w:color w:val="000000"/>
          <w:lang w:val="en-US"/>
        </w:rPr>
        <w:lastRenderedPageBreak/>
        <w:t>decisions accordingly. There is also demonstrated commitment to planning, implementation</w:t>
      </w:r>
      <w:r w:rsidR="00E83537" w:rsidRPr="00AB1842">
        <w:rPr>
          <w:rFonts w:eastAsia="Times New Roman"/>
          <w:color w:val="000000"/>
          <w:lang w:val="en-US"/>
        </w:rPr>
        <w:t>,</w:t>
      </w:r>
      <w:r w:rsidRPr="00AB1842">
        <w:rPr>
          <w:rFonts w:eastAsia="Times New Roman"/>
          <w:color w:val="000000"/>
          <w:lang w:val="en-US"/>
        </w:rPr>
        <w:t xml:space="preserve"> and continuous improvement.</w:t>
      </w:r>
    </w:p>
    <w:p w14:paraId="5474B979" w14:textId="27AE7696" w:rsidR="00FA5088" w:rsidRPr="00AB1842" w:rsidRDefault="00FA5088" w:rsidP="00FA5088">
      <w:pPr>
        <w:spacing w:line="240" w:lineRule="auto"/>
        <w:rPr>
          <w:rFonts w:eastAsia="Times New Roman"/>
          <w:color w:val="000000"/>
          <w:lang w:val="en-US"/>
        </w:rPr>
      </w:pPr>
      <w:r w:rsidRPr="00AB1842">
        <w:rPr>
          <w:rFonts w:eastAsia="Times New Roman"/>
          <w:color w:val="000000"/>
          <w:lang w:val="en-US"/>
        </w:rPr>
        <w:t>Domain 2:</w:t>
      </w:r>
      <w:r w:rsidR="00FD234D" w:rsidRPr="00AB1842">
        <w:rPr>
          <w:rFonts w:eastAsia="Times New Roman"/>
          <w:color w:val="000000"/>
          <w:lang w:val="en-US"/>
        </w:rPr>
        <w:t xml:space="preserve"> Professional Development</w:t>
      </w:r>
    </w:p>
    <w:p w14:paraId="1CFC3AEA" w14:textId="3F451F0A" w:rsidR="004962C3" w:rsidRPr="00AB1842" w:rsidRDefault="004962C3" w:rsidP="004962C3">
      <w:pPr>
        <w:spacing w:line="240" w:lineRule="auto"/>
        <w:rPr>
          <w:rFonts w:ascii="Times New Roman" w:eastAsia="Times New Roman" w:hAnsi="Times New Roman" w:cs="Times New Roman"/>
          <w:sz w:val="24"/>
          <w:szCs w:val="24"/>
          <w:lang w:val="en-US"/>
        </w:rPr>
      </w:pPr>
      <w:r w:rsidRPr="00AB1842">
        <w:rPr>
          <w:rFonts w:eastAsia="Times New Roman"/>
          <w:color w:val="000000"/>
          <w:lang w:val="en-US"/>
        </w:rPr>
        <w:t xml:space="preserve">A commitment to all staff </w:t>
      </w:r>
      <w:r w:rsidR="00E83537" w:rsidRPr="00AB1842">
        <w:rPr>
          <w:rFonts w:eastAsia="Times New Roman"/>
          <w:color w:val="000000"/>
          <w:lang w:val="en-US"/>
        </w:rPr>
        <w:t xml:space="preserve">members </w:t>
      </w:r>
      <w:r w:rsidRPr="00AB1842">
        <w:rPr>
          <w:rFonts w:eastAsia="Times New Roman"/>
          <w:color w:val="000000"/>
          <w:lang w:val="en-US"/>
        </w:rPr>
        <w:t xml:space="preserve">and community partners working with the school to learn and </w:t>
      </w:r>
      <w:r w:rsidR="00E83537" w:rsidRPr="00AB1842">
        <w:rPr>
          <w:rFonts w:eastAsia="Times New Roman"/>
          <w:color w:val="000000"/>
          <w:lang w:val="en-US"/>
        </w:rPr>
        <w:t xml:space="preserve">use </w:t>
      </w:r>
      <w:r w:rsidRPr="00AB1842">
        <w:rPr>
          <w:rFonts w:eastAsia="Times New Roman"/>
          <w:color w:val="000000"/>
          <w:lang w:val="en-US"/>
        </w:rPr>
        <w:t>trauma</w:t>
      </w:r>
      <w:r w:rsidR="00E83537" w:rsidRPr="00AB1842">
        <w:rPr>
          <w:rFonts w:eastAsia="Times New Roman"/>
          <w:color w:val="000000"/>
          <w:lang w:val="en-US"/>
        </w:rPr>
        <w:t>-</w:t>
      </w:r>
      <w:r w:rsidRPr="00AB1842">
        <w:rPr>
          <w:rFonts w:eastAsia="Times New Roman"/>
          <w:color w:val="000000"/>
          <w:lang w:val="en-US"/>
        </w:rPr>
        <w:t>informed knowledge, strategies, and approaches is built into the professional development plan of the school site/district.</w:t>
      </w:r>
    </w:p>
    <w:p w14:paraId="136CE253" w14:textId="53CD42A9" w:rsidR="00FA5088" w:rsidRPr="00AB1842" w:rsidRDefault="00FA5088" w:rsidP="00FA5088">
      <w:pPr>
        <w:spacing w:line="240" w:lineRule="auto"/>
        <w:rPr>
          <w:rFonts w:eastAsia="Times New Roman"/>
          <w:color w:val="000000"/>
          <w:lang w:val="en-US"/>
        </w:rPr>
      </w:pPr>
      <w:r w:rsidRPr="00AB1842">
        <w:rPr>
          <w:rFonts w:eastAsia="Times New Roman"/>
          <w:color w:val="000000"/>
          <w:lang w:val="en-US"/>
        </w:rPr>
        <w:t>Domain 3:</w:t>
      </w:r>
      <w:r w:rsidR="00FD234D" w:rsidRPr="00AB1842">
        <w:rPr>
          <w:rFonts w:eastAsia="Times New Roman"/>
          <w:color w:val="000000"/>
          <w:lang w:val="en-US"/>
        </w:rPr>
        <w:t xml:space="preserve"> Policies, Procedures, Practices</w:t>
      </w:r>
    </w:p>
    <w:p w14:paraId="53335049" w14:textId="3D30D965" w:rsidR="004962C3" w:rsidRPr="00AB1842" w:rsidRDefault="004962C3" w:rsidP="004962C3">
      <w:pPr>
        <w:spacing w:line="240" w:lineRule="auto"/>
        <w:rPr>
          <w:rFonts w:ascii="Times New Roman" w:eastAsia="Times New Roman" w:hAnsi="Times New Roman" w:cs="Times New Roman"/>
          <w:sz w:val="24"/>
          <w:szCs w:val="24"/>
          <w:lang w:val="en-US"/>
        </w:rPr>
      </w:pPr>
      <w:r w:rsidRPr="00AB1842">
        <w:rPr>
          <w:rFonts w:eastAsia="Times New Roman"/>
          <w:color w:val="000000"/>
          <w:lang w:val="en-US"/>
        </w:rPr>
        <w:t>School site/district policies and procedures reflect trauma</w:t>
      </w:r>
      <w:r w:rsidR="00E83537" w:rsidRPr="00AB1842">
        <w:rPr>
          <w:rFonts w:eastAsia="Times New Roman"/>
          <w:color w:val="000000"/>
          <w:lang w:val="en-US"/>
        </w:rPr>
        <w:t>-</w:t>
      </w:r>
      <w:r w:rsidRPr="00AB1842">
        <w:rPr>
          <w:rFonts w:eastAsia="Times New Roman"/>
          <w:color w:val="000000"/>
          <w:lang w:val="en-US"/>
        </w:rPr>
        <w:t>informed care principles for staff</w:t>
      </w:r>
      <w:r w:rsidR="00E83537" w:rsidRPr="00AB1842">
        <w:rPr>
          <w:rFonts w:eastAsia="Times New Roman"/>
          <w:color w:val="000000"/>
          <w:lang w:val="en-US"/>
        </w:rPr>
        <w:t xml:space="preserve"> members</w:t>
      </w:r>
      <w:r w:rsidRPr="00AB1842">
        <w:rPr>
          <w:rFonts w:eastAsia="Times New Roman"/>
          <w:color w:val="000000"/>
          <w:lang w:val="en-US"/>
        </w:rPr>
        <w:t>, students, and families with a commitment to equity</w:t>
      </w:r>
      <w:r w:rsidR="00E83537" w:rsidRPr="00AB1842">
        <w:rPr>
          <w:rFonts w:eastAsia="Times New Roman"/>
          <w:color w:val="000000"/>
          <w:lang w:val="en-US"/>
        </w:rPr>
        <w:t>.</w:t>
      </w:r>
    </w:p>
    <w:p w14:paraId="729BDAF5" w14:textId="7D31282B" w:rsidR="00FA5088" w:rsidRPr="00AB1842" w:rsidRDefault="00FA5088" w:rsidP="00FA5088">
      <w:pPr>
        <w:spacing w:line="240" w:lineRule="auto"/>
        <w:rPr>
          <w:rFonts w:eastAsia="Times New Roman"/>
          <w:color w:val="000000"/>
          <w:lang w:val="en-US"/>
        </w:rPr>
      </w:pPr>
      <w:r w:rsidRPr="00AB1842">
        <w:rPr>
          <w:rFonts w:eastAsia="Times New Roman"/>
          <w:color w:val="000000"/>
          <w:lang w:val="en-US"/>
        </w:rPr>
        <w:t>Domain 4:</w:t>
      </w:r>
      <w:r w:rsidR="00FD234D" w:rsidRPr="00AB1842">
        <w:rPr>
          <w:rFonts w:eastAsia="Times New Roman"/>
          <w:color w:val="000000"/>
          <w:lang w:val="en-US"/>
        </w:rPr>
        <w:t xml:space="preserve"> Behavior Responses and Supports</w:t>
      </w:r>
    </w:p>
    <w:p w14:paraId="602BCC0F" w14:textId="6523BC2E" w:rsidR="004962C3" w:rsidRPr="00AB1842" w:rsidRDefault="004962C3" w:rsidP="004962C3">
      <w:pPr>
        <w:spacing w:line="240" w:lineRule="auto"/>
        <w:rPr>
          <w:rFonts w:ascii="Times New Roman" w:eastAsia="Times New Roman" w:hAnsi="Times New Roman" w:cs="Times New Roman"/>
          <w:sz w:val="24"/>
          <w:szCs w:val="24"/>
          <w:lang w:val="en-US"/>
        </w:rPr>
      </w:pPr>
      <w:r w:rsidRPr="00AB1842">
        <w:rPr>
          <w:rFonts w:eastAsia="Times New Roman"/>
          <w:color w:val="000000"/>
          <w:lang w:val="en-US"/>
        </w:rPr>
        <w:t>The school and district reflect a commitment to trauma</w:t>
      </w:r>
      <w:r w:rsidR="00E83537" w:rsidRPr="00AB1842">
        <w:rPr>
          <w:rFonts w:eastAsia="Times New Roman"/>
          <w:color w:val="000000"/>
          <w:lang w:val="en-US"/>
        </w:rPr>
        <w:t>-</w:t>
      </w:r>
      <w:r w:rsidRPr="00AB1842">
        <w:rPr>
          <w:rFonts w:eastAsia="Times New Roman"/>
          <w:color w:val="000000"/>
          <w:lang w:val="en-US"/>
        </w:rPr>
        <w:t>informed responses and support to ensure all students consistently receive positive behavioral interventions.</w:t>
      </w:r>
    </w:p>
    <w:p w14:paraId="0B403A63" w14:textId="161D0D74" w:rsidR="00FA5088" w:rsidRPr="00AB1842" w:rsidRDefault="00FA5088" w:rsidP="00FA5088">
      <w:pPr>
        <w:spacing w:line="240" w:lineRule="auto"/>
        <w:rPr>
          <w:rFonts w:eastAsia="Times New Roman"/>
          <w:color w:val="000000"/>
          <w:lang w:val="en-US"/>
        </w:rPr>
      </w:pPr>
      <w:r w:rsidRPr="00AB1842">
        <w:rPr>
          <w:rFonts w:eastAsia="Times New Roman"/>
          <w:color w:val="000000"/>
          <w:lang w:val="en-US"/>
        </w:rPr>
        <w:t>Domain 5:</w:t>
      </w:r>
      <w:r w:rsidR="00FD234D" w:rsidRPr="00AB1842">
        <w:rPr>
          <w:rFonts w:eastAsia="Times New Roman"/>
          <w:color w:val="000000"/>
          <w:lang w:val="en-US"/>
        </w:rPr>
        <w:t xml:space="preserve"> Equity, Diversity, and Inclusion</w:t>
      </w:r>
    </w:p>
    <w:p w14:paraId="3A0CA0C3" w14:textId="43486A8E" w:rsidR="004962C3" w:rsidRPr="00AB1842" w:rsidRDefault="004962C3" w:rsidP="004962C3">
      <w:pPr>
        <w:spacing w:line="240" w:lineRule="auto"/>
        <w:rPr>
          <w:rFonts w:ascii="Times New Roman" w:eastAsia="Times New Roman" w:hAnsi="Times New Roman" w:cs="Times New Roman"/>
          <w:sz w:val="24"/>
          <w:szCs w:val="24"/>
          <w:lang w:val="en-US"/>
        </w:rPr>
      </w:pPr>
      <w:r w:rsidRPr="00AB1842">
        <w:rPr>
          <w:rFonts w:eastAsia="Times New Roman"/>
          <w:color w:val="000000"/>
          <w:lang w:val="en-US"/>
        </w:rPr>
        <w:t>A commitment to ensure each and every learner will receive the necessary resources they need individually to thrive in school</w:t>
      </w:r>
      <w:r w:rsidR="00E83537" w:rsidRPr="00AB1842">
        <w:rPr>
          <w:rFonts w:eastAsia="Times New Roman"/>
          <w:color w:val="000000"/>
          <w:lang w:val="en-US"/>
        </w:rPr>
        <w:t>,</w:t>
      </w:r>
      <w:r w:rsidRPr="00AB1842">
        <w:rPr>
          <w:rFonts w:eastAsia="Times New Roman"/>
          <w:color w:val="000000"/>
          <w:lang w:val="en-US"/>
        </w:rPr>
        <w:t xml:space="preserve"> no matter their national origin, race, gender, sexual orientation, differently abled</w:t>
      </w:r>
      <w:r w:rsidR="00F813E8" w:rsidRPr="00AB1842">
        <w:rPr>
          <w:rFonts w:eastAsia="Times New Roman"/>
          <w:color w:val="000000"/>
          <w:lang w:val="en-US"/>
        </w:rPr>
        <w:t xml:space="preserve"> status</w:t>
      </w:r>
      <w:r w:rsidRPr="00AB1842">
        <w:rPr>
          <w:rFonts w:eastAsia="Times New Roman"/>
          <w:color w:val="000000"/>
          <w:lang w:val="en-US"/>
        </w:rPr>
        <w:t>, first language, exposure to trauma, or other distinguishing characteristic</w:t>
      </w:r>
      <w:r w:rsidR="00F813E8" w:rsidRPr="00AB1842">
        <w:rPr>
          <w:rFonts w:eastAsia="Times New Roman"/>
          <w:color w:val="000000"/>
          <w:lang w:val="en-US"/>
        </w:rPr>
        <w:t>. This commitment</w:t>
      </w:r>
      <w:r w:rsidRPr="00AB1842">
        <w:rPr>
          <w:rFonts w:eastAsia="Times New Roman"/>
          <w:color w:val="000000"/>
          <w:lang w:val="en-US"/>
        </w:rPr>
        <w:t xml:space="preserve"> is applied to all decisions and activities that the school/district pursues.</w:t>
      </w:r>
    </w:p>
    <w:p w14:paraId="1180268B" w14:textId="78786EEF" w:rsidR="00FA5088" w:rsidRPr="00AB1842" w:rsidRDefault="00FA5088" w:rsidP="00FA5088">
      <w:pPr>
        <w:spacing w:line="240" w:lineRule="auto"/>
        <w:rPr>
          <w:rFonts w:eastAsia="Times New Roman"/>
          <w:color w:val="000000"/>
          <w:lang w:val="en-US"/>
        </w:rPr>
      </w:pPr>
      <w:r w:rsidRPr="00AB1842">
        <w:rPr>
          <w:rFonts w:eastAsia="Times New Roman"/>
          <w:color w:val="000000"/>
          <w:lang w:val="en-US"/>
        </w:rPr>
        <w:t>Domain 6:</w:t>
      </w:r>
      <w:r w:rsidR="00503DF3" w:rsidRPr="00AB1842">
        <w:rPr>
          <w:rFonts w:eastAsia="Times New Roman"/>
          <w:color w:val="000000"/>
          <w:lang w:val="en-US"/>
        </w:rPr>
        <w:t xml:space="preserve"> Organizational Culture and Climate</w:t>
      </w:r>
    </w:p>
    <w:p w14:paraId="7C5363D5" w14:textId="4C2CB39C" w:rsidR="004962C3" w:rsidRPr="00AB1842" w:rsidRDefault="004962C3" w:rsidP="004962C3">
      <w:pPr>
        <w:spacing w:line="240" w:lineRule="auto"/>
        <w:rPr>
          <w:rFonts w:ascii="Times New Roman" w:eastAsia="Times New Roman" w:hAnsi="Times New Roman" w:cs="Times New Roman"/>
          <w:sz w:val="24"/>
          <w:szCs w:val="24"/>
          <w:lang w:val="en-US"/>
        </w:rPr>
      </w:pPr>
      <w:r w:rsidRPr="00AB1842">
        <w:rPr>
          <w:rFonts w:eastAsia="Times New Roman"/>
          <w:color w:val="000000"/>
          <w:lang w:val="en-US"/>
        </w:rPr>
        <w:t>A commitment to adopting a trauma</w:t>
      </w:r>
      <w:r w:rsidR="00153718" w:rsidRPr="00AB1842">
        <w:rPr>
          <w:rFonts w:eastAsia="Times New Roman"/>
          <w:color w:val="000000"/>
          <w:lang w:val="en-US"/>
        </w:rPr>
        <w:t>-</w:t>
      </w:r>
      <w:r w:rsidRPr="00AB1842">
        <w:rPr>
          <w:rFonts w:eastAsia="Times New Roman"/>
          <w:color w:val="000000"/>
          <w:lang w:val="en-US"/>
        </w:rPr>
        <w:t>informed mindset, key principles, practices, and activities is reflected in the school</w:t>
      </w:r>
      <w:r w:rsidR="00153718" w:rsidRPr="00AB1842">
        <w:rPr>
          <w:rFonts w:eastAsia="Times New Roman"/>
          <w:color w:val="000000"/>
          <w:lang w:val="en-US"/>
        </w:rPr>
        <w:t>’</w:t>
      </w:r>
      <w:r w:rsidRPr="00AB1842">
        <w:rPr>
          <w:rFonts w:eastAsia="Times New Roman"/>
          <w:color w:val="000000"/>
          <w:lang w:val="en-US"/>
        </w:rPr>
        <w:t>s culture and climate.</w:t>
      </w:r>
    </w:p>
    <w:p w14:paraId="2629CB35" w14:textId="65A7609F" w:rsidR="00FA5088" w:rsidRPr="00AB1842" w:rsidRDefault="00FA5088" w:rsidP="00FA5088">
      <w:pPr>
        <w:spacing w:line="240" w:lineRule="auto"/>
        <w:rPr>
          <w:rFonts w:eastAsia="Times New Roman"/>
          <w:color w:val="000000"/>
          <w:lang w:val="en-US"/>
        </w:rPr>
      </w:pPr>
      <w:r w:rsidRPr="00AB1842">
        <w:rPr>
          <w:rFonts w:eastAsia="Times New Roman"/>
          <w:color w:val="000000"/>
          <w:lang w:val="en-US"/>
        </w:rPr>
        <w:t>Domain 7:</w:t>
      </w:r>
      <w:r w:rsidR="00503DF3" w:rsidRPr="00AB1842">
        <w:rPr>
          <w:rFonts w:eastAsia="Times New Roman"/>
          <w:color w:val="000000"/>
          <w:lang w:val="en-US"/>
        </w:rPr>
        <w:t xml:space="preserve"> Cross-Sector Collaboration</w:t>
      </w:r>
    </w:p>
    <w:p w14:paraId="2C65683A" w14:textId="3A5C4D64" w:rsidR="004962C3" w:rsidRPr="00AB1842" w:rsidRDefault="00503DF3" w:rsidP="004962C3">
      <w:pPr>
        <w:spacing w:line="240" w:lineRule="auto"/>
        <w:rPr>
          <w:rFonts w:eastAsia="Times New Roman"/>
          <w:color w:val="000000"/>
          <w:lang w:val="en-US"/>
        </w:rPr>
      </w:pPr>
      <w:r w:rsidRPr="00AB1842">
        <w:rPr>
          <w:rFonts w:eastAsia="Times New Roman"/>
          <w:color w:val="000000"/>
          <w:lang w:val="en-US"/>
        </w:rPr>
        <w:t>A</w:t>
      </w:r>
      <w:r w:rsidR="004962C3" w:rsidRPr="00AB1842">
        <w:rPr>
          <w:rFonts w:eastAsia="Times New Roman"/>
          <w:color w:val="000000"/>
          <w:lang w:val="en-US"/>
        </w:rPr>
        <w:t xml:space="preserve"> demonstrated commitment to including community partners in efforts to develop a trauma</w:t>
      </w:r>
      <w:r w:rsidR="00153718" w:rsidRPr="00AB1842">
        <w:rPr>
          <w:rFonts w:eastAsia="Times New Roman"/>
          <w:color w:val="000000"/>
          <w:lang w:val="en-US"/>
        </w:rPr>
        <w:t>-</w:t>
      </w:r>
      <w:r w:rsidR="004962C3" w:rsidRPr="00AB1842">
        <w:rPr>
          <w:rFonts w:eastAsia="Times New Roman"/>
          <w:color w:val="000000"/>
          <w:lang w:val="en-US"/>
        </w:rPr>
        <w:t>informed school.</w:t>
      </w:r>
    </w:p>
    <w:p w14:paraId="495C46D8" w14:textId="6BED9376" w:rsidR="00FA5088" w:rsidRPr="00AB1842" w:rsidRDefault="00FA5088" w:rsidP="00FA5088">
      <w:pPr>
        <w:spacing w:line="240" w:lineRule="auto"/>
        <w:rPr>
          <w:rFonts w:eastAsia="Times New Roman"/>
          <w:color w:val="000000"/>
          <w:lang w:val="en-US"/>
        </w:rPr>
      </w:pPr>
      <w:r w:rsidRPr="00AB1842">
        <w:rPr>
          <w:rFonts w:eastAsia="Times New Roman"/>
          <w:color w:val="000000"/>
          <w:lang w:val="en-US"/>
        </w:rPr>
        <w:t>Domain 8:</w:t>
      </w:r>
      <w:r w:rsidR="00503DF3" w:rsidRPr="00AB1842">
        <w:rPr>
          <w:rFonts w:eastAsia="Times New Roman"/>
          <w:color w:val="000000"/>
          <w:lang w:val="en-US"/>
        </w:rPr>
        <w:t xml:space="preserve"> Student and Caregiver Education and Engagement</w:t>
      </w:r>
    </w:p>
    <w:p w14:paraId="7416BB23" w14:textId="7E1AAF40" w:rsidR="004962C3" w:rsidRPr="00AB1842" w:rsidRDefault="00503DF3" w:rsidP="004962C3">
      <w:pPr>
        <w:spacing w:line="240" w:lineRule="auto"/>
        <w:rPr>
          <w:rFonts w:ascii="Times New Roman" w:eastAsia="Times New Roman" w:hAnsi="Times New Roman" w:cs="Times New Roman"/>
          <w:sz w:val="24"/>
          <w:szCs w:val="24"/>
          <w:lang w:val="en-US"/>
        </w:rPr>
      </w:pPr>
      <w:r w:rsidRPr="00AB1842">
        <w:rPr>
          <w:rFonts w:eastAsia="Times New Roman"/>
          <w:color w:val="000000"/>
          <w:lang w:val="en-US"/>
        </w:rPr>
        <w:t xml:space="preserve">A </w:t>
      </w:r>
      <w:r w:rsidR="004962C3" w:rsidRPr="00AB1842">
        <w:rPr>
          <w:rFonts w:eastAsia="Times New Roman"/>
          <w:color w:val="000000"/>
          <w:lang w:val="en-US"/>
        </w:rPr>
        <w:t>demonstrated commitment to including the central users of the school</w:t>
      </w:r>
      <w:r w:rsidR="00153718" w:rsidRPr="00AB1842">
        <w:rPr>
          <w:rFonts w:eastAsia="Times New Roman"/>
          <w:color w:val="000000"/>
          <w:lang w:val="en-US"/>
        </w:rPr>
        <w:t>—</w:t>
      </w:r>
      <w:r w:rsidR="004962C3" w:rsidRPr="00AB1842">
        <w:rPr>
          <w:rFonts w:eastAsia="Times New Roman"/>
          <w:color w:val="000000"/>
          <w:lang w:val="en-US"/>
        </w:rPr>
        <w:t>students and caregivers</w:t>
      </w:r>
      <w:r w:rsidR="00153718" w:rsidRPr="00AB1842">
        <w:rPr>
          <w:rFonts w:eastAsia="Times New Roman"/>
          <w:color w:val="000000"/>
          <w:lang w:val="en-US"/>
        </w:rPr>
        <w:t>—</w:t>
      </w:r>
      <w:r w:rsidR="004962C3" w:rsidRPr="00AB1842">
        <w:rPr>
          <w:rFonts w:eastAsia="Times New Roman"/>
          <w:color w:val="000000"/>
          <w:lang w:val="en-US"/>
        </w:rPr>
        <w:t>in efforts to develop a trauma</w:t>
      </w:r>
      <w:r w:rsidR="00153718" w:rsidRPr="00AB1842">
        <w:rPr>
          <w:rFonts w:eastAsia="Times New Roman"/>
          <w:color w:val="000000"/>
          <w:lang w:val="en-US"/>
        </w:rPr>
        <w:t>-</w:t>
      </w:r>
      <w:r w:rsidR="004962C3" w:rsidRPr="00AB1842">
        <w:rPr>
          <w:rFonts w:eastAsia="Times New Roman"/>
          <w:color w:val="000000"/>
          <w:lang w:val="en-US"/>
        </w:rPr>
        <w:t>informed school through education and continuous feedback.</w:t>
      </w:r>
    </w:p>
    <w:p w14:paraId="2716126C" w14:textId="676F7662" w:rsidR="00FA5088" w:rsidRPr="00AB1842" w:rsidRDefault="00FA5088" w:rsidP="00FA5088">
      <w:pPr>
        <w:spacing w:line="240" w:lineRule="auto"/>
        <w:rPr>
          <w:rFonts w:eastAsia="Times New Roman"/>
          <w:color w:val="000000"/>
          <w:lang w:val="en-US"/>
        </w:rPr>
      </w:pPr>
      <w:r w:rsidRPr="00AB1842">
        <w:rPr>
          <w:rFonts w:eastAsia="Times New Roman"/>
          <w:color w:val="000000"/>
          <w:lang w:val="en-US"/>
        </w:rPr>
        <w:t>Domain 9:</w:t>
      </w:r>
      <w:r w:rsidR="00503DF3" w:rsidRPr="00AB1842">
        <w:rPr>
          <w:rFonts w:eastAsia="Times New Roman"/>
          <w:color w:val="000000"/>
          <w:lang w:val="en-US"/>
        </w:rPr>
        <w:t xml:space="preserve"> Academic Instruction and Assessment</w:t>
      </w:r>
    </w:p>
    <w:p w14:paraId="14CD7182" w14:textId="12487F63" w:rsidR="004962C3" w:rsidRPr="00AB1842" w:rsidRDefault="004962C3" w:rsidP="004962C3">
      <w:pPr>
        <w:spacing w:line="240" w:lineRule="auto"/>
        <w:rPr>
          <w:rFonts w:ascii="Times New Roman" w:eastAsia="Times New Roman" w:hAnsi="Times New Roman" w:cs="Times New Roman"/>
          <w:sz w:val="24"/>
          <w:szCs w:val="24"/>
          <w:lang w:val="en-US"/>
        </w:rPr>
      </w:pPr>
      <w:r w:rsidRPr="00AB1842">
        <w:rPr>
          <w:rFonts w:eastAsia="Times New Roman"/>
          <w:color w:val="000000"/>
          <w:lang w:val="en-US"/>
        </w:rPr>
        <w:t xml:space="preserve">A commitment to </w:t>
      </w:r>
      <w:r w:rsidR="00153718" w:rsidRPr="00AB1842">
        <w:rPr>
          <w:rFonts w:eastAsia="Times New Roman"/>
          <w:color w:val="000000"/>
          <w:lang w:val="en-US"/>
        </w:rPr>
        <w:t xml:space="preserve">using </w:t>
      </w:r>
      <w:r w:rsidRPr="00AB1842">
        <w:rPr>
          <w:rFonts w:eastAsia="Times New Roman"/>
          <w:color w:val="000000"/>
          <w:lang w:val="en-US"/>
        </w:rPr>
        <w:t>trauma</w:t>
      </w:r>
      <w:r w:rsidR="00153718" w:rsidRPr="00AB1842">
        <w:rPr>
          <w:rFonts w:eastAsia="Times New Roman"/>
          <w:color w:val="000000"/>
          <w:lang w:val="en-US"/>
        </w:rPr>
        <w:t>-</w:t>
      </w:r>
      <w:r w:rsidRPr="00AB1842">
        <w:rPr>
          <w:rFonts w:eastAsia="Times New Roman"/>
          <w:color w:val="000000"/>
          <w:lang w:val="en-US"/>
        </w:rPr>
        <w:t>informed academic practices in instructional method</w:t>
      </w:r>
      <w:r w:rsidR="00153718" w:rsidRPr="00AB1842">
        <w:rPr>
          <w:rFonts w:eastAsia="Times New Roman"/>
          <w:color w:val="000000"/>
          <w:lang w:val="en-US"/>
        </w:rPr>
        <w:t>s</w:t>
      </w:r>
      <w:r w:rsidRPr="00AB1842">
        <w:rPr>
          <w:rFonts w:eastAsia="Times New Roman"/>
          <w:color w:val="000000"/>
          <w:lang w:val="en-US"/>
        </w:rPr>
        <w:t>, educational services, and school resources.</w:t>
      </w:r>
    </w:p>
    <w:p w14:paraId="0FC5BEC7" w14:textId="259429AD" w:rsidR="00153718" w:rsidRPr="00AB1842" w:rsidRDefault="004962C3" w:rsidP="005A3BCC">
      <w:pPr>
        <w:rPr>
          <w:sz w:val="32"/>
          <w:szCs w:val="32"/>
        </w:rPr>
      </w:pPr>
      <w:r w:rsidRPr="00AB1842">
        <w:rPr>
          <w:i/>
        </w:rPr>
        <w:t>Note</w:t>
      </w:r>
      <w:r w:rsidRPr="00AB1842">
        <w:t xml:space="preserve">: The nine domains </w:t>
      </w:r>
      <w:r w:rsidR="00153718" w:rsidRPr="00AB1842">
        <w:t xml:space="preserve">are </w:t>
      </w:r>
      <w:r w:rsidRPr="00AB1842">
        <w:t>still in development and should be reviewed by a diverse array of culturally specific organizations.</w:t>
      </w:r>
      <w:r w:rsidR="00153718" w:rsidRPr="00AB1842">
        <w:br w:type="page"/>
      </w:r>
    </w:p>
    <w:p w14:paraId="30349822" w14:textId="77777777" w:rsidR="0010084D" w:rsidRPr="00AB1842" w:rsidRDefault="0010084D" w:rsidP="009C2049">
      <w:pPr>
        <w:pStyle w:val="Heading2"/>
      </w:pPr>
      <w:r w:rsidRPr="00AB1842">
        <w:lastRenderedPageBreak/>
        <w:t>Appendix E. Aligned domains, goals, and objectives</w:t>
      </w:r>
    </w:p>
    <w:tbl>
      <w:tblPr>
        <w:tblW w:w="5144" w:type="pct"/>
        <w:tblInd w:w="-270" w:type="dxa"/>
        <w:tblLayout w:type="fixed"/>
        <w:tblLook w:val="04A0" w:firstRow="1" w:lastRow="0" w:firstColumn="1" w:lastColumn="0" w:noHBand="0" w:noVBand="1"/>
        <w:tblDescription w:val="Describes the aligned domains, goals, and objectives."/>
      </w:tblPr>
      <w:tblGrid>
        <w:gridCol w:w="2972"/>
        <w:gridCol w:w="1891"/>
        <w:gridCol w:w="4767"/>
      </w:tblGrid>
      <w:tr w:rsidR="0036377C" w:rsidRPr="00AB1842" w14:paraId="38473D28" w14:textId="77777777" w:rsidTr="00814B12">
        <w:trPr>
          <w:trHeight w:val="290"/>
        </w:trPr>
        <w:tc>
          <w:tcPr>
            <w:tcW w:w="1543" w:type="pct"/>
            <w:tcBorders>
              <w:top w:val="single" w:sz="4" w:space="0" w:color="auto"/>
              <w:left w:val="nil"/>
              <w:bottom w:val="single" w:sz="4" w:space="0" w:color="auto"/>
              <w:right w:val="nil"/>
            </w:tcBorders>
            <w:shd w:val="clear" w:color="auto" w:fill="auto"/>
            <w:vAlign w:val="bottom"/>
            <w:hideMark/>
          </w:tcPr>
          <w:p w14:paraId="6CBD20E6" w14:textId="77777777" w:rsidR="0036377C" w:rsidRPr="00AB1842" w:rsidRDefault="0036377C" w:rsidP="0036377C">
            <w:pPr>
              <w:spacing w:after="0" w:line="240" w:lineRule="auto"/>
              <w:rPr>
                <w:rFonts w:eastAsia="Times New Roman"/>
                <w:b/>
                <w:bCs/>
                <w:color w:val="000000"/>
                <w:lang w:val="en-US"/>
              </w:rPr>
            </w:pPr>
            <w:r w:rsidRPr="00AB1842">
              <w:rPr>
                <w:rFonts w:eastAsia="Times New Roman"/>
                <w:b/>
                <w:bCs/>
                <w:color w:val="000000"/>
                <w:lang w:val="en-US"/>
              </w:rPr>
              <w:t>Domain</w:t>
            </w:r>
          </w:p>
        </w:tc>
        <w:tc>
          <w:tcPr>
            <w:tcW w:w="982" w:type="pct"/>
            <w:tcBorders>
              <w:top w:val="single" w:sz="4" w:space="0" w:color="auto"/>
              <w:left w:val="nil"/>
              <w:bottom w:val="single" w:sz="4" w:space="0" w:color="auto"/>
              <w:right w:val="nil"/>
            </w:tcBorders>
            <w:shd w:val="clear" w:color="auto" w:fill="auto"/>
            <w:noWrap/>
            <w:vAlign w:val="bottom"/>
            <w:hideMark/>
          </w:tcPr>
          <w:p w14:paraId="2EA3FB83" w14:textId="77777777" w:rsidR="0036377C" w:rsidRPr="00AB1842" w:rsidRDefault="0036377C" w:rsidP="0036377C">
            <w:pPr>
              <w:spacing w:after="0" w:line="240" w:lineRule="auto"/>
              <w:rPr>
                <w:rFonts w:eastAsia="Times New Roman"/>
                <w:b/>
                <w:bCs/>
                <w:color w:val="000000"/>
                <w:lang w:val="en-US"/>
              </w:rPr>
            </w:pPr>
            <w:r w:rsidRPr="00AB1842">
              <w:rPr>
                <w:rFonts w:eastAsia="Times New Roman"/>
                <w:b/>
                <w:bCs/>
                <w:color w:val="000000"/>
                <w:lang w:val="en-US"/>
              </w:rPr>
              <w:t>Goals</w:t>
            </w:r>
          </w:p>
        </w:tc>
        <w:tc>
          <w:tcPr>
            <w:tcW w:w="2476" w:type="pct"/>
            <w:tcBorders>
              <w:top w:val="single" w:sz="4" w:space="0" w:color="auto"/>
              <w:left w:val="nil"/>
              <w:bottom w:val="single" w:sz="4" w:space="0" w:color="auto"/>
              <w:right w:val="nil"/>
            </w:tcBorders>
            <w:shd w:val="clear" w:color="auto" w:fill="auto"/>
            <w:vAlign w:val="bottom"/>
            <w:hideMark/>
          </w:tcPr>
          <w:p w14:paraId="63F4900D" w14:textId="77777777" w:rsidR="0036377C" w:rsidRPr="00AB1842" w:rsidRDefault="0036377C" w:rsidP="0036377C">
            <w:pPr>
              <w:spacing w:after="0" w:line="240" w:lineRule="auto"/>
              <w:rPr>
                <w:rFonts w:eastAsia="Times New Roman"/>
                <w:b/>
                <w:bCs/>
                <w:color w:val="000000"/>
                <w:lang w:val="en-US"/>
              </w:rPr>
            </w:pPr>
            <w:r w:rsidRPr="00AB1842">
              <w:rPr>
                <w:rFonts w:eastAsia="Times New Roman"/>
                <w:b/>
                <w:bCs/>
                <w:color w:val="000000"/>
                <w:lang w:val="en-US"/>
              </w:rPr>
              <w:t>Objectives</w:t>
            </w:r>
          </w:p>
        </w:tc>
      </w:tr>
      <w:tr w:rsidR="0036377C" w:rsidRPr="00AB1842" w14:paraId="2FCED69F" w14:textId="77777777" w:rsidTr="00814B12">
        <w:trPr>
          <w:trHeight w:val="1450"/>
        </w:trPr>
        <w:tc>
          <w:tcPr>
            <w:tcW w:w="1543" w:type="pct"/>
            <w:vMerge w:val="restart"/>
            <w:tcBorders>
              <w:top w:val="single" w:sz="4" w:space="0" w:color="auto"/>
              <w:left w:val="nil"/>
              <w:bottom w:val="single" w:sz="4" w:space="0" w:color="auto"/>
              <w:right w:val="nil"/>
            </w:tcBorders>
            <w:shd w:val="clear" w:color="auto" w:fill="auto"/>
            <w:vAlign w:val="center"/>
            <w:hideMark/>
          </w:tcPr>
          <w:p w14:paraId="2001F9BB" w14:textId="5F86476D"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t>Sustainability and Committed Leadership: Organizational leadership acknowledges that an understanding of the impact of trauma is central to build</w:t>
            </w:r>
            <w:r w:rsidR="0073047F" w:rsidRPr="00AB1842">
              <w:rPr>
                <w:rFonts w:eastAsia="Times New Roman"/>
                <w:color w:val="000000"/>
                <w:lang w:val="en-US"/>
              </w:rPr>
              <w:t>ing</w:t>
            </w:r>
            <w:r w:rsidRPr="00AB1842">
              <w:rPr>
                <w:rFonts w:eastAsia="Times New Roman"/>
                <w:color w:val="000000"/>
                <w:lang w:val="en-US"/>
              </w:rPr>
              <w:t xml:space="preserve"> effective learning environments</w:t>
            </w:r>
            <w:r w:rsidR="00932E81" w:rsidRPr="00AB1842">
              <w:rPr>
                <w:rFonts w:eastAsia="Times New Roman"/>
                <w:color w:val="000000"/>
                <w:lang w:val="en-US"/>
              </w:rPr>
              <w:t>,</w:t>
            </w:r>
            <w:r w:rsidRPr="00AB1842">
              <w:rPr>
                <w:rFonts w:eastAsia="Times New Roman"/>
                <w:color w:val="000000"/>
                <w:lang w:val="en-US"/>
              </w:rPr>
              <w:t xml:space="preserve"> culture</w:t>
            </w:r>
            <w:r w:rsidR="00932E81" w:rsidRPr="00AB1842">
              <w:rPr>
                <w:rFonts w:eastAsia="Times New Roman"/>
                <w:color w:val="000000"/>
                <w:lang w:val="en-US"/>
              </w:rPr>
              <w:t>,</w:t>
            </w:r>
            <w:r w:rsidRPr="00AB1842">
              <w:rPr>
                <w:rFonts w:eastAsia="Times New Roman"/>
                <w:color w:val="000000"/>
                <w:lang w:val="en-US"/>
              </w:rPr>
              <w:t xml:space="preserve"> and climate and makes operational decisions accordingly. There is also demonstrated commitment to planning, implementation, and continuous improvement.</w:t>
            </w:r>
          </w:p>
        </w:tc>
        <w:tc>
          <w:tcPr>
            <w:tcW w:w="982" w:type="pct"/>
            <w:tcBorders>
              <w:top w:val="single" w:sz="4" w:space="0" w:color="auto"/>
              <w:left w:val="nil"/>
              <w:bottom w:val="single" w:sz="4" w:space="0" w:color="auto"/>
              <w:right w:val="nil"/>
            </w:tcBorders>
            <w:shd w:val="clear" w:color="auto" w:fill="auto"/>
            <w:vAlign w:val="center"/>
            <w:hideMark/>
          </w:tcPr>
          <w:p w14:paraId="06D63861"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Strong sustained support from school board and leadership</w:t>
            </w:r>
          </w:p>
        </w:tc>
        <w:tc>
          <w:tcPr>
            <w:tcW w:w="2476" w:type="pct"/>
            <w:tcBorders>
              <w:top w:val="single" w:sz="4" w:space="0" w:color="auto"/>
              <w:left w:val="nil"/>
              <w:bottom w:val="single" w:sz="4" w:space="0" w:color="auto"/>
              <w:right w:val="nil"/>
            </w:tcBorders>
            <w:shd w:val="clear" w:color="auto" w:fill="auto"/>
            <w:vAlign w:val="center"/>
            <w:hideMark/>
          </w:tcPr>
          <w:p w14:paraId="633D929D"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School board has knowledge of what it means to be a trauma</w:t>
            </w:r>
            <w:r w:rsidR="002C0E95" w:rsidRPr="00AB1842">
              <w:rPr>
                <w:rFonts w:eastAsia="Times New Roman"/>
                <w:color w:val="000000"/>
                <w:lang w:val="en-US"/>
              </w:rPr>
              <w:t>-</w:t>
            </w:r>
            <w:r w:rsidRPr="00AB1842">
              <w:rPr>
                <w:rFonts w:eastAsia="Times New Roman"/>
                <w:color w:val="000000"/>
                <w:lang w:val="en-US"/>
              </w:rPr>
              <w:t xml:space="preserve">informed school </w:t>
            </w:r>
          </w:p>
          <w:p w14:paraId="4C2E85C6"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School and district administrat</w:t>
            </w:r>
            <w:r w:rsidR="00632DC4" w:rsidRPr="00AB1842">
              <w:rPr>
                <w:rFonts w:eastAsia="Times New Roman"/>
                <w:color w:val="000000"/>
                <w:lang w:val="en-US"/>
              </w:rPr>
              <w:t>ors,</w:t>
            </w:r>
            <w:r w:rsidRPr="00AB1842">
              <w:rPr>
                <w:rFonts w:eastAsia="Times New Roman"/>
                <w:color w:val="000000"/>
                <w:lang w:val="en-US"/>
              </w:rPr>
              <w:t xml:space="preserve"> as well as building leaders</w:t>
            </w:r>
            <w:r w:rsidR="00632DC4" w:rsidRPr="00AB1842">
              <w:rPr>
                <w:rFonts w:eastAsia="Times New Roman"/>
                <w:color w:val="000000"/>
                <w:lang w:val="en-US"/>
              </w:rPr>
              <w:t>,</w:t>
            </w:r>
            <w:r w:rsidRPr="00AB1842">
              <w:rPr>
                <w:rFonts w:eastAsia="Times New Roman"/>
                <w:color w:val="000000"/>
                <w:lang w:val="en-US"/>
              </w:rPr>
              <w:t xml:space="preserve"> are actively engaged in the project</w:t>
            </w:r>
          </w:p>
        </w:tc>
      </w:tr>
      <w:tr w:rsidR="0036377C" w:rsidRPr="00AB1842" w14:paraId="7FB5912C" w14:textId="77777777" w:rsidTr="00814B12">
        <w:trPr>
          <w:trHeight w:val="1740"/>
        </w:trPr>
        <w:tc>
          <w:tcPr>
            <w:tcW w:w="1543" w:type="pct"/>
            <w:vMerge/>
            <w:tcBorders>
              <w:top w:val="nil"/>
              <w:left w:val="nil"/>
              <w:bottom w:val="single" w:sz="4" w:space="0" w:color="auto"/>
              <w:right w:val="nil"/>
            </w:tcBorders>
            <w:vAlign w:val="center"/>
            <w:hideMark/>
          </w:tcPr>
          <w:p w14:paraId="2D0C5580" w14:textId="77777777" w:rsidR="0036377C" w:rsidRPr="00AB1842" w:rsidRDefault="0036377C" w:rsidP="0036377C">
            <w:pPr>
              <w:spacing w:after="0" w:line="240" w:lineRule="auto"/>
              <w:rPr>
                <w:rFonts w:eastAsia="Times New Roman"/>
                <w:color w:val="000000"/>
                <w:lang w:val="en-US"/>
              </w:rPr>
            </w:pPr>
          </w:p>
        </w:tc>
        <w:tc>
          <w:tcPr>
            <w:tcW w:w="982" w:type="pct"/>
            <w:tcBorders>
              <w:top w:val="single" w:sz="4" w:space="0" w:color="auto"/>
              <w:left w:val="nil"/>
              <w:bottom w:val="single" w:sz="4" w:space="0" w:color="auto"/>
              <w:right w:val="nil"/>
            </w:tcBorders>
            <w:shd w:val="clear" w:color="auto" w:fill="auto"/>
            <w:noWrap/>
            <w:vAlign w:val="center"/>
            <w:hideMark/>
          </w:tcPr>
          <w:p w14:paraId="4D38CAC5"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Trauma</w:t>
            </w:r>
            <w:r w:rsidR="00632DC4" w:rsidRPr="00AB1842">
              <w:rPr>
                <w:rFonts w:eastAsia="Times New Roman"/>
                <w:color w:val="000000"/>
                <w:lang w:val="en-US"/>
              </w:rPr>
              <w:t>-</w:t>
            </w:r>
            <w:r w:rsidRPr="00AB1842">
              <w:rPr>
                <w:rFonts w:eastAsia="Times New Roman"/>
                <w:color w:val="000000"/>
                <w:lang w:val="en-US"/>
              </w:rPr>
              <w:t xml:space="preserve">informed lens is applied to existing and new school initiatives, policies, hires, </w:t>
            </w:r>
            <w:r w:rsidR="00632DC4" w:rsidRPr="00AB1842">
              <w:rPr>
                <w:rFonts w:eastAsia="Times New Roman"/>
                <w:color w:val="000000"/>
                <w:lang w:val="en-US"/>
              </w:rPr>
              <w:t xml:space="preserve">and </w:t>
            </w:r>
            <w:r w:rsidRPr="00AB1842">
              <w:rPr>
                <w:rFonts w:eastAsia="Times New Roman"/>
                <w:color w:val="000000"/>
                <w:lang w:val="en-US"/>
              </w:rPr>
              <w:t>standards</w:t>
            </w:r>
          </w:p>
        </w:tc>
        <w:tc>
          <w:tcPr>
            <w:tcW w:w="2476" w:type="pct"/>
            <w:tcBorders>
              <w:top w:val="single" w:sz="4" w:space="0" w:color="auto"/>
              <w:left w:val="nil"/>
              <w:bottom w:val="single" w:sz="4" w:space="0" w:color="auto"/>
              <w:right w:val="nil"/>
            </w:tcBorders>
            <w:shd w:val="clear" w:color="auto" w:fill="auto"/>
            <w:vAlign w:val="center"/>
            <w:hideMark/>
          </w:tcPr>
          <w:p w14:paraId="16C7B50C"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Develop </w:t>
            </w:r>
            <w:r w:rsidR="00632DC4" w:rsidRPr="00AB1842">
              <w:rPr>
                <w:rFonts w:eastAsia="Times New Roman"/>
                <w:color w:val="000000"/>
                <w:lang w:val="en-US"/>
              </w:rPr>
              <w:t xml:space="preserve">a trauma-informed </w:t>
            </w:r>
            <w:r w:rsidRPr="00AB1842">
              <w:rPr>
                <w:rFonts w:eastAsia="Times New Roman"/>
                <w:color w:val="000000"/>
                <w:lang w:val="en-US"/>
              </w:rPr>
              <w:t xml:space="preserve">lens to be </w:t>
            </w:r>
            <w:r w:rsidR="00632DC4" w:rsidRPr="00AB1842">
              <w:rPr>
                <w:rFonts w:eastAsia="Times New Roman"/>
                <w:color w:val="000000"/>
                <w:lang w:val="en-US"/>
              </w:rPr>
              <w:t xml:space="preserve">used </w:t>
            </w:r>
            <w:r w:rsidRPr="00AB1842">
              <w:rPr>
                <w:rFonts w:eastAsia="Times New Roman"/>
                <w:color w:val="000000"/>
                <w:lang w:val="en-US"/>
              </w:rPr>
              <w:t xml:space="preserve">in </w:t>
            </w:r>
            <w:r w:rsidR="00632DC4" w:rsidRPr="00AB1842">
              <w:rPr>
                <w:rFonts w:eastAsia="Times New Roman"/>
                <w:color w:val="000000"/>
                <w:lang w:val="en-US"/>
              </w:rPr>
              <w:t xml:space="preserve">Year </w:t>
            </w:r>
            <w:r w:rsidRPr="00AB1842">
              <w:rPr>
                <w:rFonts w:eastAsia="Times New Roman"/>
                <w:color w:val="000000"/>
                <w:lang w:val="en-US"/>
              </w:rPr>
              <w:t xml:space="preserve">3 </w:t>
            </w:r>
          </w:p>
          <w:p w14:paraId="067939CC"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Assess benchmarks for planning and monitoring progress and a means to highlight accomplishments</w:t>
            </w:r>
          </w:p>
          <w:p w14:paraId="73AAEF91"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Align existing initiatives to trauma</w:t>
            </w:r>
            <w:r w:rsidR="00632DC4" w:rsidRPr="00AB1842">
              <w:rPr>
                <w:rFonts w:eastAsia="Times New Roman"/>
                <w:color w:val="000000"/>
                <w:lang w:val="en-US"/>
              </w:rPr>
              <w:t>-</w:t>
            </w:r>
            <w:r w:rsidRPr="00AB1842">
              <w:rPr>
                <w:rFonts w:eastAsia="Times New Roman"/>
                <w:color w:val="000000"/>
                <w:lang w:val="en-US"/>
              </w:rPr>
              <w:t>informed implementation work</w:t>
            </w:r>
          </w:p>
        </w:tc>
      </w:tr>
      <w:tr w:rsidR="0036377C" w:rsidRPr="00AB1842" w14:paraId="239E247F" w14:textId="77777777" w:rsidTr="00814B12">
        <w:trPr>
          <w:trHeight w:val="1740"/>
        </w:trPr>
        <w:tc>
          <w:tcPr>
            <w:tcW w:w="1543" w:type="pct"/>
            <w:vMerge/>
            <w:tcBorders>
              <w:top w:val="nil"/>
              <w:left w:val="nil"/>
              <w:bottom w:val="single" w:sz="4" w:space="0" w:color="auto"/>
              <w:right w:val="nil"/>
            </w:tcBorders>
            <w:vAlign w:val="center"/>
            <w:hideMark/>
          </w:tcPr>
          <w:p w14:paraId="738F3CCB" w14:textId="77777777" w:rsidR="0036377C" w:rsidRPr="00AB1842" w:rsidRDefault="0036377C" w:rsidP="0036377C">
            <w:pPr>
              <w:spacing w:after="0" w:line="240" w:lineRule="auto"/>
              <w:rPr>
                <w:rFonts w:eastAsia="Times New Roman"/>
                <w:color w:val="000000"/>
                <w:lang w:val="en-US"/>
              </w:rPr>
            </w:pPr>
          </w:p>
        </w:tc>
        <w:tc>
          <w:tcPr>
            <w:tcW w:w="982" w:type="pct"/>
            <w:tcBorders>
              <w:top w:val="single" w:sz="4" w:space="0" w:color="auto"/>
              <w:left w:val="nil"/>
              <w:bottom w:val="single" w:sz="4" w:space="0" w:color="auto"/>
              <w:right w:val="nil"/>
            </w:tcBorders>
            <w:shd w:val="clear" w:color="auto" w:fill="auto"/>
            <w:vAlign w:val="center"/>
            <w:hideMark/>
          </w:tcPr>
          <w:p w14:paraId="591C22AB"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Robust systems in place to </w:t>
            </w:r>
            <w:r w:rsidR="00632DC4" w:rsidRPr="00AB1842">
              <w:rPr>
                <w:rFonts w:eastAsia="Times New Roman"/>
                <w:color w:val="000000"/>
                <w:lang w:val="en-US"/>
              </w:rPr>
              <w:t xml:space="preserve">ensure </w:t>
            </w:r>
            <w:r w:rsidRPr="00AB1842">
              <w:rPr>
                <w:rFonts w:eastAsia="Times New Roman"/>
                <w:color w:val="000000"/>
                <w:lang w:val="en-US"/>
              </w:rPr>
              <w:t>quality</w:t>
            </w:r>
          </w:p>
        </w:tc>
        <w:tc>
          <w:tcPr>
            <w:tcW w:w="2476" w:type="pct"/>
            <w:tcBorders>
              <w:top w:val="single" w:sz="4" w:space="0" w:color="auto"/>
              <w:left w:val="nil"/>
              <w:bottom w:val="single" w:sz="4" w:space="0" w:color="auto"/>
              <w:right w:val="nil"/>
            </w:tcBorders>
            <w:shd w:val="clear" w:color="auto" w:fill="auto"/>
            <w:vAlign w:val="center"/>
            <w:hideMark/>
          </w:tcPr>
          <w:p w14:paraId="276ADBC1"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Coordinators are proficient in</w:t>
            </w:r>
            <w:r w:rsidR="00632DC4" w:rsidRPr="00AB1842">
              <w:rPr>
                <w:rFonts w:eastAsia="Times New Roman"/>
                <w:color w:val="000000"/>
                <w:lang w:val="en-US"/>
              </w:rPr>
              <w:t xml:space="preserve"> using and</w:t>
            </w:r>
            <w:r w:rsidRPr="00AB1842">
              <w:rPr>
                <w:rFonts w:eastAsia="Times New Roman"/>
                <w:color w:val="000000"/>
                <w:lang w:val="en-US"/>
              </w:rPr>
              <w:t xml:space="preserve"> understanding improvement science</w:t>
            </w:r>
          </w:p>
          <w:p w14:paraId="497D4897" w14:textId="77777777" w:rsidR="0036377C" w:rsidRPr="00AB1842" w:rsidRDefault="0036377C" w:rsidP="009B38E5">
            <w:pPr>
              <w:spacing w:after="0" w:line="240" w:lineRule="auto"/>
              <w:ind w:right="-20"/>
              <w:rPr>
                <w:rFonts w:eastAsia="Times New Roman"/>
                <w:color w:val="000000"/>
                <w:lang w:val="en-US"/>
              </w:rPr>
            </w:pPr>
            <w:r w:rsidRPr="00AB1842">
              <w:rPr>
                <w:rFonts w:eastAsia="Times New Roman"/>
                <w:color w:val="000000"/>
                <w:lang w:val="en-US"/>
              </w:rPr>
              <w:t xml:space="preserve">• Mechanisms and processes related to </w:t>
            </w:r>
            <w:r w:rsidR="00632DC4" w:rsidRPr="00AB1842">
              <w:rPr>
                <w:rFonts w:eastAsia="Times New Roman"/>
                <w:color w:val="000000"/>
                <w:lang w:val="en-US"/>
              </w:rPr>
              <w:t xml:space="preserve">trauma-informed strategies </w:t>
            </w:r>
            <w:r w:rsidRPr="00AB1842">
              <w:rPr>
                <w:rFonts w:eastAsia="Times New Roman"/>
                <w:color w:val="000000"/>
                <w:lang w:val="en-US"/>
              </w:rPr>
              <w:t>for collecting data are established</w:t>
            </w:r>
            <w:r w:rsidR="00632DC4" w:rsidRPr="00AB1842">
              <w:rPr>
                <w:rFonts w:eastAsia="Times New Roman"/>
                <w:color w:val="000000"/>
                <w:lang w:val="en-US"/>
              </w:rPr>
              <w:t>,</w:t>
            </w:r>
            <w:r w:rsidRPr="00AB1842">
              <w:rPr>
                <w:rFonts w:eastAsia="Times New Roman"/>
                <w:color w:val="000000"/>
                <w:lang w:val="en-US"/>
              </w:rPr>
              <w:t xml:space="preserve"> and data </w:t>
            </w:r>
            <w:r w:rsidR="00632DC4" w:rsidRPr="00AB1842">
              <w:rPr>
                <w:rFonts w:eastAsia="Times New Roman"/>
                <w:color w:val="000000"/>
                <w:lang w:val="en-US"/>
              </w:rPr>
              <w:t xml:space="preserve">are used </w:t>
            </w:r>
            <w:r w:rsidRPr="00AB1842">
              <w:rPr>
                <w:rFonts w:eastAsia="Times New Roman"/>
                <w:color w:val="000000"/>
                <w:lang w:val="en-US"/>
              </w:rPr>
              <w:t>for evaluating short</w:t>
            </w:r>
            <w:r w:rsidR="00632DC4" w:rsidRPr="00AB1842">
              <w:rPr>
                <w:rFonts w:eastAsia="Times New Roman"/>
                <w:color w:val="000000"/>
                <w:lang w:val="en-US"/>
              </w:rPr>
              <w:t>-</w:t>
            </w:r>
            <w:r w:rsidRPr="00AB1842">
              <w:rPr>
                <w:rFonts w:eastAsia="Times New Roman"/>
                <w:color w:val="000000"/>
                <w:lang w:val="en-US"/>
              </w:rPr>
              <w:t xml:space="preserve"> and long</w:t>
            </w:r>
            <w:r w:rsidR="00632DC4" w:rsidRPr="00AB1842">
              <w:rPr>
                <w:rFonts w:eastAsia="Times New Roman"/>
                <w:color w:val="000000"/>
                <w:lang w:val="en-US"/>
              </w:rPr>
              <w:t>-</w:t>
            </w:r>
            <w:r w:rsidRPr="00AB1842">
              <w:rPr>
                <w:rFonts w:eastAsia="Times New Roman"/>
                <w:color w:val="000000"/>
                <w:lang w:val="en-US"/>
              </w:rPr>
              <w:t>term change</w:t>
            </w:r>
          </w:p>
          <w:p w14:paraId="66569BA6"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Standards of practice are defined and assessed</w:t>
            </w:r>
          </w:p>
        </w:tc>
      </w:tr>
      <w:tr w:rsidR="0036377C" w:rsidRPr="00AB1842" w14:paraId="467EF54F" w14:textId="77777777" w:rsidTr="00814B12">
        <w:trPr>
          <w:trHeight w:val="1740"/>
        </w:trPr>
        <w:tc>
          <w:tcPr>
            <w:tcW w:w="1543" w:type="pct"/>
            <w:vMerge/>
            <w:tcBorders>
              <w:top w:val="nil"/>
              <w:left w:val="nil"/>
              <w:bottom w:val="single" w:sz="4" w:space="0" w:color="auto"/>
              <w:right w:val="nil"/>
            </w:tcBorders>
            <w:vAlign w:val="center"/>
            <w:hideMark/>
          </w:tcPr>
          <w:p w14:paraId="04EAD2EA" w14:textId="77777777" w:rsidR="0036377C" w:rsidRPr="00AB1842" w:rsidRDefault="0036377C" w:rsidP="0036377C">
            <w:pPr>
              <w:spacing w:after="0" w:line="240" w:lineRule="auto"/>
              <w:rPr>
                <w:rFonts w:eastAsia="Times New Roman"/>
                <w:color w:val="000000"/>
                <w:lang w:val="en-US"/>
              </w:rPr>
            </w:pPr>
          </w:p>
        </w:tc>
        <w:tc>
          <w:tcPr>
            <w:tcW w:w="982" w:type="pct"/>
            <w:tcBorders>
              <w:top w:val="single" w:sz="4" w:space="0" w:color="auto"/>
              <w:left w:val="nil"/>
              <w:bottom w:val="single" w:sz="4" w:space="0" w:color="auto"/>
              <w:right w:val="nil"/>
            </w:tcBorders>
            <w:shd w:val="clear" w:color="auto" w:fill="auto"/>
            <w:vAlign w:val="center"/>
            <w:hideMark/>
          </w:tcPr>
          <w:p w14:paraId="3FAA0604"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A financial mechanism to maintain </w:t>
            </w:r>
            <w:r w:rsidR="00632DC4" w:rsidRPr="00AB1842">
              <w:rPr>
                <w:rFonts w:eastAsia="Times New Roman"/>
                <w:color w:val="000000"/>
                <w:lang w:val="en-US"/>
              </w:rPr>
              <w:t xml:space="preserve">a coordinator </w:t>
            </w:r>
            <w:r w:rsidRPr="00AB1842">
              <w:rPr>
                <w:rFonts w:eastAsia="Times New Roman"/>
                <w:color w:val="000000"/>
                <w:lang w:val="en-US"/>
              </w:rPr>
              <w:t xml:space="preserve">or a team housed </w:t>
            </w:r>
            <w:r w:rsidR="00632DC4" w:rsidRPr="00AB1842">
              <w:rPr>
                <w:rFonts w:eastAsia="Times New Roman"/>
                <w:color w:val="000000"/>
                <w:lang w:val="en-US"/>
              </w:rPr>
              <w:t xml:space="preserve">in </w:t>
            </w:r>
            <w:r w:rsidRPr="00AB1842">
              <w:rPr>
                <w:rFonts w:eastAsia="Times New Roman"/>
                <w:color w:val="000000"/>
                <w:lang w:val="en-US"/>
              </w:rPr>
              <w:t>the school</w:t>
            </w:r>
          </w:p>
        </w:tc>
        <w:tc>
          <w:tcPr>
            <w:tcW w:w="2476" w:type="pct"/>
            <w:tcBorders>
              <w:top w:val="single" w:sz="4" w:space="0" w:color="auto"/>
              <w:left w:val="nil"/>
              <w:bottom w:val="single" w:sz="4" w:space="0" w:color="auto"/>
              <w:right w:val="nil"/>
            </w:tcBorders>
            <w:shd w:val="clear" w:color="auto" w:fill="auto"/>
            <w:vAlign w:val="center"/>
            <w:hideMark/>
          </w:tcPr>
          <w:p w14:paraId="78B5AB54"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Secure funding from local, state, or national funder(s)</w:t>
            </w:r>
          </w:p>
          <w:p w14:paraId="6C7ABA96"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Develop buy-in from local partners (will lay the groundwork for cost sharing)</w:t>
            </w:r>
          </w:p>
          <w:p w14:paraId="3B54FD1C"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Develop a summary of cost</w:t>
            </w:r>
            <w:r w:rsidR="00632DC4" w:rsidRPr="00AB1842">
              <w:rPr>
                <w:rFonts w:eastAsia="Times New Roman"/>
                <w:color w:val="000000"/>
                <w:lang w:val="en-US"/>
              </w:rPr>
              <w:t>-</w:t>
            </w:r>
            <w:r w:rsidRPr="00AB1842">
              <w:rPr>
                <w:rFonts w:eastAsia="Times New Roman"/>
                <w:color w:val="000000"/>
                <w:lang w:val="en-US"/>
              </w:rPr>
              <w:t>sharing models (e.g.</w:t>
            </w:r>
            <w:r w:rsidR="00632DC4" w:rsidRPr="00AB1842">
              <w:rPr>
                <w:rFonts w:eastAsia="Times New Roman"/>
                <w:color w:val="000000"/>
                <w:lang w:val="en-US"/>
              </w:rPr>
              <w:t>,</w:t>
            </w:r>
            <w:r w:rsidRPr="00AB1842">
              <w:rPr>
                <w:rFonts w:eastAsia="Times New Roman"/>
                <w:color w:val="000000"/>
                <w:lang w:val="en-US"/>
              </w:rPr>
              <w:t xml:space="preserve"> SRO, mental health, DHS social workers)</w:t>
            </w:r>
          </w:p>
        </w:tc>
      </w:tr>
      <w:tr w:rsidR="0036377C" w:rsidRPr="00AB1842" w14:paraId="46F1E89F" w14:textId="77777777" w:rsidTr="00814B12">
        <w:trPr>
          <w:trHeight w:val="1740"/>
        </w:trPr>
        <w:tc>
          <w:tcPr>
            <w:tcW w:w="1543" w:type="pct"/>
            <w:vMerge w:val="restart"/>
            <w:tcBorders>
              <w:top w:val="single" w:sz="4" w:space="0" w:color="auto"/>
              <w:left w:val="nil"/>
              <w:bottom w:val="single" w:sz="4" w:space="0" w:color="000000"/>
              <w:right w:val="nil"/>
            </w:tcBorders>
            <w:shd w:val="clear" w:color="auto" w:fill="auto"/>
            <w:vAlign w:val="center"/>
            <w:hideMark/>
          </w:tcPr>
          <w:p w14:paraId="0F95C53F" w14:textId="77777777"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t xml:space="preserve">Professional Development: A commitment to all staff members and community partners working with the school to learn and use trauma-informed knowledge, strategies, and approaches is built into the professional development </w:t>
            </w:r>
            <w:r w:rsidRPr="00AB1842">
              <w:rPr>
                <w:rFonts w:eastAsia="Times New Roman"/>
                <w:color w:val="000000"/>
                <w:lang w:val="en-US"/>
              </w:rPr>
              <w:lastRenderedPageBreak/>
              <w:t>plan of the school site/district.</w:t>
            </w:r>
          </w:p>
        </w:tc>
        <w:tc>
          <w:tcPr>
            <w:tcW w:w="982" w:type="pct"/>
            <w:tcBorders>
              <w:top w:val="single" w:sz="4" w:space="0" w:color="auto"/>
              <w:left w:val="nil"/>
              <w:bottom w:val="single" w:sz="4" w:space="0" w:color="auto"/>
              <w:right w:val="nil"/>
            </w:tcBorders>
            <w:shd w:val="clear" w:color="auto" w:fill="auto"/>
            <w:vAlign w:val="center"/>
            <w:hideMark/>
          </w:tcPr>
          <w:p w14:paraId="7FBCCACA"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lastRenderedPageBreak/>
              <w:t>• Shared concepts and activities to facilitate open communication about experiences, incidents, and events</w:t>
            </w:r>
          </w:p>
        </w:tc>
        <w:tc>
          <w:tcPr>
            <w:tcW w:w="2476" w:type="pct"/>
            <w:tcBorders>
              <w:top w:val="single" w:sz="4" w:space="0" w:color="auto"/>
              <w:left w:val="nil"/>
              <w:bottom w:val="single" w:sz="4" w:space="0" w:color="auto"/>
              <w:right w:val="nil"/>
            </w:tcBorders>
            <w:shd w:val="clear" w:color="auto" w:fill="auto"/>
            <w:vAlign w:val="center"/>
            <w:hideMark/>
          </w:tcPr>
          <w:p w14:paraId="08BC9D79" w14:textId="77777777" w:rsidR="0036377C" w:rsidRPr="00AB1842" w:rsidRDefault="0036377C" w:rsidP="00814B12">
            <w:pPr>
              <w:spacing w:after="0" w:line="240" w:lineRule="auto"/>
              <w:ind w:right="-110"/>
              <w:rPr>
                <w:rFonts w:eastAsia="Times New Roman"/>
                <w:color w:val="000000"/>
                <w:lang w:val="en-US"/>
              </w:rPr>
            </w:pPr>
            <w:r w:rsidRPr="00AB1842">
              <w:rPr>
                <w:rFonts w:eastAsia="Times New Roman"/>
                <w:color w:val="000000"/>
                <w:lang w:val="en-US"/>
              </w:rPr>
              <w:t xml:space="preserve">• System in place for input/involvement from staff </w:t>
            </w:r>
            <w:r w:rsidR="005B2B09" w:rsidRPr="00AB1842">
              <w:rPr>
                <w:rFonts w:eastAsia="Times New Roman"/>
                <w:color w:val="000000"/>
                <w:lang w:val="en-US"/>
              </w:rPr>
              <w:t xml:space="preserve">members </w:t>
            </w:r>
            <w:r w:rsidRPr="00AB1842">
              <w:rPr>
                <w:rFonts w:eastAsia="Times New Roman"/>
                <w:color w:val="000000"/>
                <w:lang w:val="en-US"/>
              </w:rPr>
              <w:t>to leadership and back</w:t>
            </w:r>
            <w:r w:rsidRPr="00AB1842">
              <w:rPr>
                <w:rFonts w:eastAsia="Times New Roman"/>
                <w:color w:val="000000"/>
                <w:lang w:val="en-US"/>
              </w:rPr>
              <w:br/>
              <w:t>• Explore avenues for debriefing and facilitating restorative conversations</w:t>
            </w:r>
            <w:r w:rsidRPr="00AB1842">
              <w:rPr>
                <w:rFonts w:eastAsia="Times New Roman"/>
                <w:color w:val="000000"/>
                <w:lang w:val="en-US"/>
              </w:rPr>
              <w:br/>
              <w:t>• System in place for input/involvement from students and families to leadership and back</w:t>
            </w:r>
          </w:p>
        </w:tc>
      </w:tr>
      <w:tr w:rsidR="0036377C" w:rsidRPr="00AB1842" w14:paraId="7F65F11D" w14:textId="77777777" w:rsidTr="00814B12">
        <w:trPr>
          <w:trHeight w:val="3240"/>
        </w:trPr>
        <w:tc>
          <w:tcPr>
            <w:tcW w:w="1543" w:type="pct"/>
            <w:vMerge/>
            <w:tcBorders>
              <w:top w:val="nil"/>
              <w:left w:val="nil"/>
              <w:bottom w:val="single" w:sz="4" w:space="0" w:color="000000"/>
              <w:right w:val="nil"/>
            </w:tcBorders>
            <w:vAlign w:val="center"/>
            <w:hideMark/>
          </w:tcPr>
          <w:p w14:paraId="49760868" w14:textId="77777777" w:rsidR="0036377C" w:rsidRPr="00AB1842" w:rsidRDefault="0036377C" w:rsidP="0036377C">
            <w:pPr>
              <w:spacing w:after="0" w:line="240" w:lineRule="auto"/>
              <w:rPr>
                <w:rFonts w:eastAsia="Times New Roman"/>
                <w:color w:val="000000"/>
                <w:lang w:val="en-US"/>
              </w:rPr>
            </w:pPr>
          </w:p>
        </w:tc>
        <w:tc>
          <w:tcPr>
            <w:tcW w:w="982" w:type="pct"/>
            <w:tcBorders>
              <w:top w:val="single" w:sz="4" w:space="0" w:color="auto"/>
              <w:left w:val="nil"/>
              <w:bottom w:val="single" w:sz="4" w:space="0" w:color="auto"/>
              <w:right w:val="nil"/>
            </w:tcBorders>
            <w:shd w:val="clear" w:color="auto" w:fill="auto"/>
            <w:vAlign w:val="center"/>
            <w:hideMark/>
          </w:tcPr>
          <w:p w14:paraId="502D6628"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FD70DD" w:rsidRPr="00AB1842">
              <w:rPr>
                <w:rFonts w:eastAsia="Times New Roman"/>
                <w:color w:val="000000"/>
                <w:lang w:val="en-US"/>
              </w:rPr>
              <w:t xml:space="preserve">members </w:t>
            </w:r>
            <w:r w:rsidRPr="00AB1842">
              <w:rPr>
                <w:rFonts w:eastAsia="Times New Roman"/>
                <w:color w:val="000000"/>
                <w:lang w:val="en-US"/>
              </w:rPr>
              <w:t>actively use trauma</w:t>
            </w:r>
            <w:r w:rsidR="00FD70DD" w:rsidRPr="00AB1842">
              <w:rPr>
                <w:rFonts w:eastAsia="Times New Roman"/>
                <w:color w:val="000000"/>
                <w:lang w:val="en-US"/>
              </w:rPr>
              <w:t>-</w:t>
            </w:r>
            <w:r w:rsidRPr="00AB1842">
              <w:rPr>
                <w:rFonts w:eastAsia="Times New Roman"/>
                <w:color w:val="000000"/>
                <w:lang w:val="en-US"/>
              </w:rPr>
              <w:t xml:space="preserve">informed strategies in interactions with students and </w:t>
            </w:r>
            <w:r w:rsidR="00FD70DD" w:rsidRPr="00AB1842">
              <w:rPr>
                <w:rFonts w:eastAsia="Times New Roman"/>
                <w:color w:val="000000"/>
                <w:lang w:val="en-US"/>
              </w:rPr>
              <w:t>one another</w:t>
            </w:r>
          </w:p>
        </w:tc>
        <w:tc>
          <w:tcPr>
            <w:tcW w:w="2476" w:type="pct"/>
            <w:tcBorders>
              <w:top w:val="single" w:sz="4" w:space="0" w:color="auto"/>
              <w:left w:val="nil"/>
              <w:bottom w:val="single" w:sz="4" w:space="0" w:color="auto"/>
              <w:right w:val="nil"/>
            </w:tcBorders>
            <w:shd w:val="clear" w:color="auto" w:fill="auto"/>
            <w:vAlign w:val="center"/>
            <w:hideMark/>
          </w:tcPr>
          <w:p w14:paraId="78B4E757" w14:textId="77777777" w:rsidR="00F77509"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xml:space="preserve">• Staff </w:t>
            </w:r>
            <w:r w:rsidR="00FD70DD" w:rsidRPr="00AB1842">
              <w:rPr>
                <w:rFonts w:eastAsia="Times New Roman"/>
                <w:color w:val="000000"/>
                <w:lang w:val="en-US"/>
              </w:rPr>
              <w:t xml:space="preserve">members understand </w:t>
            </w:r>
            <w:r w:rsidRPr="00AB1842">
              <w:rPr>
                <w:rFonts w:eastAsia="Times New Roman"/>
                <w:color w:val="000000"/>
                <w:lang w:val="en-US"/>
              </w:rPr>
              <w:t xml:space="preserve">and begin </w:t>
            </w:r>
            <w:r w:rsidR="00FD70DD" w:rsidRPr="00AB1842">
              <w:rPr>
                <w:rFonts w:eastAsia="Times New Roman"/>
                <w:color w:val="000000"/>
                <w:lang w:val="en-US"/>
              </w:rPr>
              <w:t xml:space="preserve">implementing two </w:t>
            </w:r>
            <w:r w:rsidRPr="00AB1842">
              <w:rPr>
                <w:rFonts w:eastAsia="Times New Roman"/>
                <w:color w:val="000000"/>
                <w:lang w:val="en-US"/>
              </w:rPr>
              <w:t>shared concepts</w:t>
            </w:r>
            <w:r w:rsidRPr="00AB1842">
              <w:rPr>
                <w:rFonts w:eastAsia="Times New Roman"/>
                <w:color w:val="000000"/>
                <w:lang w:val="en-US"/>
              </w:rPr>
              <w:br/>
              <w:t>• Cohort consistently implements activities related to shared concept</w:t>
            </w:r>
          </w:p>
          <w:p w14:paraId="4F1BFA80" w14:textId="77777777" w:rsidR="0036377C"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xml:space="preserve">• Half of cohort staff </w:t>
            </w:r>
            <w:r w:rsidR="00FD70DD" w:rsidRPr="00AB1842">
              <w:rPr>
                <w:rFonts w:eastAsia="Times New Roman"/>
                <w:color w:val="000000"/>
                <w:lang w:val="en-US"/>
              </w:rPr>
              <w:t xml:space="preserve">members </w:t>
            </w:r>
            <w:r w:rsidRPr="00AB1842">
              <w:rPr>
                <w:rFonts w:eastAsia="Times New Roman"/>
                <w:color w:val="000000"/>
                <w:lang w:val="en-US"/>
              </w:rPr>
              <w:t>are implementing key concepts and adapting concepts into their own strategies</w:t>
            </w:r>
            <w:r w:rsidRPr="00AB1842">
              <w:rPr>
                <w:rFonts w:eastAsia="Times New Roman"/>
                <w:color w:val="000000"/>
                <w:lang w:val="en-US"/>
              </w:rPr>
              <w:br/>
              <w:t>• Cohort</w:t>
            </w:r>
            <w:r w:rsidR="00FD70DD" w:rsidRPr="00AB1842">
              <w:rPr>
                <w:rFonts w:eastAsia="Times New Roman"/>
                <w:color w:val="000000"/>
                <w:lang w:val="en-US"/>
              </w:rPr>
              <w:t>’s</w:t>
            </w:r>
            <w:r w:rsidRPr="00AB1842">
              <w:rPr>
                <w:rFonts w:eastAsia="Times New Roman"/>
                <w:color w:val="000000"/>
                <w:lang w:val="en-US"/>
              </w:rPr>
              <w:t xml:space="preserve"> confidence in applying strategies is increased</w:t>
            </w:r>
          </w:p>
        </w:tc>
      </w:tr>
      <w:tr w:rsidR="0036377C" w:rsidRPr="00AB1842" w14:paraId="19290F84" w14:textId="77777777" w:rsidTr="00814B12">
        <w:trPr>
          <w:trHeight w:val="2030"/>
        </w:trPr>
        <w:tc>
          <w:tcPr>
            <w:tcW w:w="1543" w:type="pct"/>
            <w:tcBorders>
              <w:top w:val="nil"/>
              <w:left w:val="nil"/>
              <w:bottom w:val="single" w:sz="4" w:space="0" w:color="auto"/>
              <w:right w:val="nil"/>
            </w:tcBorders>
            <w:shd w:val="clear" w:color="auto" w:fill="auto"/>
            <w:vAlign w:val="center"/>
            <w:hideMark/>
          </w:tcPr>
          <w:p w14:paraId="04DFE5F7" w14:textId="77777777"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t>Policies, Procedures, Practices: School site/district policies and procedures reflect trauma-informed care principles for staff members, students, and families with a commitment to equity.</w:t>
            </w:r>
          </w:p>
        </w:tc>
        <w:tc>
          <w:tcPr>
            <w:tcW w:w="982" w:type="pct"/>
            <w:tcBorders>
              <w:top w:val="nil"/>
              <w:left w:val="nil"/>
              <w:bottom w:val="single" w:sz="4" w:space="0" w:color="auto"/>
              <w:right w:val="nil"/>
            </w:tcBorders>
            <w:shd w:val="clear" w:color="auto" w:fill="auto"/>
            <w:vAlign w:val="center"/>
            <w:hideMark/>
          </w:tcPr>
          <w:p w14:paraId="1C85F519"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Trauma</w:t>
            </w:r>
            <w:r w:rsidR="00FD70DD" w:rsidRPr="00AB1842">
              <w:rPr>
                <w:rFonts w:eastAsia="Times New Roman"/>
                <w:color w:val="000000"/>
                <w:lang w:val="en-US"/>
              </w:rPr>
              <w:t>-</w:t>
            </w:r>
            <w:r w:rsidRPr="00AB1842">
              <w:rPr>
                <w:rFonts w:eastAsia="Times New Roman"/>
                <w:color w:val="000000"/>
                <w:lang w:val="en-US"/>
              </w:rPr>
              <w:t xml:space="preserve">informed lens is applied to existing and new school initiatives, policies, hires, </w:t>
            </w:r>
            <w:r w:rsidR="00FD70DD" w:rsidRPr="00AB1842">
              <w:rPr>
                <w:rFonts w:eastAsia="Times New Roman"/>
                <w:color w:val="000000"/>
                <w:lang w:val="en-US"/>
              </w:rPr>
              <w:t xml:space="preserve">and </w:t>
            </w:r>
            <w:r w:rsidRPr="00AB1842">
              <w:rPr>
                <w:rFonts w:eastAsia="Times New Roman"/>
                <w:color w:val="000000"/>
                <w:lang w:val="en-US"/>
              </w:rPr>
              <w:t>standards</w:t>
            </w:r>
          </w:p>
        </w:tc>
        <w:tc>
          <w:tcPr>
            <w:tcW w:w="2476" w:type="pct"/>
            <w:tcBorders>
              <w:top w:val="nil"/>
              <w:left w:val="nil"/>
              <w:bottom w:val="single" w:sz="4" w:space="0" w:color="auto"/>
              <w:right w:val="nil"/>
            </w:tcBorders>
            <w:shd w:val="clear" w:color="auto" w:fill="auto"/>
            <w:vAlign w:val="center"/>
            <w:hideMark/>
          </w:tcPr>
          <w:p w14:paraId="5A1874AE" w14:textId="77777777" w:rsidR="00F77509"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xml:space="preserve">• Continue to explore </w:t>
            </w:r>
            <w:r w:rsidR="0029599F" w:rsidRPr="00AB1842">
              <w:rPr>
                <w:rFonts w:eastAsia="Times New Roman"/>
                <w:color w:val="000000"/>
                <w:lang w:val="en-US"/>
              </w:rPr>
              <w:t xml:space="preserve">the </w:t>
            </w:r>
            <w:r w:rsidRPr="00AB1842">
              <w:rPr>
                <w:rFonts w:eastAsia="Times New Roman"/>
                <w:color w:val="000000"/>
                <w:lang w:val="en-US"/>
              </w:rPr>
              <w:t xml:space="preserve">development of a </w:t>
            </w:r>
            <w:r w:rsidR="00FD70DD" w:rsidRPr="00AB1842">
              <w:rPr>
                <w:rFonts w:eastAsia="Times New Roman"/>
                <w:color w:val="000000"/>
                <w:lang w:val="en-US"/>
              </w:rPr>
              <w:t xml:space="preserve">trauma-informed </w:t>
            </w:r>
            <w:r w:rsidRPr="00AB1842">
              <w:rPr>
                <w:rFonts w:eastAsia="Times New Roman"/>
                <w:color w:val="000000"/>
                <w:lang w:val="en-US"/>
              </w:rPr>
              <w:t xml:space="preserve">lens to be </w:t>
            </w:r>
            <w:r w:rsidR="00FD70DD" w:rsidRPr="00AB1842">
              <w:rPr>
                <w:rFonts w:eastAsia="Times New Roman"/>
                <w:color w:val="000000"/>
                <w:lang w:val="en-US"/>
              </w:rPr>
              <w:t xml:space="preserve">used </w:t>
            </w:r>
            <w:r w:rsidRPr="00AB1842">
              <w:rPr>
                <w:rFonts w:eastAsia="Times New Roman"/>
                <w:color w:val="000000"/>
                <w:lang w:val="en-US"/>
              </w:rPr>
              <w:t>in various settings</w:t>
            </w:r>
            <w:r w:rsidRPr="00AB1842">
              <w:rPr>
                <w:rFonts w:eastAsia="Times New Roman"/>
                <w:color w:val="000000"/>
                <w:lang w:val="en-US"/>
              </w:rPr>
              <w:br/>
              <w:t>• Assess benchmarks for planning and monitoring progress and a means to highlight accomplishments</w:t>
            </w:r>
          </w:p>
          <w:p w14:paraId="774124AE" w14:textId="77777777" w:rsidR="0036377C"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Align existing initiatives to trauma</w:t>
            </w:r>
            <w:r w:rsidR="0029599F" w:rsidRPr="00AB1842">
              <w:rPr>
                <w:rFonts w:eastAsia="Times New Roman"/>
                <w:color w:val="000000"/>
                <w:lang w:val="en-US"/>
              </w:rPr>
              <w:t>-</w:t>
            </w:r>
            <w:r w:rsidRPr="00AB1842">
              <w:rPr>
                <w:rFonts w:eastAsia="Times New Roman"/>
                <w:color w:val="000000"/>
                <w:lang w:val="en-US"/>
              </w:rPr>
              <w:t>informed implementation work</w:t>
            </w:r>
          </w:p>
        </w:tc>
      </w:tr>
      <w:tr w:rsidR="0036377C" w:rsidRPr="00AB1842" w14:paraId="2845A495" w14:textId="77777777" w:rsidTr="00814B12">
        <w:trPr>
          <w:trHeight w:val="3770"/>
        </w:trPr>
        <w:tc>
          <w:tcPr>
            <w:tcW w:w="1543" w:type="pct"/>
            <w:vMerge w:val="restart"/>
            <w:tcBorders>
              <w:top w:val="nil"/>
              <w:left w:val="nil"/>
              <w:bottom w:val="single" w:sz="4" w:space="0" w:color="000000"/>
              <w:right w:val="nil"/>
            </w:tcBorders>
            <w:shd w:val="clear" w:color="auto" w:fill="auto"/>
            <w:vAlign w:val="center"/>
            <w:hideMark/>
          </w:tcPr>
          <w:p w14:paraId="5744E86F" w14:textId="77777777"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t>Behavior Responses and Supports: The school and district reflect a commitment to trauma-informed responses and support to ensure all students consistently receive positive behavioral interventions.</w:t>
            </w:r>
          </w:p>
        </w:tc>
        <w:tc>
          <w:tcPr>
            <w:tcW w:w="982" w:type="pct"/>
            <w:tcBorders>
              <w:top w:val="single" w:sz="4" w:space="0" w:color="auto"/>
              <w:left w:val="nil"/>
              <w:bottom w:val="single" w:sz="4" w:space="0" w:color="auto"/>
              <w:right w:val="nil"/>
            </w:tcBorders>
            <w:shd w:val="clear" w:color="auto" w:fill="auto"/>
            <w:vAlign w:val="center"/>
            <w:hideMark/>
          </w:tcPr>
          <w:p w14:paraId="0995CDFC"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Staff</w:t>
            </w:r>
            <w:r w:rsidR="003B5728" w:rsidRPr="00AB1842">
              <w:rPr>
                <w:rFonts w:eastAsia="Times New Roman"/>
                <w:color w:val="000000"/>
                <w:lang w:val="en-US"/>
              </w:rPr>
              <w:t xml:space="preserve"> members</w:t>
            </w:r>
            <w:r w:rsidRPr="00AB1842">
              <w:rPr>
                <w:rFonts w:eastAsia="Times New Roman"/>
                <w:color w:val="000000"/>
                <w:lang w:val="en-US"/>
              </w:rPr>
              <w:t xml:space="preserve"> actively use trauma</w:t>
            </w:r>
            <w:r w:rsidR="003B5728" w:rsidRPr="00AB1842">
              <w:rPr>
                <w:rFonts w:eastAsia="Times New Roman"/>
                <w:color w:val="000000"/>
                <w:lang w:val="en-US"/>
              </w:rPr>
              <w:t>-</w:t>
            </w:r>
            <w:r w:rsidRPr="00AB1842">
              <w:rPr>
                <w:rFonts w:eastAsia="Times New Roman"/>
                <w:color w:val="000000"/>
                <w:lang w:val="en-US"/>
              </w:rPr>
              <w:t xml:space="preserve">informed strategies in interactions with students and </w:t>
            </w:r>
            <w:r w:rsidR="003B5728" w:rsidRPr="00AB1842">
              <w:rPr>
                <w:rFonts w:eastAsia="Times New Roman"/>
                <w:color w:val="000000"/>
                <w:lang w:val="en-US"/>
              </w:rPr>
              <w:t>one another</w:t>
            </w:r>
          </w:p>
        </w:tc>
        <w:tc>
          <w:tcPr>
            <w:tcW w:w="2476" w:type="pct"/>
            <w:tcBorders>
              <w:top w:val="single" w:sz="4" w:space="0" w:color="auto"/>
              <w:left w:val="nil"/>
              <w:bottom w:val="single" w:sz="4" w:space="0" w:color="auto"/>
              <w:right w:val="nil"/>
            </w:tcBorders>
            <w:shd w:val="clear" w:color="auto" w:fill="auto"/>
            <w:vAlign w:val="center"/>
            <w:hideMark/>
          </w:tcPr>
          <w:p w14:paraId="530BDFFD" w14:textId="77777777" w:rsidR="003B5728"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3B5728" w:rsidRPr="00AB1842">
              <w:rPr>
                <w:rFonts w:eastAsia="Times New Roman"/>
                <w:color w:val="000000"/>
                <w:lang w:val="en-US"/>
              </w:rPr>
              <w:t>members understand and begin implementing two</w:t>
            </w:r>
            <w:r w:rsidRPr="00AB1842">
              <w:rPr>
                <w:rFonts w:eastAsia="Times New Roman"/>
                <w:color w:val="000000"/>
                <w:lang w:val="en-US"/>
              </w:rPr>
              <w:t xml:space="preserve"> shared concepts </w:t>
            </w:r>
          </w:p>
          <w:p w14:paraId="099CC388"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Cohort masters activities related to shared concept</w:t>
            </w:r>
          </w:p>
          <w:p w14:paraId="5E05EAFB"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Mastery is defined</w:t>
            </w:r>
            <w:r w:rsidR="003B5728" w:rsidRPr="00AB1842">
              <w:rPr>
                <w:rFonts w:eastAsia="Times New Roman"/>
                <w:color w:val="000000"/>
                <w:lang w:val="en-US"/>
              </w:rPr>
              <w:t>,</w:t>
            </w:r>
            <w:r w:rsidRPr="00AB1842">
              <w:rPr>
                <w:rFonts w:eastAsia="Times New Roman"/>
                <w:color w:val="000000"/>
                <w:lang w:val="en-US"/>
              </w:rPr>
              <w:t xml:space="preserve"> and </w:t>
            </w:r>
            <w:r w:rsidR="003B5728" w:rsidRPr="00AB1842">
              <w:rPr>
                <w:rFonts w:eastAsia="Times New Roman"/>
                <w:color w:val="000000"/>
                <w:lang w:val="en-US"/>
              </w:rPr>
              <w:t xml:space="preserve">the </w:t>
            </w:r>
            <w:r w:rsidRPr="00AB1842">
              <w:rPr>
                <w:rFonts w:eastAsia="Times New Roman"/>
                <w:color w:val="000000"/>
                <w:lang w:val="en-US"/>
              </w:rPr>
              <w:t xml:space="preserve">measurement tool </w:t>
            </w:r>
            <w:r w:rsidR="003B5728" w:rsidRPr="00AB1842">
              <w:rPr>
                <w:rFonts w:eastAsia="Times New Roman"/>
                <w:color w:val="000000"/>
                <w:lang w:val="en-US"/>
              </w:rPr>
              <w:t xml:space="preserve">is </w:t>
            </w:r>
            <w:r w:rsidRPr="00AB1842">
              <w:rPr>
                <w:rFonts w:eastAsia="Times New Roman"/>
                <w:color w:val="000000"/>
                <w:lang w:val="en-US"/>
              </w:rPr>
              <w:t>identified</w:t>
            </w:r>
          </w:p>
          <w:p w14:paraId="24149054"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Half of cohort staff </w:t>
            </w:r>
            <w:r w:rsidR="003B5728" w:rsidRPr="00AB1842">
              <w:rPr>
                <w:rFonts w:eastAsia="Times New Roman"/>
                <w:color w:val="000000"/>
                <w:lang w:val="en-US"/>
              </w:rPr>
              <w:t xml:space="preserve">members </w:t>
            </w:r>
            <w:r w:rsidRPr="00AB1842">
              <w:rPr>
                <w:rFonts w:eastAsia="Times New Roman"/>
                <w:color w:val="000000"/>
                <w:lang w:val="en-US"/>
              </w:rPr>
              <w:t>are mastering key concepts and adapting concepts into their own strategies</w:t>
            </w:r>
          </w:p>
          <w:p w14:paraId="43F1A4A2"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3B5728" w:rsidRPr="00AB1842">
              <w:rPr>
                <w:rFonts w:eastAsia="Times New Roman"/>
                <w:color w:val="000000"/>
                <w:lang w:val="en-US"/>
              </w:rPr>
              <w:t xml:space="preserve">members’ </w:t>
            </w:r>
            <w:r w:rsidRPr="00AB1842">
              <w:rPr>
                <w:rFonts w:eastAsia="Times New Roman"/>
                <w:color w:val="000000"/>
                <w:lang w:val="en-US"/>
              </w:rPr>
              <w:t>confidence in applying strategies is increased</w:t>
            </w:r>
          </w:p>
        </w:tc>
      </w:tr>
      <w:tr w:rsidR="0036377C" w:rsidRPr="00AB1842" w14:paraId="51C07B76" w14:textId="77777777" w:rsidTr="00814B12">
        <w:trPr>
          <w:trHeight w:val="3770"/>
        </w:trPr>
        <w:tc>
          <w:tcPr>
            <w:tcW w:w="1543" w:type="pct"/>
            <w:vMerge/>
            <w:tcBorders>
              <w:top w:val="nil"/>
              <w:left w:val="nil"/>
              <w:bottom w:val="single" w:sz="4" w:space="0" w:color="000000"/>
              <w:right w:val="nil"/>
            </w:tcBorders>
            <w:vAlign w:val="center"/>
            <w:hideMark/>
          </w:tcPr>
          <w:p w14:paraId="12C7B7C8" w14:textId="77777777" w:rsidR="0036377C" w:rsidRPr="00AB1842" w:rsidRDefault="0036377C" w:rsidP="0036377C">
            <w:pPr>
              <w:spacing w:after="0" w:line="240" w:lineRule="auto"/>
              <w:rPr>
                <w:rFonts w:eastAsia="Times New Roman"/>
                <w:color w:val="000000"/>
                <w:lang w:val="en-US"/>
              </w:rPr>
            </w:pPr>
          </w:p>
        </w:tc>
        <w:tc>
          <w:tcPr>
            <w:tcW w:w="982" w:type="pct"/>
            <w:tcBorders>
              <w:top w:val="single" w:sz="4" w:space="0" w:color="auto"/>
              <w:left w:val="nil"/>
              <w:bottom w:val="single" w:sz="4" w:space="0" w:color="auto"/>
              <w:right w:val="nil"/>
            </w:tcBorders>
            <w:shd w:val="clear" w:color="auto" w:fill="auto"/>
            <w:vAlign w:val="center"/>
            <w:hideMark/>
          </w:tcPr>
          <w:p w14:paraId="12E22A5B"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Streamlined and efficient processes with community partners</w:t>
            </w:r>
          </w:p>
        </w:tc>
        <w:tc>
          <w:tcPr>
            <w:tcW w:w="2476" w:type="pct"/>
            <w:tcBorders>
              <w:top w:val="single" w:sz="4" w:space="0" w:color="auto"/>
              <w:left w:val="nil"/>
              <w:bottom w:val="single" w:sz="4" w:space="0" w:color="auto"/>
              <w:right w:val="nil"/>
            </w:tcBorders>
            <w:shd w:val="clear" w:color="auto" w:fill="auto"/>
            <w:vAlign w:val="center"/>
            <w:hideMark/>
          </w:tcPr>
          <w:p w14:paraId="097FAF77"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Resource map </w:t>
            </w:r>
            <w:r w:rsidR="003B5728" w:rsidRPr="00AB1842">
              <w:rPr>
                <w:rFonts w:eastAsia="Times New Roman"/>
                <w:color w:val="000000"/>
                <w:lang w:val="en-US"/>
              </w:rPr>
              <w:t xml:space="preserve">is </w:t>
            </w:r>
            <w:r w:rsidRPr="00AB1842">
              <w:rPr>
                <w:rFonts w:eastAsia="Times New Roman"/>
                <w:color w:val="000000"/>
                <w:lang w:val="en-US"/>
              </w:rPr>
              <w:t>created</w:t>
            </w:r>
            <w:r w:rsidR="003B5728" w:rsidRPr="00AB1842">
              <w:rPr>
                <w:rFonts w:eastAsia="Times New Roman"/>
                <w:color w:val="000000"/>
                <w:lang w:val="en-US"/>
              </w:rPr>
              <w:t>,</w:t>
            </w:r>
            <w:r w:rsidRPr="00AB1842">
              <w:rPr>
                <w:rFonts w:eastAsia="Times New Roman"/>
                <w:color w:val="000000"/>
                <w:lang w:val="en-US"/>
              </w:rPr>
              <w:t xml:space="preserve"> and gaps and inefficiencies </w:t>
            </w:r>
            <w:r w:rsidR="003B5728" w:rsidRPr="00AB1842">
              <w:rPr>
                <w:rFonts w:eastAsia="Times New Roman"/>
                <w:color w:val="000000"/>
                <w:lang w:val="en-US"/>
              </w:rPr>
              <w:t xml:space="preserve">are </w:t>
            </w:r>
            <w:r w:rsidRPr="00AB1842">
              <w:rPr>
                <w:rFonts w:eastAsia="Times New Roman"/>
                <w:color w:val="000000"/>
                <w:lang w:val="en-US"/>
              </w:rPr>
              <w:t>identified</w:t>
            </w:r>
          </w:p>
          <w:p w14:paraId="027B29DF" w14:textId="77777777" w:rsidR="00F77509"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Streamlined data</w:t>
            </w:r>
            <w:r w:rsidR="003B5728" w:rsidRPr="00AB1842">
              <w:rPr>
                <w:rFonts w:eastAsia="Times New Roman"/>
                <w:color w:val="000000"/>
                <w:lang w:val="en-US"/>
              </w:rPr>
              <w:t>-</w:t>
            </w:r>
            <w:r w:rsidRPr="00AB1842">
              <w:rPr>
                <w:rFonts w:eastAsia="Times New Roman"/>
                <w:color w:val="000000"/>
                <w:lang w:val="en-US"/>
              </w:rPr>
              <w:t>sharing consent process with health</w:t>
            </w:r>
            <w:r w:rsidR="003B5728" w:rsidRPr="00AB1842">
              <w:rPr>
                <w:rFonts w:eastAsia="Times New Roman"/>
                <w:color w:val="000000"/>
                <w:lang w:val="en-US"/>
              </w:rPr>
              <w:t xml:space="preserve"> </w:t>
            </w:r>
            <w:r w:rsidRPr="00AB1842">
              <w:rPr>
                <w:rFonts w:eastAsia="Times New Roman"/>
                <w:color w:val="000000"/>
                <w:lang w:val="en-US"/>
              </w:rPr>
              <w:t>care and other providers</w:t>
            </w:r>
          </w:p>
          <w:p w14:paraId="4A0207FC"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Relationships developed </w:t>
            </w:r>
            <w:r w:rsidR="003B5728" w:rsidRPr="00AB1842">
              <w:rPr>
                <w:rFonts w:eastAsia="Times New Roman"/>
                <w:color w:val="000000"/>
                <w:lang w:val="en-US"/>
              </w:rPr>
              <w:t xml:space="preserve">with </w:t>
            </w:r>
            <w:r w:rsidRPr="00AB1842">
              <w:rPr>
                <w:rFonts w:eastAsia="Times New Roman"/>
                <w:color w:val="000000"/>
                <w:lang w:val="en-US"/>
              </w:rPr>
              <w:t xml:space="preserve">local foster </w:t>
            </w:r>
            <w:r w:rsidR="003B5728" w:rsidRPr="00AB1842">
              <w:rPr>
                <w:rFonts w:eastAsia="Times New Roman"/>
                <w:color w:val="000000"/>
                <w:lang w:val="en-US"/>
              </w:rPr>
              <w:t xml:space="preserve">care </w:t>
            </w:r>
            <w:r w:rsidRPr="00AB1842">
              <w:rPr>
                <w:rFonts w:eastAsia="Times New Roman"/>
                <w:color w:val="000000"/>
                <w:lang w:val="en-US"/>
              </w:rPr>
              <w:t>system, juvenile justice</w:t>
            </w:r>
            <w:r w:rsidR="003B5728" w:rsidRPr="00AB1842">
              <w:rPr>
                <w:rFonts w:eastAsia="Times New Roman"/>
                <w:color w:val="000000"/>
                <w:lang w:val="en-US"/>
              </w:rPr>
              <w:t xml:space="preserve"> system</w:t>
            </w:r>
            <w:r w:rsidRPr="00AB1842">
              <w:rPr>
                <w:rFonts w:eastAsia="Times New Roman"/>
                <w:color w:val="000000"/>
                <w:lang w:val="en-US"/>
              </w:rPr>
              <w:t>, intellectual and developmental disability</w:t>
            </w:r>
            <w:r w:rsidR="003B5728" w:rsidRPr="00AB1842">
              <w:rPr>
                <w:rFonts w:eastAsia="Times New Roman"/>
                <w:color w:val="000000"/>
                <w:lang w:val="en-US"/>
              </w:rPr>
              <w:t xml:space="preserve"> organizations</w:t>
            </w:r>
            <w:r w:rsidRPr="00AB1842">
              <w:rPr>
                <w:rFonts w:eastAsia="Times New Roman"/>
                <w:color w:val="000000"/>
                <w:lang w:val="en-US"/>
              </w:rPr>
              <w:t>, conflict resolution organization</w:t>
            </w:r>
            <w:r w:rsidR="003B5728" w:rsidRPr="00AB1842">
              <w:rPr>
                <w:rFonts w:eastAsia="Times New Roman"/>
                <w:color w:val="000000"/>
                <w:lang w:val="en-US"/>
              </w:rPr>
              <w:t>s</w:t>
            </w:r>
            <w:r w:rsidRPr="00AB1842">
              <w:rPr>
                <w:rFonts w:eastAsia="Times New Roman"/>
                <w:color w:val="000000"/>
                <w:lang w:val="en-US"/>
              </w:rPr>
              <w:t>, and culturally specific providers, including exploration of opportunities for partnership</w:t>
            </w:r>
          </w:p>
          <w:p w14:paraId="4AF91C53"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Community partners </w:t>
            </w:r>
            <w:r w:rsidR="003B5728" w:rsidRPr="00AB1842">
              <w:rPr>
                <w:rFonts w:eastAsia="Times New Roman"/>
                <w:color w:val="000000"/>
                <w:lang w:val="en-US"/>
              </w:rPr>
              <w:t xml:space="preserve">understand </w:t>
            </w:r>
            <w:r w:rsidRPr="00AB1842">
              <w:rPr>
                <w:rFonts w:eastAsia="Times New Roman"/>
                <w:color w:val="000000"/>
                <w:lang w:val="en-US"/>
              </w:rPr>
              <w:t>trauma</w:t>
            </w:r>
            <w:r w:rsidR="003B5728" w:rsidRPr="00AB1842">
              <w:rPr>
                <w:rFonts w:eastAsia="Times New Roman"/>
                <w:color w:val="000000"/>
                <w:lang w:val="en-US"/>
              </w:rPr>
              <w:t>-</w:t>
            </w:r>
            <w:r w:rsidRPr="00AB1842">
              <w:rPr>
                <w:rFonts w:eastAsia="Times New Roman"/>
                <w:color w:val="000000"/>
                <w:lang w:val="en-US"/>
              </w:rPr>
              <w:t>informed concepts and how they are applied in the school setting</w:t>
            </w:r>
          </w:p>
        </w:tc>
      </w:tr>
      <w:tr w:rsidR="0036377C" w:rsidRPr="00AB1842" w14:paraId="38FCCD53" w14:textId="77777777" w:rsidTr="00814B12">
        <w:trPr>
          <w:trHeight w:val="1160"/>
        </w:trPr>
        <w:tc>
          <w:tcPr>
            <w:tcW w:w="1543" w:type="pct"/>
            <w:vMerge w:val="restart"/>
            <w:tcBorders>
              <w:top w:val="nil"/>
              <w:left w:val="nil"/>
              <w:bottom w:val="single" w:sz="4" w:space="0" w:color="000000"/>
              <w:right w:val="nil"/>
            </w:tcBorders>
            <w:shd w:val="clear" w:color="auto" w:fill="auto"/>
            <w:vAlign w:val="center"/>
            <w:hideMark/>
          </w:tcPr>
          <w:p w14:paraId="604D3981" w14:textId="77777777"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t>Equity, Diversity, and Inclusion: A commitment to ensure each and every learner will receive the necessary resources they need individually to thrive in school, no matter what their national origin, race, gender, sexual orientation, differently abled, first language, exposure to trauma, or other distinguishing characteristic, is applied to all decisions and activities that the school/district pursues.</w:t>
            </w:r>
          </w:p>
        </w:tc>
        <w:tc>
          <w:tcPr>
            <w:tcW w:w="982" w:type="pct"/>
            <w:tcBorders>
              <w:top w:val="nil"/>
              <w:left w:val="nil"/>
              <w:right w:val="nil"/>
            </w:tcBorders>
            <w:shd w:val="clear" w:color="auto" w:fill="auto"/>
            <w:vAlign w:val="center"/>
            <w:hideMark/>
          </w:tcPr>
          <w:p w14:paraId="0DA3E953"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Academic and health policies, programs</w:t>
            </w:r>
            <w:r w:rsidR="003B5728" w:rsidRPr="00AB1842">
              <w:rPr>
                <w:rFonts w:eastAsia="Times New Roman"/>
                <w:color w:val="000000"/>
                <w:lang w:val="en-US"/>
              </w:rPr>
              <w:t>,</w:t>
            </w:r>
            <w:r w:rsidRPr="00AB1842">
              <w:rPr>
                <w:rFonts w:eastAsia="Times New Roman"/>
                <w:color w:val="000000"/>
                <w:lang w:val="en-US"/>
              </w:rPr>
              <w:t xml:space="preserve"> and services that are culturally specific and appropriate to promote equity</w:t>
            </w:r>
          </w:p>
        </w:tc>
        <w:tc>
          <w:tcPr>
            <w:tcW w:w="2476" w:type="pct"/>
            <w:tcBorders>
              <w:top w:val="nil"/>
              <w:left w:val="nil"/>
              <w:right w:val="nil"/>
            </w:tcBorders>
            <w:shd w:val="clear" w:color="auto" w:fill="auto"/>
            <w:vAlign w:val="center"/>
            <w:hideMark/>
          </w:tcPr>
          <w:p w14:paraId="643AD85C" w14:textId="77777777" w:rsidR="00F77509"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xml:space="preserve">• Assess current equity policies and initiatives and develop a plan for </w:t>
            </w:r>
            <w:r w:rsidR="003B5728" w:rsidRPr="00AB1842">
              <w:rPr>
                <w:rFonts w:eastAsia="Times New Roman"/>
                <w:color w:val="000000"/>
                <w:lang w:val="en-US"/>
              </w:rPr>
              <w:t xml:space="preserve">Year </w:t>
            </w:r>
            <w:r w:rsidRPr="00AB1842">
              <w:rPr>
                <w:rFonts w:eastAsia="Times New Roman"/>
                <w:color w:val="000000"/>
                <w:lang w:val="en-US"/>
              </w:rPr>
              <w:t>3</w:t>
            </w:r>
            <w:r w:rsidR="00F77509" w:rsidRPr="00AB1842">
              <w:rPr>
                <w:rFonts w:eastAsia="Times New Roman"/>
                <w:color w:val="000000"/>
                <w:lang w:val="en-US"/>
              </w:rPr>
              <w:t xml:space="preserve"> </w:t>
            </w:r>
          </w:p>
          <w:p w14:paraId="408B3F01" w14:textId="77777777" w:rsidR="0036377C"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Explore partnerships with culturally specific organizations</w:t>
            </w:r>
          </w:p>
        </w:tc>
      </w:tr>
      <w:tr w:rsidR="0036377C" w:rsidRPr="00AB1842" w14:paraId="2733BB5E" w14:textId="77777777" w:rsidTr="00814B12">
        <w:trPr>
          <w:trHeight w:val="2900"/>
        </w:trPr>
        <w:tc>
          <w:tcPr>
            <w:tcW w:w="1543" w:type="pct"/>
            <w:vMerge/>
            <w:tcBorders>
              <w:top w:val="nil"/>
              <w:left w:val="nil"/>
              <w:bottom w:val="single" w:sz="4" w:space="0" w:color="000000"/>
              <w:right w:val="nil"/>
            </w:tcBorders>
            <w:vAlign w:val="center"/>
            <w:hideMark/>
          </w:tcPr>
          <w:p w14:paraId="555DB953" w14:textId="77777777" w:rsidR="0036377C" w:rsidRPr="00AB1842" w:rsidRDefault="0036377C" w:rsidP="0036377C">
            <w:pPr>
              <w:spacing w:after="0" w:line="240" w:lineRule="auto"/>
              <w:rPr>
                <w:rFonts w:eastAsia="Times New Roman"/>
                <w:color w:val="000000"/>
                <w:lang w:val="en-US"/>
              </w:rPr>
            </w:pPr>
          </w:p>
        </w:tc>
        <w:tc>
          <w:tcPr>
            <w:tcW w:w="982" w:type="pct"/>
            <w:tcBorders>
              <w:top w:val="nil"/>
              <w:left w:val="nil"/>
              <w:bottom w:val="single" w:sz="4" w:space="0" w:color="auto"/>
              <w:right w:val="nil"/>
            </w:tcBorders>
            <w:shd w:val="clear" w:color="auto" w:fill="auto"/>
            <w:vAlign w:val="center"/>
            <w:hideMark/>
          </w:tcPr>
          <w:p w14:paraId="079B8CA2"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0C4761" w:rsidRPr="00AB1842">
              <w:rPr>
                <w:rFonts w:eastAsia="Times New Roman"/>
                <w:color w:val="000000"/>
                <w:lang w:val="en-US"/>
              </w:rPr>
              <w:t xml:space="preserve">members </w:t>
            </w:r>
            <w:r w:rsidRPr="00AB1842">
              <w:rPr>
                <w:rFonts w:eastAsia="Times New Roman"/>
                <w:color w:val="000000"/>
                <w:lang w:val="en-US"/>
              </w:rPr>
              <w:t>actively use trauma</w:t>
            </w:r>
            <w:r w:rsidR="000C4761" w:rsidRPr="00AB1842">
              <w:rPr>
                <w:rFonts w:eastAsia="Times New Roman"/>
                <w:color w:val="000000"/>
                <w:lang w:val="en-US"/>
              </w:rPr>
              <w:t>-</w:t>
            </w:r>
            <w:r w:rsidRPr="00AB1842">
              <w:rPr>
                <w:rFonts w:eastAsia="Times New Roman"/>
                <w:color w:val="000000"/>
                <w:lang w:val="en-US"/>
              </w:rPr>
              <w:t xml:space="preserve">informed strategies in interactions with students and </w:t>
            </w:r>
            <w:r w:rsidR="000C4761" w:rsidRPr="00AB1842">
              <w:rPr>
                <w:rFonts w:eastAsia="Times New Roman"/>
                <w:color w:val="000000"/>
                <w:lang w:val="en-US"/>
              </w:rPr>
              <w:t>one another</w:t>
            </w:r>
          </w:p>
        </w:tc>
        <w:tc>
          <w:tcPr>
            <w:tcW w:w="2476" w:type="pct"/>
            <w:tcBorders>
              <w:top w:val="nil"/>
              <w:left w:val="nil"/>
              <w:bottom w:val="single" w:sz="4" w:space="0" w:color="auto"/>
              <w:right w:val="nil"/>
            </w:tcBorders>
            <w:shd w:val="clear" w:color="auto" w:fill="auto"/>
            <w:vAlign w:val="center"/>
            <w:hideMark/>
          </w:tcPr>
          <w:p w14:paraId="756ED068" w14:textId="77777777" w:rsidR="000C4761"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E624CF" w:rsidRPr="00AB1842">
              <w:rPr>
                <w:rFonts w:eastAsia="Times New Roman"/>
                <w:color w:val="000000"/>
                <w:lang w:val="en-US"/>
              </w:rPr>
              <w:t xml:space="preserve">members </w:t>
            </w:r>
            <w:r w:rsidR="000C4761" w:rsidRPr="00AB1842">
              <w:rPr>
                <w:rFonts w:eastAsia="Times New Roman"/>
                <w:color w:val="000000"/>
                <w:lang w:val="en-US"/>
              </w:rPr>
              <w:t xml:space="preserve">understand and </w:t>
            </w:r>
            <w:r w:rsidR="00E624CF" w:rsidRPr="00AB1842">
              <w:rPr>
                <w:rFonts w:eastAsia="Times New Roman"/>
                <w:color w:val="000000"/>
                <w:lang w:val="en-US"/>
              </w:rPr>
              <w:t xml:space="preserve">begin </w:t>
            </w:r>
            <w:r w:rsidR="000C4761" w:rsidRPr="00AB1842">
              <w:rPr>
                <w:rFonts w:eastAsia="Times New Roman"/>
                <w:color w:val="000000"/>
                <w:lang w:val="en-US"/>
              </w:rPr>
              <w:t>implement</w:t>
            </w:r>
            <w:r w:rsidR="00E624CF" w:rsidRPr="00AB1842">
              <w:rPr>
                <w:rFonts w:eastAsia="Times New Roman"/>
                <w:color w:val="000000"/>
                <w:lang w:val="en-US"/>
              </w:rPr>
              <w:t>ing</w:t>
            </w:r>
            <w:r w:rsidR="000C4761" w:rsidRPr="00AB1842">
              <w:rPr>
                <w:rFonts w:eastAsia="Times New Roman"/>
                <w:color w:val="000000"/>
                <w:lang w:val="en-US"/>
              </w:rPr>
              <w:t xml:space="preserve"> two </w:t>
            </w:r>
            <w:r w:rsidRPr="00AB1842">
              <w:rPr>
                <w:rFonts w:eastAsia="Times New Roman"/>
                <w:color w:val="000000"/>
                <w:lang w:val="en-US"/>
              </w:rPr>
              <w:t xml:space="preserve">shared concepts </w:t>
            </w:r>
          </w:p>
          <w:p w14:paraId="373E1068"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Cohort masters activities related to shared concept</w:t>
            </w:r>
          </w:p>
          <w:p w14:paraId="63082B8A"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Mastery is defined</w:t>
            </w:r>
            <w:r w:rsidR="000C4761" w:rsidRPr="00AB1842">
              <w:rPr>
                <w:rFonts w:eastAsia="Times New Roman"/>
                <w:color w:val="000000"/>
                <w:lang w:val="en-US"/>
              </w:rPr>
              <w:t>,</w:t>
            </w:r>
            <w:r w:rsidRPr="00AB1842">
              <w:rPr>
                <w:rFonts w:eastAsia="Times New Roman"/>
                <w:color w:val="000000"/>
                <w:lang w:val="en-US"/>
              </w:rPr>
              <w:t xml:space="preserve"> and </w:t>
            </w:r>
            <w:r w:rsidR="000C4761" w:rsidRPr="00AB1842">
              <w:rPr>
                <w:rFonts w:eastAsia="Times New Roman"/>
                <w:color w:val="000000"/>
                <w:lang w:val="en-US"/>
              </w:rPr>
              <w:t xml:space="preserve">the </w:t>
            </w:r>
            <w:r w:rsidRPr="00AB1842">
              <w:rPr>
                <w:rFonts w:eastAsia="Times New Roman"/>
                <w:color w:val="000000"/>
                <w:lang w:val="en-US"/>
              </w:rPr>
              <w:t xml:space="preserve">measurement tool </w:t>
            </w:r>
            <w:r w:rsidR="000C4761" w:rsidRPr="00AB1842">
              <w:rPr>
                <w:rFonts w:eastAsia="Times New Roman"/>
                <w:color w:val="000000"/>
                <w:lang w:val="en-US"/>
              </w:rPr>
              <w:t xml:space="preserve">is </w:t>
            </w:r>
            <w:r w:rsidRPr="00AB1842">
              <w:rPr>
                <w:rFonts w:eastAsia="Times New Roman"/>
                <w:color w:val="000000"/>
                <w:lang w:val="en-US"/>
              </w:rPr>
              <w:t>identified</w:t>
            </w:r>
          </w:p>
          <w:p w14:paraId="4B7B2B18"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Half of cohort staff </w:t>
            </w:r>
            <w:r w:rsidR="000C4761" w:rsidRPr="00AB1842">
              <w:rPr>
                <w:rFonts w:eastAsia="Times New Roman"/>
                <w:color w:val="000000"/>
                <w:lang w:val="en-US"/>
              </w:rPr>
              <w:t xml:space="preserve">members </w:t>
            </w:r>
            <w:r w:rsidRPr="00AB1842">
              <w:rPr>
                <w:rFonts w:eastAsia="Times New Roman"/>
                <w:color w:val="000000"/>
                <w:lang w:val="en-US"/>
              </w:rPr>
              <w:t>are mastering key concepts and adapting concepts into their own strategies</w:t>
            </w:r>
          </w:p>
          <w:p w14:paraId="4F310904"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0C4761" w:rsidRPr="00AB1842">
              <w:rPr>
                <w:rFonts w:eastAsia="Times New Roman"/>
                <w:color w:val="000000"/>
                <w:lang w:val="en-US"/>
              </w:rPr>
              <w:t xml:space="preserve">members’ </w:t>
            </w:r>
            <w:r w:rsidRPr="00AB1842">
              <w:rPr>
                <w:rFonts w:eastAsia="Times New Roman"/>
                <w:color w:val="000000"/>
                <w:lang w:val="en-US"/>
              </w:rPr>
              <w:t xml:space="preserve">confidence in applying strategies is increased </w:t>
            </w:r>
          </w:p>
        </w:tc>
      </w:tr>
      <w:tr w:rsidR="0036377C" w:rsidRPr="00AB1842" w14:paraId="2D3007AA" w14:textId="77777777" w:rsidTr="00BD7AD9">
        <w:trPr>
          <w:trHeight w:val="1740"/>
        </w:trPr>
        <w:tc>
          <w:tcPr>
            <w:tcW w:w="1543" w:type="pct"/>
            <w:vMerge/>
            <w:tcBorders>
              <w:top w:val="nil"/>
              <w:left w:val="nil"/>
              <w:bottom w:val="single" w:sz="4" w:space="0" w:color="auto"/>
              <w:right w:val="nil"/>
            </w:tcBorders>
            <w:vAlign w:val="center"/>
            <w:hideMark/>
          </w:tcPr>
          <w:p w14:paraId="06A7C19F" w14:textId="77777777" w:rsidR="0036377C" w:rsidRPr="00AB1842" w:rsidRDefault="0036377C" w:rsidP="0036377C">
            <w:pPr>
              <w:spacing w:after="0" w:line="240" w:lineRule="auto"/>
              <w:rPr>
                <w:rFonts w:eastAsia="Times New Roman"/>
                <w:color w:val="000000"/>
                <w:lang w:val="en-US"/>
              </w:rPr>
            </w:pPr>
          </w:p>
        </w:tc>
        <w:tc>
          <w:tcPr>
            <w:tcW w:w="982" w:type="pct"/>
            <w:tcBorders>
              <w:top w:val="single" w:sz="4" w:space="0" w:color="auto"/>
              <w:left w:val="nil"/>
              <w:bottom w:val="single" w:sz="4" w:space="0" w:color="auto"/>
              <w:right w:val="nil"/>
            </w:tcBorders>
            <w:shd w:val="clear" w:color="auto" w:fill="auto"/>
            <w:vAlign w:val="center"/>
            <w:hideMark/>
          </w:tcPr>
          <w:p w14:paraId="6CBB9446"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Shared concepts and activities to facilitate open communication about experiences, incidents, and events</w:t>
            </w:r>
          </w:p>
        </w:tc>
        <w:tc>
          <w:tcPr>
            <w:tcW w:w="2476" w:type="pct"/>
            <w:tcBorders>
              <w:top w:val="single" w:sz="4" w:space="0" w:color="auto"/>
              <w:left w:val="nil"/>
              <w:bottom w:val="single" w:sz="4" w:space="0" w:color="auto"/>
              <w:right w:val="nil"/>
            </w:tcBorders>
            <w:shd w:val="clear" w:color="auto" w:fill="auto"/>
            <w:vAlign w:val="center"/>
            <w:hideMark/>
          </w:tcPr>
          <w:p w14:paraId="73344560"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System in place for input/involvement from staff </w:t>
            </w:r>
            <w:r w:rsidR="00FB2486" w:rsidRPr="00AB1842">
              <w:rPr>
                <w:rFonts w:eastAsia="Times New Roman"/>
                <w:color w:val="000000"/>
                <w:lang w:val="en-US"/>
              </w:rPr>
              <w:t xml:space="preserve">members </w:t>
            </w:r>
            <w:r w:rsidRPr="00AB1842">
              <w:rPr>
                <w:rFonts w:eastAsia="Times New Roman"/>
                <w:color w:val="000000"/>
                <w:lang w:val="en-US"/>
              </w:rPr>
              <w:t>to leadership and back</w:t>
            </w:r>
          </w:p>
          <w:p w14:paraId="37566F22"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Explore avenues for debriefing and facilitating restorative conversations</w:t>
            </w:r>
          </w:p>
          <w:p w14:paraId="09F23D8D"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System in place for input/involvement from students and families to leadership and back</w:t>
            </w:r>
          </w:p>
        </w:tc>
      </w:tr>
      <w:tr w:rsidR="0036377C" w:rsidRPr="00AB1842" w14:paraId="776B1344" w14:textId="77777777" w:rsidTr="00BD7AD9">
        <w:trPr>
          <w:trHeight w:val="1740"/>
        </w:trPr>
        <w:tc>
          <w:tcPr>
            <w:tcW w:w="1543" w:type="pct"/>
            <w:tcBorders>
              <w:top w:val="single" w:sz="4" w:space="0" w:color="auto"/>
              <w:left w:val="nil"/>
              <w:bottom w:val="single" w:sz="4" w:space="0" w:color="auto"/>
              <w:right w:val="nil"/>
            </w:tcBorders>
            <w:shd w:val="clear" w:color="auto" w:fill="auto"/>
            <w:vAlign w:val="center"/>
            <w:hideMark/>
          </w:tcPr>
          <w:p w14:paraId="26A2DC80" w14:textId="77777777"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lastRenderedPageBreak/>
              <w:t>Organizational Culture and Climate: A commitment to adopting a trauma-informed mindset, key principles, practices, and activities is reflected in the school’s culture and climate.</w:t>
            </w:r>
          </w:p>
        </w:tc>
        <w:tc>
          <w:tcPr>
            <w:tcW w:w="982" w:type="pct"/>
            <w:tcBorders>
              <w:top w:val="single" w:sz="4" w:space="0" w:color="auto"/>
              <w:left w:val="nil"/>
              <w:bottom w:val="single" w:sz="4" w:space="0" w:color="auto"/>
              <w:right w:val="nil"/>
            </w:tcBorders>
            <w:shd w:val="clear" w:color="auto" w:fill="auto"/>
            <w:vAlign w:val="center"/>
            <w:hideMark/>
          </w:tcPr>
          <w:p w14:paraId="50F1E8E0"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Shared concepts and activities to facilitate open communication about experiences, incidents, and events</w:t>
            </w:r>
          </w:p>
        </w:tc>
        <w:tc>
          <w:tcPr>
            <w:tcW w:w="2476" w:type="pct"/>
            <w:tcBorders>
              <w:top w:val="single" w:sz="4" w:space="0" w:color="auto"/>
              <w:left w:val="nil"/>
              <w:bottom w:val="single" w:sz="4" w:space="0" w:color="auto"/>
              <w:right w:val="nil"/>
            </w:tcBorders>
            <w:shd w:val="clear" w:color="auto" w:fill="auto"/>
            <w:vAlign w:val="center"/>
            <w:hideMark/>
          </w:tcPr>
          <w:p w14:paraId="6B7FB310" w14:textId="77777777" w:rsidR="00F77509"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xml:space="preserve">• System in place for input/involvement from staff </w:t>
            </w:r>
            <w:r w:rsidR="00FB2486" w:rsidRPr="00AB1842">
              <w:rPr>
                <w:rFonts w:eastAsia="Times New Roman"/>
                <w:color w:val="000000"/>
                <w:lang w:val="en-US"/>
              </w:rPr>
              <w:t xml:space="preserve">members </w:t>
            </w:r>
            <w:r w:rsidRPr="00AB1842">
              <w:rPr>
                <w:rFonts w:eastAsia="Times New Roman"/>
                <w:color w:val="000000"/>
                <w:lang w:val="en-US"/>
              </w:rPr>
              <w:t>to leadership and back</w:t>
            </w:r>
          </w:p>
          <w:p w14:paraId="1D0556EA" w14:textId="77777777" w:rsidR="00F77509"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Explore avenues for debriefing and facilitating restorative conversations</w:t>
            </w:r>
          </w:p>
          <w:p w14:paraId="70E40A46" w14:textId="77777777" w:rsidR="0036377C"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System in place for input/involvement from students and families to leadership and back</w:t>
            </w:r>
          </w:p>
        </w:tc>
      </w:tr>
      <w:tr w:rsidR="0036377C" w:rsidRPr="00AB1842" w14:paraId="54F21299" w14:textId="77777777" w:rsidTr="00814B12">
        <w:trPr>
          <w:trHeight w:val="3770"/>
        </w:trPr>
        <w:tc>
          <w:tcPr>
            <w:tcW w:w="1543" w:type="pct"/>
            <w:tcBorders>
              <w:top w:val="nil"/>
              <w:left w:val="nil"/>
              <w:bottom w:val="single" w:sz="4" w:space="0" w:color="auto"/>
              <w:right w:val="nil"/>
            </w:tcBorders>
            <w:shd w:val="clear" w:color="auto" w:fill="auto"/>
            <w:vAlign w:val="center"/>
            <w:hideMark/>
          </w:tcPr>
          <w:p w14:paraId="61CF1103" w14:textId="3D6F0EF8"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t xml:space="preserve">Cross-Sector Collaboration: </w:t>
            </w:r>
            <w:r w:rsidR="001A26AD" w:rsidRPr="00AB1842">
              <w:rPr>
                <w:rFonts w:eastAsia="Times New Roman"/>
                <w:color w:val="000000"/>
                <w:lang w:val="en-US"/>
              </w:rPr>
              <w:t>A</w:t>
            </w:r>
            <w:r w:rsidRPr="00AB1842">
              <w:rPr>
                <w:rFonts w:eastAsia="Times New Roman"/>
                <w:color w:val="000000"/>
                <w:lang w:val="en-US"/>
              </w:rPr>
              <w:t xml:space="preserve"> demonstrated commitment to including community partners in efforts to develop a trauma-informed school.</w:t>
            </w:r>
          </w:p>
        </w:tc>
        <w:tc>
          <w:tcPr>
            <w:tcW w:w="982" w:type="pct"/>
            <w:tcBorders>
              <w:top w:val="nil"/>
              <w:left w:val="nil"/>
              <w:bottom w:val="single" w:sz="4" w:space="0" w:color="auto"/>
              <w:right w:val="nil"/>
            </w:tcBorders>
            <w:shd w:val="clear" w:color="auto" w:fill="auto"/>
            <w:vAlign w:val="center"/>
            <w:hideMark/>
          </w:tcPr>
          <w:p w14:paraId="5FCC7CED"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Streamlined and efficient processes with community partners</w:t>
            </w:r>
          </w:p>
        </w:tc>
        <w:tc>
          <w:tcPr>
            <w:tcW w:w="2476" w:type="pct"/>
            <w:tcBorders>
              <w:top w:val="nil"/>
              <w:left w:val="nil"/>
              <w:bottom w:val="single" w:sz="4" w:space="0" w:color="auto"/>
              <w:right w:val="nil"/>
            </w:tcBorders>
            <w:shd w:val="clear" w:color="auto" w:fill="auto"/>
            <w:vAlign w:val="center"/>
            <w:hideMark/>
          </w:tcPr>
          <w:p w14:paraId="42E16BF6"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Resource map </w:t>
            </w:r>
            <w:r w:rsidR="00FB2486" w:rsidRPr="00AB1842">
              <w:rPr>
                <w:rFonts w:eastAsia="Times New Roman"/>
                <w:color w:val="000000"/>
                <w:lang w:val="en-US"/>
              </w:rPr>
              <w:t xml:space="preserve">is </w:t>
            </w:r>
            <w:r w:rsidRPr="00AB1842">
              <w:rPr>
                <w:rFonts w:eastAsia="Times New Roman"/>
                <w:color w:val="000000"/>
                <w:lang w:val="en-US"/>
              </w:rPr>
              <w:t>created</w:t>
            </w:r>
            <w:r w:rsidR="00FB2486" w:rsidRPr="00AB1842">
              <w:rPr>
                <w:rFonts w:eastAsia="Times New Roman"/>
                <w:color w:val="000000"/>
                <w:lang w:val="en-US"/>
              </w:rPr>
              <w:t>,</w:t>
            </w:r>
            <w:r w:rsidRPr="00AB1842">
              <w:rPr>
                <w:rFonts w:eastAsia="Times New Roman"/>
                <w:color w:val="000000"/>
                <w:lang w:val="en-US"/>
              </w:rPr>
              <w:t xml:space="preserve"> and gaps and inefficiencies </w:t>
            </w:r>
            <w:r w:rsidR="00FB2486" w:rsidRPr="00AB1842">
              <w:rPr>
                <w:rFonts w:eastAsia="Times New Roman"/>
                <w:color w:val="000000"/>
                <w:lang w:val="en-US"/>
              </w:rPr>
              <w:t xml:space="preserve">are </w:t>
            </w:r>
            <w:r w:rsidRPr="00AB1842">
              <w:rPr>
                <w:rFonts w:eastAsia="Times New Roman"/>
                <w:color w:val="000000"/>
                <w:lang w:val="en-US"/>
              </w:rPr>
              <w:t>identified</w:t>
            </w:r>
          </w:p>
          <w:p w14:paraId="5CF78A5E" w14:textId="77777777" w:rsidR="00F77509"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Streamlined data</w:t>
            </w:r>
            <w:r w:rsidR="00FB2486" w:rsidRPr="00AB1842">
              <w:rPr>
                <w:rFonts w:eastAsia="Times New Roman"/>
                <w:color w:val="000000"/>
                <w:lang w:val="en-US"/>
              </w:rPr>
              <w:t>-</w:t>
            </w:r>
            <w:r w:rsidRPr="00AB1842">
              <w:rPr>
                <w:rFonts w:eastAsia="Times New Roman"/>
                <w:color w:val="000000"/>
                <w:lang w:val="en-US"/>
              </w:rPr>
              <w:t>sharing consent process with health</w:t>
            </w:r>
            <w:r w:rsidR="00FB2486" w:rsidRPr="00AB1842">
              <w:rPr>
                <w:rFonts w:eastAsia="Times New Roman"/>
                <w:color w:val="000000"/>
                <w:lang w:val="en-US"/>
              </w:rPr>
              <w:t xml:space="preserve"> </w:t>
            </w:r>
            <w:r w:rsidRPr="00AB1842">
              <w:rPr>
                <w:rFonts w:eastAsia="Times New Roman"/>
                <w:color w:val="000000"/>
                <w:lang w:val="en-US"/>
              </w:rPr>
              <w:t>care and other providers</w:t>
            </w:r>
          </w:p>
          <w:p w14:paraId="1F84155D"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w:t>
            </w:r>
            <w:r w:rsidR="00011587" w:rsidRPr="00AB1842">
              <w:rPr>
                <w:rFonts w:eastAsia="Times New Roman"/>
                <w:color w:val="000000"/>
                <w:lang w:val="en-US"/>
              </w:rPr>
              <w:t>Relationships developed with local foster care system, juvenile justice system, intellectual and developmental disability organizations, conflict resolution organizations, and culturally specific providers, including exploration of opportunities for partnership</w:t>
            </w:r>
          </w:p>
          <w:p w14:paraId="293442C4"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Community partners </w:t>
            </w:r>
            <w:r w:rsidR="00011587" w:rsidRPr="00AB1842">
              <w:rPr>
                <w:rFonts w:eastAsia="Times New Roman"/>
                <w:color w:val="000000"/>
                <w:lang w:val="en-US"/>
              </w:rPr>
              <w:t xml:space="preserve">understand </w:t>
            </w:r>
            <w:r w:rsidRPr="00AB1842">
              <w:rPr>
                <w:rFonts w:eastAsia="Times New Roman"/>
                <w:color w:val="000000"/>
                <w:lang w:val="en-US"/>
              </w:rPr>
              <w:t>trauma</w:t>
            </w:r>
            <w:r w:rsidR="00011587" w:rsidRPr="00AB1842">
              <w:rPr>
                <w:rFonts w:eastAsia="Times New Roman"/>
                <w:color w:val="000000"/>
                <w:lang w:val="en-US"/>
              </w:rPr>
              <w:t>-</w:t>
            </w:r>
            <w:r w:rsidRPr="00AB1842">
              <w:rPr>
                <w:rFonts w:eastAsia="Times New Roman"/>
                <w:color w:val="000000"/>
                <w:lang w:val="en-US"/>
              </w:rPr>
              <w:t>informed concepts and how they are applied in the school setting</w:t>
            </w:r>
          </w:p>
        </w:tc>
      </w:tr>
      <w:tr w:rsidR="0036377C" w:rsidRPr="00AB1842" w14:paraId="5B90F170" w14:textId="77777777" w:rsidTr="00814B12">
        <w:trPr>
          <w:trHeight w:val="2320"/>
        </w:trPr>
        <w:tc>
          <w:tcPr>
            <w:tcW w:w="1543" w:type="pct"/>
            <w:vMerge w:val="restart"/>
            <w:tcBorders>
              <w:top w:val="nil"/>
              <w:left w:val="nil"/>
              <w:bottom w:val="single" w:sz="4" w:space="0" w:color="000000"/>
              <w:right w:val="nil"/>
            </w:tcBorders>
            <w:shd w:val="clear" w:color="auto" w:fill="auto"/>
            <w:vAlign w:val="center"/>
            <w:hideMark/>
          </w:tcPr>
          <w:p w14:paraId="65C056AA" w14:textId="689E08EC"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t xml:space="preserve">Student and Caregiver Education and Engagement: </w:t>
            </w:r>
            <w:r w:rsidR="001A26AD" w:rsidRPr="00AB1842">
              <w:rPr>
                <w:rFonts w:eastAsia="Times New Roman"/>
                <w:color w:val="000000"/>
                <w:lang w:val="en-US"/>
              </w:rPr>
              <w:t>A</w:t>
            </w:r>
            <w:r w:rsidRPr="00AB1842">
              <w:rPr>
                <w:rFonts w:eastAsia="Times New Roman"/>
                <w:color w:val="000000"/>
                <w:lang w:val="en-US"/>
              </w:rPr>
              <w:t xml:space="preserve"> demonstrated commitment to including the central users of the school—students and caregivers—in efforts to develop a trauma-informed school through education and continuous feedback.</w:t>
            </w:r>
          </w:p>
        </w:tc>
        <w:tc>
          <w:tcPr>
            <w:tcW w:w="982" w:type="pct"/>
            <w:tcBorders>
              <w:top w:val="single" w:sz="4" w:space="0" w:color="auto"/>
              <w:left w:val="nil"/>
              <w:bottom w:val="single" w:sz="4" w:space="0" w:color="auto"/>
              <w:right w:val="nil"/>
            </w:tcBorders>
            <w:shd w:val="clear" w:color="auto" w:fill="auto"/>
            <w:vAlign w:val="center"/>
            <w:hideMark/>
          </w:tcPr>
          <w:p w14:paraId="1EC9A4DB"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Shared concepts and activities to facilitate open communication about experiences, incidents, and events</w:t>
            </w:r>
          </w:p>
        </w:tc>
        <w:tc>
          <w:tcPr>
            <w:tcW w:w="2476" w:type="pct"/>
            <w:tcBorders>
              <w:top w:val="single" w:sz="4" w:space="0" w:color="auto"/>
              <w:left w:val="nil"/>
              <w:bottom w:val="single" w:sz="4" w:space="0" w:color="auto"/>
              <w:right w:val="nil"/>
            </w:tcBorders>
            <w:shd w:val="clear" w:color="auto" w:fill="auto"/>
            <w:vAlign w:val="center"/>
            <w:hideMark/>
          </w:tcPr>
          <w:p w14:paraId="38C62B05"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System in place for input/involvement from staff </w:t>
            </w:r>
            <w:r w:rsidR="00011587" w:rsidRPr="00AB1842">
              <w:rPr>
                <w:rFonts w:eastAsia="Times New Roman"/>
                <w:color w:val="000000"/>
                <w:lang w:val="en-US"/>
              </w:rPr>
              <w:t xml:space="preserve">members </w:t>
            </w:r>
            <w:r w:rsidRPr="00AB1842">
              <w:rPr>
                <w:rFonts w:eastAsia="Times New Roman"/>
                <w:color w:val="000000"/>
                <w:lang w:val="en-US"/>
              </w:rPr>
              <w:t>to leadership and back</w:t>
            </w:r>
          </w:p>
          <w:p w14:paraId="256D20E8"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Explore avenues for debriefing and facilitating restorative conversations</w:t>
            </w:r>
          </w:p>
          <w:p w14:paraId="66941FB3"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System in place for input/involvement from students and families to leadership and back</w:t>
            </w:r>
          </w:p>
        </w:tc>
      </w:tr>
      <w:tr w:rsidR="0036377C" w:rsidRPr="00AB1842" w14:paraId="7EE8983E" w14:textId="77777777" w:rsidTr="00BD7AD9">
        <w:trPr>
          <w:trHeight w:val="1740"/>
        </w:trPr>
        <w:tc>
          <w:tcPr>
            <w:tcW w:w="1543" w:type="pct"/>
            <w:vMerge/>
            <w:tcBorders>
              <w:top w:val="nil"/>
              <w:left w:val="nil"/>
              <w:bottom w:val="single" w:sz="4" w:space="0" w:color="auto"/>
              <w:right w:val="nil"/>
            </w:tcBorders>
            <w:vAlign w:val="center"/>
            <w:hideMark/>
          </w:tcPr>
          <w:p w14:paraId="628B469A" w14:textId="77777777" w:rsidR="0036377C" w:rsidRPr="00AB1842" w:rsidRDefault="0036377C" w:rsidP="0036377C">
            <w:pPr>
              <w:spacing w:after="0" w:line="240" w:lineRule="auto"/>
              <w:rPr>
                <w:rFonts w:eastAsia="Times New Roman"/>
                <w:color w:val="000000"/>
                <w:lang w:val="en-US"/>
              </w:rPr>
            </w:pPr>
          </w:p>
        </w:tc>
        <w:tc>
          <w:tcPr>
            <w:tcW w:w="982" w:type="pct"/>
            <w:tcBorders>
              <w:top w:val="single" w:sz="4" w:space="0" w:color="auto"/>
              <w:left w:val="nil"/>
              <w:bottom w:val="single" w:sz="4" w:space="0" w:color="auto"/>
              <w:right w:val="nil"/>
            </w:tcBorders>
            <w:shd w:val="clear" w:color="auto" w:fill="auto"/>
            <w:vAlign w:val="center"/>
            <w:hideMark/>
          </w:tcPr>
          <w:p w14:paraId="142077E3"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Students and families </w:t>
            </w:r>
            <w:r w:rsidR="00011587" w:rsidRPr="00AB1842">
              <w:rPr>
                <w:rFonts w:eastAsia="Times New Roman"/>
                <w:color w:val="000000"/>
                <w:lang w:val="en-US"/>
              </w:rPr>
              <w:t xml:space="preserve">understand </w:t>
            </w:r>
            <w:r w:rsidRPr="00AB1842">
              <w:rPr>
                <w:rFonts w:eastAsia="Times New Roman"/>
                <w:color w:val="000000"/>
                <w:lang w:val="en-US"/>
              </w:rPr>
              <w:t xml:space="preserve">how stress </w:t>
            </w:r>
            <w:r w:rsidR="00011587" w:rsidRPr="00AB1842">
              <w:rPr>
                <w:rFonts w:eastAsia="Times New Roman"/>
                <w:color w:val="000000"/>
                <w:lang w:val="en-US"/>
              </w:rPr>
              <w:t xml:space="preserve">affects </w:t>
            </w:r>
            <w:r w:rsidRPr="00AB1842">
              <w:rPr>
                <w:rFonts w:eastAsia="Times New Roman"/>
                <w:color w:val="000000"/>
                <w:lang w:val="en-US"/>
              </w:rPr>
              <w:t>the brain and how to increase resiliency</w:t>
            </w:r>
          </w:p>
        </w:tc>
        <w:tc>
          <w:tcPr>
            <w:tcW w:w="2476" w:type="pct"/>
            <w:tcBorders>
              <w:top w:val="single" w:sz="4" w:space="0" w:color="auto"/>
              <w:left w:val="nil"/>
              <w:bottom w:val="single" w:sz="4" w:space="0" w:color="auto"/>
              <w:right w:val="nil"/>
            </w:tcBorders>
            <w:shd w:val="clear" w:color="auto" w:fill="auto"/>
            <w:vAlign w:val="center"/>
            <w:hideMark/>
          </w:tcPr>
          <w:p w14:paraId="3CA3EF32"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Provide initial engagement and education to a subset of students</w:t>
            </w:r>
          </w:p>
          <w:p w14:paraId="781C1FB0" w14:textId="77777777" w:rsidR="00F77509"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Provide strategies and support to increase resiliency to a subset of students</w:t>
            </w:r>
          </w:p>
          <w:p w14:paraId="69F88A90" w14:textId="77777777" w:rsidR="0036377C" w:rsidRPr="00AB1842" w:rsidRDefault="0036377C" w:rsidP="00F77509">
            <w:pPr>
              <w:spacing w:after="0" w:line="240" w:lineRule="auto"/>
              <w:rPr>
                <w:rFonts w:eastAsia="Times New Roman"/>
                <w:color w:val="000000"/>
                <w:lang w:val="en-US"/>
              </w:rPr>
            </w:pPr>
            <w:r w:rsidRPr="00AB1842">
              <w:rPr>
                <w:rFonts w:eastAsia="Times New Roman"/>
                <w:color w:val="000000"/>
                <w:lang w:val="en-US"/>
              </w:rPr>
              <w:t xml:space="preserve">• Provide initial engagement and education to </w:t>
            </w:r>
            <w:r w:rsidR="00011587" w:rsidRPr="00AB1842">
              <w:rPr>
                <w:rFonts w:eastAsia="Times New Roman"/>
                <w:color w:val="000000"/>
                <w:lang w:val="en-US"/>
              </w:rPr>
              <w:t xml:space="preserve">families </w:t>
            </w:r>
            <w:r w:rsidRPr="00AB1842">
              <w:rPr>
                <w:rFonts w:eastAsia="Times New Roman"/>
                <w:color w:val="000000"/>
                <w:lang w:val="en-US"/>
              </w:rPr>
              <w:t>and caregivers</w:t>
            </w:r>
          </w:p>
        </w:tc>
      </w:tr>
      <w:tr w:rsidR="0036377C" w:rsidRPr="00AB1842" w14:paraId="06980405" w14:textId="77777777" w:rsidTr="00BD7AD9">
        <w:trPr>
          <w:trHeight w:val="2900"/>
        </w:trPr>
        <w:tc>
          <w:tcPr>
            <w:tcW w:w="1543" w:type="pct"/>
            <w:tcBorders>
              <w:top w:val="single" w:sz="4" w:space="0" w:color="auto"/>
              <w:left w:val="nil"/>
              <w:bottom w:val="single" w:sz="4" w:space="0" w:color="auto"/>
              <w:right w:val="nil"/>
            </w:tcBorders>
            <w:shd w:val="clear" w:color="auto" w:fill="auto"/>
            <w:vAlign w:val="center"/>
            <w:hideMark/>
          </w:tcPr>
          <w:p w14:paraId="3C256BE0" w14:textId="77777777" w:rsidR="0036377C" w:rsidRPr="00AB1842" w:rsidRDefault="00153718" w:rsidP="0036377C">
            <w:pPr>
              <w:spacing w:after="0" w:line="240" w:lineRule="auto"/>
              <w:rPr>
                <w:rFonts w:eastAsia="Times New Roman"/>
                <w:color w:val="000000"/>
                <w:lang w:val="en-US"/>
              </w:rPr>
            </w:pPr>
            <w:r w:rsidRPr="00AB1842">
              <w:rPr>
                <w:rFonts w:eastAsia="Times New Roman"/>
                <w:color w:val="000000"/>
                <w:lang w:val="en-US"/>
              </w:rPr>
              <w:lastRenderedPageBreak/>
              <w:t>Academic Instruction and Assessment: A commitment to using trauma-informed academic practices in instructional methods, educational services, and school resources.</w:t>
            </w:r>
          </w:p>
        </w:tc>
        <w:tc>
          <w:tcPr>
            <w:tcW w:w="982" w:type="pct"/>
            <w:tcBorders>
              <w:top w:val="single" w:sz="4" w:space="0" w:color="auto"/>
              <w:left w:val="nil"/>
              <w:bottom w:val="single" w:sz="4" w:space="0" w:color="auto"/>
              <w:right w:val="nil"/>
            </w:tcBorders>
            <w:shd w:val="clear" w:color="auto" w:fill="auto"/>
            <w:vAlign w:val="center"/>
            <w:hideMark/>
          </w:tcPr>
          <w:p w14:paraId="02A832D7"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E8277A" w:rsidRPr="00AB1842">
              <w:rPr>
                <w:rFonts w:eastAsia="Times New Roman"/>
                <w:color w:val="000000"/>
                <w:lang w:val="en-US"/>
              </w:rPr>
              <w:t xml:space="preserve">members </w:t>
            </w:r>
            <w:r w:rsidRPr="00AB1842">
              <w:rPr>
                <w:rFonts w:eastAsia="Times New Roman"/>
                <w:color w:val="000000"/>
                <w:lang w:val="en-US"/>
              </w:rPr>
              <w:t>actively use trauma</w:t>
            </w:r>
            <w:r w:rsidR="00E8277A" w:rsidRPr="00AB1842">
              <w:rPr>
                <w:rFonts w:eastAsia="Times New Roman"/>
                <w:color w:val="000000"/>
                <w:lang w:val="en-US"/>
              </w:rPr>
              <w:t>-</w:t>
            </w:r>
            <w:r w:rsidRPr="00AB1842">
              <w:rPr>
                <w:rFonts w:eastAsia="Times New Roman"/>
                <w:color w:val="000000"/>
                <w:lang w:val="en-US"/>
              </w:rPr>
              <w:t xml:space="preserve">informed strategies in interactions with students and </w:t>
            </w:r>
            <w:r w:rsidR="00E8277A" w:rsidRPr="00AB1842">
              <w:rPr>
                <w:rFonts w:eastAsia="Times New Roman"/>
                <w:color w:val="000000"/>
                <w:lang w:val="en-US"/>
              </w:rPr>
              <w:t>one another</w:t>
            </w:r>
          </w:p>
        </w:tc>
        <w:tc>
          <w:tcPr>
            <w:tcW w:w="2476" w:type="pct"/>
            <w:tcBorders>
              <w:top w:val="single" w:sz="4" w:space="0" w:color="auto"/>
              <w:left w:val="nil"/>
              <w:bottom w:val="single" w:sz="4" w:space="0" w:color="auto"/>
              <w:right w:val="nil"/>
            </w:tcBorders>
            <w:shd w:val="clear" w:color="auto" w:fill="auto"/>
            <w:vAlign w:val="center"/>
            <w:hideMark/>
          </w:tcPr>
          <w:p w14:paraId="09B31A01" w14:textId="77777777" w:rsidR="00E8277A"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E8277A" w:rsidRPr="00AB1842">
              <w:rPr>
                <w:rFonts w:eastAsia="Times New Roman"/>
                <w:color w:val="000000"/>
                <w:lang w:val="en-US"/>
              </w:rPr>
              <w:t xml:space="preserve">members understand and </w:t>
            </w:r>
            <w:r w:rsidR="00E624CF" w:rsidRPr="00AB1842">
              <w:rPr>
                <w:rFonts w:eastAsia="Times New Roman"/>
                <w:color w:val="000000"/>
                <w:lang w:val="en-US"/>
              </w:rPr>
              <w:t xml:space="preserve">begin </w:t>
            </w:r>
            <w:r w:rsidR="00E8277A" w:rsidRPr="00AB1842">
              <w:rPr>
                <w:rFonts w:eastAsia="Times New Roman"/>
                <w:color w:val="000000"/>
                <w:lang w:val="en-US"/>
              </w:rPr>
              <w:t>implement</w:t>
            </w:r>
            <w:r w:rsidR="00E624CF" w:rsidRPr="00AB1842">
              <w:rPr>
                <w:rFonts w:eastAsia="Times New Roman"/>
                <w:color w:val="000000"/>
                <w:lang w:val="en-US"/>
              </w:rPr>
              <w:t>ing</w:t>
            </w:r>
            <w:r w:rsidR="00E8277A" w:rsidRPr="00AB1842">
              <w:rPr>
                <w:rFonts w:eastAsia="Times New Roman"/>
                <w:color w:val="000000"/>
                <w:lang w:val="en-US"/>
              </w:rPr>
              <w:t xml:space="preserve"> two</w:t>
            </w:r>
            <w:r w:rsidRPr="00AB1842">
              <w:rPr>
                <w:rFonts w:eastAsia="Times New Roman"/>
                <w:color w:val="000000"/>
                <w:lang w:val="en-US"/>
              </w:rPr>
              <w:t xml:space="preserve"> shared concepts</w:t>
            </w:r>
            <w:r w:rsidR="00F77509" w:rsidRPr="00AB1842">
              <w:rPr>
                <w:rFonts w:eastAsia="Times New Roman"/>
                <w:color w:val="000000"/>
                <w:lang w:val="en-US"/>
              </w:rPr>
              <w:t xml:space="preserve"> </w:t>
            </w:r>
          </w:p>
          <w:p w14:paraId="36F95F2C"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Cohort masters activities related to shared concept</w:t>
            </w:r>
          </w:p>
          <w:p w14:paraId="17C4FE68"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Mastery is defined</w:t>
            </w:r>
            <w:r w:rsidR="00E8277A" w:rsidRPr="00AB1842">
              <w:rPr>
                <w:rFonts w:eastAsia="Times New Roman"/>
                <w:color w:val="000000"/>
                <w:lang w:val="en-US"/>
              </w:rPr>
              <w:t>,</w:t>
            </w:r>
            <w:r w:rsidRPr="00AB1842">
              <w:rPr>
                <w:rFonts w:eastAsia="Times New Roman"/>
                <w:color w:val="000000"/>
                <w:lang w:val="en-US"/>
              </w:rPr>
              <w:t xml:space="preserve"> and </w:t>
            </w:r>
            <w:r w:rsidR="00E8277A" w:rsidRPr="00AB1842">
              <w:rPr>
                <w:rFonts w:eastAsia="Times New Roman"/>
                <w:color w:val="000000"/>
                <w:lang w:val="en-US"/>
              </w:rPr>
              <w:t xml:space="preserve">the </w:t>
            </w:r>
            <w:r w:rsidRPr="00AB1842">
              <w:rPr>
                <w:rFonts w:eastAsia="Times New Roman"/>
                <w:color w:val="000000"/>
                <w:lang w:val="en-US"/>
              </w:rPr>
              <w:t xml:space="preserve">measurement tool </w:t>
            </w:r>
            <w:r w:rsidR="00E8277A" w:rsidRPr="00AB1842">
              <w:rPr>
                <w:rFonts w:eastAsia="Times New Roman"/>
                <w:color w:val="000000"/>
                <w:lang w:val="en-US"/>
              </w:rPr>
              <w:t xml:space="preserve">is </w:t>
            </w:r>
            <w:r w:rsidRPr="00AB1842">
              <w:rPr>
                <w:rFonts w:eastAsia="Times New Roman"/>
                <w:color w:val="000000"/>
                <w:lang w:val="en-US"/>
              </w:rPr>
              <w:t>identified</w:t>
            </w:r>
          </w:p>
          <w:p w14:paraId="7B60A7C1"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•Half of cohort staff </w:t>
            </w:r>
            <w:r w:rsidR="00E8277A" w:rsidRPr="00AB1842">
              <w:rPr>
                <w:rFonts w:eastAsia="Times New Roman"/>
                <w:color w:val="000000"/>
                <w:lang w:val="en-US"/>
              </w:rPr>
              <w:t xml:space="preserve">members </w:t>
            </w:r>
            <w:r w:rsidRPr="00AB1842">
              <w:rPr>
                <w:rFonts w:eastAsia="Times New Roman"/>
                <w:color w:val="000000"/>
                <w:lang w:val="en-US"/>
              </w:rPr>
              <w:t>are mastering key concepts and adapting concepts into their own strategies</w:t>
            </w:r>
          </w:p>
          <w:p w14:paraId="46109E5C" w14:textId="77777777" w:rsidR="0036377C" w:rsidRPr="00AB1842" w:rsidRDefault="0036377C" w:rsidP="0036377C">
            <w:pPr>
              <w:spacing w:after="0" w:line="240" w:lineRule="auto"/>
              <w:rPr>
                <w:rFonts w:eastAsia="Times New Roman"/>
                <w:color w:val="000000"/>
                <w:lang w:val="en-US"/>
              </w:rPr>
            </w:pPr>
            <w:r w:rsidRPr="00AB1842">
              <w:rPr>
                <w:rFonts w:eastAsia="Times New Roman"/>
                <w:color w:val="000000"/>
                <w:lang w:val="en-US"/>
              </w:rPr>
              <w:t xml:space="preserve">• Staff </w:t>
            </w:r>
            <w:r w:rsidR="00E8277A" w:rsidRPr="00AB1842">
              <w:rPr>
                <w:rFonts w:eastAsia="Times New Roman"/>
                <w:color w:val="000000"/>
                <w:lang w:val="en-US"/>
              </w:rPr>
              <w:t xml:space="preserve">members’ </w:t>
            </w:r>
            <w:r w:rsidRPr="00AB1842">
              <w:rPr>
                <w:rFonts w:eastAsia="Times New Roman"/>
                <w:color w:val="000000"/>
                <w:lang w:val="en-US"/>
              </w:rPr>
              <w:t>confidence in applying strategies is increased</w:t>
            </w:r>
          </w:p>
        </w:tc>
      </w:tr>
    </w:tbl>
    <w:p w14:paraId="10DEEA11" w14:textId="11C934DB" w:rsidR="00D66033" w:rsidRPr="00AB1842" w:rsidRDefault="00D66033" w:rsidP="00D66033">
      <w:r w:rsidRPr="00AB1842">
        <w:t>Expected Outcomes: Improved student attendance</w:t>
      </w:r>
      <w:r w:rsidR="00165E97" w:rsidRPr="00AB1842">
        <w:t xml:space="preserve">; </w:t>
      </w:r>
      <w:r w:rsidRPr="00AB1842">
        <w:t>reduced referrals</w:t>
      </w:r>
      <w:r w:rsidR="00165E97" w:rsidRPr="00AB1842">
        <w:t xml:space="preserve">; </w:t>
      </w:r>
      <w:r w:rsidRPr="00AB1842">
        <w:t>staff</w:t>
      </w:r>
      <w:r w:rsidR="00165E97" w:rsidRPr="00AB1842">
        <w:t xml:space="preserve"> members and </w:t>
      </w:r>
      <w:r w:rsidRPr="00AB1842">
        <w:t xml:space="preserve">students reporting feeling safe, empowered, </w:t>
      </w:r>
      <w:r w:rsidR="00165E97" w:rsidRPr="00AB1842">
        <w:t xml:space="preserve">and </w:t>
      </w:r>
      <w:r w:rsidRPr="00AB1842">
        <w:t>equitable</w:t>
      </w:r>
      <w:r w:rsidR="00165E97" w:rsidRPr="00AB1842">
        <w:t xml:space="preserve">; </w:t>
      </w:r>
      <w:r w:rsidRPr="00AB1842">
        <w:t xml:space="preserve">positive staff </w:t>
      </w:r>
      <w:r w:rsidR="00165E97" w:rsidRPr="00AB1842">
        <w:t xml:space="preserve">member </w:t>
      </w:r>
      <w:r w:rsidRPr="00AB1842">
        <w:t>attitudes</w:t>
      </w:r>
      <w:r w:rsidR="00165E97" w:rsidRPr="00AB1842">
        <w:t xml:space="preserve">; </w:t>
      </w:r>
      <w:r w:rsidRPr="00AB1842">
        <w:t xml:space="preserve">students come to school </w:t>
      </w:r>
      <w:r w:rsidR="00165E97" w:rsidRPr="00AB1842">
        <w:t xml:space="preserve">ready to learn; higher </w:t>
      </w:r>
      <w:r w:rsidRPr="00AB1842">
        <w:t xml:space="preserve">staff </w:t>
      </w:r>
      <w:r w:rsidR="00165E97" w:rsidRPr="00AB1842">
        <w:t xml:space="preserve">member </w:t>
      </w:r>
      <w:r w:rsidRPr="00AB1842">
        <w:t>job satisfaction</w:t>
      </w:r>
    </w:p>
    <w:p w14:paraId="52C65522" w14:textId="77777777" w:rsidR="00324577" w:rsidRPr="00AB1842" w:rsidRDefault="00324577">
      <w:pPr>
        <w:spacing w:after="0"/>
        <w:rPr>
          <w:sz w:val="32"/>
          <w:szCs w:val="32"/>
        </w:rPr>
      </w:pPr>
      <w:r w:rsidRPr="00AB1842">
        <w:br w:type="page"/>
      </w:r>
    </w:p>
    <w:p w14:paraId="1DBCD3B8" w14:textId="77777777" w:rsidR="0010084D" w:rsidRPr="00AB1842" w:rsidRDefault="0010084D" w:rsidP="009C2049">
      <w:pPr>
        <w:pStyle w:val="Heading2"/>
      </w:pPr>
      <w:r w:rsidRPr="00AB1842">
        <w:lastRenderedPageBreak/>
        <w:t>Appendix F. Sample work</w:t>
      </w:r>
      <w:r w:rsidR="00165E97" w:rsidRPr="00AB1842">
        <w:t xml:space="preserve"> </w:t>
      </w:r>
      <w:r w:rsidRPr="00AB1842">
        <w:t>plan template</w:t>
      </w:r>
    </w:p>
    <w:tbl>
      <w:tblPr>
        <w:tblW w:w="7600" w:type="dxa"/>
        <w:tblCellMar>
          <w:left w:w="0" w:type="dxa"/>
          <w:right w:w="0" w:type="dxa"/>
        </w:tblCellMar>
        <w:tblLook w:val="04A0" w:firstRow="1" w:lastRow="0" w:firstColumn="1" w:lastColumn="0" w:noHBand="0" w:noVBand="1"/>
        <w:tblDescription w:val="Shows a sample workplan template."/>
      </w:tblPr>
      <w:tblGrid>
        <w:gridCol w:w="1900"/>
        <w:gridCol w:w="1900"/>
        <w:gridCol w:w="1900"/>
        <w:gridCol w:w="1900"/>
      </w:tblGrid>
      <w:tr w:rsidR="00324577" w:rsidRPr="00AB1842" w14:paraId="217D7095" w14:textId="77777777" w:rsidTr="00BB67F2">
        <w:trPr>
          <w:trHeight w:val="1160"/>
        </w:trPr>
        <w:tc>
          <w:tcPr>
            <w:tcW w:w="7600" w:type="dxa"/>
            <w:gridSpan w:val="4"/>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7012EF91" w14:textId="77777777" w:rsidR="00324577" w:rsidRPr="00AB1842" w:rsidRDefault="00324577">
            <w:pPr>
              <w:spacing w:after="0"/>
              <w:rPr>
                <w:rFonts w:ascii="Calibri" w:hAnsi="Calibri"/>
                <w:color w:val="000000"/>
              </w:rPr>
            </w:pPr>
            <w:r w:rsidRPr="00AB1842">
              <w:rPr>
                <w:rFonts w:ascii="Calibri" w:hAnsi="Calibri"/>
                <w:color w:val="000000"/>
              </w:rPr>
              <w:t xml:space="preserve">GOAL: Strong </w:t>
            </w:r>
            <w:r w:rsidR="00405FEE" w:rsidRPr="00AB1842">
              <w:rPr>
                <w:rFonts w:ascii="Calibri" w:hAnsi="Calibri"/>
                <w:color w:val="000000"/>
              </w:rPr>
              <w:t xml:space="preserve">and </w:t>
            </w:r>
            <w:r w:rsidRPr="00AB1842">
              <w:rPr>
                <w:rFonts w:ascii="Calibri" w:hAnsi="Calibri"/>
                <w:color w:val="000000"/>
              </w:rPr>
              <w:t>sustained support from school board and leadership</w:t>
            </w:r>
          </w:p>
        </w:tc>
      </w:tr>
      <w:tr w:rsidR="00405FEE" w:rsidRPr="00AB1842" w14:paraId="4A0CDC0D" w14:textId="77777777" w:rsidTr="00BB67F2">
        <w:trPr>
          <w:trHeight w:val="435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54D4FA" w14:textId="77777777" w:rsidR="00324577" w:rsidRPr="00AB1842" w:rsidRDefault="00324577" w:rsidP="00BB67F2">
            <w:pPr>
              <w:rPr>
                <w:rFonts w:ascii="Calibri" w:hAnsi="Calibri"/>
                <w:color w:val="000000"/>
              </w:rPr>
            </w:pPr>
            <w:r w:rsidRPr="00AB1842">
              <w:rPr>
                <w:rFonts w:ascii="Calibri" w:hAnsi="Calibri"/>
                <w:color w:val="000000"/>
              </w:rPr>
              <w:t>2017</w:t>
            </w:r>
            <w:r w:rsidR="00405FEE" w:rsidRPr="00AB1842">
              <w:rPr>
                <w:rFonts w:ascii="Calibri" w:hAnsi="Calibri"/>
                <w:color w:val="000000"/>
              </w:rPr>
              <w:t>–</w:t>
            </w:r>
            <w:r w:rsidRPr="00AB1842">
              <w:rPr>
                <w:rFonts w:ascii="Calibri" w:hAnsi="Calibri"/>
                <w:color w:val="000000"/>
              </w:rPr>
              <w:t>18 Objectives</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57B5449" w14:textId="77777777" w:rsidR="00324577" w:rsidRPr="00AB1842" w:rsidRDefault="00324577" w:rsidP="00BB67F2">
            <w:pPr>
              <w:rPr>
                <w:rFonts w:ascii="Calibri" w:hAnsi="Calibri"/>
                <w:color w:val="000000"/>
              </w:rPr>
            </w:pPr>
            <w:r w:rsidRPr="00AB1842">
              <w:rPr>
                <w:rFonts w:ascii="Calibri" w:hAnsi="Calibri"/>
                <w:color w:val="000000"/>
              </w:rPr>
              <w:t>School board has working</w:t>
            </w:r>
            <w:r w:rsidR="00DB65B3" w:rsidRPr="00AB1842">
              <w:rPr>
                <w:rFonts w:ascii="Calibri" w:hAnsi="Calibri"/>
                <w:color w:val="000000"/>
              </w:rPr>
              <w:t xml:space="preserve"> </w:t>
            </w:r>
            <w:r w:rsidRPr="00AB1842">
              <w:rPr>
                <w:rFonts w:ascii="Calibri" w:hAnsi="Calibri"/>
                <w:color w:val="000000"/>
              </w:rPr>
              <w:t>knowledge of what it means to be a trauma-informed school</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5D49B7" w14:textId="77777777" w:rsidR="00405FEE" w:rsidRPr="00AB1842" w:rsidRDefault="00324577" w:rsidP="00BB67F2">
            <w:pPr>
              <w:rPr>
                <w:rFonts w:ascii="Calibri" w:hAnsi="Calibri"/>
                <w:color w:val="000000"/>
              </w:rPr>
            </w:pPr>
            <w:r w:rsidRPr="00AB1842">
              <w:rPr>
                <w:rFonts w:ascii="Calibri" w:hAnsi="Calibri"/>
                <w:color w:val="000000"/>
              </w:rPr>
              <w:t>School and district administrat</w:t>
            </w:r>
            <w:r w:rsidR="00405FEE" w:rsidRPr="00AB1842">
              <w:rPr>
                <w:rFonts w:ascii="Calibri" w:hAnsi="Calibri"/>
                <w:color w:val="000000"/>
              </w:rPr>
              <w:t>ors,</w:t>
            </w:r>
            <w:r w:rsidRPr="00AB1842">
              <w:rPr>
                <w:rFonts w:ascii="Calibri" w:hAnsi="Calibri"/>
                <w:color w:val="000000"/>
              </w:rPr>
              <w:t xml:space="preserve"> as well as building leaders</w:t>
            </w:r>
            <w:r w:rsidR="00405FEE" w:rsidRPr="00AB1842">
              <w:rPr>
                <w:rFonts w:ascii="Calibri" w:hAnsi="Calibri"/>
                <w:color w:val="000000"/>
              </w:rPr>
              <w:t>,</w:t>
            </w:r>
            <w:r w:rsidRPr="00AB1842">
              <w:rPr>
                <w:rFonts w:ascii="Calibri" w:hAnsi="Calibri"/>
                <w:color w:val="000000"/>
              </w:rPr>
              <w:t xml:space="preserve"> are actively engaged in the project (aligned rather than in agreement). </w:t>
            </w:r>
          </w:p>
          <w:p w14:paraId="20E1B91D" w14:textId="77777777" w:rsidR="00324577" w:rsidRPr="00AB1842" w:rsidRDefault="00405FEE" w:rsidP="00BB67F2">
            <w:pPr>
              <w:rPr>
                <w:rFonts w:ascii="Calibri" w:hAnsi="Calibri"/>
                <w:color w:val="000000"/>
              </w:rPr>
            </w:pPr>
            <w:r w:rsidRPr="00AB1842">
              <w:rPr>
                <w:rFonts w:ascii="Calibri" w:hAnsi="Calibri"/>
                <w:color w:val="000000"/>
              </w:rPr>
              <w:t xml:space="preserve">A system is </w:t>
            </w:r>
            <w:r w:rsidR="00324577" w:rsidRPr="00AB1842">
              <w:rPr>
                <w:rFonts w:ascii="Calibri" w:hAnsi="Calibri"/>
                <w:color w:val="000000"/>
              </w:rPr>
              <w:t xml:space="preserve">in place for input/ involvement from staff </w:t>
            </w:r>
            <w:r w:rsidRPr="00AB1842">
              <w:rPr>
                <w:rFonts w:ascii="Calibri" w:hAnsi="Calibri"/>
                <w:color w:val="000000"/>
              </w:rPr>
              <w:t xml:space="preserve">members </w:t>
            </w:r>
            <w:r w:rsidR="00324577" w:rsidRPr="00AB1842">
              <w:rPr>
                <w:rFonts w:ascii="Calibri" w:hAnsi="Calibri"/>
                <w:color w:val="000000"/>
              </w:rPr>
              <w:t>to leadership and back.</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8759E4" w14:textId="77777777" w:rsidR="00405FEE" w:rsidRPr="00AB1842" w:rsidRDefault="00324577" w:rsidP="00BB67F2">
            <w:pPr>
              <w:rPr>
                <w:rFonts w:ascii="Calibri" w:hAnsi="Calibri"/>
                <w:color w:val="000000"/>
              </w:rPr>
            </w:pPr>
            <w:r w:rsidRPr="00AB1842">
              <w:rPr>
                <w:rFonts w:ascii="Calibri" w:hAnsi="Calibri"/>
                <w:color w:val="000000"/>
              </w:rPr>
              <w:t xml:space="preserve">Secure funding from local, state, or national funder(s). </w:t>
            </w:r>
          </w:p>
          <w:p w14:paraId="799036D3" w14:textId="77777777" w:rsidR="00405FEE" w:rsidRPr="00AB1842" w:rsidRDefault="00324577" w:rsidP="00BB67F2">
            <w:pPr>
              <w:rPr>
                <w:rFonts w:ascii="Calibri" w:hAnsi="Calibri"/>
                <w:color w:val="000000"/>
              </w:rPr>
            </w:pPr>
            <w:r w:rsidRPr="00AB1842">
              <w:rPr>
                <w:rFonts w:ascii="Calibri" w:hAnsi="Calibri"/>
                <w:color w:val="000000"/>
              </w:rPr>
              <w:t>Develop buy</w:t>
            </w:r>
            <w:r w:rsidR="00405FEE" w:rsidRPr="00AB1842">
              <w:rPr>
                <w:rFonts w:ascii="Calibri" w:hAnsi="Calibri"/>
                <w:color w:val="000000"/>
              </w:rPr>
              <w:t>-</w:t>
            </w:r>
            <w:r w:rsidRPr="00AB1842">
              <w:rPr>
                <w:rFonts w:ascii="Calibri" w:hAnsi="Calibri"/>
                <w:color w:val="000000"/>
              </w:rPr>
              <w:t xml:space="preserve">in from local partners (will lay the groundwork for cost sharing). </w:t>
            </w:r>
          </w:p>
          <w:p w14:paraId="2C9422EE" w14:textId="77777777" w:rsidR="00324577" w:rsidRPr="00AB1842" w:rsidRDefault="00324577" w:rsidP="00BB67F2">
            <w:pPr>
              <w:rPr>
                <w:rFonts w:ascii="Calibri" w:hAnsi="Calibri"/>
                <w:color w:val="000000"/>
              </w:rPr>
            </w:pPr>
            <w:r w:rsidRPr="00AB1842">
              <w:rPr>
                <w:rFonts w:ascii="Calibri" w:hAnsi="Calibri"/>
                <w:color w:val="000000"/>
              </w:rPr>
              <w:t>Develop a summary of cost</w:t>
            </w:r>
            <w:r w:rsidR="00405FEE" w:rsidRPr="00AB1842">
              <w:rPr>
                <w:rFonts w:ascii="Calibri" w:hAnsi="Calibri"/>
                <w:color w:val="000000"/>
              </w:rPr>
              <w:t>-</w:t>
            </w:r>
            <w:r w:rsidRPr="00AB1842">
              <w:rPr>
                <w:rFonts w:ascii="Calibri" w:hAnsi="Calibri"/>
                <w:color w:val="000000"/>
              </w:rPr>
              <w:t>sharing models.</w:t>
            </w:r>
          </w:p>
        </w:tc>
      </w:tr>
      <w:tr w:rsidR="00405FEE" w:rsidRPr="00AB1842" w14:paraId="07E0771A" w14:textId="77777777" w:rsidTr="00BB67F2">
        <w:trPr>
          <w:trHeight w:val="29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A62C586" w14:textId="77777777" w:rsidR="00324577" w:rsidRPr="00AB1842" w:rsidRDefault="00324577">
            <w:pPr>
              <w:rPr>
                <w:rFonts w:ascii="Calibri" w:hAnsi="Calibri"/>
                <w:color w:val="000000"/>
              </w:rPr>
            </w:pPr>
            <w:r w:rsidRPr="00AB1842">
              <w:rPr>
                <w:rFonts w:ascii="Calibri" w:hAnsi="Calibri"/>
                <w:color w:val="000000"/>
              </w:rPr>
              <w:t>Activities</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A40879C" w14:textId="77777777" w:rsidR="00324577" w:rsidRPr="00AB1842" w:rsidRDefault="00324577">
            <w:pPr>
              <w:rPr>
                <w:rFonts w:ascii="Calibri" w:hAnsi="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89F5505" w14:textId="77777777" w:rsidR="00324577" w:rsidRPr="00AB1842" w:rsidRDefault="00324577">
            <w:pPr>
              <w:rPr>
                <w:sz w:val="20"/>
                <w:szCs w:val="2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38D897E" w14:textId="77777777" w:rsidR="00324577" w:rsidRPr="00AB1842" w:rsidRDefault="00324577">
            <w:pPr>
              <w:rPr>
                <w:sz w:val="20"/>
                <w:szCs w:val="20"/>
              </w:rPr>
            </w:pPr>
          </w:p>
        </w:tc>
      </w:tr>
      <w:tr w:rsidR="00405FEE" w:rsidRPr="00AB1842" w14:paraId="63A1213C" w14:textId="77777777" w:rsidTr="00BB67F2">
        <w:trPr>
          <w:trHeight w:val="29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945C922" w14:textId="77777777" w:rsidR="00324577" w:rsidRPr="00AB1842" w:rsidRDefault="00324577">
            <w:pPr>
              <w:rPr>
                <w:rFonts w:ascii="Calibri" w:hAnsi="Calibri"/>
                <w:color w:val="000000"/>
              </w:rPr>
            </w:pPr>
            <w:r w:rsidRPr="00AB1842">
              <w:rPr>
                <w:rFonts w:ascii="Calibri" w:hAnsi="Calibri"/>
                <w:color w:val="000000"/>
              </w:rPr>
              <w:t>Timeline</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541E908" w14:textId="77777777" w:rsidR="00324577" w:rsidRPr="00AB1842" w:rsidRDefault="00324577">
            <w:pPr>
              <w:rPr>
                <w:rFonts w:ascii="Calibri" w:hAnsi="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C959CEB" w14:textId="77777777" w:rsidR="00324577" w:rsidRPr="00AB1842" w:rsidRDefault="00324577">
            <w:pPr>
              <w:rPr>
                <w:sz w:val="20"/>
                <w:szCs w:val="2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2B1A203" w14:textId="77777777" w:rsidR="00324577" w:rsidRPr="00AB1842" w:rsidRDefault="00324577">
            <w:pPr>
              <w:rPr>
                <w:sz w:val="20"/>
                <w:szCs w:val="20"/>
              </w:rPr>
            </w:pPr>
          </w:p>
        </w:tc>
      </w:tr>
      <w:tr w:rsidR="00405FEE" w:rsidRPr="00AB1842" w14:paraId="578BEA86" w14:textId="77777777" w:rsidTr="00BB67F2">
        <w:trPr>
          <w:trHeight w:val="29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784D3F6" w14:textId="77777777" w:rsidR="00324577" w:rsidRPr="00AB1842" w:rsidRDefault="00324577">
            <w:pPr>
              <w:rPr>
                <w:rFonts w:ascii="Calibri" w:hAnsi="Calibri"/>
                <w:color w:val="000000"/>
              </w:rPr>
            </w:pPr>
            <w:r w:rsidRPr="00AB1842">
              <w:rPr>
                <w:rFonts w:ascii="Calibri" w:hAnsi="Calibri"/>
                <w:color w:val="000000"/>
              </w:rPr>
              <w:t>Lead</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DC4640C" w14:textId="77777777" w:rsidR="00324577" w:rsidRPr="00AB1842" w:rsidRDefault="00324577">
            <w:pPr>
              <w:rPr>
                <w:rFonts w:ascii="Calibri" w:hAnsi="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23F1ED6" w14:textId="77777777" w:rsidR="00324577" w:rsidRPr="00AB1842" w:rsidRDefault="00324577">
            <w:pPr>
              <w:rPr>
                <w:sz w:val="20"/>
                <w:szCs w:val="2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A8EE8F5" w14:textId="77777777" w:rsidR="00324577" w:rsidRPr="00AB1842" w:rsidRDefault="00324577">
            <w:pPr>
              <w:rPr>
                <w:sz w:val="20"/>
                <w:szCs w:val="20"/>
              </w:rPr>
            </w:pPr>
          </w:p>
        </w:tc>
      </w:tr>
      <w:tr w:rsidR="00405FEE" w:rsidRPr="00AB1842" w14:paraId="1CCBBA23" w14:textId="77777777" w:rsidTr="00BB67F2">
        <w:trPr>
          <w:trHeight w:val="58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DB109B2" w14:textId="77777777" w:rsidR="00324577" w:rsidRPr="00AB1842" w:rsidRDefault="00324577">
            <w:pPr>
              <w:rPr>
                <w:rFonts w:ascii="Calibri" w:hAnsi="Calibri"/>
                <w:color w:val="000000"/>
              </w:rPr>
            </w:pPr>
            <w:r w:rsidRPr="00AB1842">
              <w:rPr>
                <w:rFonts w:ascii="Calibri" w:hAnsi="Calibri"/>
                <w:color w:val="000000"/>
              </w:rPr>
              <w:t>Data to be collected</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BCDC488" w14:textId="77777777" w:rsidR="00324577" w:rsidRPr="00AB1842" w:rsidRDefault="00324577">
            <w:pPr>
              <w:rPr>
                <w:rFonts w:ascii="Calibri" w:hAnsi="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FF99191" w14:textId="77777777" w:rsidR="00324577" w:rsidRPr="00AB1842" w:rsidRDefault="00324577">
            <w:pPr>
              <w:rPr>
                <w:sz w:val="20"/>
                <w:szCs w:val="2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4521A67" w14:textId="77777777" w:rsidR="00324577" w:rsidRPr="00AB1842" w:rsidRDefault="00324577">
            <w:pPr>
              <w:rPr>
                <w:sz w:val="20"/>
                <w:szCs w:val="20"/>
              </w:rPr>
            </w:pPr>
          </w:p>
        </w:tc>
      </w:tr>
      <w:tr w:rsidR="00405FEE" w:rsidRPr="00AB1842" w14:paraId="6E5ADD82" w14:textId="77777777" w:rsidTr="00BB67F2">
        <w:trPr>
          <w:trHeight w:val="29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EB08696" w14:textId="77777777" w:rsidR="00324577" w:rsidRPr="00AB1842" w:rsidRDefault="00324577">
            <w:pPr>
              <w:rPr>
                <w:rFonts w:ascii="Calibri" w:hAnsi="Calibri"/>
                <w:color w:val="000000"/>
              </w:rPr>
            </w:pPr>
            <w:r w:rsidRPr="00AB1842">
              <w:rPr>
                <w:rFonts w:ascii="Calibri" w:hAnsi="Calibri"/>
                <w:color w:val="000000"/>
              </w:rPr>
              <w:t>Outcome(s)</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5281955" w14:textId="77777777" w:rsidR="00324577" w:rsidRPr="00AB1842" w:rsidRDefault="00324577">
            <w:pPr>
              <w:rPr>
                <w:rFonts w:ascii="Calibri" w:hAnsi="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E60C0D9" w14:textId="77777777" w:rsidR="00324577" w:rsidRPr="00AB1842" w:rsidRDefault="00324577">
            <w:pPr>
              <w:rPr>
                <w:sz w:val="20"/>
                <w:szCs w:val="2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0D31F0B" w14:textId="77777777" w:rsidR="00324577" w:rsidRPr="00AB1842" w:rsidRDefault="00324577">
            <w:pPr>
              <w:rPr>
                <w:sz w:val="20"/>
                <w:szCs w:val="20"/>
              </w:rPr>
            </w:pPr>
          </w:p>
        </w:tc>
      </w:tr>
      <w:tr w:rsidR="00405FEE" w:rsidRPr="00AB1842" w14:paraId="2A0DAF63" w14:textId="77777777" w:rsidTr="00BB67F2">
        <w:trPr>
          <w:trHeight w:val="29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EF0AF73" w14:textId="77777777" w:rsidR="00324577" w:rsidRPr="00AB1842" w:rsidRDefault="00324577">
            <w:pPr>
              <w:rPr>
                <w:rFonts w:ascii="Calibri" w:hAnsi="Calibri"/>
                <w:color w:val="000000"/>
              </w:rPr>
            </w:pPr>
            <w:r w:rsidRPr="00AB1842">
              <w:rPr>
                <w:rFonts w:ascii="Calibri" w:hAnsi="Calibri"/>
                <w:color w:val="000000"/>
              </w:rPr>
              <w:t>Notes</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287A5EB" w14:textId="77777777" w:rsidR="00324577" w:rsidRPr="00AB1842" w:rsidRDefault="00324577">
            <w:pPr>
              <w:rPr>
                <w:rFonts w:ascii="Calibri" w:hAnsi="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08F50BBB" w14:textId="77777777" w:rsidR="00324577" w:rsidRPr="00AB1842" w:rsidRDefault="00324577">
            <w:pPr>
              <w:rPr>
                <w:sz w:val="20"/>
                <w:szCs w:val="2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BCFB2DD" w14:textId="77777777" w:rsidR="00324577" w:rsidRPr="00AB1842" w:rsidRDefault="00324577">
            <w:pPr>
              <w:rPr>
                <w:sz w:val="20"/>
                <w:szCs w:val="20"/>
              </w:rPr>
            </w:pPr>
          </w:p>
        </w:tc>
      </w:tr>
      <w:tr w:rsidR="00405FEE" w:rsidRPr="00AB1842" w14:paraId="2F7ECF12" w14:textId="77777777" w:rsidTr="00BB67F2">
        <w:trPr>
          <w:trHeight w:val="29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6A0E4067" w14:textId="77777777" w:rsidR="00324577" w:rsidRPr="00AB1842" w:rsidRDefault="00324577">
            <w:pPr>
              <w:rPr>
                <w:rFonts w:ascii="Calibri" w:hAnsi="Calibri"/>
                <w:color w:val="000000"/>
              </w:rPr>
            </w:pPr>
            <w:r w:rsidRPr="00AB1842">
              <w:rPr>
                <w:rFonts w:ascii="Calibri" w:hAnsi="Calibri"/>
                <w:color w:val="000000"/>
              </w:rPr>
              <w:t>Status</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FC9AEA6" w14:textId="77777777" w:rsidR="00324577" w:rsidRPr="00AB1842" w:rsidRDefault="00324577">
            <w:pPr>
              <w:rPr>
                <w:rFonts w:ascii="Calibri" w:hAnsi="Calibri"/>
                <w:color w:val="00000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373DDA1E" w14:textId="77777777" w:rsidR="00324577" w:rsidRPr="00AB1842" w:rsidRDefault="00324577">
            <w:pPr>
              <w:rPr>
                <w:sz w:val="20"/>
                <w:szCs w:val="20"/>
              </w:rPr>
            </w:pP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5AE57322" w14:textId="77777777" w:rsidR="00324577" w:rsidRPr="00AB1842" w:rsidRDefault="00324577">
            <w:pPr>
              <w:rPr>
                <w:sz w:val="20"/>
                <w:szCs w:val="20"/>
              </w:rPr>
            </w:pPr>
          </w:p>
        </w:tc>
      </w:tr>
      <w:tr w:rsidR="00405FEE" w:rsidRPr="00AB1842" w14:paraId="4A9FB420" w14:textId="77777777" w:rsidTr="00BB67F2">
        <w:trPr>
          <w:trHeight w:val="290"/>
        </w:trPr>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2EDAB8B6" w14:textId="77777777" w:rsidR="00324577" w:rsidRPr="00AB1842" w:rsidRDefault="00324577">
            <w:pPr>
              <w:rPr>
                <w:rFonts w:ascii="Calibri" w:hAnsi="Calibri"/>
                <w:color w:val="000000"/>
              </w:rPr>
            </w:pPr>
            <w:r w:rsidRPr="00AB1842">
              <w:rPr>
                <w:rFonts w:ascii="Calibri" w:hAnsi="Calibri"/>
                <w:color w:val="000000"/>
              </w:rPr>
              <w:t>Expenditure</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17ECE96C" w14:textId="77777777" w:rsidR="00324577" w:rsidRPr="00AB1842" w:rsidRDefault="00324577">
            <w:pPr>
              <w:rPr>
                <w:rFonts w:ascii="Calibri" w:hAnsi="Calibri"/>
                <w:color w:val="000000"/>
              </w:rPr>
            </w:pPr>
            <w:r w:rsidRPr="00AB1842">
              <w:rPr>
                <w:rFonts w:ascii="Calibri" w:hAnsi="Calibri"/>
                <w:color w:val="000000"/>
              </w:rPr>
              <w:t> </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76C39CC3" w14:textId="77777777" w:rsidR="00324577" w:rsidRPr="00AB1842" w:rsidRDefault="00324577">
            <w:pPr>
              <w:rPr>
                <w:rFonts w:ascii="Calibri" w:hAnsi="Calibri"/>
                <w:color w:val="000000"/>
              </w:rPr>
            </w:pPr>
            <w:r w:rsidRPr="00AB1842">
              <w:rPr>
                <w:rFonts w:ascii="Calibri" w:hAnsi="Calibri"/>
                <w:color w:val="000000"/>
              </w:rPr>
              <w:t> </w:t>
            </w:r>
          </w:p>
        </w:tc>
        <w:tc>
          <w:tcPr>
            <w:tcW w:w="19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hideMark/>
          </w:tcPr>
          <w:p w14:paraId="4961DE73" w14:textId="77777777" w:rsidR="00324577" w:rsidRPr="00AB1842" w:rsidRDefault="00324577">
            <w:pPr>
              <w:rPr>
                <w:rFonts w:ascii="Calibri" w:hAnsi="Calibri"/>
                <w:color w:val="000000"/>
              </w:rPr>
            </w:pPr>
            <w:r w:rsidRPr="00AB1842">
              <w:rPr>
                <w:rFonts w:ascii="Calibri" w:hAnsi="Calibri"/>
                <w:color w:val="000000"/>
              </w:rPr>
              <w:t> </w:t>
            </w:r>
          </w:p>
        </w:tc>
      </w:tr>
    </w:tbl>
    <w:p w14:paraId="6BCDFB00" w14:textId="77777777" w:rsidR="00550E8D" w:rsidRPr="00AB1842" w:rsidRDefault="00550E8D">
      <w:pPr>
        <w:spacing w:after="0"/>
        <w:rPr>
          <w:sz w:val="32"/>
          <w:szCs w:val="32"/>
        </w:rPr>
      </w:pPr>
      <w:r w:rsidRPr="00AB1842">
        <w:br w:type="page"/>
      </w:r>
    </w:p>
    <w:p w14:paraId="582324DC" w14:textId="77777777" w:rsidR="00550E8D" w:rsidRPr="00AB1842" w:rsidRDefault="004962C3" w:rsidP="009C2049">
      <w:pPr>
        <w:pStyle w:val="Heading2"/>
      </w:pPr>
      <w:r w:rsidRPr="00AB1842">
        <w:lastRenderedPageBreak/>
        <w:t xml:space="preserve">Appendix </w:t>
      </w:r>
      <w:r w:rsidR="0010084D" w:rsidRPr="00AB1842">
        <w:t>G</w:t>
      </w:r>
      <w:r w:rsidRPr="00AB1842">
        <w:t xml:space="preserve">. </w:t>
      </w:r>
      <w:r w:rsidR="00153718" w:rsidRPr="00AB1842">
        <w:t xml:space="preserve">26 </w:t>
      </w:r>
      <w:r w:rsidR="00550E8D" w:rsidRPr="00AB1842">
        <w:t xml:space="preserve">Implementation Strategies </w:t>
      </w:r>
      <w:r w:rsidR="00153718" w:rsidRPr="00AB1842">
        <w:t xml:space="preserve">Pilot Schools </w:t>
      </w:r>
      <w:r w:rsidR="00550E8D" w:rsidRPr="00AB1842">
        <w:t xml:space="preserve">Used </w:t>
      </w:r>
    </w:p>
    <w:p w14:paraId="574A017C" w14:textId="77777777" w:rsidR="00550E8D" w:rsidRPr="00AB1842" w:rsidRDefault="00550E8D" w:rsidP="00550E8D">
      <w:pPr>
        <w:spacing w:line="240" w:lineRule="auto"/>
        <w:rPr>
          <w:u w:val="single"/>
        </w:rPr>
      </w:pPr>
      <w:r w:rsidRPr="00AB1842">
        <w:t xml:space="preserve">Table </w:t>
      </w:r>
      <w:r w:rsidR="00153718" w:rsidRPr="00AB1842">
        <w:t>G1</w:t>
      </w:r>
      <w:r w:rsidRPr="00AB1842">
        <w:t xml:space="preserve">. </w:t>
      </w:r>
      <w:r w:rsidR="00AC2FF9" w:rsidRPr="00AB1842">
        <w:t>The 26 implementation strategies</w:t>
      </w:r>
    </w:p>
    <w:tbl>
      <w:tblPr>
        <w:tblW w:w="8460" w:type="dxa"/>
        <w:tblLook w:val="0420" w:firstRow="1" w:lastRow="0" w:firstColumn="0" w:lastColumn="0" w:noHBand="0" w:noVBand="1"/>
        <w:tblCaption w:val="Table 5"/>
        <w:tblDescription w:val="Table 5 describes twenty-six implementation strategies."/>
      </w:tblPr>
      <w:tblGrid>
        <w:gridCol w:w="960"/>
        <w:gridCol w:w="2540"/>
        <w:gridCol w:w="4960"/>
      </w:tblGrid>
      <w:tr w:rsidR="00550E8D" w:rsidRPr="00AB1842" w14:paraId="15719E6E" w14:textId="77777777" w:rsidTr="00C14238">
        <w:trPr>
          <w:trHeight w:val="300"/>
          <w:tblHeader/>
        </w:trPr>
        <w:tc>
          <w:tcPr>
            <w:tcW w:w="960" w:type="dxa"/>
            <w:tcBorders>
              <w:top w:val="single" w:sz="8" w:space="0" w:color="auto"/>
              <w:left w:val="nil"/>
              <w:bottom w:val="single" w:sz="8" w:space="0" w:color="auto"/>
              <w:right w:val="nil"/>
            </w:tcBorders>
            <w:shd w:val="clear" w:color="auto" w:fill="auto"/>
            <w:vAlign w:val="center"/>
            <w:hideMark/>
          </w:tcPr>
          <w:p w14:paraId="4D27CBA9" w14:textId="77777777" w:rsidR="00550E8D" w:rsidRPr="00AB1842" w:rsidRDefault="00550E8D" w:rsidP="006F63D1">
            <w:pPr>
              <w:spacing w:line="240" w:lineRule="auto"/>
              <w:jc w:val="center"/>
              <w:rPr>
                <w:rFonts w:eastAsia="Times New Roman"/>
                <w:color w:val="000000"/>
                <w:lang w:val="en-US"/>
              </w:rPr>
            </w:pPr>
            <w:r w:rsidRPr="00AB1842">
              <w:rPr>
                <w:rFonts w:eastAsia="Times New Roman"/>
                <w:color w:val="000000"/>
              </w:rPr>
              <w:t> </w:t>
            </w:r>
          </w:p>
        </w:tc>
        <w:tc>
          <w:tcPr>
            <w:tcW w:w="2540" w:type="dxa"/>
            <w:tcBorders>
              <w:top w:val="single" w:sz="8" w:space="0" w:color="auto"/>
              <w:left w:val="nil"/>
              <w:bottom w:val="single" w:sz="8" w:space="0" w:color="auto"/>
              <w:right w:val="nil"/>
            </w:tcBorders>
            <w:shd w:val="clear" w:color="auto" w:fill="auto"/>
            <w:vAlign w:val="center"/>
            <w:hideMark/>
          </w:tcPr>
          <w:p w14:paraId="0ABCF587"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Implementation Strategy</w:t>
            </w:r>
          </w:p>
        </w:tc>
        <w:tc>
          <w:tcPr>
            <w:tcW w:w="4960" w:type="dxa"/>
            <w:tcBorders>
              <w:top w:val="single" w:sz="8" w:space="0" w:color="auto"/>
              <w:left w:val="nil"/>
              <w:bottom w:val="single" w:sz="8" w:space="0" w:color="auto"/>
              <w:right w:val="nil"/>
            </w:tcBorders>
            <w:shd w:val="clear" w:color="auto" w:fill="auto"/>
            <w:vAlign w:val="center"/>
            <w:hideMark/>
          </w:tcPr>
          <w:p w14:paraId="0E23FB70" w14:textId="77777777" w:rsidR="00550E8D" w:rsidRPr="00AB1842" w:rsidRDefault="00550E8D" w:rsidP="006F63D1">
            <w:pPr>
              <w:spacing w:line="240" w:lineRule="auto"/>
              <w:jc w:val="center"/>
              <w:rPr>
                <w:rFonts w:eastAsia="Times New Roman"/>
                <w:color w:val="000000"/>
                <w:lang w:val="en-US"/>
              </w:rPr>
            </w:pPr>
            <w:r w:rsidRPr="00AB1842">
              <w:rPr>
                <w:rFonts w:eastAsia="Times New Roman"/>
                <w:color w:val="000000"/>
              </w:rPr>
              <w:t>Definition</w:t>
            </w:r>
          </w:p>
        </w:tc>
      </w:tr>
      <w:tr w:rsidR="00550E8D" w:rsidRPr="00AB1842" w14:paraId="616FED42" w14:textId="77777777" w:rsidTr="00C14238">
        <w:trPr>
          <w:trHeight w:val="560"/>
        </w:trPr>
        <w:tc>
          <w:tcPr>
            <w:tcW w:w="960" w:type="dxa"/>
            <w:tcBorders>
              <w:top w:val="nil"/>
              <w:left w:val="nil"/>
              <w:bottom w:val="nil"/>
              <w:right w:val="nil"/>
            </w:tcBorders>
            <w:shd w:val="clear" w:color="000000" w:fill="D9D9D9"/>
            <w:vAlign w:val="center"/>
            <w:hideMark/>
          </w:tcPr>
          <w:p w14:paraId="42D791EA"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w:t>
            </w:r>
          </w:p>
        </w:tc>
        <w:tc>
          <w:tcPr>
            <w:tcW w:w="2540" w:type="dxa"/>
            <w:tcBorders>
              <w:top w:val="nil"/>
              <w:left w:val="nil"/>
              <w:bottom w:val="nil"/>
              <w:right w:val="nil"/>
            </w:tcBorders>
            <w:shd w:val="clear" w:color="000000" w:fill="D9D9D9"/>
            <w:vAlign w:val="center"/>
            <w:hideMark/>
          </w:tcPr>
          <w:p w14:paraId="6305A170"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Access new funding</w:t>
            </w:r>
          </w:p>
        </w:tc>
        <w:tc>
          <w:tcPr>
            <w:tcW w:w="4960" w:type="dxa"/>
            <w:tcBorders>
              <w:top w:val="nil"/>
              <w:left w:val="nil"/>
              <w:bottom w:val="nil"/>
              <w:right w:val="nil"/>
            </w:tcBorders>
            <w:shd w:val="clear" w:color="000000" w:fill="D9D9D9"/>
            <w:vAlign w:val="center"/>
            <w:hideMark/>
          </w:tcPr>
          <w:p w14:paraId="6A0F20F3"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Access new or existing money to facilitate the implementation</w:t>
            </w:r>
            <w:r w:rsidR="00EB0501" w:rsidRPr="00AB1842">
              <w:rPr>
                <w:rFonts w:eastAsia="Times New Roman"/>
                <w:color w:val="000000"/>
              </w:rPr>
              <w:t>.</w:t>
            </w:r>
          </w:p>
        </w:tc>
      </w:tr>
      <w:tr w:rsidR="00550E8D" w:rsidRPr="00AB1842" w14:paraId="3CDC4035" w14:textId="77777777" w:rsidTr="00C14238">
        <w:trPr>
          <w:trHeight w:val="1400"/>
        </w:trPr>
        <w:tc>
          <w:tcPr>
            <w:tcW w:w="960" w:type="dxa"/>
            <w:tcBorders>
              <w:top w:val="nil"/>
              <w:left w:val="nil"/>
              <w:bottom w:val="nil"/>
              <w:right w:val="nil"/>
            </w:tcBorders>
            <w:shd w:val="clear" w:color="auto" w:fill="auto"/>
            <w:vAlign w:val="center"/>
            <w:hideMark/>
          </w:tcPr>
          <w:p w14:paraId="1DEDD4CC"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2</w:t>
            </w:r>
          </w:p>
        </w:tc>
        <w:tc>
          <w:tcPr>
            <w:tcW w:w="2540" w:type="dxa"/>
            <w:tcBorders>
              <w:top w:val="nil"/>
              <w:left w:val="nil"/>
              <w:bottom w:val="nil"/>
              <w:right w:val="nil"/>
            </w:tcBorders>
            <w:shd w:val="clear" w:color="auto" w:fill="auto"/>
            <w:vAlign w:val="center"/>
            <w:hideMark/>
          </w:tcPr>
          <w:p w14:paraId="48094517"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Assess for readiness and identify barriers and facilitators</w:t>
            </w:r>
          </w:p>
        </w:tc>
        <w:tc>
          <w:tcPr>
            <w:tcW w:w="4960" w:type="dxa"/>
            <w:tcBorders>
              <w:top w:val="nil"/>
              <w:left w:val="nil"/>
              <w:bottom w:val="nil"/>
              <w:right w:val="nil"/>
            </w:tcBorders>
            <w:shd w:val="clear" w:color="auto" w:fill="auto"/>
            <w:vAlign w:val="center"/>
            <w:hideMark/>
          </w:tcPr>
          <w:p w14:paraId="26AC58ED"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Assess various aspects of the school organization to determine its degree of readiness to implement, barriers that may impede implementation, and strengths that can be used in the implementation effort</w:t>
            </w:r>
            <w:r w:rsidR="00EB0501" w:rsidRPr="00AB1842">
              <w:rPr>
                <w:rFonts w:eastAsia="Times New Roman"/>
                <w:color w:val="000000"/>
              </w:rPr>
              <w:t>.</w:t>
            </w:r>
          </w:p>
        </w:tc>
      </w:tr>
      <w:tr w:rsidR="00550E8D" w:rsidRPr="00AB1842" w14:paraId="2A960EA1" w14:textId="77777777" w:rsidTr="00C14238">
        <w:trPr>
          <w:trHeight w:val="560"/>
        </w:trPr>
        <w:tc>
          <w:tcPr>
            <w:tcW w:w="960" w:type="dxa"/>
            <w:tcBorders>
              <w:top w:val="nil"/>
              <w:left w:val="nil"/>
              <w:bottom w:val="nil"/>
              <w:right w:val="nil"/>
            </w:tcBorders>
            <w:shd w:val="clear" w:color="000000" w:fill="D9D9D9"/>
            <w:vAlign w:val="center"/>
            <w:hideMark/>
          </w:tcPr>
          <w:p w14:paraId="68980F5D"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3</w:t>
            </w:r>
          </w:p>
        </w:tc>
        <w:tc>
          <w:tcPr>
            <w:tcW w:w="2540" w:type="dxa"/>
            <w:tcBorders>
              <w:top w:val="nil"/>
              <w:left w:val="nil"/>
              <w:bottom w:val="nil"/>
              <w:right w:val="nil"/>
            </w:tcBorders>
            <w:shd w:val="clear" w:color="000000" w:fill="D9D9D9"/>
            <w:vAlign w:val="center"/>
            <w:hideMark/>
          </w:tcPr>
          <w:p w14:paraId="2C924205"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Build a coalition</w:t>
            </w:r>
          </w:p>
        </w:tc>
        <w:tc>
          <w:tcPr>
            <w:tcW w:w="4960" w:type="dxa"/>
            <w:tcBorders>
              <w:top w:val="nil"/>
              <w:left w:val="nil"/>
              <w:bottom w:val="nil"/>
              <w:right w:val="nil"/>
            </w:tcBorders>
            <w:shd w:val="clear" w:color="000000" w:fill="D9D9D9"/>
            <w:vAlign w:val="center"/>
            <w:hideMark/>
          </w:tcPr>
          <w:p w14:paraId="01FB8E7D"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Recruit and cultivate relationships with partners in the implementation effort</w:t>
            </w:r>
            <w:r w:rsidR="00EB0501" w:rsidRPr="00AB1842">
              <w:rPr>
                <w:rFonts w:eastAsia="Times New Roman"/>
                <w:color w:val="000000"/>
              </w:rPr>
              <w:t>.</w:t>
            </w:r>
          </w:p>
        </w:tc>
      </w:tr>
      <w:tr w:rsidR="00550E8D" w:rsidRPr="00AB1842" w14:paraId="32C3FB6D" w14:textId="77777777" w:rsidTr="00C14238">
        <w:trPr>
          <w:trHeight w:val="1120"/>
        </w:trPr>
        <w:tc>
          <w:tcPr>
            <w:tcW w:w="960" w:type="dxa"/>
            <w:tcBorders>
              <w:top w:val="nil"/>
              <w:left w:val="nil"/>
              <w:bottom w:val="nil"/>
              <w:right w:val="nil"/>
            </w:tcBorders>
            <w:shd w:val="clear" w:color="auto" w:fill="auto"/>
            <w:vAlign w:val="center"/>
            <w:hideMark/>
          </w:tcPr>
          <w:p w14:paraId="59BBF953"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4</w:t>
            </w:r>
          </w:p>
        </w:tc>
        <w:tc>
          <w:tcPr>
            <w:tcW w:w="2540" w:type="dxa"/>
            <w:tcBorders>
              <w:top w:val="nil"/>
              <w:left w:val="nil"/>
              <w:bottom w:val="nil"/>
              <w:right w:val="nil"/>
            </w:tcBorders>
            <w:shd w:val="clear" w:color="auto" w:fill="auto"/>
            <w:vAlign w:val="center"/>
            <w:hideMark/>
          </w:tcPr>
          <w:p w14:paraId="1B58D6E5"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Capture and share local knowledge</w:t>
            </w:r>
          </w:p>
        </w:tc>
        <w:tc>
          <w:tcPr>
            <w:tcW w:w="4960" w:type="dxa"/>
            <w:tcBorders>
              <w:top w:val="nil"/>
              <w:left w:val="nil"/>
              <w:bottom w:val="nil"/>
              <w:right w:val="nil"/>
            </w:tcBorders>
            <w:shd w:val="clear" w:color="auto" w:fill="auto"/>
            <w:vAlign w:val="center"/>
            <w:hideMark/>
          </w:tcPr>
          <w:p w14:paraId="3A38DEB1"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Capture local knowledge from implementation sites (e.g.</w:t>
            </w:r>
            <w:r w:rsidR="00282732" w:rsidRPr="00AB1842">
              <w:rPr>
                <w:rFonts w:eastAsia="Times New Roman"/>
                <w:color w:val="000000"/>
              </w:rPr>
              <w:t>,</w:t>
            </w:r>
            <w:r w:rsidRPr="00AB1842">
              <w:rPr>
                <w:rFonts w:eastAsia="Times New Roman"/>
                <w:color w:val="000000"/>
              </w:rPr>
              <w:t xml:space="preserve"> classrooms) on how implementers and educators made something work in their setting and then share it with other sites</w:t>
            </w:r>
            <w:r w:rsidR="00EB0501" w:rsidRPr="00AB1842">
              <w:rPr>
                <w:rFonts w:eastAsia="Times New Roman"/>
                <w:color w:val="000000"/>
              </w:rPr>
              <w:t>.</w:t>
            </w:r>
          </w:p>
        </w:tc>
      </w:tr>
      <w:tr w:rsidR="00550E8D" w:rsidRPr="00AB1842" w14:paraId="737D8052" w14:textId="77777777" w:rsidTr="00C14238">
        <w:trPr>
          <w:trHeight w:val="1960"/>
        </w:trPr>
        <w:tc>
          <w:tcPr>
            <w:tcW w:w="960" w:type="dxa"/>
            <w:tcBorders>
              <w:top w:val="nil"/>
              <w:left w:val="nil"/>
              <w:bottom w:val="nil"/>
              <w:right w:val="nil"/>
            </w:tcBorders>
            <w:shd w:val="clear" w:color="000000" w:fill="D9D9D9"/>
            <w:vAlign w:val="center"/>
            <w:hideMark/>
          </w:tcPr>
          <w:p w14:paraId="2391573F"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5</w:t>
            </w:r>
          </w:p>
        </w:tc>
        <w:tc>
          <w:tcPr>
            <w:tcW w:w="2540" w:type="dxa"/>
            <w:tcBorders>
              <w:top w:val="nil"/>
              <w:left w:val="nil"/>
              <w:bottom w:val="nil"/>
              <w:right w:val="nil"/>
            </w:tcBorders>
            <w:shd w:val="clear" w:color="000000" w:fill="D9D9D9"/>
            <w:vAlign w:val="center"/>
            <w:hideMark/>
          </w:tcPr>
          <w:p w14:paraId="19CCCCC7"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Conduct cyclical small tests of change</w:t>
            </w:r>
          </w:p>
        </w:tc>
        <w:tc>
          <w:tcPr>
            <w:tcW w:w="4960" w:type="dxa"/>
            <w:tcBorders>
              <w:top w:val="nil"/>
              <w:left w:val="nil"/>
              <w:bottom w:val="nil"/>
              <w:right w:val="nil"/>
            </w:tcBorders>
            <w:shd w:val="clear" w:color="000000" w:fill="D9D9D9"/>
            <w:vAlign w:val="center"/>
            <w:hideMark/>
          </w:tcPr>
          <w:p w14:paraId="60D8AD4E"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Implement changes in a cyclical fashion using small tests of change before taking changes systemwide. Tests of change benefit from systematic measurement, and results of the tests of change are studied for insights on how to do better. This process continues serially over time, and refinement is added with each cycle</w:t>
            </w:r>
            <w:r w:rsidR="00EB0501" w:rsidRPr="00AB1842">
              <w:rPr>
                <w:rFonts w:eastAsia="Times New Roman"/>
                <w:color w:val="000000"/>
              </w:rPr>
              <w:t>.</w:t>
            </w:r>
          </w:p>
        </w:tc>
      </w:tr>
      <w:tr w:rsidR="00550E8D" w:rsidRPr="00AB1842" w14:paraId="11670DDF" w14:textId="77777777" w:rsidTr="00C14238">
        <w:trPr>
          <w:trHeight w:val="1400"/>
        </w:trPr>
        <w:tc>
          <w:tcPr>
            <w:tcW w:w="960" w:type="dxa"/>
            <w:tcBorders>
              <w:top w:val="nil"/>
              <w:left w:val="nil"/>
              <w:bottom w:val="nil"/>
              <w:right w:val="nil"/>
            </w:tcBorders>
            <w:shd w:val="clear" w:color="auto" w:fill="auto"/>
            <w:vAlign w:val="center"/>
            <w:hideMark/>
          </w:tcPr>
          <w:p w14:paraId="30B0B4B7"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6</w:t>
            </w:r>
          </w:p>
        </w:tc>
        <w:tc>
          <w:tcPr>
            <w:tcW w:w="2540" w:type="dxa"/>
            <w:tcBorders>
              <w:top w:val="nil"/>
              <w:left w:val="nil"/>
              <w:bottom w:val="nil"/>
              <w:right w:val="nil"/>
            </w:tcBorders>
            <w:shd w:val="clear" w:color="auto" w:fill="auto"/>
            <w:vAlign w:val="center"/>
            <w:hideMark/>
          </w:tcPr>
          <w:p w14:paraId="06118BC1"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Conduct educational meetings</w:t>
            </w:r>
          </w:p>
        </w:tc>
        <w:tc>
          <w:tcPr>
            <w:tcW w:w="4960" w:type="dxa"/>
            <w:tcBorders>
              <w:top w:val="nil"/>
              <w:left w:val="nil"/>
              <w:bottom w:val="nil"/>
              <w:right w:val="nil"/>
            </w:tcBorders>
            <w:shd w:val="clear" w:color="auto" w:fill="auto"/>
            <w:vAlign w:val="center"/>
            <w:hideMark/>
          </w:tcPr>
          <w:p w14:paraId="6A2B1239"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Hold meetings targeted toward different stakeholder groups (e.g., educators</w:t>
            </w:r>
            <w:r w:rsidR="00EB0501" w:rsidRPr="00AB1842">
              <w:rPr>
                <w:rFonts w:eastAsia="Times New Roman"/>
                <w:color w:val="000000"/>
              </w:rPr>
              <w:t xml:space="preserve">; </w:t>
            </w:r>
            <w:r w:rsidRPr="00AB1842">
              <w:rPr>
                <w:rFonts w:eastAsia="Times New Roman"/>
                <w:color w:val="000000"/>
              </w:rPr>
              <w:t>administrators</w:t>
            </w:r>
            <w:r w:rsidR="00EB0501" w:rsidRPr="00AB1842">
              <w:rPr>
                <w:rFonts w:eastAsia="Times New Roman"/>
                <w:color w:val="000000"/>
              </w:rPr>
              <w:t xml:space="preserve">; </w:t>
            </w:r>
            <w:r w:rsidRPr="00AB1842">
              <w:rPr>
                <w:rFonts w:eastAsia="Times New Roman"/>
                <w:color w:val="000000"/>
              </w:rPr>
              <w:t>other organizational stakeholders</w:t>
            </w:r>
            <w:r w:rsidR="00EB0501" w:rsidRPr="00AB1842">
              <w:rPr>
                <w:rFonts w:eastAsia="Times New Roman"/>
                <w:color w:val="000000"/>
              </w:rPr>
              <w:t xml:space="preserve">; </w:t>
            </w:r>
            <w:r w:rsidRPr="00AB1842">
              <w:rPr>
                <w:rFonts w:eastAsia="Times New Roman"/>
                <w:color w:val="000000"/>
              </w:rPr>
              <w:t>and community, student, and family stakeholders) to teach them about the innovation</w:t>
            </w:r>
            <w:r w:rsidR="00EB0501" w:rsidRPr="00AB1842">
              <w:rPr>
                <w:rFonts w:eastAsia="Times New Roman"/>
                <w:color w:val="000000"/>
              </w:rPr>
              <w:t>.</w:t>
            </w:r>
          </w:p>
        </w:tc>
      </w:tr>
      <w:tr w:rsidR="00550E8D" w:rsidRPr="00AB1842" w14:paraId="49770B3C" w14:textId="77777777" w:rsidTr="00C14238">
        <w:trPr>
          <w:trHeight w:val="560"/>
        </w:trPr>
        <w:tc>
          <w:tcPr>
            <w:tcW w:w="960" w:type="dxa"/>
            <w:tcBorders>
              <w:top w:val="nil"/>
              <w:left w:val="nil"/>
              <w:bottom w:val="nil"/>
              <w:right w:val="nil"/>
            </w:tcBorders>
            <w:shd w:val="clear" w:color="000000" w:fill="D9D9D9"/>
            <w:vAlign w:val="center"/>
            <w:hideMark/>
          </w:tcPr>
          <w:p w14:paraId="398BCC79"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7</w:t>
            </w:r>
          </w:p>
        </w:tc>
        <w:tc>
          <w:tcPr>
            <w:tcW w:w="2540" w:type="dxa"/>
            <w:tcBorders>
              <w:top w:val="nil"/>
              <w:left w:val="nil"/>
              <w:bottom w:val="nil"/>
              <w:right w:val="nil"/>
            </w:tcBorders>
            <w:shd w:val="clear" w:color="000000" w:fill="D9D9D9"/>
            <w:vAlign w:val="center"/>
            <w:hideMark/>
          </w:tcPr>
          <w:p w14:paraId="43301B18"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Conduct ongoing training</w:t>
            </w:r>
          </w:p>
        </w:tc>
        <w:tc>
          <w:tcPr>
            <w:tcW w:w="4960" w:type="dxa"/>
            <w:tcBorders>
              <w:top w:val="nil"/>
              <w:left w:val="nil"/>
              <w:bottom w:val="nil"/>
              <w:right w:val="nil"/>
            </w:tcBorders>
            <w:shd w:val="clear" w:color="000000" w:fill="D9D9D9"/>
            <w:vAlign w:val="center"/>
            <w:hideMark/>
          </w:tcPr>
          <w:p w14:paraId="278C3918"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Plan for and conduct training in the trauma-informed practice in an ongoing way</w:t>
            </w:r>
            <w:r w:rsidR="00EB0501" w:rsidRPr="00AB1842">
              <w:rPr>
                <w:rFonts w:eastAsia="Times New Roman"/>
                <w:color w:val="000000"/>
              </w:rPr>
              <w:t>.</w:t>
            </w:r>
          </w:p>
        </w:tc>
      </w:tr>
      <w:tr w:rsidR="00550E8D" w:rsidRPr="00AB1842" w14:paraId="636B01E8" w14:textId="77777777" w:rsidTr="00C14238">
        <w:trPr>
          <w:trHeight w:val="1120"/>
        </w:trPr>
        <w:tc>
          <w:tcPr>
            <w:tcW w:w="960" w:type="dxa"/>
            <w:tcBorders>
              <w:top w:val="nil"/>
              <w:left w:val="nil"/>
              <w:bottom w:val="nil"/>
              <w:right w:val="nil"/>
            </w:tcBorders>
            <w:shd w:val="clear" w:color="auto" w:fill="auto"/>
            <w:vAlign w:val="center"/>
            <w:hideMark/>
          </w:tcPr>
          <w:p w14:paraId="76F6DB81"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8</w:t>
            </w:r>
          </w:p>
        </w:tc>
        <w:tc>
          <w:tcPr>
            <w:tcW w:w="2540" w:type="dxa"/>
            <w:tcBorders>
              <w:top w:val="nil"/>
              <w:left w:val="nil"/>
              <w:bottom w:val="nil"/>
              <w:right w:val="nil"/>
            </w:tcBorders>
            <w:shd w:val="clear" w:color="auto" w:fill="auto"/>
            <w:vAlign w:val="center"/>
            <w:hideMark/>
          </w:tcPr>
          <w:p w14:paraId="774FD47A"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Create a learning collaborative</w:t>
            </w:r>
          </w:p>
        </w:tc>
        <w:tc>
          <w:tcPr>
            <w:tcW w:w="4960" w:type="dxa"/>
            <w:tcBorders>
              <w:top w:val="nil"/>
              <w:left w:val="nil"/>
              <w:bottom w:val="nil"/>
              <w:right w:val="nil"/>
            </w:tcBorders>
            <w:shd w:val="clear" w:color="auto" w:fill="auto"/>
            <w:vAlign w:val="center"/>
            <w:hideMark/>
          </w:tcPr>
          <w:p w14:paraId="4C974CD2"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Facilitate the formation of groups of educators or provider organizations and foster a collaborative learning environment to improve implementation of the trauma-informed practice</w:t>
            </w:r>
            <w:r w:rsidR="00EB0501" w:rsidRPr="00AB1842">
              <w:rPr>
                <w:rFonts w:eastAsia="Times New Roman"/>
                <w:color w:val="000000"/>
              </w:rPr>
              <w:t>.</w:t>
            </w:r>
          </w:p>
        </w:tc>
      </w:tr>
      <w:tr w:rsidR="00550E8D" w:rsidRPr="00AB1842" w14:paraId="12EE180F" w14:textId="77777777" w:rsidTr="00C14238">
        <w:trPr>
          <w:trHeight w:val="1400"/>
        </w:trPr>
        <w:tc>
          <w:tcPr>
            <w:tcW w:w="960" w:type="dxa"/>
            <w:tcBorders>
              <w:top w:val="nil"/>
              <w:left w:val="nil"/>
              <w:bottom w:val="nil"/>
              <w:right w:val="nil"/>
            </w:tcBorders>
            <w:shd w:val="clear" w:color="000000" w:fill="D9D9D9"/>
            <w:vAlign w:val="center"/>
            <w:hideMark/>
          </w:tcPr>
          <w:p w14:paraId="1B351785"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lastRenderedPageBreak/>
              <w:t>9</w:t>
            </w:r>
          </w:p>
        </w:tc>
        <w:tc>
          <w:tcPr>
            <w:tcW w:w="2540" w:type="dxa"/>
            <w:tcBorders>
              <w:top w:val="nil"/>
              <w:left w:val="nil"/>
              <w:bottom w:val="nil"/>
              <w:right w:val="nil"/>
            </w:tcBorders>
            <w:shd w:val="clear" w:color="000000" w:fill="D9D9D9"/>
            <w:vAlign w:val="center"/>
            <w:hideMark/>
          </w:tcPr>
          <w:p w14:paraId="5ED414EB"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****Compile and develop educational materials</w:t>
            </w:r>
          </w:p>
        </w:tc>
        <w:tc>
          <w:tcPr>
            <w:tcW w:w="4960" w:type="dxa"/>
            <w:tcBorders>
              <w:top w:val="nil"/>
              <w:left w:val="nil"/>
              <w:bottom w:val="nil"/>
              <w:right w:val="nil"/>
            </w:tcBorders>
            <w:shd w:val="clear" w:color="000000" w:fill="D9D9D9"/>
            <w:vAlign w:val="center"/>
            <w:hideMark/>
          </w:tcPr>
          <w:p w14:paraId="09335FC7"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 xml:space="preserve">Develop and format manuals, toolkits, and other supporting materials in ways that make it easier for educators to learn about </w:t>
            </w:r>
            <w:r w:rsidR="00EB0501" w:rsidRPr="00AB1842">
              <w:rPr>
                <w:rFonts w:eastAsia="Times New Roman"/>
                <w:color w:val="000000"/>
              </w:rPr>
              <w:t xml:space="preserve">and how to deliver </w:t>
            </w:r>
            <w:r w:rsidRPr="00AB1842">
              <w:rPr>
                <w:rFonts w:eastAsia="Times New Roman"/>
                <w:color w:val="000000"/>
              </w:rPr>
              <w:t>the trauma-informed strategy</w:t>
            </w:r>
            <w:r w:rsidR="00EB0501" w:rsidRPr="00AB1842">
              <w:rPr>
                <w:rFonts w:eastAsia="Times New Roman"/>
                <w:color w:val="000000"/>
              </w:rPr>
              <w:t>.</w:t>
            </w:r>
          </w:p>
        </w:tc>
      </w:tr>
      <w:tr w:rsidR="00550E8D" w:rsidRPr="00AB1842" w14:paraId="157C59CF" w14:textId="77777777" w:rsidTr="00C14238">
        <w:trPr>
          <w:trHeight w:val="840"/>
        </w:trPr>
        <w:tc>
          <w:tcPr>
            <w:tcW w:w="960" w:type="dxa"/>
            <w:tcBorders>
              <w:top w:val="nil"/>
              <w:left w:val="nil"/>
              <w:bottom w:val="nil"/>
              <w:right w:val="nil"/>
            </w:tcBorders>
            <w:shd w:val="clear" w:color="auto" w:fill="auto"/>
            <w:vAlign w:val="center"/>
            <w:hideMark/>
          </w:tcPr>
          <w:p w14:paraId="531DA4DB"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10</w:t>
            </w:r>
          </w:p>
        </w:tc>
        <w:tc>
          <w:tcPr>
            <w:tcW w:w="2540" w:type="dxa"/>
            <w:tcBorders>
              <w:top w:val="nil"/>
              <w:left w:val="nil"/>
              <w:bottom w:val="nil"/>
              <w:right w:val="nil"/>
            </w:tcBorders>
            <w:shd w:val="clear" w:color="auto" w:fill="auto"/>
            <w:vAlign w:val="center"/>
            <w:hideMark/>
          </w:tcPr>
          <w:p w14:paraId="334A423F"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Develop resource</w:t>
            </w:r>
            <w:r w:rsidR="00EB0501" w:rsidRPr="00AB1842">
              <w:rPr>
                <w:rFonts w:eastAsia="Times New Roman"/>
                <w:color w:val="000000"/>
              </w:rPr>
              <w:t>-</w:t>
            </w:r>
            <w:r w:rsidRPr="00AB1842">
              <w:rPr>
                <w:rFonts w:eastAsia="Times New Roman"/>
                <w:color w:val="000000"/>
              </w:rPr>
              <w:t>sharing agreements</w:t>
            </w:r>
          </w:p>
        </w:tc>
        <w:tc>
          <w:tcPr>
            <w:tcW w:w="4960" w:type="dxa"/>
            <w:tcBorders>
              <w:top w:val="nil"/>
              <w:left w:val="nil"/>
              <w:bottom w:val="nil"/>
              <w:right w:val="nil"/>
            </w:tcBorders>
            <w:shd w:val="clear" w:color="auto" w:fill="auto"/>
            <w:vAlign w:val="center"/>
            <w:hideMark/>
          </w:tcPr>
          <w:p w14:paraId="42DC38D0"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Develop partnerships with organizations that have resources needed to implement the trauma-informed strategy</w:t>
            </w:r>
            <w:r w:rsidR="00EB0501" w:rsidRPr="00AB1842">
              <w:rPr>
                <w:rFonts w:eastAsia="Times New Roman"/>
                <w:color w:val="000000"/>
              </w:rPr>
              <w:t>.</w:t>
            </w:r>
          </w:p>
        </w:tc>
      </w:tr>
      <w:tr w:rsidR="00550E8D" w:rsidRPr="00AB1842" w14:paraId="7EA89F13" w14:textId="77777777" w:rsidTr="00C14238">
        <w:trPr>
          <w:trHeight w:val="840"/>
        </w:trPr>
        <w:tc>
          <w:tcPr>
            <w:tcW w:w="960" w:type="dxa"/>
            <w:tcBorders>
              <w:top w:val="nil"/>
              <w:left w:val="nil"/>
              <w:bottom w:val="nil"/>
              <w:right w:val="nil"/>
            </w:tcBorders>
            <w:shd w:val="clear" w:color="000000" w:fill="D9D9D9"/>
            <w:vAlign w:val="center"/>
            <w:hideMark/>
          </w:tcPr>
          <w:p w14:paraId="5E8E104C"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11</w:t>
            </w:r>
          </w:p>
        </w:tc>
        <w:tc>
          <w:tcPr>
            <w:tcW w:w="2540" w:type="dxa"/>
            <w:tcBorders>
              <w:top w:val="nil"/>
              <w:left w:val="nil"/>
              <w:bottom w:val="nil"/>
              <w:right w:val="nil"/>
            </w:tcBorders>
            <w:shd w:val="clear" w:color="000000" w:fill="D9D9D9"/>
            <w:vAlign w:val="center"/>
            <w:hideMark/>
          </w:tcPr>
          <w:p w14:paraId="0B1412FF"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Distribute educational materials</w:t>
            </w:r>
          </w:p>
        </w:tc>
        <w:tc>
          <w:tcPr>
            <w:tcW w:w="4960" w:type="dxa"/>
            <w:tcBorders>
              <w:top w:val="nil"/>
              <w:left w:val="nil"/>
              <w:bottom w:val="nil"/>
              <w:right w:val="nil"/>
            </w:tcBorders>
            <w:shd w:val="clear" w:color="000000" w:fill="D9D9D9"/>
            <w:vAlign w:val="center"/>
            <w:hideMark/>
          </w:tcPr>
          <w:p w14:paraId="1C297CE2"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Distribute educational materials (including guidelines, manuals, and toolkits) in person, by mail, and/or electronically</w:t>
            </w:r>
            <w:r w:rsidR="00EB0501" w:rsidRPr="00AB1842">
              <w:rPr>
                <w:rFonts w:eastAsia="Times New Roman"/>
                <w:color w:val="000000"/>
              </w:rPr>
              <w:t>.</w:t>
            </w:r>
          </w:p>
        </w:tc>
      </w:tr>
      <w:tr w:rsidR="00550E8D" w:rsidRPr="00AB1842" w14:paraId="1D0127B1" w14:textId="77777777" w:rsidTr="00C14238">
        <w:trPr>
          <w:trHeight w:val="1120"/>
        </w:trPr>
        <w:tc>
          <w:tcPr>
            <w:tcW w:w="960" w:type="dxa"/>
            <w:tcBorders>
              <w:top w:val="nil"/>
              <w:left w:val="nil"/>
              <w:bottom w:val="nil"/>
              <w:right w:val="nil"/>
            </w:tcBorders>
            <w:shd w:val="clear" w:color="auto" w:fill="auto"/>
            <w:vAlign w:val="center"/>
            <w:hideMark/>
          </w:tcPr>
          <w:p w14:paraId="25EB85DA"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12</w:t>
            </w:r>
          </w:p>
        </w:tc>
        <w:tc>
          <w:tcPr>
            <w:tcW w:w="2540" w:type="dxa"/>
            <w:tcBorders>
              <w:top w:val="nil"/>
              <w:left w:val="nil"/>
              <w:bottom w:val="nil"/>
              <w:right w:val="nil"/>
            </w:tcBorders>
            <w:shd w:val="clear" w:color="auto" w:fill="auto"/>
            <w:vAlign w:val="center"/>
            <w:hideMark/>
          </w:tcPr>
          <w:p w14:paraId="577AD00A"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Facilitation</w:t>
            </w:r>
          </w:p>
        </w:tc>
        <w:tc>
          <w:tcPr>
            <w:tcW w:w="4960" w:type="dxa"/>
            <w:tcBorders>
              <w:top w:val="nil"/>
              <w:left w:val="nil"/>
              <w:bottom w:val="nil"/>
              <w:right w:val="nil"/>
            </w:tcBorders>
            <w:shd w:val="clear" w:color="auto" w:fill="auto"/>
            <w:vAlign w:val="center"/>
            <w:hideMark/>
          </w:tcPr>
          <w:p w14:paraId="1D8BF34A"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A process of interactive problem</w:t>
            </w:r>
            <w:r w:rsidR="00EB0501" w:rsidRPr="00AB1842">
              <w:rPr>
                <w:rFonts w:eastAsia="Times New Roman"/>
                <w:color w:val="000000"/>
              </w:rPr>
              <w:t>-</w:t>
            </w:r>
            <w:r w:rsidRPr="00AB1842">
              <w:rPr>
                <w:rFonts w:eastAsia="Times New Roman"/>
                <w:color w:val="000000"/>
              </w:rPr>
              <w:t>solving and support that occurs in a context of a recognized need for improvement and a supportive interpersonal relationship</w:t>
            </w:r>
            <w:r w:rsidR="00EB0501" w:rsidRPr="00AB1842">
              <w:rPr>
                <w:rFonts w:eastAsia="Times New Roman"/>
                <w:color w:val="000000"/>
              </w:rPr>
              <w:t>.</w:t>
            </w:r>
          </w:p>
        </w:tc>
      </w:tr>
      <w:tr w:rsidR="00550E8D" w:rsidRPr="00AB1842" w14:paraId="6CEA32C5" w14:textId="77777777" w:rsidTr="00C14238">
        <w:trPr>
          <w:trHeight w:val="1400"/>
        </w:trPr>
        <w:tc>
          <w:tcPr>
            <w:tcW w:w="960" w:type="dxa"/>
            <w:tcBorders>
              <w:top w:val="nil"/>
              <w:left w:val="nil"/>
              <w:bottom w:val="nil"/>
              <w:right w:val="nil"/>
            </w:tcBorders>
            <w:shd w:val="clear" w:color="000000" w:fill="D9D9D9"/>
            <w:vAlign w:val="center"/>
            <w:hideMark/>
          </w:tcPr>
          <w:p w14:paraId="505C618E"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13</w:t>
            </w:r>
          </w:p>
        </w:tc>
        <w:tc>
          <w:tcPr>
            <w:tcW w:w="2540" w:type="dxa"/>
            <w:tcBorders>
              <w:top w:val="nil"/>
              <w:left w:val="nil"/>
              <w:bottom w:val="nil"/>
              <w:right w:val="nil"/>
            </w:tcBorders>
            <w:shd w:val="clear" w:color="000000" w:fill="D9D9D9"/>
            <w:vAlign w:val="center"/>
            <w:hideMark/>
          </w:tcPr>
          <w:p w14:paraId="03175D88"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Identify and prepare champions</w:t>
            </w:r>
          </w:p>
        </w:tc>
        <w:tc>
          <w:tcPr>
            <w:tcW w:w="4960" w:type="dxa"/>
            <w:tcBorders>
              <w:top w:val="nil"/>
              <w:left w:val="nil"/>
              <w:bottom w:val="nil"/>
              <w:right w:val="nil"/>
            </w:tcBorders>
            <w:shd w:val="clear" w:color="000000" w:fill="D9D9D9"/>
            <w:vAlign w:val="center"/>
            <w:hideMark/>
          </w:tcPr>
          <w:p w14:paraId="326BCED3"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Identify and prepare individuals who dedicate themselves to supporting, marketing, and driving an implementation, overcoming indifference or resistance that the intervention may provoke in an organization</w:t>
            </w:r>
            <w:r w:rsidR="00EB0501" w:rsidRPr="00AB1842">
              <w:rPr>
                <w:rFonts w:eastAsia="Times New Roman"/>
                <w:color w:val="000000"/>
              </w:rPr>
              <w:t>.</w:t>
            </w:r>
          </w:p>
        </w:tc>
      </w:tr>
      <w:tr w:rsidR="00550E8D" w:rsidRPr="00AB1842" w14:paraId="7E49471E" w14:textId="77777777" w:rsidTr="00C14238">
        <w:trPr>
          <w:trHeight w:val="840"/>
        </w:trPr>
        <w:tc>
          <w:tcPr>
            <w:tcW w:w="960" w:type="dxa"/>
            <w:tcBorders>
              <w:top w:val="nil"/>
              <w:left w:val="nil"/>
              <w:bottom w:val="nil"/>
              <w:right w:val="nil"/>
            </w:tcBorders>
            <w:shd w:val="clear" w:color="auto" w:fill="auto"/>
            <w:vAlign w:val="center"/>
            <w:hideMark/>
          </w:tcPr>
          <w:p w14:paraId="6FAA904C"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14</w:t>
            </w:r>
          </w:p>
        </w:tc>
        <w:tc>
          <w:tcPr>
            <w:tcW w:w="2540" w:type="dxa"/>
            <w:tcBorders>
              <w:top w:val="nil"/>
              <w:left w:val="nil"/>
              <w:bottom w:val="nil"/>
              <w:right w:val="nil"/>
            </w:tcBorders>
            <w:shd w:val="clear" w:color="auto" w:fill="auto"/>
            <w:vAlign w:val="center"/>
            <w:hideMark/>
          </w:tcPr>
          <w:p w14:paraId="7D6EA0A0"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Identify early adopters</w:t>
            </w:r>
          </w:p>
        </w:tc>
        <w:tc>
          <w:tcPr>
            <w:tcW w:w="4960" w:type="dxa"/>
            <w:tcBorders>
              <w:top w:val="nil"/>
              <w:left w:val="nil"/>
              <w:bottom w:val="nil"/>
              <w:right w:val="nil"/>
            </w:tcBorders>
            <w:shd w:val="clear" w:color="auto" w:fill="auto"/>
            <w:vAlign w:val="center"/>
            <w:hideMark/>
          </w:tcPr>
          <w:p w14:paraId="1815256B"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Identify early adopters at the local site to learn from their experiences with the practice trauma-informed strategy</w:t>
            </w:r>
            <w:r w:rsidR="00EB0501" w:rsidRPr="00AB1842">
              <w:rPr>
                <w:rFonts w:eastAsia="Times New Roman"/>
                <w:color w:val="000000"/>
              </w:rPr>
              <w:t>.</w:t>
            </w:r>
          </w:p>
        </w:tc>
      </w:tr>
      <w:tr w:rsidR="00550E8D" w:rsidRPr="00AB1842" w14:paraId="1F9F5E13" w14:textId="77777777" w:rsidTr="00C14238">
        <w:trPr>
          <w:trHeight w:val="1120"/>
        </w:trPr>
        <w:tc>
          <w:tcPr>
            <w:tcW w:w="960" w:type="dxa"/>
            <w:tcBorders>
              <w:top w:val="nil"/>
              <w:left w:val="nil"/>
              <w:bottom w:val="nil"/>
              <w:right w:val="nil"/>
            </w:tcBorders>
            <w:shd w:val="clear" w:color="000000" w:fill="D9D9D9"/>
            <w:vAlign w:val="center"/>
            <w:hideMark/>
          </w:tcPr>
          <w:p w14:paraId="5C3A5484"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15</w:t>
            </w:r>
          </w:p>
        </w:tc>
        <w:tc>
          <w:tcPr>
            <w:tcW w:w="2540" w:type="dxa"/>
            <w:tcBorders>
              <w:top w:val="nil"/>
              <w:left w:val="nil"/>
              <w:bottom w:val="nil"/>
              <w:right w:val="nil"/>
            </w:tcBorders>
            <w:shd w:val="clear" w:color="000000" w:fill="D9D9D9"/>
            <w:vAlign w:val="center"/>
            <w:hideMark/>
          </w:tcPr>
          <w:p w14:paraId="44C9274A"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Involve executive boards</w:t>
            </w:r>
          </w:p>
        </w:tc>
        <w:tc>
          <w:tcPr>
            <w:tcW w:w="4960" w:type="dxa"/>
            <w:tcBorders>
              <w:top w:val="nil"/>
              <w:left w:val="nil"/>
              <w:bottom w:val="nil"/>
              <w:right w:val="nil"/>
            </w:tcBorders>
            <w:shd w:val="clear" w:color="000000" w:fill="D9D9D9"/>
            <w:vAlign w:val="center"/>
            <w:hideMark/>
          </w:tcPr>
          <w:p w14:paraId="73F52BD4"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Involve existing governing structures (e.g., boards of directors, medical staff boards of governance) in the implementation effort, including the review of data on implementation processes</w:t>
            </w:r>
            <w:r w:rsidR="00EB0501" w:rsidRPr="00AB1842">
              <w:rPr>
                <w:rFonts w:eastAsia="Times New Roman"/>
                <w:color w:val="000000"/>
              </w:rPr>
              <w:t>.</w:t>
            </w:r>
          </w:p>
        </w:tc>
      </w:tr>
      <w:tr w:rsidR="00550E8D" w:rsidRPr="00AB1842" w14:paraId="598EFC5C" w14:textId="77777777" w:rsidTr="00C14238">
        <w:trPr>
          <w:trHeight w:val="560"/>
        </w:trPr>
        <w:tc>
          <w:tcPr>
            <w:tcW w:w="960" w:type="dxa"/>
            <w:tcBorders>
              <w:top w:val="nil"/>
              <w:left w:val="nil"/>
              <w:bottom w:val="nil"/>
              <w:right w:val="nil"/>
            </w:tcBorders>
            <w:shd w:val="clear" w:color="auto" w:fill="auto"/>
            <w:vAlign w:val="center"/>
            <w:hideMark/>
          </w:tcPr>
          <w:p w14:paraId="3FE8D4B2"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16</w:t>
            </w:r>
          </w:p>
        </w:tc>
        <w:tc>
          <w:tcPr>
            <w:tcW w:w="2540" w:type="dxa"/>
            <w:tcBorders>
              <w:top w:val="nil"/>
              <w:left w:val="nil"/>
              <w:bottom w:val="nil"/>
              <w:right w:val="nil"/>
            </w:tcBorders>
            <w:shd w:val="clear" w:color="auto" w:fill="auto"/>
            <w:vAlign w:val="center"/>
            <w:hideMark/>
          </w:tcPr>
          <w:p w14:paraId="623489AD"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Involve students and family members*</w:t>
            </w:r>
          </w:p>
        </w:tc>
        <w:tc>
          <w:tcPr>
            <w:tcW w:w="4960" w:type="dxa"/>
            <w:tcBorders>
              <w:top w:val="nil"/>
              <w:left w:val="nil"/>
              <w:bottom w:val="nil"/>
              <w:right w:val="nil"/>
            </w:tcBorders>
            <w:shd w:val="clear" w:color="auto" w:fill="auto"/>
            <w:vAlign w:val="center"/>
            <w:hideMark/>
          </w:tcPr>
          <w:p w14:paraId="1492A9F6"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Engage or include students/families in the implementation effort</w:t>
            </w:r>
            <w:r w:rsidR="00EB0501" w:rsidRPr="00AB1842">
              <w:rPr>
                <w:rFonts w:eastAsia="Times New Roman"/>
                <w:color w:val="000000"/>
              </w:rPr>
              <w:t>.</w:t>
            </w:r>
          </w:p>
        </w:tc>
      </w:tr>
      <w:tr w:rsidR="00550E8D" w:rsidRPr="00AB1842" w14:paraId="6A9E1D24" w14:textId="77777777" w:rsidTr="00C14238">
        <w:trPr>
          <w:trHeight w:val="840"/>
        </w:trPr>
        <w:tc>
          <w:tcPr>
            <w:tcW w:w="960" w:type="dxa"/>
            <w:tcBorders>
              <w:top w:val="nil"/>
              <w:left w:val="nil"/>
              <w:bottom w:val="nil"/>
              <w:right w:val="nil"/>
            </w:tcBorders>
            <w:shd w:val="clear" w:color="000000" w:fill="D9D9D9"/>
            <w:vAlign w:val="center"/>
            <w:hideMark/>
          </w:tcPr>
          <w:p w14:paraId="5D7445E3"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17</w:t>
            </w:r>
          </w:p>
        </w:tc>
        <w:tc>
          <w:tcPr>
            <w:tcW w:w="2540" w:type="dxa"/>
            <w:tcBorders>
              <w:top w:val="nil"/>
              <w:left w:val="nil"/>
              <w:bottom w:val="nil"/>
              <w:right w:val="nil"/>
            </w:tcBorders>
            <w:shd w:val="clear" w:color="000000" w:fill="D9D9D9"/>
            <w:vAlign w:val="center"/>
            <w:hideMark/>
          </w:tcPr>
          <w:p w14:paraId="50AA07F4"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Mandate change</w:t>
            </w:r>
          </w:p>
        </w:tc>
        <w:tc>
          <w:tcPr>
            <w:tcW w:w="4960" w:type="dxa"/>
            <w:tcBorders>
              <w:top w:val="nil"/>
              <w:left w:val="nil"/>
              <w:bottom w:val="nil"/>
              <w:right w:val="nil"/>
            </w:tcBorders>
            <w:shd w:val="clear" w:color="000000" w:fill="D9D9D9"/>
            <w:vAlign w:val="center"/>
            <w:hideMark/>
          </w:tcPr>
          <w:p w14:paraId="26000A76"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Have leaders declare the priority of the innovation and their determination to have it implemented</w:t>
            </w:r>
            <w:r w:rsidR="00EB0501" w:rsidRPr="00AB1842">
              <w:rPr>
                <w:rFonts w:eastAsia="Times New Roman"/>
                <w:color w:val="000000"/>
              </w:rPr>
              <w:t>.</w:t>
            </w:r>
          </w:p>
        </w:tc>
      </w:tr>
      <w:tr w:rsidR="00550E8D" w:rsidRPr="00AB1842" w14:paraId="480BB9AE" w14:textId="77777777" w:rsidTr="00C14238">
        <w:trPr>
          <w:trHeight w:val="560"/>
        </w:trPr>
        <w:tc>
          <w:tcPr>
            <w:tcW w:w="960" w:type="dxa"/>
            <w:tcBorders>
              <w:top w:val="nil"/>
              <w:left w:val="nil"/>
              <w:bottom w:val="nil"/>
              <w:right w:val="nil"/>
            </w:tcBorders>
            <w:shd w:val="clear" w:color="auto" w:fill="auto"/>
            <w:vAlign w:val="center"/>
            <w:hideMark/>
          </w:tcPr>
          <w:p w14:paraId="4ED0EAD5"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18</w:t>
            </w:r>
          </w:p>
        </w:tc>
        <w:tc>
          <w:tcPr>
            <w:tcW w:w="2540" w:type="dxa"/>
            <w:tcBorders>
              <w:top w:val="nil"/>
              <w:left w:val="nil"/>
              <w:bottom w:val="nil"/>
              <w:right w:val="nil"/>
            </w:tcBorders>
            <w:shd w:val="clear" w:color="auto" w:fill="auto"/>
            <w:vAlign w:val="center"/>
            <w:hideMark/>
          </w:tcPr>
          <w:p w14:paraId="3FCDD7C7"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Model and simulate change</w:t>
            </w:r>
          </w:p>
        </w:tc>
        <w:tc>
          <w:tcPr>
            <w:tcW w:w="4960" w:type="dxa"/>
            <w:tcBorders>
              <w:top w:val="nil"/>
              <w:left w:val="nil"/>
              <w:bottom w:val="nil"/>
              <w:right w:val="nil"/>
            </w:tcBorders>
            <w:shd w:val="clear" w:color="auto" w:fill="auto"/>
            <w:vAlign w:val="center"/>
            <w:hideMark/>
          </w:tcPr>
          <w:p w14:paraId="56DBC46F"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Model or simulate the change that will be implemented prior to implementation</w:t>
            </w:r>
            <w:r w:rsidR="00EB0501" w:rsidRPr="00AB1842">
              <w:rPr>
                <w:rFonts w:eastAsia="Times New Roman"/>
                <w:color w:val="000000"/>
              </w:rPr>
              <w:t>.</w:t>
            </w:r>
          </w:p>
        </w:tc>
      </w:tr>
      <w:tr w:rsidR="00550E8D" w:rsidRPr="00AB1842" w14:paraId="79CADEEC" w14:textId="77777777" w:rsidTr="00C14238">
        <w:trPr>
          <w:trHeight w:val="1400"/>
        </w:trPr>
        <w:tc>
          <w:tcPr>
            <w:tcW w:w="960" w:type="dxa"/>
            <w:tcBorders>
              <w:top w:val="nil"/>
              <w:left w:val="nil"/>
              <w:bottom w:val="nil"/>
              <w:right w:val="nil"/>
            </w:tcBorders>
            <w:shd w:val="clear" w:color="000000" w:fill="D9D9D9"/>
            <w:vAlign w:val="center"/>
            <w:hideMark/>
          </w:tcPr>
          <w:p w14:paraId="04DF1C82"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lastRenderedPageBreak/>
              <w:t>19</w:t>
            </w:r>
          </w:p>
        </w:tc>
        <w:tc>
          <w:tcPr>
            <w:tcW w:w="2540" w:type="dxa"/>
            <w:tcBorders>
              <w:top w:val="nil"/>
              <w:left w:val="nil"/>
              <w:bottom w:val="nil"/>
              <w:right w:val="nil"/>
            </w:tcBorders>
            <w:shd w:val="clear" w:color="000000" w:fill="D9D9D9"/>
            <w:vAlign w:val="center"/>
            <w:hideMark/>
          </w:tcPr>
          <w:p w14:paraId="7E5567F6"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Organize educator implementation team meetings</w:t>
            </w:r>
          </w:p>
        </w:tc>
        <w:tc>
          <w:tcPr>
            <w:tcW w:w="4960" w:type="dxa"/>
            <w:tcBorders>
              <w:top w:val="nil"/>
              <w:left w:val="nil"/>
              <w:bottom w:val="nil"/>
              <w:right w:val="nil"/>
            </w:tcBorders>
            <w:shd w:val="clear" w:color="000000" w:fill="D9D9D9"/>
            <w:vAlign w:val="center"/>
            <w:hideMark/>
          </w:tcPr>
          <w:p w14:paraId="2D82462C"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Develop and support teams of educators who are implementing the innovation and give them protected time to reflect on the implementation effort, share lessons learned, and support one another’s learning</w:t>
            </w:r>
            <w:r w:rsidR="00EB0501" w:rsidRPr="00AB1842">
              <w:rPr>
                <w:rFonts w:eastAsia="Times New Roman"/>
                <w:color w:val="000000"/>
              </w:rPr>
              <w:t>.</w:t>
            </w:r>
          </w:p>
        </w:tc>
      </w:tr>
      <w:tr w:rsidR="00550E8D" w:rsidRPr="00AB1842" w14:paraId="67E88A2E" w14:textId="77777777" w:rsidTr="00C14238">
        <w:trPr>
          <w:trHeight w:val="1680"/>
        </w:trPr>
        <w:tc>
          <w:tcPr>
            <w:tcW w:w="960" w:type="dxa"/>
            <w:tcBorders>
              <w:top w:val="nil"/>
              <w:left w:val="nil"/>
              <w:bottom w:val="nil"/>
              <w:right w:val="nil"/>
            </w:tcBorders>
            <w:shd w:val="clear" w:color="auto" w:fill="auto"/>
            <w:vAlign w:val="center"/>
            <w:hideMark/>
          </w:tcPr>
          <w:p w14:paraId="76D6F4E0"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20</w:t>
            </w:r>
          </w:p>
        </w:tc>
        <w:tc>
          <w:tcPr>
            <w:tcW w:w="2540" w:type="dxa"/>
            <w:tcBorders>
              <w:top w:val="nil"/>
              <w:left w:val="nil"/>
              <w:bottom w:val="nil"/>
              <w:right w:val="nil"/>
            </w:tcBorders>
            <w:shd w:val="clear" w:color="auto" w:fill="auto"/>
            <w:vAlign w:val="center"/>
            <w:hideMark/>
          </w:tcPr>
          <w:p w14:paraId="2F7D1A01"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Promote network weaving</w:t>
            </w:r>
          </w:p>
        </w:tc>
        <w:tc>
          <w:tcPr>
            <w:tcW w:w="4960" w:type="dxa"/>
            <w:tcBorders>
              <w:top w:val="nil"/>
              <w:left w:val="nil"/>
              <w:bottom w:val="nil"/>
              <w:right w:val="nil"/>
            </w:tcBorders>
            <w:shd w:val="clear" w:color="auto" w:fill="auto"/>
            <w:vAlign w:val="center"/>
            <w:hideMark/>
          </w:tcPr>
          <w:p w14:paraId="6D5B701A"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Identify and build on existing high-quality working relationships and networks within and outside the organization, organizational units, teams, etc. to promote information sharing, collaborative problem-solving, and a shared vision/goal related to implementing the trauma-informed strategy</w:t>
            </w:r>
            <w:r w:rsidR="00EB0501" w:rsidRPr="00AB1842">
              <w:rPr>
                <w:rFonts w:eastAsia="Times New Roman"/>
                <w:color w:val="000000"/>
              </w:rPr>
              <w:t>.</w:t>
            </w:r>
          </w:p>
        </w:tc>
      </w:tr>
      <w:tr w:rsidR="00550E8D" w:rsidRPr="00AB1842" w14:paraId="31A42E2C" w14:textId="77777777" w:rsidTr="00C14238">
        <w:trPr>
          <w:trHeight w:val="840"/>
        </w:trPr>
        <w:tc>
          <w:tcPr>
            <w:tcW w:w="960" w:type="dxa"/>
            <w:tcBorders>
              <w:top w:val="nil"/>
              <w:left w:val="nil"/>
              <w:bottom w:val="nil"/>
              <w:right w:val="nil"/>
            </w:tcBorders>
            <w:shd w:val="clear" w:color="000000" w:fill="D9D9D9"/>
            <w:vAlign w:val="center"/>
            <w:hideMark/>
          </w:tcPr>
          <w:p w14:paraId="5F0A06E9"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21</w:t>
            </w:r>
          </w:p>
        </w:tc>
        <w:tc>
          <w:tcPr>
            <w:tcW w:w="2540" w:type="dxa"/>
            <w:tcBorders>
              <w:top w:val="nil"/>
              <w:left w:val="nil"/>
              <w:bottom w:val="nil"/>
              <w:right w:val="nil"/>
            </w:tcBorders>
            <w:shd w:val="clear" w:color="000000" w:fill="D9D9D9"/>
            <w:vAlign w:val="center"/>
            <w:hideMark/>
          </w:tcPr>
          <w:p w14:paraId="1EB810AF"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Provide ongoing consultation</w:t>
            </w:r>
          </w:p>
        </w:tc>
        <w:tc>
          <w:tcPr>
            <w:tcW w:w="4960" w:type="dxa"/>
            <w:tcBorders>
              <w:top w:val="nil"/>
              <w:left w:val="nil"/>
              <w:bottom w:val="nil"/>
              <w:right w:val="nil"/>
            </w:tcBorders>
            <w:shd w:val="clear" w:color="000000" w:fill="D9D9D9"/>
            <w:vAlign w:val="center"/>
            <w:hideMark/>
          </w:tcPr>
          <w:p w14:paraId="1664BC9A"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Provide ongoing consultation with one or more experts in the strategies used to support implementing the innovation</w:t>
            </w:r>
            <w:r w:rsidR="00EB0501" w:rsidRPr="00AB1842">
              <w:rPr>
                <w:rFonts w:eastAsia="Times New Roman"/>
                <w:color w:val="000000"/>
              </w:rPr>
              <w:t>.</w:t>
            </w:r>
          </w:p>
        </w:tc>
      </w:tr>
      <w:tr w:rsidR="00550E8D" w:rsidRPr="00AB1842" w14:paraId="2CE50B9B" w14:textId="77777777" w:rsidTr="00C14238">
        <w:trPr>
          <w:trHeight w:val="840"/>
        </w:trPr>
        <w:tc>
          <w:tcPr>
            <w:tcW w:w="960" w:type="dxa"/>
            <w:tcBorders>
              <w:top w:val="nil"/>
              <w:left w:val="nil"/>
              <w:bottom w:val="nil"/>
              <w:right w:val="nil"/>
            </w:tcBorders>
            <w:shd w:val="clear" w:color="auto" w:fill="auto"/>
            <w:vAlign w:val="center"/>
            <w:hideMark/>
          </w:tcPr>
          <w:p w14:paraId="028C19BE"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22</w:t>
            </w:r>
          </w:p>
        </w:tc>
        <w:tc>
          <w:tcPr>
            <w:tcW w:w="2540" w:type="dxa"/>
            <w:tcBorders>
              <w:top w:val="nil"/>
              <w:left w:val="nil"/>
              <w:bottom w:val="nil"/>
              <w:right w:val="nil"/>
            </w:tcBorders>
            <w:shd w:val="clear" w:color="auto" w:fill="auto"/>
            <w:vAlign w:val="center"/>
            <w:hideMark/>
          </w:tcPr>
          <w:p w14:paraId="53C433A3"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Remind educators</w:t>
            </w:r>
          </w:p>
        </w:tc>
        <w:tc>
          <w:tcPr>
            <w:tcW w:w="4960" w:type="dxa"/>
            <w:tcBorders>
              <w:top w:val="nil"/>
              <w:left w:val="nil"/>
              <w:bottom w:val="nil"/>
              <w:right w:val="nil"/>
            </w:tcBorders>
            <w:shd w:val="clear" w:color="auto" w:fill="auto"/>
            <w:vAlign w:val="center"/>
            <w:hideMark/>
          </w:tcPr>
          <w:p w14:paraId="28FDD51A"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Develop reminder systems designed to help educators recall information and/or prompt them to use the trauma-informed strategy</w:t>
            </w:r>
            <w:r w:rsidR="00EB0501" w:rsidRPr="00AB1842">
              <w:rPr>
                <w:rFonts w:eastAsia="Times New Roman"/>
                <w:color w:val="000000"/>
              </w:rPr>
              <w:t>.</w:t>
            </w:r>
          </w:p>
        </w:tc>
      </w:tr>
      <w:tr w:rsidR="00550E8D" w:rsidRPr="00AB1842" w14:paraId="5798D774" w14:textId="77777777" w:rsidTr="00C14238">
        <w:trPr>
          <w:trHeight w:val="560"/>
        </w:trPr>
        <w:tc>
          <w:tcPr>
            <w:tcW w:w="960" w:type="dxa"/>
            <w:tcBorders>
              <w:top w:val="nil"/>
              <w:left w:val="nil"/>
              <w:bottom w:val="nil"/>
              <w:right w:val="nil"/>
            </w:tcBorders>
            <w:shd w:val="clear" w:color="000000" w:fill="D9D9D9"/>
            <w:vAlign w:val="center"/>
            <w:hideMark/>
          </w:tcPr>
          <w:p w14:paraId="69FB05E2"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23</w:t>
            </w:r>
          </w:p>
        </w:tc>
        <w:tc>
          <w:tcPr>
            <w:tcW w:w="2540" w:type="dxa"/>
            <w:tcBorders>
              <w:top w:val="nil"/>
              <w:left w:val="nil"/>
              <w:bottom w:val="nil"/>
              <w:right w:val="nil"/>
            </w:tcBorders>
            <w:shd w:val="clear" w:color="000000" w:fill="D9D9D9"/>
            <w:vAlign w:val="center"/>
            <w:hideMark/>
          </w:tcPr>
          <w:p w14:paraId="5E1DA15E"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Recruit, designate, and train for leadership</w:t>
            </w:r>
          </w:p>
        </w:tc>
        <w:tc>
          <w:tcPr>
            <w:tcW w:w="4960" w:type="dxa"/>
            <w:tcBorders>
              <w:top w:val="nil"/>
              <w:left w:val="nil"/>
              <w:bottom w:val="nil"/>
              <w:right w:val="nil"/>
            </w:tcBorders>
            <w:shd w:val="clear" w:color="000000" w:fill="D9D9D9"/>
            <w:vAlign w:val="center"/>
            <w:hideMark/>
          </w:tcPr>
          <w:p w14:paraId="31C46D10"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Recruit, designate, and train leaders for the change effort</w:t>
            </w:r>
            <w:r w:rsidR="00EB0501" w:rsidRPr="00AB1842">
              <w:rPr>
                <w:rFonts w:eastAsia="Times New Roman"/>
                <w:color w:val="000000"/>
              </w:rPr>
              <w:t>.</w:t>
            </w:r>
          </w:p>
        </w:tc>
      </w:tr>
      <w:tr w:rsidR="00550E8D" w:rsidRPr="00AB1842" w14:paraId="499AEA22" w14:textId="77777777" w:rsidTr="00C14238">
        <w:trPr>
          <w:trHeight w:val="840"/>
        </w:trPr>
        <w:tc>
          <w:tcPr>
            <w:tcW w:w="960" w:type="dxa"/>
            <w:tcBorders>
              <w:top w:val="nil"/>
              <w:left w:val="nil"/>
              <w:bottom w:val="nil"/>
              <w:right w:val="nil"/>
            </w:tcBorders>
            <w:shd w:val="clear" w:color="auto" w:fill="auto"/>
            <w:vAlign w:val="center"/>
            <w:hideMark/>
          </w:tcPr>
          <w:p w14:paraId="1D8E5269"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24</w:t>
            </w:r>
          </w:p>
        </w:tc>
        <w:tc>
          <w:tcPr>
            <w:tcW w:w="2540" w:type="dxa"/>
            <w:tcBorders>
              <w:top w:val="nil"/>
              <w:left w:val="nil"/>
              <w:bottom w:val="nil"/>
              <w:right w:val="nil"/>
            </w:tcBorders>
            <w:shd w:val="clear" w:color="auto" w:fill="auto"/>
            <w:vAlign w:val="center"/>
            <w:hideMark/>
          </w:tcPr>
          <w:p w14:paraId="77FC54BE"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Shadow other experts</w:t>
            </w:r>
          </w:p>
        </w:tc>
        <w:tc>
          <w:tcPr>
            <w:tcW w:w="4960" w:type="dxa"/>
            <w:tcBorders>
              <w:top w:val="nil"/>
              <w:left w:val="nil"/>
              <w:bottom w:val="nil"/>
              <w:right w:val="nil"/>
            </w:tcBorders>
            <w:shd w:val="clear" w:color="auto" w:fill="auto"/>
            <w:vAlign w:val="center"/>
            <w:hideMark/>
          </w:tcPr>
          <w:p w14:paraId="264BEB9F"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 xml:space="preserve">Provide ways for key individuals to directly observe experienced people </w:t>
            </w:r>
            <w:r w:rsidR="00EB0501" w:rsidRPr="00AB1842">
              <w:rPr>
                <w:rFonts w:eastAsia="Times New Roman"/>
                <w:color w:val="000000"/>
              </w:rPr>
              <w:t xml:space="preserve">who </w:t>
            </w:r>
            <w:r w:rsidRPr="00AB1842">
              <w:rPr>
                <w:rFonts w:eastAsia="Times New Roman"/>
                <w:color w:val="000000"/>
              </w:rPr>
              <w:t>engage with or use the targeted practice change/innovation</w:t>
            </w:r>
            <w:r w:rsidR="00EB0501" w:rsidRPr="00AB1842">
              <w:rPr>
                <w:rFonts w:eastAsia="Times New Roman"/>
                <w:color w:val="000000"/>
              </w:rPr>
              <w:t>.</w:t>
            </w:r>
          </w:p>
        </w:tc>
      </w:tr>
      <w:tr w:rsidR="00550E8D" w:rsidRPr="00AB1842" w14:paraId="013890B1" w14:textId="77777777" w:rsidTr="00C14238">
        <w:trPr>
          <w:trHeight w:val="840"/>
        </w:trPr>
        <w:tc>
          <w:tcPr>
            <w:tcW w:w="960" w:type="dxa"/>
            <w:tcBorders>
              <w:top w:val="nil"/>
              <w:left w:val="nil"/>
              <w:right w:val="nil"/>
            </w:tcBorders>
            <w:shd w:val="clear" w:color="000000" w:fill="D9D9D9"/>
            <w:vAlign w:val="center"/>
            <w:hideMark/>
          </w:tcPr>
          <w:p w14:paraId="5714FD1B"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25</w:t>
            </w:r>
          </w:p>
        </w:tc>
        <w:tc>
          <w:tcPr>
            <w:tcW w:w="2540" w:type="dxa"/>
            <w:tcBorders>
              <w:top w:val="nil"/>
              <w:left w:val="nil"/>
              <w:right w:val="nil"/>
            </w:tcBorders>
            <w:shd w:val="clear" w:color="000000" w:fill="D9D9D9"/>
            <w:vAlign w:val="center"/>
            <w:hideMark/>
          </w:tcPr>
          <w:p w14:paraId="5B3EDE15"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Stage implementation scale</w:t>
            </w:r>
            <w:r w:rsidR="00EB0501" w:rsidRPr="00AB1842">
              <w:rPr>
                <w:rFonts w:eastAsia="Times New Roman"/>
                <w:color w:val="000000"/>
              </w:rPr>
              <w:t>-</w:t>
            </w:r>
            <w:r w:rsidRPr="00AB1842">
              <w:rPr>
                <w:rFonts w:eastAsia="Times New Roman"/>
                <w:color w:val="000000"/>
              </w:rPr>
              <w:t>up</w:t>
            </w:r>
          </w:p>
        </w:tc>
        <w:tc>
          <w:tcPr>
            <w:tcW w:w="4960" w:type="dxa"/>
            <w:tcBorders>
              <w:top w:val="nil"/>
              <w:left w:val="nil"/>
              <w:right w:val="nil"/>
            </w:tcBorders>
            <w:shd w:val="clear" w:color="000000" w:fill="D9D9D9"/>
            <w:vAlign w:val="center"/>
            <w:hideMark/>
          </w:tcPr>
          <w:p w14:paraId="15DAAD57"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Phase implementation efforts by starting with small pilots or demonstration projects and gradually move to a systemwide rollout</w:t>
            </w:r>
            <w:r w:rsidR="00EB0501" w:rsidRPr="00AB1842">
              <w:rPr>
                <w:rFonts w:eastAsia="Times New Roman"/>
                <w:color w:val="000000"/>
              </w:rPr>
              <w:t>.</w:t>
            </w:r>
          </w:p>
        </w:tc>
      </w:tr>
      <w:tr w:rsidR="00550E8D" w:rsidRPr="00AB1842" w14:paraId="4D8A424E" w14:textId="77777777" w:rsidTr="00C14238">
        <w:trPr>
          <w:trHeight w:val="570"/>
        </w:trPr>
        <w:tc>
          <w:tcPr>
            <w:tcW w:w="960" w:type="dxa"/>
            <w:tcBorders>
              <w:top w:val="nil"/>
              <w:left w:val="nil"/>
              <w:bottom w:val="single" w:sz="4" w:space="0" w:color="auto"/>
              <w:right w:val="nil"/>
            </w:tcBorders>
            <w:shd w:val="clear" w:color="auto" w:fill="auto"/>
            <w:vAlign w:val="center"/>
            <w:hideMark/>
          </w:tcPr>
          <w:p w14:paraId="72137E9C" w14:textId="77777777" w:rsidR="00550E8D" w:rsidRPr="00AB1842" w:rsidRDefault="00550E8D" w:rsidP="006F63D1">
            <w:pPr>
              <w:spacing w:line="240" w:lineRule="auto"/>
              <w:jc w:val="right"/>
              <w:rPr>
                <w:rFonts w:eastAsia="Times New Roman"/>
                <w:color w:val="000000"/>
                <w:lang w:val="en-US"/>
              </w:rPr>
            </w:pPr>
            <w:r w:rsidRPr="00AB1842">
              <w:rPr>
                <w:rFonts w:eastAsia="Times New Roman"/>
                <w:color w:val="000000"/>
              </w:rPr>
              <w:t>26</w:t>
            </w:r>
          </w:p>
        </w:tc>
        <w:tc>
          <w:tcPr>
            <w:tcW w:w="2540" w:type="dxa"/>
            <w:tcBorders>
              <w:top w:val="nil"/>
              <w:left w:val="nil"/>
              <w:bottom w:val="single" w:sz="4" w:space="0" w:color="auto"/>
              <w:right w:val="nil"/>
            </w:tcBorders>
            <w:shd w:val="clear" w:color="auto" w:fill="auto"/>
            <w:vAlign w:val="center"/>
            <w:hideMark/>
          </w:tcPr>
          <w:p w14:paraId="70ED1C3C"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Use train-the-trainer strategies</w:t>
            </w:r>
          </w:p>
        </w:tc>
        <w:tc>
          <w:tcPr>
            <w:tcW w:w="4960" w:type="dxa"/>
            <w:tcBorders>
              <w:top w:val="nil"/>
              <w:left w:val="nil"/>
              <w:bottom w:val="single" w:sz="4" w:space="0" w:color="auto"/>
              <w:right w:val="nil"/>
            </w:tcBorders>
            <w:shd w:val="clear" w:color="auto" w:fill="auto"/>
            <w:vAlign w:val="center"/>
            <w:hideMark/>
          </w:tcPr>
          <w:p w14:paraId="53610F06" w14:textId="77777777" w:rsidR="00550E8D" w:rsidRPr="00AB1842" w:rsidRDefault="00550E8D" w:rsidP="006F63D1">
            <w:pPr>
              <w:spacing w:line="240" w:lineRule="auto"/>
              <w:rPr>
                <w:rFonts w:eastAsia="Times New Roman"/>
                <w:color w:val="000000"/>
                <w:lang w:val="en-US"/>
              </w:rPr>
            </w:pPr>
            <w:r w:rsidRPr="00AB1842">
              <w:rPr>
                <w:rFonts w:eastAsia="Times New Roman"/>
                <w:color w:val="000000"/>
              </w:rPr>
              <w:t>Train designated educators or organizations to train others in the trauma-informed strategy</w:t>
            </w:r>
          </w:p>
        </w:tc>
      </w:tr>
    </w:tbl>
    <w:p w14:paraId="4C1E7E1B" w14:textId="77777777" w:rsidR="00550E8D" w:rsidRPr="00AB1842" w:rsidRDefault="00550E8D" w:rsidP="00550E8D">
      <w:pPr>
        <w:spacing w:line="240" w:lineRule="auto"/>
      </w:pPr>
      <w:r w:rsidRPr="00AB1842">
        <w:t>Not</w:t>
      </w:r>
      <w:r w:rsidR="00EB0501" w:rsidRPr="00AB1842">
        <w:t>e:</w:t>
      </w:r>
      <w:r w:rsidRPr="00AB1842">
        <w:t xml:space="preserve"> We adapted several </w:t>
      </w:r>
      <w:r w:rsidR="00EB0501" w:rsidRPr="00AB1842">
        <w:t xml:space="preserve">instances of the </w:t>
      </w:r>
      <w:r w:rsidRPr="00AB1842">
        <w:t>original language: *“patients/consumers” to “students and families</w:t>
      </w:r>
      <w:r w:rsidR="00EB0501" w:rsidRPr="00AB1842">
        <w:t>,</w:t>
      </w:r>
      <w:r w:rsidRPr="00AB1842">
        <w:t>” **“providers” to “educators</w:t>
      </w:r>
      <w:r w:rsidR="00EB0501" w:rsidRPr="00AB1842">
        <w:t>,</w:t>
      </w:r>
      <w:r w:rsidRPr="00AB1842">
        <w:t>” and ***“clinical innovation” to “trauma-informed strategy</w:t>
      </w:r>
      <w:r w:rsidR="00EB0501" w:rsidRPr="00AB1842">
        <w:t>.</w:t>
      </w:r>
      <w:r w:rsidRPr="00AB1842">
        <w:t>”</w:t>
      </w:r>
    </w:p>
    <w:p w14:paraId="48D8AE7F" w14:textId="77777777" w:rsidR="00550E8D" w:rsidRPr="00AB1842" w:rsidRDefault="00550E8D" w:rsidP="00550E8D">
      <w:pPr>
        <w:spacing w:line="240" w:lineRule="auto"/>
      </w:pPr>
      <w:r w:rsidRPr="00AB1842">
        <w:t>Source: Powell et al. (2015)</w:t>
      </w:r>
    </w:p>
    <w:p w14:paraId="47A82D8C" w14:textId="77777777" w:rsidR="00550E8D" w:rsidRPr="00AB1842" w:rsidRDefault="00550E8D">
      <w:pPr>
        <w:spacing w:after="0"/>
        <w:rPr>
          <w:sz w:val="32"/>
          <w:szCs w:val="32"/>
        </w:rPr>
      </w:pPr>
      <w:r w:rsidRPr="00AB1842">
        <w:br w:type="page"/>
      </w:r>
    </w:p>
    <w:p w14:paraId="19E8333F" w14:textId="77777777" w:rsidR="00712A2A" w:rsidRPr="00AB1842" w:rsidRDefault="00550E8D" w:rsidP="009C2049">
      <w:pPr>
        <w:pStyle w:val="Heading2"/>
      </w:pPr>
      <w:r w:rsidRPr="00AB1842">
        <w:lastRenderedPageBreak/>
        <w:t xml:space="preserve">Appendix H. </w:t>
      </w:r>
      <w:r w:rsidR="004962C3" w:rsidRPr="00AB1842">
        <w:t xml:space="preserve">Descriptions of ARTIC </w:t>
      </w:r>
      <w:r w:rsidR="00691BD6" w:rsidRPr="00AB1842">
        <w:t xml:space="preserve">subscales </w:t>
      </w:r>
      <w:r w:rsidR="004962C3" w:rsidRPr="00AB1842">
        <w:t>(45 items)</w:t>
      </w: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Describes the Attitudes Related to Trauma Informed Care (ARTIC) subscales"/>
      </w:tblPr>
      <w:tblGrid>
        <w:gridCol w:w="4680"/>
        <w:gridCol w:w="4680"/>
      </w:tblGrid>
      <w:tr w:rsidR="00712A2A" w:rsidRPr="00AB1842" w14:paraId="73A5C402" w14:textId="77777777" w:rsidTr="00822938">
        <w:trPr>
          <w:tblHeader/>
        </w:trPr>
        <w:tc>
          <w:tcPr>
            <w:tcW w:w="4680" w:type="dxa"/>
            <w:shd w:val="clear" w:color="auto" w:fill="auto"/>
            <w:tcMar>
              <w:top w:w="100" w:type="dxa"/>
              <w:left w:w="100" w:type="dxa"/>
              <w:bottom w:w="100" w:type="dxa"/>
              <w:right w:w="100" w:type="dxa"/>
            </w:tcMar>
          </w:tcPr>
          <w:p w14:paraId="7C02B420" w14:textId="77777777" w:rsidR="00712A2A" w:rsidRPr="00AB1842" w:rsidRDefault="004962C3">
            <w:pPr>
              <w:widowControl w:val="0"/>
              <w:spacing w:line="240" w:lineRule="auto"/>
            </w:pPr>
            <w:r w:rsidRPr="00AB1842">
              <w:t>Subscale (low attitude = 1, high attitude = 7)</w:t>
            </w:r>
          </w:p>
          <w:p w14:paraId="0EC53154" w14:textId="77777777" w:rsidR="0010084D" w:rsidRPr="00AB1842" w:rsidRDefault="0010084D" w:rsidP="0010084D">
            <w:pPr>
              <w:widowControl w:val="0"/>
              <w:spacing w:line="240" w:lineRule="auto"/>
            </w:pPr>
            <w:r w:rsidRPr="00AB1842">
              <w:rPr>
                <w:i/>
              </w:rPr>
              <w:t xml:space="preserve">Higher scores </w:t>
            </w:r>
            <w:r w:rsidR="00691BD6" w:rsidRPr="00AB1842">
              <w:rPr>
                <w:i/>
              </w:rPr>
              <w:t xml:space="preserve">indicate </w:t>
            </w:r>
            <w:r w:rsidRPr="00AB1842">
              <w:rPr>
                <w:i/>
              </w:rPr>
              <w:t xml:space="preserve">more </w:t>
            </w:r>
            <w:r w:rsidR="00691BD6" w:rsidRPr="00AB1842">
              <w:rPr>
                <w:i/>
              </w:rPr>
              <w:t xml:space="preserve">favorable attitudes toward </w:t>
            </w:r>
            <w:r w:rsidRPr="00AB1842">
              <w:rPr>
                <w:i/>
              </w:rPr>
              <w:t xml:space="preserve">trauma-informed care </w:t>
            </w:r>
          </w:p>
        </w:tc>
        <w:tc>
          <w:tcPr>
            <w:tcW w:w="4680" w:type="dxa"/>
            <w:shd w:val="clear" w:color="auto" w:fill="auto"/>
            <w:tcMar>
              <w:top w:w="100" w:type="dxa"/>
              <w:left w:w="100" w:type="dxa"/>
              <w:bottom w:w="100" w:type="dxa"/>
              <w:right w:w="100" w:type="dxa"/>
            </w:tcMar>
          </w:tcPr>
          <w:p w14:paraId="3E02272D" w14:textId="77777777" w:rsidR="00712A2A" w:rsidRPr="00AB1842" w:rsidRDefault="004962C3">
            <w:pPr>
              <w:widowControl w:val="0"/>
              <w:spacing w:line="240" w:lineRule="auto"/>
            </w:pPr>
            <w:r w:rsidRPr="00AB1842">
              <w:t>Description</w:t>
            </w:r>
          </w:p>
        </w:tc>
      </w:tr>
      <w:tr w:rsidR="00712A2A" w:rsidRPr="00AB1842" w14:paraId="7160A3D5" w14:textId="77777777" w:rsidTr="00822938">
        <w:tc>
          <w:tcPr>
            <w:tcW w:w="4680" w:type="dxa"/>
            <w:shd w:val="clear" w:color="auto" w:fill="auto"/>
            <w:tcMar>
              <w:top w:w="100" w:type="dxa"/>
              <w:left w:w="100" w:type="dxa"/>
              <w:bottom w:w="100" w:type="dxa"/>
              <w:right w:w="100" w:type="dxa"/>
            </w:tcMar>
          </w:tcPr>
          <w:p w14:paraId="395D78B0" w14:textId="77777777" w:rsidR="00712A2A" w:rsidRPr="00AB1842" w:rsidRDefault="004962C3">
            <w:pPr>
              <w:widowControl w:val="0"/>
              <w:spacing w:line="240" w:lineRule="auto"/>
            </w:pPr>
            <w:r w:rsidRPr="00AB1842">
              <w:t>Underlying causes of problem behavior and symptoms (</w:t>
            </w:r>
            <w:r w:rsidR="00092176" w:rsidRPr="00AB1842">
              <w:t xml:space="preserve">seven </w:t>
            </w:r>
            <w:r w:rsidRPr="00AB1842">
              <w:t>items)</w:t>
            </w:r>
          </w:p>
        </w:tc>
        <w:tc>
          <w:tcPr>
            <w:tcW w:w="4680" w:type="dxa"/>
            <w:shd w:val="clear" w:color="auto" w:fill="auto"/>
            <w:tcMar>
              <w:top w:w="100" w:type="dxa"/>
              <w:left w:w="100" w:type="dxa"/>
              <w:bottom w:w="100" w:type="dxa"/>
              <w:right w:w="100" w:type="dxa"/>
            </w:tcMar>
          </w:tcPr>
          <w:p w14:paraId="51EBCA6F" w14:textId="77777777" w:rsidR="00712A2A" w:rsidRPr="00AB1842" w:rsidRDefault="004962C3">
            <w:pPr>
              <w:widowControl w:val="0"/>
              <w:spacing w:line="240" w:lineRule="auto"/>
            </w:pPr>
            <w:r w:rsidRPr="00AB1842">
              <w:t>Emphasizes internal and fixed versus external and malleable factors</w:t>
            </w:r>
          </w:p>
          <w:p w14:paraId="5DC1DDA3" w14:textId="77777777" w:rsidR="00712A2A" w:rsidRPr="00AB1842" w:rsidRDefault="00712A2A">
            <w:pPr>
              <w:widowControl w:val="0"/>
              <w:spacing w:line="240" w:lineRule="auto"/>
            </w:pPr>
          </w:p>
        </w:tc>
      </w:tr>
      <w:tr w:rsidR="00712A2A" w:rsidRPr="00AB1842" w14:paraId="47DD7125" w14:textId="77777777" w:rsidTr="00822938">
        <w:tc>
          <w:tcPr>
            <w:tcW w:w="4680" w:type="dxa"/>
            <w:shd w:val="clear" w:color="auto" w:fill="auto"/>
            <w:tcMar>
              <w:top w:w="100" w:type="dxa"/>
              <w:left w:w="100" w:type="dxa"/>
              <w:bottom w:w="100" w:type="dxa"/>
              <w:right w:w="100" w:type="dxa"/>
            </w:tcMar>
          </w:tcPr>
          <w:p w14:paraId="237A189E" w14:textId="77777777" w:rsidR="00712A2A" w:rsidRPr="00AB1842" w:rsidRDefault="004962C3">
            <w:pPr>
              <w:widowControl w:val="0"/>
              <w:spacing w:line="240" w:lineRule="auto"/>
            </w:pPr>
            <w:r w:rsidRPr="00AB1842">
              <w:t>Responses to problem behavior and symptoms (</w:t>
            </w:r>
            <w:r w:rsidR="00092176" w:rsidRPr="00AB1842">
              <w:t xml:space="preserve">seven </w:t>
            </w:r>
            <w:r w:rsidRPr="00AB1842">
              <w:t>items)</w:t>
            </w:r>
          </w:p>
        </w:tc>
        <w:tc>
          <w:tcPr>
            <w:tcW w:w="4680" w:type="dxa"/>
            <w:shd w:val="clear" w:color="auto" w:fill="auto"/>
            <w:tcMar>
              <w:top w:w="100" w:type="dxa"/>
              <w:left w:w="100" w:type="dxa"/>
              <w:bottom w:w="100" w:type="dxa"/>
              <w:right w:w="100" w:type="dxa"/>
            </w:tcMar>
          </w:tcPr>
          <w:p w14:paraId="1E0F3127" w14:textId="77777777" w:rsidR="00712A2A" w:rsidRPr="00AB1842" w:rsidRDefault="004962C3">
            <w:pPr>
              <w:widowControl w:val="0"/>
              <w:spacing w:line="240" w:lineRule="auto"/>
            </w:pPr>
            <w:r w:rsidRPr="00AB1842">
              <w:t>Emphasizes rules, consequences, and eliminating problem behaviors versus flexibility, feeling safe, and building healthy relationships</w:t>
            </w:r>
          </w:p>
        </w:tc>
      </w:tr>
      <w:tr w:rsidR="00712A2A" w:rsidRPr="00AB1842" w14:paraId="2D3A5121" w14:textId="77777777" w:rsidTr="00822938">
        <w:tc>
          <w:tcPr>
            <w:tcW w:w="4680" w:type="dxa"/>
            <w:shd w:val="clear" w:color="auto" w:fill="auto"/>
            <w:tcMar>
              <w:top w:w="100" w:type="dxa"/>
              <w:left w:w="100" w:type="dxa"/>
              <w:bottom w:w="100" w:type="dxa"/>
              <w:right w:w="100" w:type="dxa"/>
            </w:tcMar>
          </w:tcPr>
          <w:p w14:paraId="154A7954" w14:textId="77777777" w:rsidR="00712A2A" w:rsidRPr="00AB1842" w:rsidRDefault="004962C3">
            <w:pPr>
              <w:widowControl w:val="0"/>
              <w:spacing w:line="240" w:lineRule="auto"/>
            </w:pPr>
            <w:r w:rsidRPr="00AB1842">
              <w:t>On-the-job behavior (</w:t>
            </w:r>
            <w:r w:rsidR="00092176" w:rsidRPr="00AB1842">
              <w:t xml:space="preserve">seven </w:t>
            </w:r>
            <w:r w:rsidRPr="00AB1842">
              <w:t>items)</w:t>
            </w:r>
          </w:p>
        </w:tc>
        <w:tc>
          <w:tcPr>
            <w:tcW w:w="4680" w:type="dxa"/>
            <w:shd w:val="clear" w:color="auto" w:fill="auto"/>
            <w:tcMar>
              <w:top w:w="100" w:type="dxa"/>
              <w:left w:w="100" w:type="dxa"/>
              <w:bottom w:w="100" w:type="dxa"/>
              <w:right w:w="100" w:type="dxa"/>
            </w:tcMar>
          </w:tcPr>
          <w:p w14:paraId="651D39AB" w14:textId="77777777" w:rsidR="00712A2A" w:rsidRPr="00AB1842" w:rsidRDefault="004962C3">
            <w:pPr>
              <w:widowControl w:val="0"/>
              <w:spacing w:line="240" w:lineRule="auto"/>
            </w:pPr>
            <w:r w:rsidRPr="00AB1842">
              <w:t>Endorses control-focused behaviors versus empathy-focused behaviors</w:t>
            </w:r>
          </w:p>
        </w:tc>
      </w:tr>
      <w:tr w:rsidR="00712A2A" w:rsidRPr="00AB1842" w14:paraId="49B132DE" w14:textId="77777777" w:rsidTr="00822938">
        <w:tc>
          <w:tcPr>
            <w:tcW w:w="4680" w:type="dxa"/>
            <w:shd w:val="clear" w:color="auto" w:fill="auto"/>
            <w:tcMar>
              <w:top w:w="100" w:type="dxa"/>
              <w:left w:w="100" w:type="dxa"/>
              <w:bottom w:w="100" w:type="dxa"/>
              <w:right w:w="100" w:type="dxa"/>
            </w:tcMar>
          </w:tcPr>
          <w:p w14:paraId="31472A11" w14:textId="77777777" w:rsidR="00712A2A" w:rsidRPr="00AB1842" w:rsidRDefault="004962C3">
            <w:pPr>
              <w:widowControl w:val="0"/>
              <w:spacing w:line="240" w:lineRule="auto"/>
            </w:pPr>
            <w:r w:rsidRPr="00AB1842">
              <w:t>Self-efficacy at work (7 items)</w:t>
            </w:r>
          </w:p>
        </w:tc>
        <w:tc>
          <w:tcPr>
            <w:tcW w:w="4680" w:type="dxa"/>
            <w:shd w:val="clear" w:color="auto" w:fill="auto"/>
            <w:tcMar>
              <w:top w:w="100" w:type="dxa"/>
              <w:left w:w="100" w:type="dxa"/>
              <w:bottom w:w="100" w:type="dxa"/>
              <w:right w:w="100" w:type="dxa"/>
            </w:tcMar>
          </w:tcPr>
          <w:p w14:paraId="1225A82B" w14:textId="77777777" w:rsidR="00712A2A" w:rsidRPr="00AB1842" w:rsidRDefault="004962C3">
            <w:pPr>
              <w:widowControl w:val="0"/>
              <w:spacing w:line="240" w:lineRule="auto"/>
            </w:pPr>
            <w:r w:rsidRPr="00AB1842">
              <w:t>Endorses feeling unable to meet the demands of working with a traumatized population versus feeling able to meet the demands</w:t>
            </w:r>
          </w:p>
        </w:tc>
      </w:tr>
      <w:tr w:rsidR="00712A2A" w:rsidRPr="00AB1842" w14:paraId="076DC4B5" w14:textId="77777777" w:rsidTr="00822938">
        <w:tc>
          <w:tcPr>
            <w:tcW w:w="4680" w:type="dxa"/>
            <w:shd w:val="clear" w:color="auto" w:fill="auto"/>
            <w:tcMar>
              <w:top w:w="100" w:type="dxa"/>
              <w:left w:w="100" w:type="dxa"/>
              <w:bottom w:w="100" w:type="dxa"/>
              <w:right w:w="100" w:type="dxa"/>
            </w:tcMar>
          </w:tcPr>
          <w:p w14:paraId="2DF93FCC" w14:textId="77777777" w:rsidR="00712A2A" w:rsidRPr="00AB1842" w:rsidRDefault="004962C3">
            <w:pPr>
              <w:widowControl w:val="0"/>
              <w:spacing w:line="240" w:lineRule="auto"/>
            </w:pPr>
            <w:r w:rsidRPr="00AB1842">
              <w:t>Reactions to the work (</w:t>
            </w:r>
            <w:r w:rsidR="00092176" w:rsidRPr="00AB1842">
              <w:t xml:space="preserve">seven </w:t>
            </w:r>
            <w:r w:rsidRPr="00AB1842">
              <w:t>items)</w:t>
            </w:r>
          </w:p>
        </w:tc>
        <w:tc>
          <w:tcPr>
            <w:tcW w:w="4680" w:type="dxa"/>
            <w:shd w:val="clear" w:color="auto" w:fill="auto"/>
            <w:tcMar>
              <w:top w:w="100" w:type="dxa"/>
              <w:left w:w="100" w:type="dxa"/>
              <w:bottom w:w="100" w:type="dxa"/>
              <w:right w:w="100" w:type="dxa"/>
            </w:tcMar>
          </w:tcPr>
          <w:p w14:paraId="4E114415" w14:textId="77777777" w:rsidR="00712A2A" w:rsidRPr="00AB1842" w:rsidRDefault="004962C3">
            <w:pPr>
              <w:widowControl w:val="0"/>
              <w:spacing w:line="240" w:lineRule="auto"/>
            </w:pPr>
            <w:r w:rsidRPr="00AB1842">
              <w:t>Endorses underappreciating the effects of vicarious traumatization and coping by ignoring versus appreciating the effects of vicarious traumatization and coping through seeking support</w:t>
            </w:r>
          </w:p>
        </w:tc>
      </w:tr>
      <w:tr w:rsidR="00712A2A" w:rsidRPr="00AB1842" w14:paraId="31FF8B95" w14:textId="77777777" w:rsidTr="00822938">
        <w:tc>
          <w:tcPr>
            <w:tcW w:w="4680" w:type="dxa"/>
            <w:shd w:val="clear" w:color="auto" w:fill="auto"/>
            <w:tcMar>
              <w:top w:w="100" w:type="dxa"/>
              <w:left w:w="100" w:type="dxa"/>
              <w:bottom w:w="100" w:type="dxa"/>
              <w:right w:w="100" w:type="dxa"/>
            </w:tcMar>
          </w:tcPr>
          <w:p w14:paraId="191FF686" w14:textId="77777777" w:rsidR="00712A2A" w:rsidRPr="00AB1842" w:rsidRDefault="004962C3">
            <w:pPr>
              <w:widowControl w:val="0"/>
              <w:spacing w:line="240" w:lineRule="auto"/>
            </w:pPr>
            <w:r w:rsidRPr="00AB1842">
              <w:t xml:space="preserve">Personal support of </w:t>
            </w:r>
            <w:r w:rsidR="00092176" w:rsidRPr="00AB1842">
              <w:t>trauma</w:t>
            </w:r>
            <w:r w:rsidRPr="00AB1842">
              <w:t xml:space="preserve">-informed </w:t>
            </w:r>
            <w:r w:rsidR="00092176" w:rsidRPr="00AB1842">
              <w:t xml:space="preserve">care </w:t>
            </w:r>
            <w:r w:rsidRPr="00AB1842">
              <w:t>(</w:t>
            </w:r>
            <w:r w:rsidR="00092176" w:rsidRPr="00AB1842">
              <w:t xml:space="preserve">five </w:t>
            </w:r>
            <w:r w:rsidRPr="00AB1842">
              <w:t>items)</w:t>
            </w:r>
          </w:p>
        </w:tc>
        <w:tc>
          <w:tcPr>
            <w:tcW w:w="4680" w:type="dxa"/>
            <w:shd w:val="clear" w:color="auto" w:fill="auto"/>
            <w:tcMar>
              <w:top w:w="100" w:type="dxa"/>
              <w:left w:w="100" w:type="dxa"/>
              <w:bottom w:w="100" w:type="dxa"/>
              <w:right w:w="100" w:type="dxa"/>
            </w:tcMar>
          </w:tcPr>
          <w:p w14:paraId="7A4130F1" w14:textId="77777777" w:rsidR="00712A2A" w:rsidRPr="00AB1842" w:rsidRDefault="004962C3">
            <w:pPr>
              <w:widowControl w:val="0"/>
              <w:spacing w:line="240" w:lineRule="auto"/>
            </w:pPr>
            <w:r w:rsidRPr="00AB1842">
              <w:t xml:space="preserve">Reports concerns about implementing </w:t>
            </w:r>
            <w:r w:rsidR="00092176" w:rsidRPr="00AB1842">
              <w:t xml:space="preserve">trauma-informed care </w:t>
            </w:r>
            <w:r w:rsidRPr="00AB1842">
              <w:t xml:space="preserve">versus being supportive of implementing </w:t>
            </w:r>
            <w:r w:rsidR="00092176" w:rsidRPr="00AB1842">
              <w:t>trauma-informed care</w:t>
            </w:r>
          </w:p>
        </w:tc>
      </w:tr>
      <w:tr w:rsidR="00712A2A" w:rsidRPr="00AB1842" w14:paraId="55E48645" w14:textId="77777777" w:rsidTr="00822938">
        <w:trPr>
          <w:trHeight w:val="360"/>
        </w:trPr>
        <w:tc>
          <w:tcPr>
            <w:tcW w:w="4680" w:type="dxa"/>
            <w:shd w:val="clear" w:color="auto" w:fill="auto"/>
            <w:tcMar>
              <w:top w:w="100" w:type="dxa"/>
              <w:left w:w="100" w:type="dxa"/>
              <w:bottom w:w="100" w:type="dxa"/>
              <w:right w:w="100" w:type="dxa"/>
            </w:tcMar>
          </w:tcPr>
          <w:p w14:paraId="339A9AB0" w14:textId="77777777" w:rsidR="00712A2A" w:rsidRPr="00AB1842" w:rsidRDefault="004962C3">
            <w:pPr>
              <w:widowControl w:val="0"/>
              <w:spacing w:line="240" w:lineRule="auto"/>
            </w:pPr>
            <w:r w:rsidRPr="00AB1842">
              <w:t xml:space="preserve">Systemwide support for </w:t>
            </w:r>
            <w:r w:rsidR="00092176" w:rsidRPr="00AB1842">
              <w:t xml:space="preserve">trauma-informed care </w:t>
            </w:r>
            <w:r w:rsidRPr="00AB1842">
              <w:t>(</w:t>
            </w:r>
            <w:r w:rsidR="00092176" w:rsidRPr="00AB1842">
              <w:t xml:space="preserve">five </w:t>
            </w:r>
            <w:r w:rsidRPr="00AB1842">
              <w:t>items)</w:t>
            </w:r>
          </w:p>
        </w:tc>
        <w:tc>
          <w:tcPr>
            <w:tcW w:w="4680" w:type="dxa"/>
            <w:shd w:val="clear" w:color="auto" w:fill="auto"/>
            <w:tcMar>
              <w:top w:w="100" w:type="dxa"/>
              <w:left w:w="100" w:type="dxa"/>
              <w:bottom w:w="100" w:type="dxa"/>
              <w:right w:w="100" w:type="dxa"/>
            </w:tcMar>
          </w:tcPr>
          <w:p w14:paraId="4D2D1752" w14:textId="77777777" w:rsidR="00712A2A" w:rsidRPr="00AB1842" w:rsidRDefault="004962C3">
            <w:pPr>
              <w:widowControl w:val="0"/>
              <w:spacing w:line="240" w:lineRule="auto"/>
            </w:pPr>
            <w:r w:rsidRPr="00AB1842">
              <w:t xml:space="preserve">Reports feeling supported by colleagues, supervisors, and the administration to implement </w:t>
            </w:r>
            <w:r w:rsidR="00092176" w:rsidRPr="00AB1842">
              <w:t>trauma-informed care</w:t>
            </w:r>
            <w:r w:rsidRPr="00AB1842">
              <w:t xml:space="preserve"> versus not feeling supported</w:t>
            </w:r>
          </w:p>
        </w:tc>
      </w:tr>
    </w:tbl>
    <w:p w14:paraId="3AFFEAF8" w14:textId="77777777" w:rsidR="00712A2A" w:rsidRPr="00AB1842" w:rsidRDefault="00712A2A"/>
    <w:p w14:paraId="06E60723" w14:textId="77777777" w:rsidR="0010084D" w:rsidRPr="00AB1842" w:rsidRDefault="0010084D" w:rsidP="009C2049">
      <w:pPr>
        <w:pStyle w:val="Heading2"/>
      </w:pPr>
      <w:r w:rsidRPr="00AB1842">
        <w:lastRenderedPageBreak/>
        <w:t xml:space="preserve">Appendix </w:t>
      </w:r>
      <w:r w:rsidR="00550E8D" w:rsidRPr="00AB1842">
        <w:t>I</w:t>
      </w:r>
      <w:r w:rsidRPr="00AB1842">
        <w:t>. Student-level data</w:t>
      </w:r>
    </w:p>
    <w:p w14:paraId="41AC716D" w14:textId="77777777" w:rsidR="00CA1DE1" w:rsidRPr="00AB1842" w:rsidRDefault="00CA1DE1" w:rsidP="00DD1AF0">
      <w:pPr>
        <w:pStyle w:val="NoSpacing"/>
        <w:rPr>
          <w:rStyle w:val="Emphasis"/>
          <w:i w:val="0"/>
        </w:rPr>
      </w:pPr>
      <w:r w:rsidRPr="00AB1842">
        <w:rPr>
          <w:rStyle w:val="Emphasis"/>
          <w:i w:val="0"/>
        </w:rPr>
        <w:t xml:space="preserve">Notes </w:t>
      </w:r>
      <w:r w:rsidR="00C9132E" w:rsidRPr="00AB1842">
        <w:rPr>
          <w:rStyle w:val="Emphasis"/>
          <w:i w:val="0"/>
        </w:rPr>
        <w:t>about student</w:t>
      </w:r>
      <w:r w:rsidRPr="00AB1842">
        <w:rPr>
          <w:rStyle w:val="Emphasis"/>
          <w:i w:val="0"/>
        </w:rPr>
        <w:t>-</w:t>
      </w:r>
      <w:r w:rsidR="00C9132E" w:rsidRPr="00AB1842">
        <w:rPr>
          <w:rStyle w:val="Emphasis"/>
          <w:i w:val="0"/>
        </w:rPr>
        <w:t>level data:</w:t>
      </w:r>
    </w:p>
    <w:p w14:paraId="0F8846C8" w14:textId="77777777" w:rsidR="00DD1AF0" w:rsidRPr="00AB1842" w:rsidRDefault="00DD1AF0" w:rsidP="00DD1AF0">
      <w:pPr>
        <w:pStyle w:val="NoSpacing"/>
        <w:rPr>
          <w:rStyle w:val="Emphasis"/>
        </w:rPr>
      </w:pPr>
    </w:p>
    <w:p w14:paraId="7A101482" w14:textId="77777777" w:rsidR="00C21A00" w:rsidRPr="00AB1842" w:rsidRDefault="00CA1DE1" w:rsidP="00A527DF">
      <w:pPr>
        <w:pStyle w:val="ListParagraph"/>
        <w:numPr>
          <w:ilvl w:val="0"/>
          <w:numId w:val="20"/>
        </w:numPr>
      </w:pPr>
      <w:r w:rsidRPr="00AB1842">
        <w:t>We included student-level data for two years before the pilot project started and for the first two years of the pilot</w:t>
      </w:r>
      <w:r w:rsidR="00C9132E" w:rsidRPr="00AB1842">
        <w:t xml:space="preserve"> project</w:t>
      </w:r>
      <w:r w:rsidRPr="00AB1842">
        <w:t>.</w:t>
      </w:r>
    </w:p>
    <w:p w14:paraId="55EFC5B9" w14:textId="77777777" w:rsidR="00C21A00" w:rsidRPr="00AB1842" w:rsidRDefault="00CA1DE1" w:rsidP="00C21A00">
      <w:pPr>
        <w:pStyle w:val="ListParagraph"/>
        <w:numPr>
          <w:ilvl w:val="0"/>
          <w:numId w:val="20"/>
        </w:numPr>
        <w:rPr>
          <w:i/>
          <w:iCs/>
          <w:color w:val="4F81BD" w:themeColor="accent1"/>
        </w:rPr>
      </w:pPr>
      <w:r w:rsidRPr="00AB1842">
        <w:t>We excluded the last three months of Year 3 data (March to June 2019) due to the time needed to prepare this report</w:t>
      </w:r>
      <w:r w:rsidR="00C21A00" w:rsidRPr="00AB1842">
        <w:t xml:space="preserve">. </w:t>
      </w:r>
    </w:p>
    <w:p w14:paraId="6A8125D8" w14:textId="77777777" w:rsidR="00C21A00" w:rsidRPr="00AB1842" w:rsidRDefault="00C9132E" w:rsidP="00E26BFF">
      <w:pPr>
        <w:pStyle w:val="ListParagraph"/>
        <w:numPr>
          <w:ilvl w:val="0"/>
          <w:numId w:val="20"/>
        </w:numPr>
        <w:rPr>
          <w:rStyle w:val="IntenseEmphasis"/>
        </w:rPr>
      </w:pPr>
      <w:r w:rsidRPr="00AB1842">
        <w:t>T</w:t>
      </w:r>
      <w:r w:rsidR="00C21A00" w:rsidRPr="00AB1842">
        <w:t xml:space="preserve">his pilot </w:t>
      </w:r>
      <w:r w:rsidRPr="00AB1842">
        <w:t xml:space="preserve">project </w:t>
      </w:r>
      <w:r w:rsidR="00C21A00" w:rsidRPr="00AB1842">
        <w:t>was not designed to collect all possible data with details of every trauma-informed effort for both schools across three years. All data collected represent snapshots of events or activities across the three years.</w:t>
      </w:r>
    </w:p>
    <w:p w14:paraId="7795AEED" w14:textId="77777777" w:rsidR="00CA1DE1" w:rsidRPr="00AB1842" w:rsidRDefault="00CA1DE1" w:rsidP="00E26BFF">
      <w:pPr>
        <w:pStyle w:val="ListParagraph"/>
      </w:pPr>
    </w:p>
    <w:p w14:paraId="4464A3AC" w14:textId="77777777" w:rsidR="00E62E9D" w:rsidRPr="00AB1842" w:rsidRDefault="00C21A00" w:rsidP="009B38E5">
      <w:pPr>
        <w:spacing w:after="0"/>
        <w:rPr>
          <w:noProof/>
          <w:lang w:val="en-US"/>
        </w:rPr>
      </w:pPr>
      <w:r w:rsidRPr="00AB1842">
        <w:t xml:space="preserve">Figure </w:t>
      </w:r>
      <w:r w:rsidR="00866A8E" w:rsidRPr="00AB1842">
        <w:t>I-1</w:t>
      </w:r>
      <w:r w:rsidRPr="00AB1842">
        <w:t xml:space="preserve">. </w:t>
      </w:r>
      <w:r w:rsidR="00CA1DE1" w:rsidRPr="00AB1842">
        <w:t>Chronic absenteeism rates for Tigard High School</w:t>
      </w:r>
      <w:r w:rsidR="00CA1DE1" w:rsidRPr="00AB1842">
        <w:rPr>
          <w:noProof/>
          <w:lang w:val="en-US"/>
        </w:rPr>
        <w:t xml:space="preserve"> </w:t>
      </w:r>
      <w:r w:rsidR="00CA1DE1" w:rsidRPr="00AB1842">
        <w:rPr>
          <w:noProof/>
          <w:lang w:val="en-US"/>
        </w:rPr>
        <w:drawing>
          <wp:inline distT="0" distB="0" distL="0" distR="0" wp14:anchorId="2A903518" wp14:editId="7951B581">
            <wp:extent cx="6064327" cy="2743200"/>
            <wp:effectExtent l="0" t="0" r="0" b="0"/>
            <wp:docPr id="3" name="Picture 3" descr="Describes the percentage of students who were chronically absent at Tigard High School from 2014-15 to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08186" cy="2763039"/>
                    </a:xfrm>
                    <a:prstGeom prst="rect">
                      <a:avLst/>
                    </a:prstGeom>
                  </pic:spPr>
                </pic:pic>
              </a:graphicData>
            </a:graphic>
          </wp:inline>
        </w:drawing>
      </w:r>
    </w:p>
    <w:p w14:paraId="63E7D4C6" w14:textId="77777777" w:rsidR="00C21A00" w:rsidRPr="00AB1842" w:rsidRDefault="00A11A75" w:rsidP="00C21A00">
      <w:pPr>
        <w:rPr>
          <w:i/>
          <w:sz w:val="16"/>
          <w:szCs w:val="16"/>
        </w:rPr>
      </w:pPr>
      <w:r w:rsidRPr="00AB1842">
        <w:rPr>
          <w:i/>
          <w:sz w:val="16"/>
          <w:szCs w:val="16"/>
        </w:rPr>
        <w:t>Source:</w:t>
      </w:r>
      <w:r w:rsidR="00C21A00" w:rsidRPr="00AB1842">
        <w:rPr>
          <w:i/>
          <w:sz w:val="16"/>
          <w:szCs w:val="16"/>
        </w:rPr>
        <w:t xml:space="preserve"> Oregon Department of Education</w:t>
      </w:r>
    </w:p>
    <w:p w14:paraId="5FC881EF" w14:textId="77777777" w:rsidR="009B38E5" w:rsidRPr="00AB1842" w:rsidRDefault="009B38E5">
      <w:pPr>
        <w:spacing w:after="0"/>
      </w:pPr>
      <w:r w:rsidRPr="00AB1842">
        <w:br w:type="page"/>
      </w:r>
    </w:p>
    <w:p w14:paraId="4FDAA138" w14:textId="4AE5750E" w:rsidR="00CA1DE1" w:rsidRPr="00AB1842" w:rsidRDefault="00C21A00" w:rsidP="00CA1DE1">
      <w:r w:rsidRPr="00AB1842">
        <w:lastRenderedPageBreak/>
        <w:t xml:space="preserve">Figure </w:t>
      </w:r>
      <w:r w:rsidR="00866A8E" w:rsidRPr="00AB1842">
        <w:t>I-2</w:t>
      </w:r>
      <w:r w:rsidRPr="00AB1842">
        <w:t xml:space="preserve">. </w:t>
      </w:r>
      <w:r w:rsidR="00CA1DE1" w:rsidRPr="00AB1842">
        <w:t>Chronic absenteeism rates for Central High School</w:t>
      </w:r>
    </w:p>
    <w:p w14:paraId="1167D3C3" w14:textId="77777777" w:rsidR="00CA1DE1" w:rsidRPr="00AB1842" w:rsidRDefault="00CA1DE1" w:rsidP="009B38E5">
      <w:pPr>
        <w:spacing w:after="0"/>
      </w:pPr>
      <w:r w:rsidRPr="00AB1842">
        <w:rPr>
          <w:noProof/>
          <w:lang w:val="en-US"/>
        </w:rPr>
        <w:drawing>
          <wp:inline distT="0" distB="0" distL="0" distR="0" wp14:anchorId="4EAD0342" wp14:editId="5E62DC4F">
            <wp:extent cx="5943600" cy="2942241"/>
            <wp:effectExtent l="0" t="0" r="0" b="0"/>
            <wp:docPr id="24" name="Picture 24" descr="Describes the percentage of students who were chronically absent at Central High School from 2014-15 to 20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2942241"/>
                    </a:xfrm>
                    <a:prstGeom prst="rect">
                      <a:avLst/>
                    </a:prstGeom>
                    <a:noFill/>
                    <a:ln>
                      <a:noFill/>
                    </a:ln>
                  </pic:spPr>
                </pic:pic>
              </a:graphicData>
            </a:graphic>
          </wp:inline>
        </w:drawing>
      </w:r>
    </w:p>
    <w:p w14:paraId="5733A153" w14:textId="77777777" w:rsidR="00E62E9D" w:rsidRPr="00AB1842" w:rsidRDefault="00A11A75" w:rsidP="00E62E9D">
      <w:pPr>
        <w:rPr>
          <w:i/>
          <w:sz w:val="16"/>
          <w:szCs w:val="16"/>
        </w:rPr>
      </w:pPr>
      <w:r w:rsidRPr="00AB1842">
        <w:rPr>
          <w:i/>
          <w:sz w:val="16"/>
          <w:szCs w:val="16"/>
        </w:rPr>
        <w:t>Source:</w:t>
      </w:r>
      <w:r w:rsidR="00E62E9D" w:rsidRPr="00AB1842">
        <w:rPr>
          <w:i/>
          <w:sz w:val="16"/>
          <w:szCs w:val="16"/>
        </w:rPr>
        <w:t xml:space="preserve"> Oregon Department of Education</w:t>
      </w:r>
    </w:p>
    <w:p w14:paraId="72C0E3E9" w14:textId="77777777" w:rsidR="002A1DBA" w:rsidRPr="00AB1842" w:rsidRDefault="00C21A00" w:rsidP="002A1DBA">
      <w:r w:rsidRPr="00AB1842">
        <w:t xml:space="preserve">Figure </w:t>
      </w:r>
      <w:r w:rsidR="00866A8E" w:rsidRPr="00AB1842">
        <w:t>I-3</w:t>
      </w:r>
      <w:r w:rsidRPr="00AB1842">
        <w:t>. S</w:t>
      </w:r>
      <w:r w:rsidR="002A1DBA" w:rsidRPr="00AB1842">
        <w:t xml:space="preserve">tudent </w:t>
      </w:r>
      <w:r w:rsidR="00A34CBA" w:rsidRPr="00AB1842">
        <w:t>discipline rate for</w:t>
      </w:r>
      <w:r w:rsidR="002A1DBA" w:rsidRPr="00AB1842">
        <w:t xml:space="preserve"> Tigard High School</w:t>
      </w:r>
    </w:p>
    <w:p w14:paraId="6CF45E06" w14:textId="77777777" w:rsidR="00E62E9D" w:rsidRPr="00AB1842" w:rsidRDefault="00E62E9D" w:rsidP="009B38E5">
      <w:pPr>
        <w:spacing w:after="0"/>
      </w:pPr>
      <w:r w:rsidRPr="00AB1842">
        <w:rPr>
          <w:noProof/>
          <w:lang w:val="en-US"/>
        </w:rPr>
        <w:drawing>
          <wp:inline distT="114300" distB="114300" distL="114300" distR="114300" wp14:anchorId="11AA9AAB" wp14:editId="58FC4F09">
            <wp:extent cx="5943600" cy="3467100"/>
            <wp:effectExtent l="0" t="0" r="0" b="0"/>
            <wp:docPr id="33" name="image31.png" descr="Describes the percentage of student discipline rate at Tigard High School from 2014-15 to 2017-18."/>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41"/>
                    <a:srcRect/>
                    <a:stretch>
                      <a:fillRect/>
                    </a:stretch>
                  </pic:blipFill>
                  <pic:spPr>
                    <a:xfrm>
                      <a:off x="0" y="0"/>
                      <a:ext cx="5943600" cy="3467100"/>
                    </a:xfrm>
                    <a:prstGeom prst="rect">
                      <a:avLst/>
                    </a:prstGeom>
                    <a:ln/>
                  </pic:spPr>
                </pic:pic>
              </a:graphicData>
            </a:graphic>
          </wp:inline>
        </w:drawing>
      </w:r>
    </w:p>
    <w:p w14:paraId="75C7FA19" w14:textId="014DA384" w:rsidR="00E62E9D" w:rsidRPr="00AB1842" w:rsidRDefault="009B38E5" w:rsidP="00E62E9D">
      <w:pPr>
        <w:rPr>
          <w:i/>
          <w:sz w:val="16"/>
          <w:szCs w:val="16"/>
        </w:rPr>
      </w:pPr>
      <w:r w:rsidRPr="00AB1842">
        <w:rPr>
          <w:i/>
          <w:sz w:val="16"/>
          <w:szCs w:val="16"/>
        </w:rPr>
        <w:t xml:space="preserve">Source: Oregon Department of Education. </w:t>
      </w:r>
      <w:r w:rsidR="00E62E9D" w:rsidRPr="00AB1842">
        <w:rPr>
          <w:i/>
          <w:sz w:val="16"/>
          <w:szCs w:val="16"/>
        </w:rPr>
        <w:t xml:space="preserve">Note: The </w:t>
      </w:r>
      <w:r w:rsidR="00A34CBA" w:rsidRPr="00AB1842">
        <w:rPr>
          <w:i/>
          <w:sz w:val="16"/>
          <w:szCs w:val="16"/>
        </w:rPr>
        <w:t xml:space="preserve">student </w:t>
      </w:r>
      <w:r w:rsidR="00E62E9D" w:rsidRPr="00AB1842">
        <w:rPr>
          <w:i/>
          <w:sz w:val="16"/>
          <w:szCs w:val="16"/>
        </w:rPr>
        <w:t xml:space="preserve">discipline rate is the unique count of students involved in a disciplinary incident divided by the total fall </w:t>
      </w:r>
      <w:r w:rsidR="00F813E8" w:rsidRPr="00AB1842">
        <w:rPr>
          <w:i/>
          <w:sz w:val="16"/>
          <w:szCs w:val="16"/>
        </w:rPr>
        <w:t xml:space="preserve">enrollment </w:t>
      </w:r>
      <w:r w:rsidR="00E62E9D" w:rsidRPr="00AB1842">
        <w:rPr>
          <w:i/>
          <w:sz w:val="16"/>
          <w:szCs w:val="16"/>
        </w:rPr>
        <w:t>for that school.</w:t>
      </w:r>
    </w:p>
    <w:p w14:paraId="26082A6C" w14:textId="77777777" w:rsidR="009B38E5" w:rsidRPr="00AB1842" w:rsidRDefault="009B38E5">
      <w:pPr>
        <w:spacing w:after="0"/>
        <w:rPr>
          <w:color w:val="000000"/>
        </w:rPr>
      </w:pPr>
      <w:r w:rsidRPr="00AB1842">
        <w:rPr>
          <w:color w:val="000000"/>
        </w:rPr>
        <w:br w:type="page"/>
      </w:r>
    </w:p>
    <w:p w14:paraId="0D0E9272" w14:textId="69380AEE" w:rsidR="002A1DBA" w:rsidRPr="00AB1842" w:rsidRDefault="00C21A00" w:rsidP="00E62E9D">
      <w:r w:rsidRPr="00AB1842">
        <w:rPr>
          <w:color w:val="000000"/>
        </w:rPr>
        <w:lastRenderedPageBreak/>
        <w:t xml:space="preserve">Figure </w:t>
      </w:r>
      <w:r w:rsidR="00866A8E" w:rsidRPr="00AB1842">
        <w:rPr>
          <w:color w:val="000000"/>
        </w:rPr>
        <w:t>I-4</w:t>
      </w:r>
      <w:r w:rsidRPr="00AB1842">
        <w:rPr>
          <w:color w:val="000000"/>
        </w:rPr>
        <w:t xml:space="preserve">. </w:t>
      </w:r>
      <w:r w:rsidR="002A1DBA" w:rsidRPr="00AB1842">
        <w:rPr>
          <w:color w:val="000000"/>
        </w:rPr>
        <w:t xml:space="preserve">Student </w:t>
      </w:r>
      <w:r w:rsidR="00A34CBA" w:rsidRPr="00AB1842">
        <w:rPr>
          <w:color w:val="000000"/>
        </w:rPr>
        <w:t xml:space="preserve">discipline rate for </w:t>
      </w:r>
      <w:r w:rsidR="002A1DBA" w:rsidRPr="00AB1842">
        <w:rPr>
          <w:color w:val="000000"/>
        </w:rPr>
        <w:t>Central High School</w:t>
      </w:r>
    </w:p>
    <w:p w14:paraId="0314E1CE" w14:textId="77777777" w:rsidR="00E62E9D" w:rsidRPr="00AB1842" w:rsidRDefault="00E62E9D" w:rsidP="009B38E5">
      <w:pPr>
        <w:spacing w:after="0"/>
      </w:pPr>
      <w:r w:rsidRPr="00AB1842">
        <w:rPr>
          <w:noProof/>
          <w:lang w:val="en-US"/>
        </w:rPr>
        <w:drawing>
          <wp:inline distT="114300" distB="114300" distL="114300" distR="114300" wp14:anchorId="6270FFF5" wp14:editId="2418453A">
            <wp:extent cx="5943600" cy="3479800"/>
            <wp:effectExtent l="0" t="0" r="0" b="6350"/>
            <wp:docPr id="29" name="image30.png" descr="Describes the percentage of student discipline rate at Central High School from 2014-15 to 2017-18."/>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2"/>
                    <a:srcRect/>
                    <a:stretch>
                      <a:fillRect/>
                    </a:stretch>
                  </pic:blipFill>
                  <pic:spPr>
                    <a:xfrm>
                      <a:off x="0" y="0"/>
                      <a:ext cx="5943600" cy="3479800"/>
                    </a:xfrm>
                    <a:prstGeom prst="rect">
                      <a:avLst/>
                    </a:prstGeom>
                    <a:ln/>
                  </pic:spPr>
                </pic:pic>
              </a:graphicData>
            </a:graphic>
          </wp:inline>
        </w:drawing>
      </w:r>
    </w:p>
    <w:p w14:paraId="53274CC3" w14:textId="32593604" w:rsidR="00E62E9D" w:rsidRPr="00AB1842" w:rsidRDefault="009B38E5" w:rsidP="00E62E9D">
      <w:pPr>
        <w:rPr>
          <w:i/>
          <w:sz w:val="16"/>
          <w:szCs w:val="16"/>
        </w:rPr>
      </w:pPr>
      <w:r w:rsidRPr="00AB1842">
        <w:rPr>
          <w:i/>
          <w:sz w:val="16"/>
          <w:szCs w:val="16"/>
        </w:rPr>
        <w:t xml:space="preserve">Source: Oregon Department of Education. </w:t>
      </w:r>
      <w:r w:rsidR="00E62E9D" w:rsidRPr="00AB1842">
        <w:rPr>
          <w:i/>
          <w:sz w:val="16"/>
          <w:szCs w:val="16"/>
        </w:rPr>
        <w:t xml:space="preserve">Note: The </w:t>
      </w:r>
      <w:r w:rsidR="00A34CBA" w:rsidRPr="00AB1842">
        <w:rPr>
          <w:i/>
          <w:sz w:val="16"/>
          <w:szCs w:val="16"/>
        </w:rPr>
        <w:t xml:space="preserve">student </w:t>
      </w:r>
      <w:r w:rsidR="00E62E9D" w:rsidRPr="00AB1842">
        <w:rPr>
          <w:i/>
          <w:sz w:val="16"/>
          <w:szCs w:val="16"/>
        </w:rPr>
        <w:t>discipline rate is the unique count of students involved in a disciplinary incident divided by the total fall</w:t>
      </w:r>
      <w:r w:rsidR="00F813E8" w:rsidRPr="00AB1842">
        <w:rPr>
          <w:i/>
          <w:sz w:val="16"/>
          <w:szCs w:val="16"/>
        </w:rPr>
        <w:t xml:space="preserve"> enrollment</w:t>
      </w:r>
      <w:r w:rsidR="00E62E9D" w:rsidRPr="00AB1842">
        <w:rPr>
          <w:i/>
          <w:sz w:val="16"/>
          <w:szCs w:val="16"/>
        </w:rPr>
        <w:t xml:space="preserve"> for that school.</w:t>
      </w:r>
    </w:p>
    <w:p w14:paraId="4DB6DC4C" w14:textId="77777777" w:rsidR="009B38E5" w:rsidRPr="00AB1842" w:rsidRDefault="009B38E5">
      <w:pPr>
        <w:spacing w:after="0"/>
        <w:rPr>
          <w:color w:val="000000"/>
        </w:rPr>
      </w:pPr>
      <w:r w:rsidRPr="00AB1842">
        <w:rPr>
          <w:color w:val="000000"/>
        </w:rPr>
        <w:br w:type="page"/>
      </w:r>
    </w:p>
    <w:p w14:paraId="5E281990" w14:textId="38346942" w:rsidR="00E62E9D" w:rsidRPr="00AB1842" w:rsidRDefault="00C21A00" w:rsidP="00E62E9D">
      <w:pPr>
        <w:rPr>
          <w:i/>
          <w:color w:val="1F497D"/>
        </w:rPr>
      </w:pPr>
      <w:r w:rsidRPr="00AB1842">
        <w:rPr>
          <w:color w:val="000000"/>
        </w:rPr>
        <w:lastRenderedPageBreak/>
        <w:t xml:space="preserve">Figure </w:t>
      </w:r>
      <w:r w:rsidR="00866A8E" w:rsidRPr="00AB1842">
        <w:rPr>
          <w:color w:val="000000"/>
        </w:rPr>
        <w:t>I-5</w:t>
      </w:r>
      <w:r w:rsidRPr="00AB1842">
        <w:rPr>
          <w:color w:val="000000"/>
        </w:rPr>
        <w:t xml:space="preserve">. </w:t>
      </w:r>
      <w:r w:rsidR="002A1DBA" w:rsidRPr="00AB1842">
        <w:rPr>
          <w:color w:val="000000"/>
        </w:rPr>
        <w:t>Discipline incident rate for Tigard High School</w:t>
      </w:r>
    </w:p>
    <w:p w14:paraId="4369A0E6" w14:textId="77777777" w:rsidR="00E62E9D" w:rsidRPr="00AB1842" w:rsidRDefault="00E62E9D" w:rsidP="009B38E5">
      <w:pPr>
        <w:spacing w:after="0"/>
      </w:pPr>
      <w:r w:rsidRPr="00AB1842">
        <w:rPr>
          <w:noProof/>
          <w:lang w:val="en-US"/>
        </w:rPr>
        <w:drawing>
          <wp:inline distT="114300" distB="114300" distL="114300" distR="114300" wp14:anchorId="52249923" wp14:editId="6113B01A">
            <wp:extent cx="5943600" cy="3556000"/>
            <wp:effectExtent l="0" t="0" r="0" b="6350"/>
            <wp:docPr id="25" name="image17.png" descr="Describes the percentage of discipline incident rate at Tigard High School from 2014-15 to 2017-18."/>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3"/>
                    <a:srcRect/>
                    <a:stretch>
                      <a:fillRect/>
                    </a:stretch>
                  </pic:blipFill>
                  <pic:spPr>
                    <a:xfrm>
                      <a:off x="0" y="0"/>
                      <a:ext cx="5943600" cy="3556000"/>
                    </a:xfrm>
                    <a:prstGeom prst="rect">
                      <a:avLst/>
                    </a:prstGeom>
                    <a:ln/>
                  </pic:spPr>
                </pic:pic>
              </a:graphicData>
            </a:graphic>
          </wp:inline>
        </w:drawing>
      </w:r>
    </w:p>
    <w:p w14:paraId="464E6D7F" w14:textId="1B17836B" w:rsidR="00E62E9D" w:rsidRPr="00AB1842" w:rsidRDefault="009B38E5" w:rsidP="00E62E9D">
      <w:pPr>
        <w:rPr>
          <w:i/>
          <w:sz w:val="16"/>
          <w:szCs w:val="16"/>
        </w:rPr>
      </w:pPr>
      <w:r w:rsidRPr="00AB1842">
        <w:rPr>
          <w:i/>
          <w:sz w:val="16"/>
          <w:szCs w:val="16"/>
        </w:rPr>
        <w:t xml:space="preserve">Source: Oregon Department of Education. </w:t>
      </w:r>
      <w:r w:rsidR="00E62E9D" w:rsidRPr="00AB1842">
        <w:rPr>
          <w:i/>
          <w:sz w:val="16"/>
          <w:szCs w:val="16"/>
        </w:rPr>
        <w:t xml:space="preserve">Note: A discipline incident is defined as a code of conduct violation involving one or more students resulting in a suspension or expulsion for at least one of the students involved. The discipline Incident rate is the unique count of discipline incidents divided by the total fall </w:t>
      </w:r>
      <w:r w:rsidR="00F813E8" w:rsidRPr="00AB1842">
        <w:rPr>
          <w:i/>
          <w:sz w:val="16"/>
          <w:szCs w:val="16"/>
        </w:rPr>
        <w:t xml:space="preserve">enrollment </w:t>
      </w:r>
      <w:r w:rsidR="00E62E9D" w:rsidRPr="00AB1842">
        <w:rPr>
          <w:i/>
          <w:sz w:val="16"/>
          <w:szCs w:val="16"/>
        </w:rPr>
        <w:t>for that school.</w:t>
      </w:r>
    </w:p>
    <w:p w14:paraId="2030A3DD" w14:textId="77777777" w:rsidR="00E62E9D" w:rsidRPr="00AB1842" w:rsidRDefault="00C21A00" w:rsidP="009B38E5">
      <w:pPr>
        <w:tabs>
          <w:tab w:val="left" w:pos="8010"/>
        </w:tabs>
        <w:spacing w:after="0"/>
      </w:pPr>
      <w:r w:rsidRPr="00AB1842">
        <w:rPr>
          <w:color w:val="000000"/>
        </w:rPr>
        <w:lastRenderedPageBreak/>
        <w:t xml:space="preserve">Figure </w:t>
      </w:r>
      <w:r w:rsidR="00866A8E" w:rsidRPr="00AB1842">
        <w:rPr>
          <w:color w:val="000000"/>
        </w:rPr>
        <w:t>I-6</w:t>
      </w:r>
      <w:r w:rsidRPr="00AB1842">
        <w:rPr>
          <w:color w:val="000000"/>
        </w:rPr>
        <w:t xml:space="preserve">. </w:t>
      </w:r>
      <w:r w:rsidR="002A1DBA" w:rsidRPr="00AB1842">
        <w:rPr>
          <w:color w:val="000000"/>
        </w:rPr>
        <w:t>Discipline incident rate for Central High School</w:t>
      </w:r>
      <w:r w:rsidR="00E62E9D" w:rsidRPr="00AB1842">
        <w:rPr>
          <w:noProof/>
          <w:lang w:val="en-US"/>
        </w:rPr>
        <w:drawing>
          <wp:inline distT="114300" distB="114300" distL="114300" distR="114300" wp14:anchorId="4B57ADDC" wp14:editId="7DB5B7A5">
            <wp:extent cx="5943600" cy="3556000"/>
            <wp:effectExtent l="0" t="0" r="0" b="6350"/>
            <wp:docPr id="35" name="image40.png" descr="Describes the percentage of discipline incident rate at Central High School from 2014-15 to 2017-18."/>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4"/>
                    <a:srcRect/>
                    <a:stretch>
                      <a:fillRect/>
                    </a:stretch>
                  </pic:blipFill>
                  <pic:spPr>
                    <a:xfrm>
                      <a:off x="0" y="0"/>
                      <a:ext cx="5943600" cy="3556000"/>
                    </a:xfrm>
                    <a:prstGeom prst="rect">
                      <a:avLst/>
                    </a:prstGeom>
                    <a:ln/>
                  </pic:spPr>
                </pic:pic>
              </a:graphicData>
            </a:graphic>
          </wp:inline>
        </w:drawing>
      </w:r>
    </w:p>
    <w:p w14:paraId="050B1008" w14:textId="4AF63082" w:rsidR="00E62E9D" w:rsidRPr="00AB1842" w:rsidRDefault="009B38E5" w:rsidP="00E62E9D">
      <w:pPr>
        <w:rPr>
          <w:i/>
          <w:sz w:val="16"/>
          <w:szCs w:val="16"/>
        </w:rPr>
      </w:pPr>
      <w:r w:rsidRPr="00AB1842">
        <w:rPr>
          <w:i/>
          <w:sz w:val="16"/>
          <w:szCs w:val="16"/>
        </w:rPr>
        <w:t xml:space="preserve">Source: Oregon Department of Education. </w:t>
      </w:r>
      <w:r w:rsidR="00E62E9D" w:rsidRPr="00AB1842">
        <w:rPr>
          <w:i/>
          <w:sz w:val="16"/>
          <w:szCs w:val="16"/>
        </w:rPr>
        <w:t xml:space="preserve">Note: A discipline incident is defined as a code of conduct violation involving one or more students resulting in a suspension or expulsion for at least one of the students involved. The discipline Incident rate is the unique count of discipline incidents divided by the total fall </w:t>
      </w:r>
      <w:r w:rsidR="00F813E8" w:rsidRPr="00AB1842">
        <w:rPr>
          <w:i/>
          <w:sz w:val="16"/>
          <w:szCs w:val="16"/>
        </w:rPr>
        <w:t xml:space="preserve">enrollment </w:t>
      </w:r>
      <w:r w:rsidR="00E62E9D" w:rsidRPr="00AB1842">
        <w:rPr>
          <w:i/>
          <w:sz w:val="16"/>
          <w:szCs w:val="16"/>
        </w:rPr>
        <w:t>for that school.</w:t>
      </w:r>
    </w:p>
    <w:p w14:paraId="12218460" w14:textId="77777777" w:rsidR="00E62E9D" w:rsidRPr="00AB1842" w:rsidRDefault="00C21A00" w:rsidP="00E62E9D">
      <w:r w:rsidRPr="00AB1842">
        <w:rPr>
          <w:color w:val="000000"/>
        </w:rPr>
        <w:t xml:space="preserve">Figure </w:t>
      </w:r>
      <w:r w:rsidR="00866A8E" w:rsidRPr="00AB1842">
        <w:rPr>
          <w:color w:val="000000"/>
        </w:rPr>
        <w:t>I-7</w:t>
      </w:r>
      <w:r w:rsidRPr="00AB1842">
        <w:rPr>
          <w:color w:val="000000"/>
        </w:rPr>
        <w:t xml:space="preserve">. </w:t>
      </w:r>
      <w:r w:rsidR="002A1DBA" w:rsidRPr="00AB1842">
        <w:rPr>
          <w:color w:val="000000"/>
        </w:rPr>
        <w:t>Major office referrals count for Tigard High School</w:t>
      </w:r>
    </w:p>
    <w:p w14:paraId="2AE02314" w14:textId="77777777" w:rsidR="00E62E9D" w:rsidRPr="00AB1842" w:rsidRDefault="00E62E9D" w:rsidP="009B38E5">
      <w:pPr>
        <w:spacing w:after="0"/>
      </w:pPr>
      <w:r w:rsidRPr="00AB1842">
        <w:rPr>
          <w:noProof/>
          <w:lang w:val="en-US"/>
        </w:rPr>
        <w:drawing>
          <wp:inline distT="114300" distB="114300" distL="114300" distR="114300" wp14:anchorId="3F533645" wp14:editId="7655BC52">
            <wp:extent cx="5511800" cy="3187700"/>
            <wp:effectExtent l="0" t="0" r="0" b="0"/>
            <wp:docPr id="5" name="image1.png" descr="Describes the major office referrals count at Tigard High School from 2014-15 to 2017-18."/>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5"/>
                    <a:srcRect/>
                    <a:stretch>
                      <a:fillRect/>
                    </a:stretch>
                  </pic:blipFill>
                  <pic:spPr>
                    <a:xfrm>
                      <a:off x="0" y="0"/>
                      <a:ext cx="5512130" cy="3187891"/>
                    </a:xfrm>
                    <a:prstGeom prst="rect">
                      <a:avLst/>
                    </a:prstGeom>
                    <a:ln/>
                  </pic:spPr>
                </pic:pic>
              </a:graphicData>
            </a:graphic>
          </wp:inline>
        </w:drawing>
      </w:r>
    </w:p>
    <w:p w14:paraId="73AE85B0" w14:textId="77777777" w:rsidR="00E62E9D" w:rsidRPr="00AB1842" w:rsidRDefault="000D5F8B" w:rsidP="00E62E9D">
      <w:pPr>
        <w:rPr>
          <w:i/>
          <w:sz w:val="16"/>
          <w:szCs w:val="16"/>
        </w:rPr>
      </w:pPr>
      <w:r w:rsidRPr="00AB1842">
        <w:rPr>
          <w:i/>
          <w:sz w:val="16"/>
          <w:szCs w:val="16"/>
        </w:rPr>
        <w:t xml:space="preserve">Source: Tigard High School </w:t>
      </w:r>
    </w:p>
    <w:p w14:paraId="094B9F76" w14:textId="77777777" w:rsidR="00866A8E" w:rsidRPr="00AB1842" w:rsidRDefault="00866A8E" w:rsidP="00866A8E">
      <w:r w:rsidRPr="00AB1842">
        <w:rPr>
          <w:color w:val="000000"/>
        </w:rPr>
        <w:lastRenderedPageBreak/>
        <w:t>Figure I-8. Major office referrals count for Central High School</w:t>
      </w:r>
    </w:p>
    <w:p w14:paraId="35312259" w14:textId="77777777" w:rsidR="00E62E9D" w:rsidRPr="00AB1842" w:rsidRDefault="00E62E9D" w:rsidP="009B38E5">
      <w:pPr>
        <w:spacing w:after="0"/>
      </w:pPr>
      <w:r w:rsidRPr="00AB1842">
        <w:rPr>
          <w:noProof/>
          <w:lang w:val="en-US"/>
        </w:rPr>
        <w:drawing>
          <wp:inline distT="114300" distB="114300" distL="114300" distR="114300" wp14:anchorId="52268C06" wp14:editId="2BD6B44C">
            <wp:extent cx="5691188" cy="3426569"/>
            <wp:effectExtent l="0" t="0" r="5080" b="2540"/>
            <wp:docPr id="10" name="image12.png" descr="Describes the major office referrals count at Central High School from 2014-15 to 2017-18."/>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6"/>
                    <a:srcRect/>
                    <a:stretch>
                      <a:fillRect/>
                    </a:stretch>
                  </pic:blipFill>
                  <pic:spPr>
                    <a:xfrm>
                      <a:off x="0" y="0"/>
                      <a:ext cx="5691188" cy="3426569"/>
                    </a:xfrm>
                    <a:prstGeom prst="rect">
                      <a:avLst/>
                    </a:prstGeom>
                    <a:ln/>
                  </pic:spPr>
                </pic:pic>
              </a:graphicData>
            </a:graphic>
          </wp:inline>
        </w:drawing>
      </w:r>
    </w:p>
    <w:p w14:paraId="3BA44B57" w14:textId="32627624" w:rsidR="000D5F8B" w:rsidRPr="00AB1842" w:rsidRDefault="009B38E5" w:rsidP="000D5F8B">
      <w:pPr>
        <w:rPr>
          <w:i/>
          <w:sz w:val="16"/>
          <w:szCs w:val="16"/>
        </w:rPr>
      </w:pPr>
      <w:r w:rsidRPr="00AB1842">
        <w:rPr>
          <w:i/>
          <w:sz w:val="16"/>
          <w:szCs w:val="16"/>
        </w:rPr>
        <w:t xml:space="preserve">Source: Central High School. </w:t>
      </w:r>
      <w:r w:rsidR="000D5F8B" w:rsidRPr="00AB1842">
        <w:rPr>
          <w:i/>
          <w:sz w:val="16"/>
          <w:szCs w:val="16"/>
        </w:rPr>
        <w:t>*Data not available. **Data uncertain ***Schoolwide information system was used to record referral data. Major revisions were made to referral documents.</w:t>
      </w:r>
    </w:p>
    <w:p w14:paraId="61588CC8" w14:textId="77777777" w:rsidR="00866A8E" w:rsidRPr="00AB1842" w:rsidRDefault="00866A8E">
      <w:pPr>
        <w:spacing w:after="0"/>
        <w:rPr>
          <w:sz w:val="32"/>
          <w:szCs w:val="32"/>
        </w:rPr>
      </w:pPr>
      <w:r w:rsidRPr="00AB1842">
        <w:br w:type="page"/>
      </w:r>
    </w:p>
    <w:p w14:paraId="1D1DB338" w14:textId="77777777" w:rsidR="00712A2A" w:rsidRPr="00AB1842" w:rsidRDefault="004962C3" w:rsidP="009C2049">
      <w:pPr>
        <w:pStyle w:val="Heading2"/>
      </w:pPr>
      <w:r w:rsidRPr="00AB1842">
        <w:lastRenderedPageBreak/>
        <w:t xml:space="preserve">Appendix </w:t>
      </w:r>
      <w:r w:rsidR="00550E8D" w:rsidRPr="00AB1842">
        <w:t>J</w:t>
      </w:r>
      <w:r w:rsidRPr="00AB1842">
        <w:t>. Trauma-</w:t>
      </w:r>
      <w:r w:rsidR="00866A8E" w:rsidRPr="00AB1842">
        <w:t>informed school coordinator j</w:t>
      </w:r>
      <w:r w:rsidRPr="00AB1842">
        <w:t xml:space="preserve">ob </w:t>
      </w:r>
      <w:r w:rsidR="00866A8E" w:rsidRPr="00AB1842">
        <w:t xml:space="preserve">description </w:t>
      </w:r>
    </w:p>
    <w:p w14:paraId="177127AA" w14:textId="77777777" w:rsidR="00712A2A" w:rsidRPr="00AB1842" w:rsidRDefault="004962C3">
      <w:pPr>
        <w:spacing w:line="240" w:lineRule="auto"/>
        <w:rPr>
          <w:b/>
        </w:rPr>
      </w:pPr>
      <w:r w:rsidRPr="00AB1842">
        <w:rPr>
          <w:b/>
        </w:rPr>
        <w:t>Job Summary</w:t>
      </w:r>
    </w:p>
    <w:p w14:paraId="6B0B60B3" w14:textId="1060C76B" w:rsidR="00712A2A" w:rsidRPr="00AB1842" w:rsidRDefault="004962C3">
      <w:pPr>
        <w:spacing w:line="240" w:lineRule="auto"/>
      </w:pPr>
      <w:r w:rsidRPr="00AB1842">
        <w:t xml:space="preserve">The </w:t>
      </w:r>
      <w:r w:rsidR="003716C3" w:rsidRPr="00AB1842">
        <w:t xml:space="preserve">trauma-informed school coordinator </w:t>
      </w:r>
      <w:r w:rsidRPr="00AB1842">
        <w:t xml:space="preserve">is responsible for providing classroom and school team consultation, leadership coaching, professional development, and coaching to implement trauma-informed practice (TIP) and ensure successful schoolwide TIP implementation. This position works with administrative, instructional, and noninstructional staff </w:t>
      </w:r>
      <w:r w:rsidR="003716C3" w:rsidRPr="00AB1842">
        <w:t xml:space="preserve">members </w:t>
      </w:r>
      <w:r w:rsidRPr="00AB1842">
        <w:t xml:space="preserve">to develop a holistic approach that emphasizes emotional wellness for staff </w:t>
      </w:r>
      <w:r w:rsidR="003716C3" w:rsidRPr="00AB1842">
        <w:t xml:space="preserve">members </w:t>
      </w:r>
      <w:r w:rsidRPr="00AB1842">
        <w:t xml:space="preserve">and students, improving the overall school climate and implementing trauma-informed systems to reduce re-traumatization, promote student and staff </w:t>
      </w:r>
      <w:r w:rsidR="003716C3" w:rsidRPr="00AB1842">
        <w:t xml:space="preserve">member </w:t>
      </w:r>
      <w:r w:rsidRPr="00AB1842">
        <w:t>resilience</w:t>
      </w:r>
      <w:r w:rsidR="003716C3" w:rsidRPr="00AB1842">
        <w:t>,</w:t>
      </w:r>
      <w:r w:rsidRPr="00AB1842">
        <w:t xml:space="preserve"> and increase positive academic and nonacademic outcomes for students. The </w:t>
      </w:r>
      <w:r w:rsidR="000B581D" w:rsidRPr="00AB1842">
        <w:t>trauma-informed school coordinator</w:t>
      </w:r>
      <w:r w:rsidR="000B581D" w:rsidRPr="00AB1842" w:rsidDel="003147DC">
        <w:t xml:space="preserve"> </w:t>
      </w:r>
      <w:r w:rsidRPr="00AB1842">
        <w:t>provides critical thought</w:t>
      </w:r>
      <w:r w:rsidR="003716C3" w:rsidRPr="00AB1842">
        <w:t xml:space="preserve"> </w:t>
      </w:r>
      <w:r w:rsidRPr="00AB1842">
        <w:t>partnership, professional development opportunities, facilitation</w:t>
      </w:r>
      <w:r w:rsidR="003716C3" w:rsidRPr="00AB1842">
        <w:t>,</w:t>
      </w:r>
      <w:r w:rsidRPr="00AB1842">
        <w:t xml:space="preserve"> and consultation to school staff </w:t>
      </w:r>
      <w:r w:rsidR="003716C3" w:rsidRPr="00AB1842">
        <w:t xml:space="preserve">members </w:t>
      </w:r>
      <w:r w:rsidRPr="00AB1842">
        <w:t>to support the school’s development of mindsets, systems, practices, strategic planning, interventions</w:t>
      </w:r>
      <w:r w:rsidR="003716C3" w:rsidRPr="00AB1842">
        <w:t>,</w:t>
      </w:r>
      <w:r w:rsidRPr="00AB1842">
        <w:t xml:space="preserve"> and partnerships needed to effectively develop trauma-informed schools and systems that support student and staff </w:t>
      </w:r>
      <w:r w:rsidR="003716C3" w:rsidRPr="00AB1842">
        <w:t xml:space="preserve">member </w:t>
      </w:r>
      <w:r w:rsidRPr="00AB1842">
        <w:t>well-being and resilience.</w:t>
      </w:r>
    </w:p>
    <w:p w14:paraId="2E8998DB" w14:textId="6BCF09BE" w:rsidR="00712A2A" w:rsidRPr="00AB1842" w:rsidRDefault="004962C3">
      <w:pPr>
        <w:spacing w:line="240" w:lineRule="auto"/>
        <w:rPr>
          <w:b/>
        </w:rPr>
      </w:pPr>
      <w:r w:rsidRPr="00AB1842">
        <w:rPr>
          <w:b/>
        </w:rPr>
        <w:t xml:space="preserve">Important considerations before hiring </w:t>
      </w:r>
      <w:r w:rsidR="00FB578E" w:rsidRPr="00AB1842">
        <w:rPr>
          <w:b/>
        </w:rPr>
        <w:t xml:space="preserve">a </w:t>
      </w:r>
      <w:r w:rsidR="000B581D" w:rsidRPr="00AB1842">
        <w:rPr>
          <w:b/>
          <w:bCs/>
        </w:rPr>
        <w:t>trauma-informed school coordinator</w:t>
      </w:r>
    </w:p>
    <w:p w14:paraId="6FB9DDB3" w14:textId="55024367" w:rsidR="00712A2A" w:rsidRPr="00AB1842" w:rsidRDefault="004962C3">
      <w:pPr>
        <w:spacing w:line="240" w:lineRule="auto"/>
      </w:pPr>
      <w:r w:rsidRPr="00AB1842">
        <w:t xml:space="preserve">First and foremost, leaders must support and be involved in all implementation stages, model </w:t>
      </w:r>
      <w:r w:rsidR="000B581D" w:rsidRPr="00AB1842">
        <w:t>trauma-informed practices</w:t>
      </w:r>
      <w:r w:rsidRPr="00AB1842">
        <w:t xml:space="preserve"> in their interactions with staff</w:t>
      </w:r>
      <w:r w:rsidR="00FB578E" w:rsidRPr="00AB1842">
        <w:t xml:space="preserve"> members</w:t>
      </w:r>
      <w:r w:rsidRPr="00AB1842">
        <w:t xml:space="preserve">, and </w:t>
      </w:r>
      <w:r w:rsidR="00FB578E" w:rsidRPr="00AB1842">
        <w:t xml:space="preserve">embody </w:t>
      </w:r>
      <w:r w:rsidRPr="00AB1842">
        <w:t xml:space="preserve">the principles of TIP. Second, your school’s readiness to implement TIP should be thoroughly assessed before </w:t>
      </w:r>
      <w:r w:rsidR="00FB578E" w:rsidRPr="00AB1842">
        <w:t xml:space="preserve">deciding </w:t>
      </w:r>
      <w:r w:rsidRPr="00AB1842">
        <w:t xml:space="preserve">to hire a </w:t>
      </w:r>
      <w:r w:rsidR="000B581D" w:rsidRPr="00AB1842">
        <w:t>coordinator</w:t>
      </w:r>
      <w:r w:rsidRPr="00AB1842">
        <w:t>.</w:t>
      </w:r>
    </w:p>
    <w:p w14:paraId="487B1B8E" w14:textId="77777777" w:rsidR="00712A2A" w:rsidRPr="00AB1842" w:rsidRDefault="00F43F09" w:rsidP="00F43F09">
      <w:pPr>
        <w:spacing w:line="240" w:lineRule="auto"/>
        <w:rPr>
          <w:rStyle w:val="Emphasis"/>
        </w:rPr>
      </w:pPr>
      <w:r w:rsidRPr="00AB1842">
        <w:rPr>
          <w:rStyle w:val="Emphasis"/>
        </w:rPr>
        <w:t xml:space="preserve">Note: </w:t>
      </w:r>
      <w:r w:rsidR="004962C3" w:rsidRPr="00AB1842">
        <w:rPr>
          <w:rStyle w:val="Emphasis"/>
        </w:rPr>
        <w:t>This position is written for a full-time position assigned at the school building</w:t>
      </w:r>
      <w:r w:rsidR="00FB578E" w:rsidRPr="00AB1842">
        <w:rPr>
          <w:rStyle w:val="Emphasis"/>
        </w:rPr>
        <w:t>.</w:t>
      </w:r>
    </w:p>
    <w:p w14:paraId="35DCF66C" w14:textId="77777777" w:rsidR="00712A2A" w:rsidRPr="00AB1842" w:rsidRDefault="004962C3">
      <w:pPr>
        <w:spacing w:line="240" w:lineRule="auto"/>
        <w:rPr>
          <w:b/>
        </w:rPr>
      </w:pPr>
      <w:r w:rsidRPr="00AB1842">
        <w:t xml:space="preserve"> </w:t>
      </w:r>
      <w:r w:rsidRPr="00AB1842">
        <w:rPr>
          <w:b/>
        </w:rPr>
        <w:t>Recommendations:</w:t>
      </w:r>
    </w:p>
    <w:p w14:paraId="78E64CEC" w14:textId="77777777" w:rsidR="00712A2A" w:rsidRPr="00AB1842" w:rsidRDefault="004962C3" w:rsidP="00F43F09">
      <w:pPr>
        <w:pStyle w:val="ListParagraph"/>
        <w:numPr>
          <w:ilvl w:val="0"/>
          <w:numId w:val="13"/>
        </w:numPr>
        <w:spacing w:line="240" w:lineRule="auto"/>
      </w:pPr>
      <w:r w:rsidRPr="00AB1842">
        <w:t>We strongly recommend that your school assess the extent to which a new or existing program or practice matches the implementing site on population need, fit, and capacity. It is equally important to assess new or existing programs or practices that will be implemented for evidence, supports, and usability.</w:t>
      </w:r>
    </w:p>
    <w:p w14:paraId="3621E2B6" w14:textId="52E0AE92" w:rsidR="00712A2A" w:rsidRPr="00AB1842" w:rsidRDefault="004962C3" w:rsidP="00F43F09">
      <w:pPr>
        <w:pStyle w:val="ListParagraph"/>
        <w:numPr>
          <w:ilvl w:val="0"/>
          <w:numId w:val="13"/>
        </w:numPr>
        <w:spacing w:line="240" w:lineRule="auto"/>
      </w:pPr>
      <w:r w:rsidRPr="00AB1842">
        <w:t xml:space="preserve">It is critical to remember that the </w:t>
      </w:r>
      <w:r w:rsidR="000B581D" w:rsidRPr="00AB1842">
        <w:t>trauma-informed school coordinator</w:t>
      </w:r>
      <w:r w:rsidR="000B581D" w:rsidRPr="00AB1842" w:rsidDel="003147DC">
        <w:t xml:space="preserve"> </w:t>
      </w:r>
      <w:r w:rsidRPr="00AB1842">
        <w:t xml:space="preserve">cannot be the only staff </w:t>
      </w:r>
      <w:r w:rsidR="00BE310F" w:rsidRPr="00AB1842">
        <w:t xml:space="preserve">member </w:t>
      </w:r>
      <w:r w:rsidRPr="00AB1842">
        <w:t>working on all aspects of implementing schoolwide TIP.</w:t>
      </w:r>
    </w:p>
    <w:p w14:paraId="4D032606" w14:textId="77777777" w:rsidR="00BE310F" w:rsidRPr="00AB1842" w:rsidRDefault="004962C3" w:rsidP="00F43F09">
      <w:pPr>
        <w:pStyle w:val="ListParagraph"/>
        <w:numPr>
          <w:ilvl w:val="0"/>
          <w:numId w:val="13"/>
        </w:numPr>
        <w:spacing w:line="240" w:lineRule="auto"/>
      </w:pPr>
      <w:r w:rsidRPr="00AB1842">
        <w:t>We strongly recommend that</w:t>
      </w:r>
      <w:r w:rsidR="00BE310F" w:rsidRPr="00AB1842">
        <w:t>:</w:t>
      </w:r>
      <w:r w:rsidRPr="00AB1842">
        <w:t xml:space="preserve"> </w:t>
      </w:r>
    </w:p>
    <w:p w14:paraId="0CD6A014" w14:textId="1095E86A" w:rsidR="00BE310F" w:rsidRPr="00AB1842" w:rsidRDefault="00BE310F" w:rsidP="00BE310F">
      <w:pPr>
        <w:pStyle w:val="ListParagraph"/>
        <w:numPr>
          <w:ilvl w:val="1"/>
          <w:numId w:val="13"/>
        </w:numPr>
        <w:spacing w:line="240" w:lineRule="auto"/>
      </w:pPr>
      <w:r w:rsidRPr="00AB1842">
        <w:t>A</w:t>
      </w:r>
      <w:r w:rsidR="004962C3" w:rsidRPr="00AB1842">
        <w:t xml:space="preserve"> dedicated leader be assigned to supervise and support the</w:t>
      </w:r>
      <w:r w:rsidR="000B581D" w:rsidRPr="00AB1842">
        <w:t xml:space="preserve"> coordinator</w:t>
      </w:r>
      <w:r w:rsidR="004962C3" w:rsidRPr="00AB1842">
        <w:t>, with routines in place to ensure seamless communication on decision-making matters</w:t>
      </w:r>
    </w:p>
    <w:p w14:paraId="20C7E853" w14:textId="6201E806" w:rsidR="00712A2A" w:rsidRPr="00AB1842" w:rsidRDefault="00BE310F" w:rsidP="00880452">
      <w:pPr>
        <w:pStyle w:val="ListParagraph"/>
        <w:numPr>
          <w:ilvl w:val="1"/>
          <w:numId w:val="13"/>
        </w:numPr>
        <w:spacing w:line="240" w:lineRule="auto"/>
      </w:pPr>
      <w:r w:rsidRPr="00AB1842">
        <w:t xml:space="preserve">You </w:t>
      </w:r>
      <w:r w:rsidR="004962C3" w:rsidRPr="00AB1842">
        <w:t xml:space="preserve">determine </w:t>
      </w:r>
      <w:r w:rsidRPr="00AB1842">
        <w:t xml:space="preserve">whether the </w:t>
      </w:r>
      <w:r w:rsidR="000B581D" w:rsidRPr="00AB1842">
        <w:t xml:space="preserve">coordinator </w:t>
      </w:r>
      <w:r w:rsidR="004962C3" w:rsidRPr="00AB1842">
        <w:t>can be part existing teams or a new team that prioritize TIP implementation</w:t>
      </w:r>
    </w:p>
    <w:p w14:paraId="30286F73" w14:textId="7E2F0CE3" w:rsidR="00712A2A" w:rsidRPr="00AB1842" w:rsidRDefault="004962C3" w:rsidP="00F43F09">
      <w:pPr>
        <w:pStyle w:val="ListParagraph"/>
        <w:numPr>
          <w:ilvl w:val="0"/>
          <w:numId w:val="13"/>
        </w:numPr>
        <w:spacing w:line="240" w:lineRule="auto"/>
      </w:pPr>
      <w:r w:rsidRPr="00AB1842">
        <w:t xml:space="preserve">Classify the </w:t>
      </w:r>
      <w:r w:rsidR="000B581D" w:rsidRPr="00AB1842">
        <w:t xml:space="preserve">trauma-informed school coordinator </w:t>
      </w:r>
      <w:r w:rsidRPr="00AB1842">
        <w:t>position to be neutral (e.g.</w:t>
      </w:r>
      <w:r w:rsidR="00BE310F" w:rsidRPr="00AB1842">
        <w:t>,</w:t>
      </w:r>
      <w:r w:rsidRPr="00AB1842">
        <w:t xml:space="preserve"> not an administrator) and not represented by the union.</w:t>
      </w:r>
    </w:p>
    <w:p w14:paraId="1A486A91" w14:textId="77777777" w:rsidR="00712A2A" w:rsidRPr="00AB1842" w:rsidRDefault="004962C3" w:rsidP="00F43F09">
      <w:pPr>
        <w:pStyle w:val="ListParagraph"/>
        <w:numPr>
          <w:ilvl w:val="0"/>
          <w:numId w:val="13"/>
        </w:numPr>
        <w:spacing w:line="240" w:lineRule="auto"/>
      </w:pPr>
      <w:r w:rsidRPr="00AB1842">
        <w:t xml:space="preserve">Gain familiarity on existing TIP and/or </w:t>
      </w:r>
      <w:r w:rsidR="00732B13" w:rsidRPr="00AB1842">
        <w:t xml:space="preserve">implementation </w:t>
      </w:r>
      <w:r w:rsidRPr="00AB1842">
        <w:t>frameworks that emphasize organizational changes (e.g.</w:t>
      </w:r>
      <w:r w:rsidR="00732B13" w:rsidRPr="00AB1842">
        <w:t>,</w:t>
      </w:r>
      <w:hyperlink r:id="rId47">
        <w:r w:rsidRPr="00AB1842">
          <w:t xml:space="preserve"> </w:t>
        </w:r>
      </w:hyperlink>
      <w:hyperlink r:id="rId48">
        <w:r w:rsidRPr="00AB1842">
          <w:rPr>
            <w:color w:val="1155CC"/>
            <w:u w:val="single"/>
          </w:rPr>
          <w:t>Sanctuary Model</w:t>
        </w:r>
      </w:hyperlink>
      <w:r w:rsidRPr="00AB1842">
        <w:t>,</w:t>
      </w:r>
      <w:hyperlink r:id="rId49">
        <w:r w:rsidRPr="00AB1842">
          <w:t xml:space="preserve"> </w:t>
        </w:r>
      </w:hyperlink>
      <w:hyperlink r:id="rId50">
        <w:r w:rsidRPr="00AB1842">
          <w:rPr>
            <w:color w:val="1155CC"/>
            <w:u w:val="single"/>
          </w:rPr>
          <w:t>Collaborative Learning for Educational Achievement and Resilience</w:t>
        </w:r>
      </w:hyperlink>
      <w:r w:rsidRPr="00AB1842">
        <w:t>,</w:t>
      </w:r>
      <w:hyperlink r:id="rId51">
        <w:r w:rsidRPr="00AB1842">
          <w:t xml:space="preserve"> </w:t>
        </w:r>
      </w:hyperlink>
      <w:hyperlink r:id="rId52">
        <w:r w:rsidRPr="00AB1842">
          <w:rPr>
            <w:color w:val="1155CC"/>
            <w:u w:val="single"/>
          </w:rPr>
          <w:t>Stages of Implementation</w:t>
        </w:r>
      </w:hyperlink>
      <w:r w:rsidRPr="00AB1842">
        <w:t xml:space="preserve">). </w:t>
      </w:r>
      <w:r w:rsidR="00732B13" w:rsidRPr="00AB1842">
        <w:t xml:space="preserve">TIP </w:t>
      </w:r>
      <w:r w:rsidRPr="00AB1842">
        <w:t>is about a universal approach to address practice, program</w:t>
      </w:r>
      <w:r w:rsidR="00732B13" w:rsidRPr="00AB1842">
        <w:t>s</w:t>
      </w:r>
      <w:r w:rsidRPr="00AB1842">
        <w:t>, polic</w:t>
      </w:r>
      <w:r w:rsidR="00732B13" w:rsidRPr="00AB1842">
        <w:t>ies</w:t>
      </w:r>
      <w:r w:rsidRPr="00AB1842">
        <w:t xml:space="preserve">, and culture. It is a multiyear process focused more on the journey than a destination. This ongoing process will take </w:t>
      </w:r>
      <w:r w:rsidR="00732B13" w:rsidRPr="00AB1842">
        <w:t xml:space="preserve">three to five </w:t>
      </w:r>
      <w:r w:rsidRPr="00AB1842">
        <w:t>years for a school to apply the principles of TIP to all areas of practice, polic</w:t>
      </w:r>
      <w:r w:rsidR="00732B13" w:rsidRPr="00AB1842">
        <w:t>y</w:t>
      </w:r>
      <w:r w:rsidRPr="00AB1842">
        <w:t>, and culture.</w:t>
      </w:r>
    </w:p>
    <w:p w14:paraId="672D03B5" w14:textId="77777777" w:rsidR="00712A2A" w:rsidRPr="00AB1842" w:rsidRDefault="004962C3">
      <w:pPr>
        <w:spacing w:line="240" w:lineRule="auto"/>
        <w:rPr>
          <w:b/>
        </w:rPr>
      </w:pPr>
      <w:r w:rsidRPr="00AB1842">
        <w:rPr>
          <w:b/>
        </w:rPr>
        <w:lastRenderedPageBreak/>
        <w:t xml:space="preserve"> Job </w:t>
      </w:r>
      <w:r w:rsidR="00732B13" w:rsidRPr="00AB1842">
        <w:rPr>
          <w:b/>
        </w:rPr>
        <w:t>description</w:t>
      </w:r>
    </w:p>
    <w:p w14:paraId="44F41816" w14:textId="77777777" w:rsidR="00712A2A" w:rsidRPr="00AB1842" w:rsidRDefault="004962C3" w:rsidP="00F43F09">
      <w:pPr>
        <w:pStyle w:val="ListParagraph"/>
        <w:numPr>
          <w:ilvl w:val="0"/>
          <w:numId w:val="14"/>
        </w:numPr>
        <w:spacing w:line="240" w:lineRule="auto"/>
        <w:ind w:right="840"/>
      </w:pPr>
      <w:r w:rsidRPr="00AB1842">
        <w:t>Coordinate professional development</w:t>
      </w:r>
      <w:r w:rsidR="00732B13" w:rsidRPr="00AB1842">
        <w:t>,</w:t>
      </w:r>
      <w:r w:rsidRPr="00AB1842">
        <w:t xml:space="preserve"> including ongoing training for all school staff </w:t>
      </w:r>
      <w:r w:rsidR="005530E9" w:rsidRPr="00AB1842">
        <w:t xml:space="preserve">members </w:t>
      </w:r>
      <w:r w:rsidRPr="00AB1842">
        <w:t>(licensed and classified).</w:t>
      </w:r>
    </w:p>
    <w:p w14:paraId="634CDBF5" w14:textId="77777777" w:rsidR="00712A2A" w:rsidRPr="00AB1842" w:rsidRDefault="004962C3" w:rsidP="00F43F09">
      <w:pPr>
        <w:pStyle w:val="ListParagraph"/>
        <w:numPr>
          <w:ilvl w:val="0"/>
          <w:numId w:val="14"/>
        </w:numPr>
        <w:spacing w:line="240" w:lineRule="auto"/>
        <w:ind w:right="840"/>
      </w:pPr>
      <w:r w:rsidRPr="00AB1842">
        <w:t>Facilitate the alignment of school</w:t>
      </w:r>
      <w:r w:rsidR="005530E9" w:rsidRPr="00AB1842">
        <w:t>-</w:t>
      </w:r>
      <w:r w:rsidRPr="00AB1842">
        <w:t>based health</w:t>
      </w:r>
      <w:r w:rsidR="005530E9" w:rsidRPr="00AB1842">
        <w:t xml:space="preserve"> programs</w:t>
      </w:r>
      <w:r w:rsidRPr="00AB1842">
        <w:t>, mental health</w:t>
      </w:r>
      <w:r w:rsidR="005530E9" w:rsidRPr="00AB1842">
        <w:t xml:space="preserve"> programs</w:t>
      </w:r>
      <w:r w:rsidRPr="00AB1842">
        <w:t>, culturally</w:t>
      </w:r>
      <w:r w:rsidR="005530E9" w:rsidRPr="00AB1842">
        <w:t xml:space="preserve"> </w:t>
      </w:r>
      <w:r w:rsidRPr="00AB1842">
        <w:t>specific programs, youth service</w:t>
      </w:r>
      <w:r w:rsidR="005530E9" w:rsidRPr="00AB1842">
        <w:t>,</w:t>
      </w:r>
      <w:r w:rsidRPr="00AB1842">
        <w:t xml:space="preserve"> and/or other community organizations under trauma-informed principles and practices through professional development/educational opportunities, networking opportunities</w:t>
      </w:r>
      <w:r w:rsidR="005530E9" w:rsidRPr="00AB1842">
        <w:t>,</w:t>
      </w:r>
      <w:r w:rsidRPr="00AB1842">
        <w:t xml:space="preserve"> and streamlining of student identification and referral systems. </w:t>
      </w:r>
    </w:p>
    <w:p w14:paraId="169F2949" w14:textId="77777777" w:rsidR="00712A2A" w:rsidRPr="00AB1842" w:rsidRDefault="004962C3" w:rsidP="00F43F09">
      <w:pPr>
        <w:pStyle w:val="ListParagraph"/>
        <w:numPr>
          <w:ilvl w:val="0"/>
          <w:numId w:val="14"/>
        </w:numPr>
        <w:ind w:right="840"/>
      </w:pPr>
      <w:r w:rsidRPr="00AB1842">
        <w:t>Consult on schoolwide communication that promotes trauma-informed principles, including education and messaging strategies</w:t>
      </w:r>
      <w:r w:rsidR="005530E9" w:rsidRPr="00AB1842">
        <w:t xml:space="preserve"> targeted toward staff members, students, and families. </w:t>
      </w:r>
    </w:p>
    <w:p w14:paraId="72FFA2D8" w14:textId="77777777" w:rsidR="00712A2A" w:rsidRPr="00AB1842" w:rsidRDefault="004962C3" w:rsidP="00F43F09">
      <w:pPr>
        <w:pStyle w:val="ListParagraph"/>
        <w:numPr>
          <w:ilvl w:val="0"/>
          <w:numId w:val="14"/>
        </w:numPr>
        <w:spacing w:line="240" w:lineRule="auto"/>
        <w:ind w:right="840"/>
      </w:pPr>
      <w:r w:rsidRPr="00AB1842">
        <w:t xml:space="preserve">Consult on data collection and interpretation </w:t>
      </w:r>
      <w:r w:rsidR="005530E9" w:rsidRPr="00AB1842">
        <w:t xml:space="preserve">for </w:t>
      </w:r>
      <w:r w:rsidRPr="00AB1842">
        <w:t>trauma-informed programs when necessary.</w:t>
      </w:r>
    </w:p>
    <w:p w14:paraId="541723B1" w14:textId="77777777" w:rsidR="00712A2A" w:rsidRPr="00AB1842" w:rsidRDefault="004962C3">
      <w:pPr>
        <w:spacing w:line="240" w:lineRule="auto"/>
        <w:ind w:right="840"/>
        <w:rPr>
          <w:b/>
        </w:rPr>
      </w:pPr>
      <w:r w:rsidRPr="00AB1842">
        <w:rPr>
          <w:b/>
        </w:rPr>
        <w:t xml:space="preserve">Primary </w:t>
      </w:r>
      <w:r w:rsidR="005530E9" w:rsidRPr="00AB1842">
        <w:rPr>
          <w:b/>
        </w:rPr>
        <w:t>duties</w:t>
      </w:r>
    </w:p>
    <w:p w14:paraId="16C11472" w14:textId="77777777" w:rsidR="00712A2A" w:rsidRPr="00AB1842" w:rsidRDefault="004962C3">
      <w:pPr>
        <w:spacing w:line="240" w:lineRule="auto"/>
        <w:rPr>
          <w:u w:val="single"/>
        </w:rPr>
      </w:pPr>
      <w:r w:rsidRPr="00AB1842">
        <w:rPr>
          <w:u w:val="single"/>
        </w:rPr>
        <w:t xml:space="preserve">Professional </w:t>
      </w:r>
      <w:r w:rsidR="005530E9" w:rsidRPr="00AB1842">
        <w:rPr>
          <w:u w:val="single"/>
        </w:rPr>
        <w:t>development</w:t>
      </w:r>
    </w:p>
    <w:p w14:paraId="083A1669" w14:textId="77777777" w:rsidR="00712A2A" w:rsidRPr="00AB1842" w:rsidRDefault="004962C3" w:rsidP="00F43F09">
      <w:pPr>
        <w:pStyle w:val="ListParagraph"/>
        <w:numPr>
          <w:ilvl w:val="0"/>
          <w:numId w:val="15"/>
        </w:numPr>
        <w:spacing w:line="240" w:lineRule="auto"/>
        <w:ind w:right="840"/>
      </w:pPr>
      <w:r w:rsidRPr="00AB1842">
        <w:t>Work with leadership to assess and align existing and new initiatives, programs, or practices with trauma-informed principles</w:t>
      </w:r>
    </w:p>
    <w:p w14:paraId="377A6814" w14:textId="77777777" w:rsidR="00712A2A" w:rsidRPr="00AB1842" w:rsidRDefault="004962C3" w:rsidP="00F43F09">
      <w:pPr>
        <w:pStyle w:val="ListParagraph"/>
        <w:numPr>
          <w:ilvl w:val="0"/>
          <w:numId w:val="15"/>
        </w:numPr>
        <w:spacing w:line="240" w:lineRule="auto"/>
        <w:ind w:right="840"/>
      </w:pPr>
      <w:r w:rsidRPr="00AB1842">
        <w:t xml:space="preserve">Work with leadership to ensure strategic channels to deliver and disseminate TIP content and materials to </w:t>
      </w:r>
      <w:r w:rsidR="00457E90" w:rsidRPr="00AB1842">
        <w:rPr>
          <w:b/>
          <w:bCs/>
          <w:i/>
          <w:iCs/>
        </w:rPr>
        <w:t xml:space="preserve">all </w:t>
      </w:r>
      <w:r w:rsidRPr="00AB1842">
        <w:t>staff</w:t>
      </w:r>
      <w:r w:rsidR="00457E90" w:rsidRPr="00AB1842">
        <w:t xml:space="preserve"> members</w:t>
      </w:r>
    </w:p>
    <w:p w14:paraId="6DF78800" w14:textId="77777777" w:rsidR="00712A2A" w:rsidRPr="00AB1842" w:rsidRDefault="004962C3" w:rsidP="00F43F09">
      <w:pPr>
        <w:pStyle w:val="ListParagraph"/>
        <w:numPr>
          <w:ilvl w:val="0"/>
          <w:numId w:val="15"/>
        </w:numPr>
        <w:spacing w:line="240" w:lineRule="auto"/>
        <w:ind w:right="840"/>
      </w:pPr>
      <w:r w:rsidRPr="00AB1842">
        <w:t>Conduct ongoing/refresher/just-in</w:t>
      </w:r>
      <w:r w:rsidR="00457E90" w:rsidRPr="00AB1842">
        <w:t>-</w:t>
      </w:r>
      <w:r w:rsidRPr="00AB1842">
        <w:t xml:space="preserve">time professional development or learning for </w:t>
      </w:r>
      <w:r w:rsidR="00457E90" w:rsidRPr="00AB1842">
        <w:rPr>
          <w:b/>
          <w:bCs/>
          <w:i/>
          <w:iCs/>
        </w:rPr>
        <w:t xml:space="preserve">all </w:t>
      </w:r>
      <w:r w:rsidRPr="00AB1842">
        <w:t xml:space="preserve">staff </w:t>
      </w:r>
      <w:r w:rsidR="00457E90" w:rsidRPr="00AB1842">
        <w:t xml:space="preserve">members </w:t>
      </w:r>
      <w:r w:rsidRPr="00AB1842">
        <w:t xml:space="preserve">on evidence-based trauma-informed principles and approaches. Whenever possible, content and materials should be designed strategically and </w:t>
      </w:r>
      <w:r w:rsidR="00457E90" w:rsidRPr="00AB1842">
        <w:t xml:space="preserve">be </w:t>
      </w:r>
      <w:r w:rsidRPr="00AB1842">
        <w:t>seamlessly incorporated into existing curricul</w:t>
      </w:r>
      <w:r w:rsidR="00457E90" w:rsidRPr="00AB1842">
        <w:t>a</w:t>
      </w:r>
      <w:r w:rsidRPr="00AB1842">
        <w:t xml:space="preserve">, programs, </w:t>
      </w:r>
      <w:r w:rsidR="00457E90" w:rsidRPr="00AB1842">
        <w:t>and/</w:t>
      </w:r>
      <w:r w:rsidRPr="00AB1842">
        <w:t>or approaches</w:t>
      </w:r>
      <w:r w:rsidR="00457E90" w:rsidRPr="00AB1842">
        <w:t>.</w:t>
      </w:r>
    </w:p>
    <w:p w14:paraId="4C2965CE" w14:textId="77777777" w:rsidR="00712A2A" w:rsidRPr="00AB1842" w:rsidRDefault="004962C3">
      <w:pPr>
        <w:spacing w:line="240" w:lineRule="auto"/>
        <w:rPr>
          <w:u w:val="single"/>
        </w:rPr>
      </w:pPr>
      <w:r w:rsidRPr="00AB1842">
        <w:rPr>
          <w:u w:val="single"/>
        </w:rPr>
        <w:t>Trauma-</w:t>
      </w:r>
      <w:r w:rsidR="00457E90" w:rsidRPr="00AB1842">
        <w:rPr>
          <w:u w:val="single"/>
        </w:rPr>
        <w:t>informed schoolw</w:t>
      </w:r>
      <w:r w:rsidRPr="00AB1842">
        <w:rPr>
          <w:u w:val="single"/>
        </w:rPr>
        <w:t xml:space="preserve">ide </w:t>
      </w:r>
      <w:r w:rsidR="00457E90" w:rsidRPr="00AB1842">
        <w:rPr>
          <w:u w:val="single"/>
        </w:rPr>
        <w:t>effort</w:t>
      </w:r>
    </w:p>
    <w:p w14:paraId="6B3368C6" w14:textId="77777777" w:rsidR="00712A2A" w:rsidRPr="00AB1842" w:rsidRDefault="004962C3" w:rsidP="00F43F09">
      <w:pPr>
        <w:pStyle w:val="ListParagraph"/>
        <w:numPr>
          <w:ilvl w:val="0"/>
          <w:numId w:val="16"/>
        </w:numPr>
        <w:spacing w:line="240" w:lineRule="auto"/>
        <w:ind w:right="840"/>
      </w:pPr>
      <w:r w:rsidRPr="00AB1842">
        <w:t xml:space="preserve">Assist leadership </w:t>
      </w:r>
      <w:r w:rsidR="008802FE" w:rsidRPr="00AB1842">
        <w:t xml:space="preserve">in </w:t>
      </w:r>
      <w:r w:rsidRPr="00AB1842">
        <w:t>recruit</w:t>
      </w:r>
      <w:r w:rsidR="008802FE" w:rsidRPr="00AB1842">
        <w:t>ing</w:t>
      </w:r>
      <w:r w:rsidRPr="00AB1842">
        <w:t>, conven</w:t>
      </w:r>
      <w:r w:rsidR="008802FE" w:rsidRPr="00AB1842">
        <w:t>ing,</w:t>
      </w:r>
      <w:r w:rsidRPr="00AB1842">
        <w:t xml:space="preserve"> and staff</w:t>
      </w:r>
      <w:r w:rsidR="008802FE" w:rsidRPr="00AB1842">
        <w:t>ing</w:t>
      </w:r>
      <w:r w:rsidRPr="00AB1842">
        <w:t xml:space="preserve"> an advisory group of diverse stakeholders (including families and students) to guide project components and timelines and communicate this work </w:t>
      </w:r>
      <w:r w:rsidR="00792252" w:rsidRPr="00AB1842">
        <w:t>to other school stakeholders</w:t>
      </w:r>
    </w:p>
    <w:p w14:paraId="2E476513" w14:textId="77777777" w:rsidR="00712A2A" w:rsidRPr="00AB1842" w:rsidRDefault="004962C3" w:rsidP="00F43F09">
      <w:pPr>
        <w:pStyle w:val="ListParagraph"/>
        <w:numPr>
          <w:ilvl w:val="0"/>
          <w:numId w:val="16"/>
        </w:numPr>
        <w:spacing w:line="240" w:lineRule="auto"/>
        <w:ind w:right="840"/>
      </w:pPr>
      <w:r w:rsidRPr="00AB1842">
        <w:t xml:space="preserve">Assist leadership </w:t>
      </w:r>
      <w:r w:rsidR="008802FE" w:rsidRPr="00AB1842">
        <w:t xml:space="preserve">in </w:t>
      </w:r>
      <w:r w:rsidRPr="00AB1842">
        <w:t xml:space="preserve">documenting and assessing the application of TIP on agency commitment and endorsement (including </w:t>
      </w:r>
      <w:r w:rsidR="00F06070" w:rsidRPr="00AB1842">
        <w:t>governance and leadership</w:t>
      </w:r>
      <w:r w:rsidRPr="00AB1842">
        <w:t xml:space="preserve">, </w:t>
      </w:r>
      <w:r w:rsidR="00F06070" w:rsidRPr="00AB1842">
        <w:t xml:space="preserve">as well as </w:t>
      </w:r>
      <w:r w:rsidRPr="00AB1842">
        <w:t xml:space="preserve">policy </w:t>
      </w:r>
      <w:r w:rsidR="00F06070" w:rsidRPr="00AB1842">
        <w:t>and finance), e</w:t>
      </w:r>
      <w:r w:rsidRPr="00AB1842">
        <w:t xml:space="preserve">nvironment </w:t>
      </w:r>
      <w:r w:rsidR="00F06070" w:rsidRPr="00AB1842">
        <w:t>and safety, w</w:t>
      </w:r>
      <w:r w:rsidRPr="00AB1842">
        <w:t xml:space="preserve">orkforce </w:t>
      </w:r>
      <w:r w:rsidR="00046C16" w:rsidRPr="00AB1842">
        <w:t>development, s</w:t>
      </w:r>
      <w:r w:rsidRPr="00AB1842">
        <w:t xml:space="preserve">ystems </w:t>
      </w:r>
      <w:r w:rsidR="00046C16" w:rsidRPr="00AB1842">
        <w:t>change, and c</w:t>
      </w:r>
      <w:r w:rsidRPr="00AB1842">
        <w:t xml:space="preserve">ross-sector </w:t>
      </w:r>
      <w:r w:rsidR="00046C16" w:rsidRPr="00AB1842">
        <w:t xml:space="preserve">Collaboration </w:t>
      </w:r>
      <w:r w:rsidRPr="00AB1842">
        <w:t xml:space="preserve">using tools </w:t>
      </w:r>
      <w:r w:rsidR="00046C16" w:rsidRPr="00AB1842">
        <w:t xml:space="preserve">(such as </w:t>
      </w:r>
      <w:r w:rsidRPr="00AB1842">
        <w:t>observations, interviews</w:t>
      </w:r>
      <w:r w:rsidR="00046C16" w:rsidRPr="00AB1842">
        <w:t xml:space="preserve">, </w:t>
      </w:r>
      <w:r w:rsidRPr="00AB1842">
        <w:t>surveys</w:t>
      </w:r>
      <w:r w:rsidR="00046C16" w:rsidRPr="00AB1842">
        <w:t xml:space="preserve">, and/or </w:t>
      </w:r>
      <w:r w:rsidRPr="00AB1842">
        <w:t>checklists</w:t>
      </w:r>
      <w:r w:rsidR="00046C16" w:rsidRPr="00AB1842">
        <w:t>)</w:t>
      </w:r>
    </w:p>
    <w:p w14:paraId="03FD482C" w14:textId="77777777" w:rsidR="00712A2A" w:rsidRPr="00AB1842" w:rsidRDefault="004962C3" w:rsidP="00F43F09">
      <w:pPr>
        <w:pStyle w:val="ListParagraph"/>
        <w:numPr>
          <w:ilvl w:val="0"/>
          <w:numId w:val="16"/>
        </w:numPr>
        <w:spacing w:line="240" w:lineRule="auto"/>
        <w:ind w:right="840"/>
      </w:pPr>
      <w:r w:rsidRPr="00AB1842">
        <w:t xml:space="preserve">Work with leadership to review </w:t>
      </w:r>
      <w:r w:rsidR="00046C16" w:rsidRPr="00AB1842">
        <w:t xml:space="preserve">the </w:t>
      </w:r>
      <w:r w:rsidRPr="00AB1842">
        <w:t>physical space (</w:t>
      </w:r>
      <w:r w:rsidR="00046C16" w:rsidRPr="00AB1842">
        <w:t xml:space="preserve">e.g., </w:t>
      </w:r>
      <w:r w:rsidRPr="00AB1842">
        <w:t>external environment, exits and entrances, waiting room, offices, halls, lighting, restrooms, classrooms) for actual and perceived safety concerns that may aff</w:t>
      </w:r>
      <w:r w:rsidR="00792252" w:rsidRPr="00AB1842">
        <w:t>ect staff</w:t>
      </w:r>
      <w:r w:rsidR="00046C16" w:rsidRPr="00AB1842">
        <w:t xml:space="preserve"> members</w:t>
      </w:r>
      <w:r w:rsidR="00792252" w:rsidRPr="00AB1842">
        <w:t>, students</w:t>
      </w:r>
      <w:r w:rsidR="00046C16" w:rsidRPr="00AB1842">
        <w:t>,</w:t>
      </w:r>
      <w:r w:rsidR="00792252" w:rsidRPr="00AB1842">
        <w:t xml:space="preserve"> and </w:t>
      </w:r>
      <w:r w:rsidR="00046C16" w:rsidRPr="00AB1842">
        <w:t>families</w:t>
      </w:r>
    </w:p>
    <w:p w14:paraId="26C6714A" w14:textId="77777777" w:rsidR="00712A2A" w:rsidRPr="00AB1842" w:rsidRDefault="004962C3">
      <w:pPr>
        <w:spacing w:line="240" w:lineRule="auto"/>
        <w:rPr>
          <w:u w:val="single"/>
        </w:rPr>
      </w:pPr>
      <w:r w:rsidRPr="00AB1842">
        <w:rPr>
          <w:u w:val="single"/>
        </w:rPr>
        <w:t xml:space="preserve">Community </w:t>
      </w:r>
      <w:r w:rsidR="008802FE" w:rsidRPr="00AB1842">
        <w:rPr>
          <w:u w:val="single"/>
        </w:rPr>
        <w:t>partnership</w:t>
      </w:r>
    </w:p>
    <w:p w14:paraId="25F4EB4B" w14:textId="77777777" w:rsidR="00712A2A" w:rsidRPr="00AB1842" w:rsidRDefault="004962C3" w:rsidP="00F43F09">
      <w:pPr>
        <w:spacing w:line="240" w:lineRule="auto"/>
        <w:ind w:right="840"/>
      </w:pPr>
      <w:r w:rsidRPr="00AB1842">
        <w:t>Partner, collaborate</w:t>
      </w:r>
      <w:r w:rsidR="00046C16" w:rsidRPr="00AB1842">
        <w:t>,</w:t>
      </w:r>
      <w:r w:rsidRPr="00AB1842">
        <w:t xml:space="preserve"> and/or coordinate professional learning and networking opportunities </w:t>
      </w:r>
      <w:r w:rsidR="00046C16" w:rsidRPr="00AB1842">
        <w:t xml:space="preserve">with </w:t>
      </w:r>
      <w:r w:rsidRPr="00AB1842">
        <w:t>health, mental health</w:t>
      </w:r>
      <w:r w:rsidR="00046C16" w:rsidRPr="00AB1842">
        <w:t>,</w:t>
      </w:r>
      <w:r w:rsidRPr="00AB1842">
        <w:t xml:space="preserve"> and other community</w:t>
      </w:r>
      <w:r w:rsidR="00046C16" w:rsidRPr="00AB1842">
        <w:t>-</w:t>
      </w:r>
      <w:r w:rsidRPr="00AB1842">
        <w:t>based organizations</w:t>
      </w:r>
      <w:r w:rsidR="00046C16" w:rsidRPr="00AB1842">
        <w:t xml:space="preserve">; </w:t>
      </w:r>
      <w:r w:rsidRPr="00AB1842">
        <w:lastRenderedPageBreak/>
        <w:t>culturally specific organizations</w:t>
      </w:r>
      <w:r w:rsidR="00046C16" w:rsidRPr="00AB1842">
        <w:t xml:space="preserve">; </w:t>
      </w:r>
      <w:r w:rsidRPr="00AB1842">
        <w:t>and/or social services organizations to facilitate improved integration and coordination within the school and with outside partners.</w:t>
      </w:r>
    </w:p>
    <w:p w14:paraId="3FF353B2" w14:textId="77777777" w:rsidR="00712A2A" w:rsidRPr="00AB1842" w:rsidRDefault="004962C3">
      <w:pPr>
        <w:spacing w:line="240" w:lineRule="auto"/>
        <w:rPr>
          <w:u w:val="single"/>
        </w:rPr>
      </w:pPr>
      <w:r w:rsidRPr="00AB1842">
        <w:t xml:space="preserve"> </w:t>
      </w:r>
      <w:r w:rsidRPr="00AB1842">
        <w:rPr>
          <w:u w:val="single"/>
        </w:rPr>
        <w:t>Other</w:t>
      </w:r>
    </w:p>
    <w:p w14:paraId="74DE9706" w14:textId="77777777" w:rsidR="00712A2A" w:rsidRPr="00AB1842" w:rsidRDefault="004962C3" w:rsidP="00F43F09">
      <w:pPr>
        <w:pStyle w:val="ListParagraph"/>
        <w:numPr>
          <w:ilvl w:val="0"/>
          <w:numId w:val="17"/>
        </w:numPr>
        <w:spacing w:line="240" w:lineRule="auto"/>
        <w:ind w:right="840"/>
      </w:pPr>
      <w:r w:rsidRPr="00AB1842">
        <w:t>Monitor local, state</w:t>
      </w:r>
      <w:r w:rsidR="00046C16" w:rsidRPr="00AB1842">
        <w:t>,</w:t>
      </w:r>
      <w:r w:rsidRPr="00AB1842">
        <w:t xml:space="preserve"> and national trends and best practices in the trauma-informed schools arena through participation in training, forums</w:t>
      </w:r>
      <w:r w:rsidR="00046C16" w:rsidRPr="00AB1842">
        <w:t>,</w:t>
      </w:r>
      <w:r w:rsidR="00792252" w:rsidRPr="00AB1842">
        <w:t xml:space="preserve"> and external networking groups</w:t>
      </w:r>
    </w:p>
    <w:p w14:paraId="1A54A656" w14:textId="77777777" w:rsidR="00712A2A" w:rsidRPr="00AB1842" w:rsidRDefault="004962C3" w:rsidP="00F43F09">
      <w:pPr>
        <w:pStyle w:val="ListParagraph"/>
        <w:numPr>
          <w:ilvl w:val="0"/>
          <w:numId w:val="17"/>
        </w:numPr>
        <w:spacing w:line="240" w:lineRule="auto"/>
        <w:ind w:right="840"/>
      </w:pPr>
      <w:r w:rsidRPr="00AB1842">
        <w:t xml:space="preserve">Provide consultation </w:t>
      </w:r>
      <w:r w:rsidR="00046C16" w:rsidRPr="00AB1842">
        <w:t xml:space="preserve">to leadership and staff members </w:t>
      </w:r>
      <w:r w:rsidRPr="00AB1842">
        <w:t>on TIP resources, tools</w:t>
      </w:r>
      <w:r w:rsidR="00046C16" w:rsidRPr="00AB1842">
        <w:t>,</w:t>
      </w:r>
      <w:r w:rsidRPr="00AB1842">
        <w:t xml:space="preserve"> </w:t>
      </w:r>
      <w:r w:rsidR="00046C16" w:rsidRPr="00AB1842">
        <w:t>and/</w:t>
      </w:r>
      <w:r w:rsidRPr="00AB1842">
        <w:t xml:space="preserve">or </w:t>
      </w:r>
      <w:r w:rsidR="00046C16" w:rsidRPr="00AB1842">
        <w:t xml:space="preserve">measurements </w:t>
      </w:r>
    </w:p>
    <w:p w14:paraId="3C7DED1C" w14:textId="77777777" w:rsidR="00712A2A" w:rsidRPr="00AB1842" w:rsidRDefault="004962C3">
      <w:pPr>
        <w:spacing w:line="240" w:lineRule="auto"/>
        <w:rPr>
          <w:b/>
        </w:rPr>
      </w:pPr>
      <w:r w:rsidRPr="00AB1842">
        <w:t xml:space="preserve"> </w:t>
      </w:r>
      <w:r w:rsidRPr="00AB1842">
        <w:rPr>
          <w:b/>
        </w:rPr>
        <w:t xml:space="preserve">Required </w:t>
      </w:r>
      <w:r w:rsidR="008802FE" w:rsidRPr="00AB1842">
        <w:rPr>
          <w:b/>
        </w:rPr>
        <w:t xml:space="preserve">knowledge </w:t>
      </w:r>
      <w:r w:rsidRPr="00AB1842">
        <w:rPr>
          <w:b/>
        </w:rPr>
        <w:t xml:space="preserve">and </w:t>
      </w:r>
      <w:r w:rsidR="008802FE" w:rsidRPr="00AB1842">
        <w:rPr>
          <w:b/>
        </w:rPr>
        <w:t>abilities</w:t>
      </w:r>
    </w:p>
    <w:p w14:paraId="45FE2A08" w14:textId="77777777" w:rsidR="00712A2A" w:rsidRPr="00AB1842" w:rsidRDefault="004962C3" w:rsidP="00F43F09">
      <w:pPr>
        <w:pStyle w:val="ListParagraph"/>
        <w:numPr>
          <w:ilvl w:val="0"/>
          <w:numId w:val="18"/>
        </w:numPr>
        <w:spacing w:line="240" w:lineRule="auto"/>
        <w:ind w:right="840"/>
      </w:pPr>
      <w:r w:rsidRPr="00AB1842">
        <w:t>Knowledge of trauma-informed models, frameworks, theories, principles, and practices (includes multifaceted understanding of concepts</w:t>
      </w:r>
      <w:r w:rsidR="009E3993" w:rsidRPr="00AB1842">
        <w:t>,</w:t>
      </w:r>
      <w:r w:rsidRPr="00AB1842">
        <w:t xml:space="preserve"> such as community trauma, intergenerational and historical trauma, parallel proces</w:t>
      </w:r>
      <w:r w:rsidR="00792252" w:rsidRPr="00AB1842">
        <w:t>ses, and universal precautions)</w:t>
      </w:r>
    </w:p>
    <w:p w14:paraId="429F4D19" w14:textId="77777777" w:rsidR="00712A2A" w:rsidRPr="00AB1842" w:rsidRDefault="004962C3" w:rsidP="00F43F09">
      <w:pPr>
        <w:pStyle w:val="ListParagraph"/>
        <w:numPr>
          <w:ilvl w:val="0"/>
          <w:numId w:val="18"/>
        </w:numPr>
        <w:spacing w:line="240" w:lineRule="auto"/>
        <w:ind w:right="840"/>
      </w:pPr>
      <w:r w:rsidRPr="00AB1842">
        <w:t xml:space="preserve">Knowledge of social justice issues in </w:t>
      </w:r>
      <w:r w:rsidR="00792252" w:rsidRPr="00AB1842">
        <w:t>the context of public education</w:t>
      </w:r>
    </w:p>
    <w:p w14:paraId="745D89E7" w14:textId="77777777" w:rsidR="00712A2A" w:rsidRPr="00AB1842" w:rsidRDefault="004962C3" w:rsidP="00F43F09">
      <w:pPr>
        <w:pStyle w:val="ListParagraph"/>
        <w:numPr>
          <w:ilvl w:val="0"/>
          <w:numId w:val="18"/>
        </w:numPr>
        <w:spacing w:line="240" w:lineRule="auto"/>
      </w:pPr>
      <w:r w:rsidRPr="00AB1842">
        <w:t>Ability to facilitate change management in individuals, teams, and organizations</w:t>
      </w:r>
    </w:p>
    <w:p w14:paraId="43804A3F" w14:textId="77777777" w:rsidR="00712A2A" w:rsidRPr="00AB1842" w:rsidRDefault="004962C3" w:rsidP="00F43F09">
      <w:pPr>
        <w:pStyle w:val="ListParagraph"/>
        <w:numPr>
          <w:ilvl w:val="0"/>
          <w:numId w:val="18"/>
        </w:numPr>
        <w:spacing w:line="240" w:lineRule="auto"/>
      </w:pPr>
      <w:r w:rsidRPr="00AB1842">
        <w:t>Ability to connect with local health and mental health providers and their school</w:t>
      </w:r>
      <w:r w:rsidR="009E3993" w:rsidRPr="00AB1842">
        <w:t>-</w:t>
      </w:r>
      <w:r w:rsidR="00792252" w:rsidRPr="00AB1842">
        <w:t>based service delivery models</w:t>
      </w:r>
    </w:p>
    <w:p w14:paraId="2BAD18F2" w14:textId="77777777" w:rsidR="00712A2A" w:rsidRPr="00AB1842" w:rsidRDefault="004962C3" w:rsidP="00F43F09">
      <w:pPr>
        <w:pStyle w:val="ListParagraph"/>
        <w:numPr>
          <w:ilvl w:val="0"/>
          <w:numId w:val="18"/>
        </w:numPr>
        <w:spacing w:line="240" w:lineRule="auto"/>
        <w:ind w:right="840"/>
      </w:pPr>
      <w:r w:rsidRPr="00AB1842">
        <w:t>Ability to manage or coordinate complex projects in a public school</w:t>
      </w:r>
    </w:p>
    <w:p w14:paraId="2AA2CF63" w14:textId="77777777" w:rsidR="00712A2A" w:rsidRPr="00AB1842" w:rsidRDefault="004962C3" w:rsidP="00F43F09">
      <w:pPr>
        <w:pStyle w:val="ListParagraph"/>
        <w:numPr>
          <w:ilvl w:val="0"/>
          <w:numId w:val="18"/>
        </w:numPr>
        <w:spacing w:line="240" w:lineRule="auto"/>
        <w:ind w:right="840"/>
      </w:pPr>
      <w:r w:rsidRPr="00AB1842">
        <w:t xml:space="preserve">Ability to develop content for and </w:t>
      </w:r>
      <w:r w:rsidR="009E3993" w:rsidRPr="00AB1842">
        <w:t xml:space="preserve">facilitate </w:t>
      </w:r>
      <w:r w:rsidRPr="00AB1842">
        <w:t>professional development to a broad range of school-based staff</w:t>
      </w:r>
      <w:r w:rsidR="009E3993" w:rsidRPr="00AB1842">
        <w:t xml:space="preserve"> members</w:t>
      </w:r>
    </w:p>
    <w:p w14:paraId="42FAC9C7" w14:textId="77777777" w:rsidR="00712A2A" w:rsidRPr="00AB1842" w:rsidRDefault="004962C3" w:rsidP="00F43F09">
      <w:pPr>
        <w:pStyle w:val="ListParagraph"/>
        <w:numPr>
          <w:ilvl w:val="0"/>
          <w:numId w:val="18"/>
        </w:numPr>
        <w:spacing w:line="240" w:lineRule="auto"/>
        <w:ind w:right="840"/>
      </w:pPr>
      <w:r w:rsidRPr="00AB1842">
        <w:t>Ability to demonstrate effective communication skills in group facilitation, managing teams/groups, organizational dynamics, and consensus building</w:t>
      </w:r>
    </w:p>
    <w:p w14:paraId="2A1BB5B4" w14:textId="77777777" w:rsidR="00712A2A" w:rsidRPr="00AB1842" w:rsidRDefault="004962C3" w:rsidP="00F43F09">
      <w:pPr>
        <w:pStyle w:val="ListParagraph"/>
        <w:numPr>
          <w:ilvl w:val="0"/>
          <w:numId w:val="18"/>
        </w:numPr>
        <w:spacing w:line="240" w:lineRule="auto"/>
        <w:ind w:right="840"/>
      </w:pPr>
      <w:r w:rsidRPr="00AB1842">
        <w:t>Ability to advocate, model</w:t>
      </w:r>
      <w:r w:rsidR="009E3993" w:rsidRPr="00AB1842">
        <w:t>,</w:t>
      </w:r>
      <w:r w:rsidRPr="00AB1842">
        <w:t xml:space="preserve"> and support implementation of district-level initiatives </w:t>
      </w:r>
      <w:r w:rsidR="009E3993" w:rsidRPr="00AB1842">
        <w:t xml:space="preserve">regarding </w:t>
      </w:r>
      <w:r w:rsidRPr="00AB1842">
        <w:t>social justice issues and c</w:t>
      </w:r>
      <w:r w:rsidR="00792252" w:rsidRPr="00AB1842">
        <w:t>ulturally responsive practices</w:t>
      </w:r>
    </w:p>
    <w:p w14:paraId="04168F23" w14:textId="77777777" w:rsidR="00712A2A" w:rsidRPr="00AB1842" w:rsidRDefault="004962C3" w:rsidP="00F43F09">
      <w:pPr>
        <w:pStyle w:val="ListParagraph"/>
        <w:numPr>
          <w:ilvl w:val="0"/>
          <w:numId w:val="18"/>
        </w:numPr>
        <w:spacing w:line="240" w:lineRule="auto"/>
        <w:ind w:right="840"/>
      </w:pPr>
      <w:r w:rsidRPr="00AB1842">
        <w:t xml:space="preserve">Ability to communicate clearly and concisely, both orally and in writing, to a broad </w:t>
      </w:r>
      <w:r w:rsidR="00792252" w:rsidRPr="00AB1842">
        <w:t>range of audiences</w:t>
      </w:r>
    </w:p>
    <w:p w14:paraId="707DF5E6" w14:textId="77777777" w:rsidR="00712A2A" w:rsidRPr="00AB1842" w:rsidRDefault="004962C3" w:rsidP="00F43F09">
      <w:pPr>
        <w:pStyle w:val="ListParagraph"/>
        <w:numPr>
          <w:ilvl w:val="0"/>
          <w:numId w:val="18"/>
        </w:numPr>
        <w:spacing w:line="240" w:lineRule="auto"/>
        <w:ind w:right="840"/>
      </w:pPr>
      <w:r w:rsidRPr="00AB1842">
        <w:t xml:space="preserve">Ability to quickly establish and maintain cooperative and effective working relationships with a broad range of school-based staff </w:t>
      </w:r>
      <w:r w:rsidR="009E3993" w:rsidRPr="00AB1842">
        <w:t xml:space="preserve">members </w:t>
      </w:r>
      <w:r w:rsidRPr="00AB1842">
        <w:t>and community partners</w:t>
      </w:r>
    </w:p>
    <w:p w14:paraId="2B4F5DA2" w14:textId="77777777" w:rsidR="00712A2A" w:rsidRPr="00AB1842" w:rsidRDefault="004962C3" w:rsidP="00F43F09">
      <w:pPr>
        <w:pStyle w:val="ListParagraph"/>
        <w:numPr>
          <w:ilvl w:val="0"/>
          <w:numId w:val="18"/>
        </w:numPr>
        <w:spacing w:line="240" w:lineRule="auto"/>
        <w:ind w:right="840"/>
      </w:pPr>
      <w:r w:rsidRPr="00AB1842">
        <w:t>Skilled in critical thinking, problem</w:t>
      </w:r>
      <w:r w:rsidR="009E3993" w:rsidRPr="00AB1842">
        <w:t>-</w:t>
      </w:r>
      <w:r w:rsidRPr="00AB1842">
        <w:t>solving, decision-making</w:t>
      </w:r>
      <w:r w:rsidR="009E3993" w:rsidRPr="00AB1842">
        <w:t>,</w:t>
      </w:r>
      <w:r w:rsidRPr="00AB1842">
        <w:t xml:space="preserve"> and leadership </w:t>
      </w:r>
    </w:p>
    <w:p w14:paraId="1EC7EB0B" w14:textId="77777777" w:rsidR="00712A2A" w:rsidRPr="00AB1842" w:rsidRDefault="004962C3" w:rsidP="00F43F09">
      <w:pPr>
        <w:pStyle w:val="ListParagraph"/>
        <w:numPr>
          <w:ilvl w:val="0"/>
          <w:numId w:val="18"/>
        </w:numPr>
        <w:spacing w:line="240" w:lineRule="auto"/>
        <w:ind w:right="840"/>
      </w:pPr>
      <w:r w:rsidRPr="00AB1842">
        <w:t>Experience in resolving conflict</w:t>
      </w:r>
    </w:p>
    <w:p w14:paraId="7690BAA4" w14:textId="77777777" w:rsidR="00712A2A" w:rsidRPr="00AB1842" w:rsidRDefault="004962C3" w:rsidP="00F43F09">
      <w:pPr>
        <w:pStyle w:val="ListParagraph"/>
        <w:numPr>
          <w:ilvl w:val="0"/>
          <w:numId w:val="18"/>
        </w:numPr>
        <w:spacing w:line="240" w:lineRule="auto"/>
        <w:ind w:right="840"/>
      </w:pPr>
      <w:r w:rsidRPr="00AB1842">
        <w:t>Ability to adapt to new and evolving situations</w:t>
      </w:r>
    </w:p>
    <w:p w14:paraId="295527E1" w14:textId="77777777" w:rsidR="00712A2A" w:rsidRPr="00AB1842" w:rsidRDefault="004962C3" w:rsidP="00F43F09">
      <w:pPr>
        <w:pStyle w:val="ListParagraph"/>
        <w:numPr>
          <w:ilvl w:val="0"/>
          <w:numId w:val="18"/>
        </w:numPr>
        <w:spacing w:line="240" w:lineRule="auto"/>
        <w:ind w:right="840"/>
      </w:pPr>
      <w:r w:rsidRPr="00AB1842">
        <w:t>Ability to tolerate stress</w:t>
      </w:r>
    </w:p>
    <w:p w14:paraId="42E7B7C8" w14:textId="77777777" w:rsidR="00712A2A" w:rsidRPr="00AB1842" w:rsidRDefault="004962C3" w:rsidP="00F43F09">
      <w:pPr>
        <w:spacing w:line="240" w:lineRule="auto"/>
        <w:ind w:right="840"/>
        <w:rPr>
          <w:b/>
        </w:rPr>
      </w:pPr>
      <w:r w:rsidRPr="00AB1842">
        <w:t xml:space="preserve"> </w:t>
      </w:r>
      <w:r w:rsidRPr="00AB1842">
        <w:rPr>
          <w:b/>
        </w:rPr>
        <w:t xml:space="preserve">Preferred </w:t>
      </w:r>
      <w:r w:rsidR="008802FE" w:rsidRPr="00AB1842">
        <w:rPr>
          <w:b/>
        </w:rPr>
        <w:t xml:space="preserve">knowledge </w:t>
      </w:r>
      <w:r w:rsidRPr="00AB1842">
        <w:rPr>
          <w:b/>
        </w:rPr>
        <w:t xml:space="preserve">and </w:t>
      </w:r>
      <w:r w:rsidR="008802FE" w:rsidRPr="00AB1842">
        <w:rPr>
          <w:b/>
        </w:rPr>
        <w:t>abilities</w:t>
      </w:r>
    </w:p>
    <w:p w14:paraId="4E8253B7" w14:textId="77777777" w:rsidR="00712A2A" w:rsidRPr="00AB1842" w:rsidRDefault="004962C3" w:rsidP="000255EB">
      <w:pPr>
        <w:pStyle w:val="ListParagraph"/>
        <w:numPr>
          <w:ilvl w:val="0"/>
          <w:numId w:val="19"/>
        </w:numPr>
        <w:spacing w:line="240" w:lineRule="auto"/>
        <w:ind w:right="840"/>
      </w:pPr>
      <w:r w:rsidRPr="00AB1842">
        <w:t>Working knowledge of continuous improvement framework</w:t>
      </w:r>
      <w:r w:rsidR="00D64A7F" w:rsidRPr="00AB1842">
        <w:t>s</w:t>
      </w:r>
      <w:r w:rsidRPr="00AB1842">
        <w:t>/model</w:t>
      </w:r>
      <w:r w:rsidR="00D64A7F" w:rsidRPr="00AB1842">
        <w:t>s</w:t>
      </w:r>
    </w:p>
    <w:p w14:paraId="78D26812" w14:textId="77777777" w:rsidR="00712A2A" w:rsidRPr="00AB1842" w:rsidRDefault="004962C3" w:rsidP="000255EB">
      <w:pPr>
        <w:pStyle w:val="ListParagraph"/>
        <w:numPr>
          <w:ilvl w:val="0"/>
          <w:numId w:val="19"/>
        </w:numPr>
        <w:spacing w:line="240" w:lineRule="auto"/>
      </w:pPr>
      <w:r w:rsidRPr="00AB1842">
        <w:t>Strong knowledge of differentiated instruction, scientifically</w:t>
      </w:r>
      <w:r w:rsidR="00D64A7F" w:rsidRPr="00AB1842">
        <w:t xml:space="preserve"> </w:t>
      </w:r>
      <w:r w:rsidRPr="00AB1842">
        <w:t xml:space="preserve">based reading research, research-based teaching and learning practice, </w:t>
      </w:r>
      <w:r w:rsidR="00D64A7F" w:rsidRPr="00AB1842">
        <w:t>multi</w:t>
      </w:r>
      <w:r w:rsidRPr="00AB1842">
        <w:t>-</w:t>
      </w:r>
      <w:r w:rsidR="00D64A7F" w:rsidRPr="00AB1842">
        <w:t xml:space="preserve">tiered systems </w:t>
      </w:r>
      <w:r w:rsidRPr="00AB1842">
        <w:t xml:space="preserve">of </w:t>
      </w:r>
      <w:r w:rsidR="00D64A7F" w:rsidRPr="00AB1842">
        <w:t xml:space="preserve">supports </w:t>
      </w:r>
      <w:r w:rsidRPr="00AB1842">
        <w:t>(e.g.</w:t>
      </w:r>
      <w:r w:rsidR="00D64A7F" w:rsidRPr="00AB1842">
        <w:t>,</w:t>
      </w:r>
      <w:r w:rsidRPr="00AB1842">
        <w:t xml:space="preserve"> </w:t>
      </w:r>
      <w:r w:rsidR="00D64A7F" w:rsidRPr="00AB1842">
        <w:t xml:space="preserve">response </w:t>
      </w:r>
      <w:r w:rsidRPr="00AB1842">
        <w:t xml:space="preserve">to </w:t>
      </w:r>
      <w:r w:rsidR="00D64A7F" w:rsidRPr="00AB1842">
        <w:t xml:space="preserve">intervention </w:t>
      </w:r>
      <w:r w:rsidRPr="00AB1842">
        <w:t xml:space="preserve">or </w:t>
      </w:r>
      <w:r w:rsidR="00D64A7F" w:rsidRPr="00AB1842">
        <w:t xml:space="preserve">positive behavioral interventions </w:t>
      </w:r>
      <w:r w:rsidRPr="00AB1842">
        <w:t xml:space="preserve">and </w:t>
      </w:r>
      <w:r w:rsidR="00D64A7F" w:rsidRPr="00AB1842">
        <w:t>supports</w:t>
      </w:r>
      <w:r w:rsidRPr="00AB1842">
        <w:t>), and fam</w:t>
      </w:r>
      <w:r w:rsidR="00792252" w:rsidRPr="00AB1842">
        <w:t>ily-school-community partnering</w:t>
      </w:r>
    </w:p>
    <w:p w14:paraId="3AEF7D84" w14:textId="77777777" w:rsidR="00712A2A" w:rsidRPr="00AB1842" w:rsidRDefault="004962C3" w:rsidP="000255EB">
      <w:pPr>
        <w:pStyle w:val="ListParagraph"/>
        <w:numPr>
          <w:ilvl w:val="0"/>
          <w:numId w:val="19"/>
        </w:numPr>
        <w:spacing w:line="240" w:lineRule="auto"/>
        <w:ind w:right="840"/>
      </w:pPr>
      <w:r w:rsidRPr="00AB1842">
        <w:t>Demonstrated success in providing direction, coordination, implementation, control</w:t>
      </w:r>
      <w:r w:rsidR="00B00C71" w:rsidRPr="00AB1842">
        <w:t>,</w:t>
      </w:r>
      <w:r w:rsidRPr="00AB1842">
        <w:t xml:space="preserve"> and completion of project</w:t>
      </w:r>
      <w:r w:rsidR="00B00C71" w:rsidRPr="00AB1842">
        <w:t xml:space="preserve">s </w:t>
      </w:r>
      <w:r w:rsidRPr="00AB1842">
        <w:t xml:space="preserve">while remaining aligned with </w:t>
      </w:r>
      <w:r w:rsidR="00B00C71" w:rsidRPr="00AB1842">
        <w:t xml:space="preserve">the </w:t>
      </w:r>
      <w:r w:rsidRPr="00AB1842">
        <w:t>strategy, commitments</w:t>
      </w:r>
      <w:r w:rsidR="00B00C71" w:rsidRPr="00AB1842">
        <w:t>,</w:t>
      </w:r>
      <w:r w:rsidRPr="00AB1842">
        <w:t xml:space="preserve"> and goals of the organization</w:t>
      </w:r>
    </w:p>
    <w:p w14:paraId="10AEF7EA" w14:textId="77777777" w:rsidR="00712A2A" w:rsidRPr="00AB1842" w:rsidRDefault="004962C3" w:rsidP="00DD1AF0">
      <w:pPr>
        <w:pStyle w:val="Heading2"/>
      </w:pPr>
      <w:r w:rsidRPr="00AB1842">
        <w:lastRenderedPageBreak/>
        <w:t xml:space="preserve">Appendix </w:t>
      </w:r>
      <w:r w:rsidR="00550E8D" w:rsidRPr="00AB1842">
        <w:t>K</w:t>
      </w:r>
      <w:r w:rsidR="009610C8" w:rsidRPr="00AB1842">
        <w:t>. Work</w:t>
      </w:r>
      <w:r w:rsidR="000F72B0" w:rsidRPr="00AB1842">
        <w:t xml:space="preserve"> </w:t>
      </w:r>
      <w:r w:rsidRPr="00AB1842">
        <w:t>group participants</w:t>
      </w:r>
    </w:p>
    <w:tbl>
      <w:tblPr>
        <w:tblStyle w:val="a8"/>
        <w:tblW w:w="9360" w:type="dxa"/>
        <w:tblBorders>
          <w:top w:val="nil"/>
          <w:left w:val="nil"/>
          <w:bottom w:val="nil"/>
          <w:right w:val="nil"/>
          <w:insideH w:val="nil"/>
          <w:insideV w:val="nil"/>
        </w:tblBorders>
        <w:tblLayout w:type="fixed"/>
        <w:tblLook w:val="0620" w:firstRow="1" w:lastRow="0" w:firstColumn="0" w:lastColumn="0" w:noHBand="1" w:noVBand="1"/>
        <w:tblDescription w:val="Describes the workgroup members that met to discuss descriptions for a Trauma-informed School Coordinator and trauma-informed team."/>
      </w:tblPr>
      <w:tblGrid>
        <w:gridCol w:w="1855"/>
        <w:gridCol w:w="2561"/>
        <w:gridCol w:w="4944"/>
      </w:tblGrid>
      <w:tr w:rsidR="00712A2A" w:rsidRPr="00AB1842" w14:paraId="6D1FCA70" w14:textId="77777777" w:rsidTr="00822938">
        <w:trPr>
          <w:trHeight w:val="500"/>
          <w:tblHeader/>
        </w:trPr>
        <w:tc>
          <w:tcPr>
            <w:tcW w:w="1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698003" w14:textId="77777777" w:rsidR="00712A2A" w:rsidRPr="00AB1842" w:rsidRDefault="004962C3">
            <w:pPr>
              <w:spacing w:line="240" w:lineRule="auto"/>
            </w:pPr>
            <w:r w:rsidRPr="00AB1842">
              <w:t>Participant</w:t>
            </w:r>
          </w:p>
        </w:tc>
        <w:tc>
          <w:tcPr>
            <w:tcW w:w="256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60A8D1" w14:textId="77777777" w:rsidR="00712A2A" w:rsidRPr="00AB1842" w:rsidRDefault="004962C3">
            <w:pPr>
              <w:spacing w:line="240" w:lineRule="auto"/>
            </w:pPr>
            <w:r w:rsidRPr="00AB1842">
              <w:t>Title, Organization</w:t>
            </w:r>
          </w:p>
        </w:tc>
        <w:tc>
          <w:tcPr>
            <w:tcW w:w="49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4391679" w14:textId="77777777" w:rsidR="00712A2A" w:rsidRPr="00AB1842" w:rsidRDefault="004962C3">
            <w:pPr>
              <w:spacing w:line="240" w:lineRule="auto"/>
            </w:pPr>
            <w:r w:rsidRPr="00AB1842">
              <w:t>Role</w:t>
            </w:r>
          </w:p>
        </w:tc>
      </w:tr>
      <w:tr w:rsidR="00712A2A" w:rsidRPr="00AB1842" w14:paraId="53EC54B1" w14:textId="77777777" w:rsidTr="00822938">
        <w:trPr>
          <w:trHeight w:val="108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7A62A83" w14:textId="77777777" w:rsidR="00712A2A" w:rsidRPr="00AB1842" w:rsidRDefault="004962C3">
            <w:pPr>
              <w:spacing w:line="240" w:lineRule="auto"/>
            </w:pPr>
            <w:r w:rsidRPr="00AB1842">
              <w:t>Bruce Rhodes</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3CB9DF4C" w14:textId="77777777" w:rsidR="00712A2A" w:rsidRPr="00AB1842" w:rsidRDefault="004962C3">
            <w:pPr>
              <w:spacing w:line="240" w:lineRule="auto"/>
            </w:pPr>
            <w:r w:rsidRPr="00AB1842">
              <w:t>Grant Writer/ Foundation Director, Tillamook School District</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41B83C41" w14:textId="77777777" w:rsidR="00712A2A" w:rsidRPr="00AB1842" w:rsidRDefault="004962C3">
            <w:pPr>
              <w:spacing w:line="240" w:lineRule="auto"/>
            </w:pPr>
            <w:r w:rsidRPr="00AB1842">
              <w:t>Project manager, allocate resources to support professional development and implementation of strategies</w:t>
            </w:r>
            <w:r w:rsidR="00BD4DFA" w:rsidRPr="00AB1842">
              <w:t>.</w:t>
            </w:r>
          </w:p>
        </w:tc>
      </w:tr>
      <w:tr w:rsidR="00712A2A" w:rsidRPr="00AB1842" w14:paraId="7E63BAD3" w14:textId="77777777" w:rsidTr="00822938">
        <w:trPr>
          <w:trHeight w:val="166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79E44B" w14:textId="77777777" w:rsidR="00712A2A" w:rsidRPr="00AB1842" w:rsidRDefault="004962C3">
            <w:pPr>
              <w:spacing w:line="240" w:lineRule="auto"/>
            </w:pPr>
            <w:r w:rsidRPr="00AB1842">
              <w:t>Kendra Hughes</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5B37CA7D" w14:textId="77777777" w:rsidR="00712A2A" w:rsidRPr="00AB1842" w:rsidRDefault="004962C3">
            <w:pPr>
              <w:spacing w:line="240" w:lineRule="auto"/>
            </w:pPr>
            <w:r w:rsidRPr="00AB1842">
              <w:t>Professional Learning Specialist, Northwest Regional Education Service District</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066014ED" w14:textId="77777777" w:rsidR="00BD4DFA" w:rsidRPr="00AB1842" w:rsidRDefault="00BD4DFA" w:rsidP="00BD4DFA">
            <w:pPr>
              <w:spacing w:line="240" w:lineRule="auto"/>
            </w:pPr>
            <w:r w:rsidRPr="00AB1842">
              <w:t>Lead for the Early Learning strand within the Professional Learning Network. With expertise in birth to 20 school and child care settings, equity, social justice, civil rights compliance and sheltered instruction, Kendra has helped schools and social service agencies create an inclusive culture where educators, students, families, parents, and community members can connect and be involved in the process of change in a meaningful way.</w:t>
            </w:r>
          </w:p>
          <w:p w14:paraId="2F0F70B6" w14:textId="77777777" w:rsidR="00712A2A" w:rsidRPr="00AB1842" w:rsidRDefault="00BD4DFA" w:rsidP="00BD4DFA">
            <w:pPr>
              <w:spacing w:line="240" w:lineRule="auto"/>
            </w:pPr>
            <w:r w:rsidRPr="00AB1842">
              <w:t>Also served as an Advisory Member of the Trauma-Informed Pilot Project.</w:t>
            </w:r>
          </w:p>
        </w:tc>
      </w:tr>
      <w:tr w:rsidR="00712A2A" w:rsidRPr="00AB1842" w14:paraId="795BB334" w14:textId="77777777" w:rsidTr="00822938">
        <w:trPr>
          <w:trHeight w:val="138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032025" w14:textId="77777777" w:rsidR="00712A2A" w:rsidRPr="00AB1842" w:rsidRDefault="004962C3">
            <w:pPr>
              <w:spacing w:line="240" w:lineRule="auto"/>
            </w:pPr>
            <w:r w:rsidRPr="00AB1842">
              <w:t>Xochitl Esparza</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39F51012" w14:textId="77777777" w:rsidR="00712A2A" w:rsidRPr="00AB1842" w:rsidRDefault="004962C3">
            <w:pPr>
              <w:spacing w:line="240" w:lineRule="auto"/>
            </w:pPr>
            <w:r w:rsidRPr="00AB1842">
              <w:t>Program Manager, Self Sufficiency Programs at the Department of Human Services</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09765A35" w14:textId="77777777" w:rsidR="00BD4DFA" w:rsidRPr="00AB1842" w:rsidRDefault="00BD4DFA" w:rsidP="00BD4DFA">
            <w:pPr>
              <w:spacing w:line="240" w:lineRule="auto"/>
            </w:pPr>
            <w:r w:rsidRPr="00AB1842">
              <w:t>Leads innovation efforts in SSP that advance the SSP mission and antipoverty agenda. Involves local and state level leadership as well as partners to implement/expand local innovative programs; explore local and national cutting-edge practices related to SSP; explore public-public and public-private partnerships; implement and/or scale programs/practices at the state level that advance greater outcomes for people living in poverty.</w:t>
            </w:r>
          </w:p>
          <w:p w14:paraId="1C6F6AAA" w14:textId="77777777" w:rsidR="00712A2A" w:rsidRPr="00AB1842" w:rsidRDefault="00BD4DFA" w:rsidP="00BD4DFA">
            <w:pPr>
              <w:spacing w:line="240" w:lineRule="auto"/>
            </w:pPr>
            <w:r w:rsidRPr="00AB1842">
              <w:t>Also served as an Advisory Member of the Trauma-Informed Pilot Project.</w:t>
            </w:r>
          </w:p>
        </w:tc>
      </w:tr>
      <w:tr w:rsidR="00712A2A" w:rsidRPr="00AB1842" w14:paraId="632D69CB" w14:textId="77777777" w:rsidTr="00822938">
        <w:trPr>
          <w:trHeight w:val="138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6BB9D" w14:textId="77777777" w:rsidR="00712A2A" w:rsidRPr="00AB1842" w:rsidRDefault="004962C3">
            <w:pPr>
              <w:spacing w:line="240" w:lineRule="auto"/>
            </w:pPr>
            <w:r w:rsidRPr="00AB1842">
              <w:t>Maureen Hinman</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0D885B44" w14:textId="77777777" w:rsidR="00712A2A" w:rsidRPr="00AB1842" w:rsidRDefault="004962C3">
            <w:pPr>
              <w:spacing w:line="240" w:lineRule="auto"/>
            </w:pPr>
            <w:r w:rsidRPr="00AB1842">
              <w:t>Director of Policy and Strategic Initiatives, Oregon School-Based Health Alliance</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43220264" w14:textId="77777777" w:rsidR="00712A2A" w:rsidRPr="00AB1842" w:rsidRDefault="004962C3">
            <w:pPr>
              <w:pBdr>
                <w:top w:val="nil"/>
                <w:left w:val="nil"/>
                <w:bottom w:val="nil"/>
                <w:right w:val="nil"/>
                <w:between w:val="nil"/>
              </w:pBdr>
              <w:spacing w:line="240" w:lineRule="auto"/>
            </w:pPr>
            <w:r w:rsidRPr="00AB1842">
              <w:t>Directs organizational policy work, identifies and leads strategic initiatives, including trauma informed schools, as project manager, facilitator, or consultant.</w:t>
            </w:r>
          </w:p>
          <w:p w14:paraId="0AC28322" w14:textId="77777777" w:rsidR="00712A2A" w:rsidRPr="00AB1842" w:rsidRDefault="004962C3">
            <w:pPr>
              <w:spacing w:line="240" w:lineRule="auto"/>
            </w:pPr>
            <w:r w:rsidRPr="00AB1842">
              <w:t>*Technical assistance provider for the pilot schools in the Trauma-Informed Pilot Project.</w:t>
            </w:r>
          </w:p>
        </w:tc>
      </w:tr>
      <w:tr w:rsidR="00712A2A" w:rsidRPr="00AB1842" w14:paraId="50327192" w14:textId="77777777" w:rsidTr="00822938">
        <w:trPr>
          <w:trHeight w:val="108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4084A9" w14:textId="77777777" w:rsidR="00712A2A" w:rsidRPr="00AB1842" w:rsidRDefault="004962C3">
            <w:pPr>
              <w:spacing w:line="240" w:lineRule="auto"/>
            </w:pPr>
            <w:r w:rsidRPr="00AB1842">
              <w:lastRenderedPageBreak/>
              <w:t>Danielle Vander Linden</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262E2129" w14:textId="77777777" w:rsidR="00712A2A" w:rsidRPr="00AB1842" w:rsidRDefault="004962C3">
            <w:pPr>
              <w:spacing w:line="240" w:lineRule="auto"/>
            </w:pPr>
            <w:r w:rsidRPr="00AB1842">
              <w:t>Trauma-Informed School Coordinator, Central High School</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52BAEC99" w14:textId="77777777" w:rsidR="00BD4DFA" w:rsidRPr="00AB1842" w:rsidRDefault="00BD4DFA" w:rsidP="00BD4DFA">
            <w:pPr>
              <w:spacing w:line="240" w:lineRule="auto"/>
            </w:pPr>
            <w:r w:rsidRPr="00AB1842">
              <w:t>Provides implementation coordination and support at the building level for the Trauma Informed Pilot Project grant.</w:t>
            </w:r>
          </w:p>
          <w:p w14:paraId="68138717" w14:textId="77777777" w:rsidR="00712A2A" w:rsidRPr="00AB1842" w:rsidRDefault="00BD4DFA" w:rsidP="00BD4DFA">
            <w:pPr>
              <w:spacing w:line="240" w:lineRule="auto"/>
            </w:pPr>
            <w:r w:rsidRPr="00AB1842">
              <w:t>Also served as an Advisory Member of the Trauma-Informed Pilot Project.</w:t>
            </w:r>
          </w:p>
        </w:tc>
      </w:tr>
      <w:tr w:rsidR="00712A2A" w:rsidRPr="00AB1842" w14:paraId="16976570" w14:textId="77777777" w:rsidTr="00822938">
        <w:trPr>
          <w:trHeight w:val="108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3BBD50" w14:textId="77777777" w:rsidR="00712A2A" w:rsidRPr="00AB1842" w:rsidRDefault="004962C3">
            <w:pPr>
              <w:spacing w:line="240" w:lineRule="auto"/>
            </w:pPr>
            <w:r w:rsidRPr="00AB1842">
              <w:t>Alfonso Ramirez</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20DA86A6" w14:textId="77777777" w:rsidR="00712A2A" w:rsidRPr="00AB1842" w:rsidRDefault="004962C3">
            <w:pPr>
              <w:spacing w:line="240" w:lineRule="auto"/>
            </w:pPr>
            <w:r w:rsidRPr="00AB1842">
              <w:t>Trauma-Informed School Coordinator, Tigard High School</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7A6C46F2" w14:textId="77777777" w:rsidR="00BD4DFA" w:rsidRPr="00AB1842" w:rsidRDefault="00BD4DFA" w:rsidP="00BD4DFA">
            <w:pPr>
              <w:spacing w:line="240" w:lineRule="auto"/>
            </w:pPr>
            <w:r w:rsidRPr="00AB1842">
              <w:t>Integrates trauma-informed concepts into policies, procedures and practices.</w:t>
            </w:r>
          </w:p>
          <w:p w14:paraId="26EABE68" w14:textId="77777777" w:rsidR="00712A2A" w:rsidRPr="00AB1842" w:rsidRDefault="00BD4DFA" w:rsidP="00BD4DFA">
            <w:pPr>
              <w:spacing w:line="240" w:lineRule="auto"/>
            </w:pPr>
            <w:r w:rsidRPr="00AB1842">
              <w:t>Also served as an Advisory Member of the Trauma-Informed Pilot Project.</w:t>
            </w:r>
          </w:p>
        </w:tc>
      </w:tr>
      <w:tr w:rsidR="00712A2A" w:rsidRPr="00AB1842" w14:paraId="55F896CD" w14:textId="77777777" w:rsidTr="00822938">
        <w:trPr>
          <w:trHeight w:val="108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1B425E" w14:textId="77777777" w:rsidR="00712A2A" w:rsidRPr="00AB1842" w:rsidRDefault="004962C3">
            <w:pPr>
              <w:spacing w:line="240" w:lineRule="auto"/>
            </w:pPr>
            <w:r w:rsidRPr="00AB1842">
              <w:t>Stephanie Sundborg</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35CDF155" w14:textId="77777777" w:rsidR="00712A2A" w:rsidRPr="00AB1842" w:rsidRDefault="004962C3">
            <w:pPr>
              <w:spacing w:line="240" w:lineRule="auto"/>
            </w:pPr>
            <w:r w:rsidRPr="00AB1842">
              <w:t>Research and Evaluation Coordinator, Trauma-Informed Oregon</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38B013E9" w14:textId="77777777" w:rsidR="00712A2A" w:rsidRPr="00AB1842" w:rsidRDefault="00BD4DFA" w:rsidP="00BD4DFA">
            <w:pPr>
              <w:spacing w:line="240" w:lineRule="auto"/>
            </w:pPr>
            <w:r w:rsidRPr="00AB1842">
              <w:t>Since 2014, Stephanie has been working with Trauma Informed Oregon (TIO) to provide training, consultation, and research related to trauma and trauma informed care. TIO’s current research focus is to identify measures of trauma informed care to link these to outcomes and service recipient experience.</w:t>
            </w:r>
          </w:p>
        </w:tc>
      </w:tr>
      <w:tr w:rsidR="00712A2A" w:rsidRPr="00AB1842" w14:paraId="056F0118" w14:textId="77777777" w:rsidTr="00822938">
        <w:trPr>
          <w:trHeight w:val="166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BE296A" w14:textId="77777777" w:rsidR="00712A2A" w:rsidRPr="00AB1842" w:rsidRDefault="004962C3">
            <w:pPr>
              <w:spacing w:line="240" w:lineRule="auto"/>
            </w:pPr>
            <w:r w:rsidRPr="00AB1842">
              <w:t>Mary Jova</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66479368" w14:textId="77777777" w:rsidR="00712A2A" w:rsidRPr="00AB1842" w:rsidRDefault="004962C3">
            <w:pPr>
              <w:spacing w:line="240" w:lineRule="auto"/>
            </w:pPr>
            <w:r w:rsidRPr="00AB1842">
              <w:t>Office Specialist, Data, Operation, Grants, and Management unit, Office of Teaching and Learning at ODE.</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62EEFD0F" w14:textId="77777777" w:rsidR="00712A2A" w:rsidRPr="00AB1842" w:rsidRDefault="004962C3">
            <w:pPr>
              <w:spacing w:line="240" w:lineRule="auto"/>
            </w:pPr>
            <w:r w:rsidRPr="00AB1842">
              <w:t>Providing office support for staff.</w:t>
            </w:r>
          </w:p>
        </w:tc>
      </w:tr>
      <w:tr w:rsidR="00712A2A" w:rsidRPr="00AB1842" w14:paraId="2E137D36" w14:textId="77777777" w:rsidTr="00822938">
        <w:trPr>
          <w:trHeight w:val="1660"/>
        </w:trPr>
        <w:tc>
          <w:tcPr>
            <w:tcW w:w="18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89A4A1" w14:textId="77777777" w:rsidR="00712A2A" w:rsidRPr="00AB1842" w:rsidRDefault="004962C3">
            <w:pPr>
              <w:spacing w:line="240" w:lineRule="auto"/>
            </w:pPr>
            <w:r w:rsidRPr="00AB1842">
              <w:t>Carla Wade</w:t>
            </w:r>
          </w:p>
        </w:tc>
        <w:tc>
          <w:tcPr>
            <w:tcW w:w="2561" w:type="dxa"/>
            <w:tcBorders>
              <w:top w:val="nil"/>
              <w:left w:val="nil"/>
              <w:bottom w:val="single" w:sz="8" w:space="0" w:color="000000"/>
              <w:right w:val="single" w:sz="8" w:space="0" w:color="000000"/>
            </w:tcBorders>
            <w:tcMar>
              <w:top w:w="100" w:type="dxa"/>
              <w:left w:w="100" w:type="dxa"/>
              <w:bottom w:w="100" w:type="dxa"/>
              <w:right w:w="100" w:type="dxa"/>
            </w:tcMar>
          </w:tcPr>
          <w:p w14:paraId="517D5CB9" w14:textId="77777777" w:rsidR="00712A2A" w:rsidRPr="00AB1842" w:rsidRDefault="004962C3">
            <w:pPr>
              <w:spacing w:line="240" w:lineRule="auto"/>
            </w:pPr>
            <w:r w:rsidRPr="00AB1842">
              <w:t>Interim Director at the Data, Operation, Grants, and Management unit, Office of Teaching and Learning at ODE.</w:t>
            </w:r>
          </w:p>
        </w:tc>
        <w:tc>
          <w:tcPr>
            <w:tcW w:w="4943" w:type="dxa"/>
            <w:tcBorders>
              <w:top w:val="nil"/>
              <w:left w:val="nil"/>
              <w:bottom w:val="single" w:sz="8" w:space="0" w:color="000000"/>
              <w:right w:val="single" w:sz="8" w:space="0" w:color="000000"/>
            </w:tcBorders>
            <w:tcMar>
              <w:top w:w="100" w:type="dxa"/>
              <w:left w:w="100" w:type="dxa"/>
              <w:bottom w:w="100" w:type="dxa"/>
              <w:right w:w="100" w:type="dxa"/>
            </w:tcMar>
          </w:tcPr>
          <w:p w14:paraId="515B13CD" w14:textId="77777777" w:rsidR="00712A2A" w:rsidRPr="00AB1842" w:rsidRDefault="00BD4DFA" w:rsidP="00BD4DFA">
            <w:pPr>
              <w:spacing w:line="240" w:lineRule="auto"/>
            </w:pPr>
            <w:r w:rsidRPr="00AB1842">
              <w:t>Carla provides leadership in the development and administration of personnel, programs, grants, activities, materials, professional learning and conferences that leads to successful implementation of OTLA’s work. This work includes Every Day Matters, the Oregon Digital Learning Academy, the Trauma Informed Practices Pilot, Division 22, OTLA Help Desk, and Digital Innovations. Carla oversees systems for data collection, budget, grants and contracts, and other critical initiatives related to teaching, learning, and assessment.</w:t>
            </w:r>
          </w:p>
        </w:tc>
      </w:tr>
    </w:tbl>
    <w:p w14:paraId="5CAC5F00" w14:textId="77777777" w:rsidR="00282732" w:rsidRPr="00AB1842" w:rsidRDefault="00282732">
      <w:pPr>
        <w:spacing w:after="0"/>
        <w:rPr>
          <w:sz w:val="40"/>
          <w:szCs w:val="40"/>
        </w:rPr>
      </w:pPr>
      <w:r w:rsidRPr="00AB1842">
        <w:br w:type="page"/>
      </w:r>
    </w:p>
    <w:p w14:paraId="5BC564B5" w14:textId="77777777" w:rsidR="00712A2A" w:rsidRPr="00AB1842" w:rsidRDefault="004962C3" w:rsidP="009C2049">
      <w:pPr>
        <w:pStyle w:val="Heading1"/>
      </w:pPr>
      <w:r w:rsidRPr="00AB1842">
        <w:lastRenderedPageBreak/>
        <w:t>REFERENCES</w:t>
      </w:r>
    </w:p>
    <w:p w14:paraId="3EB54833" w14:textId="77777777" w:rsidR="00712A2A" w:rsidRPr="00AB1842" w:rsidRDefault="004962C3">
      <w:r w:rsidRPr="00AB1842">
        <w:t>Association for Supervision and Curriculum Development (ASCD</w:t>
      </w:r>
      <w:r w:rsidR="00DB65B3" w:rsidRPr="00AB1842">
        <w:t>) (</w:t>
      </w:r>
      <w:r w:rsidRPr="00AB1842">
        <w:t xml:space="preserve">2019). </w:t>
      </w:r>
      <w:r w:rsidRPr="00AB1842">
        <w:rPr>
          <w:i/>
        </w:rPr>
        <w:t>The whole child approach</w:t>
      </w:r>
      <w:r w:rsidRPr="00AB1842">
        <w:t xml:space="preserve">. Retrieved from http://www.ascd.org/whole-child.aspx. </w:t>
      </w:r>
    </w:p>
    <w:p w14:paraId="4B9F9B34" w14:textId="77777777" w:rsidR="003B19FE" w:rsidRPr="00AB1842" w:rsidRDefault="003B19FE" w:rsidP="00DB0FA8">
      <w:pPr>
        <w:autoSpaceDE w:val="0"/>
        <w:autoSpaceDN w:val="0"/>
        <w:adjustRightInd w:val="0"/>
        <w:spacing w:after="120"/>
        <w:rPr>
          <w:rFonts w:cs="Palatino Linotype"/>
          <w:color w:val="000000"/>
        </w:rPr>
      </w:pPr>
      <w:r w:rsidRPr="00AB1842">
        <w:rPr>
          <w:rFonts w:cs="Palatino Linotype"/>
          <w:color w:val="000000"/>
        </w:rPr>
        <w:t xml:space="preserve">Attendance Works (2014). </w:t>
      </w:r>
      <w:r w:rsidRPr="00AB1842">
        <w:rPr>
          <w:rFonts w:cs="Palatino Linotype"/>
          <w:i/>
          <w:color w:val="000000"/>
        </w:rPr>
        <w:t>Teaching attendance: Everyday strategies to help teachers improve attendance and raise achievement</w:t>
      </w:r>
      <w:r w:rsidRPr="00AB1842">
        <w:rPr>
          <w:rFonts w:cs="Palatino Linotype"/>
          <w:color w:val="000000"/>
        </w:rPr>
        <w:t xml:space="preserve">. Retrieved from </w:t>
      </w:r>
      <w:hyperlink r:id="rId53" w:history="1">
        <w:r w:rsidRPr="00AB1842">
          <w:rPr>
            <w:rStyle w:val="Hyperlink"/>
            <w:rFonts w:cs="Palatino Linotype"/>
          </w:rPr>
          <w:t>http://www.attendanceworks.org/wordpress/wp-content/uploads/2010/05/AWTeacherToolkit-August-2014-new2.pdf</w:t>
        </w:r>
      </w:hyperlink>
      <w:r w:rsidRPr="00AB1842">
        <w:rPr>
          <w:rFonts w:cs="Palatino Linotype"/>
          <w:color w:val="000000"/>
        </w:rPr>
        <w:t xml:space="preserve"> </w:t>
      </w:r>
    </w:p>
    <w:p w14:paraId="4511E917" w14:textId="77777777" w:rsidR="00712A2A" w:rsidRPr="00AB1842" w:rsidRDefault="004962C3">
      <w:r w:rsidRPr="00AB1842">
        <w:t xml:space="preserve">Baker, C.N., Brown, S.M., Wilcox, P.D., Overstreet, S., &amp; Arora, P. (2015). Development and psychometric evaluation of the attitudes related to trauma-informed care (ARTIC) scale. </w:t>
      </w:r>
      <w:r w:rsidRPr="00AB1842">
        <w:rPr>
          <w:i/>
        </w:rPr>
        <w:t>School Mental Health</w:t>
      </w:r>
      <w:r w:rsidRPr="00AB1842">
        <w:t>, 8(1), 61-76. DOI 10.1007/s12310-015-9161-0.</w:t>
      </w:r>
    </w:p>
    <w:p w14:paraId="5B27F0F8" w14:textId="77777777" w:rsidR="00712A2A" w:rsidRPr="00AB1842" w:rsidRDefault="004962C3">
      <w:pPr>
        <w:spacing w:line="240" w:lineRule="auto"/>
      </w:pPr>
      <w:r w:rsidRPr="00AB1842">
        <w:t xml:space="preserve">Borgatti, S.P., Everett, M.G. and Freeman, L.C. 2002. </w:t>
      </w:r>
      <w:r w:rsidRPr="00AB1842">
        <w:rPr>
          <w:i/>
        </w:rPr>
        <w:t>Ucinet for Windows: Software for Social Network Analysis</w:t>
      </w:r>
      <w:r w:rsidRPr="00AB1842">
        <w:t xml:space="preserve">. Harvard University. Cambridge, MA: Analytic Technologies. </w:t>
      </w:r>
    </w:p>
    <w:p w14:paraId="26543D3A" w14:textId="36496CC5" w:rsidR="00552F9F" w:rsidRPr="00AB1842" w:rsidRDefault="00552F9F" w:rsidP="004D54CB">
      <w:pPr>
        <w:spacing w:line="240" w:lineRule="auto"/>
      </w:pPr>
      <w:r w:rsidRPr="00AB1842">
        <w:t xml:space="preserve">Brave Heart, </w:t>
      </w:r>
      <w:r w:rsidR="004E15E4" w:rsidRPr="00AB1842">
        <w:t>M.</w:t>
      </w:r>
      <w:r w:rsidRPr="00AB1842">
        <w:t xml:space="preserve"> </w:t>
      </w:r>
      <w:r w:rsidR="004E15E4" w:rsidRPr="00AB1842">
        <w:t>Y.</w:t>
      </w:r>
      <w:r w:rsidRPr="00AB1842">
        <w:t xml:space="preserve"> (2003</w:t>
      </w:r>
      <w:r w:rsidR="00DB65B3" w:rsidRPr="00AB1842">
        <w:t>).</w:t>
      </w:r>
      <w:r w:rsidRPr="00AB1842">
        <w:t xml:space="preserve"> The historical trauma response among Natives and its relationship with substance abuse: A Lakota illustration. Journal of Psychoactive Drugs, 35(1), 7–13.</w:t>
      </w:r>
    </w:p>
    <w:p w14:paraId="08BD9977" w14:textId="77777777" w:rsidR="00E92786" w:rsidRPr="00AB1842" w:rsidRDefault="00E92786" w:rsidP="00E92786">
      <w:r w:rsidRPr="00AB1842">
        <w:t>Carter, R.T. (2007) Racism and psychological and emotional injury: Recognizing and assessing race based traumatic stress. The Counseling Psychologist, 35(1), 13-105</w:t>
      </w:r>
    </w:p>
    <w:p w14:paraId="6CB510F7" w14:textId="5D7913D9" w:rsidR="00712A2A" w:rsidRPr="00AB1842" w:rsidRDefault="004962C3" w:rsidP="004D54CB">
      <w:pPr>
        <w:spacing w:line="240" w:lineRule="auto"/>
        <w:rPr>
          <w:rStyle w:val="Hyperlink"/>
        </w:rPr>
      </w:pPr>
      <w:r w:rsidRPr="00AB1842">
        <w:t xml:space="preserve">Chafouleas, S. M., Koriakin, T. A., Roundfield, K. D., &amp; Overstreet, S. (2018). Addressing childhood trauma in school settings: A framework for evidence-based practice, </w:t>
      </w:r>
      <w:r w:rsidRPr="00AB1842">
        <w:rPr>
          <w:i/>
        </w:rPr>
        <w:t>School Mental Health,</w:t>
      </w:r>
      <w:r w:rsidR="00E01651" w:rsidRPr="00AB1842">
        <w:t xml:space="preserve"> </w:t>
      </w:r>
      <w:r w:rsidR="00E01651" w:rsidRPr="00AB1842">
        <w:rPr>
          <w:i/>
        </w:rPr>
        <w:t xml:space="preserve">11(1), 40-53. </w:t>
      </w:r>
      <w:hyperlink r:id="rId54" w:history="1">
        <w:r w:rsidR="004D54CB" w:rsidRPr="00AB1842">
          <w:rPr>
            <w:rStyle w:val="Hyperlink"/>
          </w:rPr>
          <w:t>https://doi.org/10.1007/s12310-018-9256-5</w:t>
        </w:r>
      </w:hyperlink>
    </w:p>
    <w:p w14:paraId="7958D068" w14:textId="77777777" w:rsidR="00712A2A" w:rsidRPr="00AB1842" w:rsidRDefault="004962C3" w:rsidP="009B38E5">
      <w:pPr>
        <w:spacing w:line="240" w:lineRule="auto"/>
      </w:pPr>
      <w:r w:rsidRPr="00AB1842">
        <w:t>Chronic Absenteeism Statewide Plan (2016). Oregon Department of Education &amp; Chief Education Office; S. Falcon &amp; S. Perry: Oregon House Bill 4002.</w:t>
      </w:r>
    </w:p>
    <w:p w14:paraId="5F402F93" w14:textId="77777777" w:rsidR="00712A2A" w:rsidRPr="00AB1842" w:rsidRDefault="004962C3">
      <w:pPr>
        <w:rPr>
          <w:rStyle w:val="Hyperlink"/>
        </w:rPr>
      </w:pPr>
      <w:r w:rsidRPr="00AB1842">
        <w:t>Collaborative for Academic, Social, and Emotional Learning (CASEL)</w:t>
      </w:r>
      <w:r w:rsidR="00A66170" w:rsidRPr="00AB1842">
        <w:t xml:space="preserve"> </w:t>
      </w:r>
      <w:r w:rsidRPr="00AB1842">
        <w:t>(2019). Chicago, IL. Re</w:t>
      </w:r>
      <w:r w:rsidR="00E01651" w:rsidRPr="00AB1842">
        <w:t xml:space="preserve">trieved from </w:t>
      </w:r>
      <w:hyperlink r:id="rId55" w:history="1">
        <w:r w:rsidR="00E01651" w:rsidRPr="00AB1842">
          <w:rPr>
            <w:rStyle w:val="Hyperlink"/>
          </w:rPr>
          <w:t>https://casel.org</w:t>
        </w:r>
      </w:hyperlink>
    </w:p>
    <w:p w14:paraId="3C6DF5BE" w14:textId="77777777" w:rsidR="00E01651" w:rsidRPr="00AB1842" w:rsidRDefault="00E01651" w:rsidP="00E01651">
      <w:r w:rsidRPr="00AB1842">
        <w:t xml:space="preserve">Cook, C.R., Fiat, A., &amp; Larson, M. (2018). Positive greetings at the door: Evaluation of a low-cost, high-yield proactive classroom management strategy. </w:t>
      </w:r>
      <w:r w:rsidRPr="00AB1842">
        <w:rPr>
          <w:i/>
        </w:rPr>
        <w:t>Journal of Positive Behavior Intervention</w:t>
      </w:r>
      <w:r w:rsidRPr="00AB1842">
        <w:t>, 20(3), 149-159. doi:10.1177/1098300717753831.</w:t>
      </w:r>
    </w:p>
    <w:p w14:paraId="61793D9B" w14:textId="77777777" w:rsidR="00F228D9" w:rsidRPr="00AB1842" w:rsidRDefault="00F228D9" w:rsidP="00F228D9">
      <w:pPr>
        <w:autoSpaceDE w:val="0"/>
        <w:autoSpaceDN w:val="0"/>
        <w:adjustRightInd w:val="0"/>
        <w:spacing w:after="0" w:line="240" w:lineRule="auto"/>
      </w:pPr>
      <w:r w:rsidRPr="00AB1842">
        <w:t xml:space="preserve">Cookson, Richard. (2016). </w:t>
      </w:r>
      <w:r w:rsidRPr="00AB1842">
        <w:rPr>
          <w:i/>
        </w:rPr>
        <w:t>Methods for Incorporating Equity into Economic Evaluation of Social Investments.</w:t>
      </w:r>
      <w:r w:rsidRPr="00AB1842">
        <w:t xml:space="preserve"> Commissioned article prepared for the Committee on the Use of Economic Evidence to Inform Investments in Children, Youth, and Families. The National Academies of Sciences, Engineering and Medicine.</w:t>
      </w:r>
      <w:r w:rsidRPr="00AB1842">
        <w:rPr>
          <w:rFonts w:ascii="Times New Roman" w:hAnsi="Times New Roman" w:cs="Times New Roman"/>
          <w:b/>
          <w:bCs/>
          <w:sz w:val="23"/>
          <w:szCs w:val="23"/>
        </w:rPr>
        <w:t xml:space="preserve"> </w:t>
      </w:r>
    </w:p>
    <w:p w14:paraId="033D5D5F" w14:textId="77777777" w:rsidR="00F228D9" w:rsidRPr="00AB1842" w:rsidRDefault="00F228D9" w:rsidP="00DB0FA8">
      <w:pPr>
        <w:autoSpaceDE w:val="0"/>
        <w:autoSpaceDN w:val="0"/>
        <w:adjustRightInd w:val="0"/>
        <w:spacing w:after="0" w:line="240" w:lineRule="auto"/>
      </w:pPr>
    </w:p>
    <w:p w14:paraId="6433B4DD" w14:textId="77777777" w:rsidR="00712A2A" w:rsidRPr="00AB1842" w:rsidRDefault="004962C3">
      <w:r w:rsidRPr="00AB1842">
        <w:t xml:space="preserve">Creswell, J.W. (1998). </w:t>
      </w:r>
      <w:r w:rsidRPr="00AB1842">
        <w:rPr>
          <w:i/>
        </w:rPr>
        <w:t>Qualitative inquiry and research design: Choosing among five traditions</w:t>
      </w:r>
      <w:r w:rsidRPr="00AB1842">
        <w:t>. Thousand Oaks, CA: Sage.</w:t>
      </w:r>
    </w:p>
    <w:p w14:paraId="2EAE7AB3" w14:textId="77777777" w:rsidR="00712A2A" w:rsidRPr="00AB1842" w:rsidRDefault="004962C3">
      <w:r w:rsidRPr="00AB1842">
        <w:t xml:space="preserve">Creswell, J.W. (2002). </w:t>
      </w:r>
      <w:r w:rsidRPr="00AB1842">
        <w:rPr>
          <w:i/>
        </w:rPr>
        <w:t>Educational research: Planning, conducting, and evaluating quantitative and qualitative research</w:t>
      </w:r>
      <w:r w:rsidRPr="00AB1842">
        <w:t>. Upper Saddle River, NJ</w:t>
      </w:r>
      <w:r w:rsidR="00E01651" w:rsidRPr="00AB1842">
        <w:t>: Pearson Education.</w:t>
      </w:r>
    </w:p>
    <w:p w14:paraId="76A5EB88" w14:textId="77777777" w:rsidR="00726571" w:rsidRPr="00AB1842" w:rsidRDefault="004962C3">
      <w:r w:rsidRPr="00AB1842">
        <w:lastRenderedPageBreak/>
        <w:t xml:space="preserve">Curry-Stevens, A., &amp; Kim-Gervey, C. (2017). </w:t>
      </w:r>
      <w:r w:rsidRPr="00AB1842">
        <w:rPr>
          <w:i/>
        </w:rPr>
        <w:t>Chronic Absenteeism Report</w:t>
      </w:r>
      <w:r w:rsidRPr="00AB1842">
        <w:t xml:space="preserve">. Salem, OR: Chief Education Office, and Portland State University Center to Advance Racial Equity. Retrieved from </w:t>
      </w:r>
      <w:hyperlink r:id="rId56" w:history="1">
        <w:r w:rsidR="00726571" w:rsidRPr="00AB1842">
          <w:rPr>
            <w:rStyle w:val="Hyperlink"/>
          </w:rPr>
          <w:t>https://www.oregon.gov/cedo/Documents/1174083_ChiefEd_Chronic-Absenteeism_2017-WEB.pdf</w:t>
        </w:r>
      </w:hyperlink>
    </w:p>
    <w:p w14:paraId="5649BDAF" w14:textId="77777777" w:rsidR="00E01651" w:rsidRPr="00AB1842" w:rsidRDefault="00E01651" w:rsidP="00E01651">
      <w:r w:rsidRPr="00AB1842">
        <w:t>de Koning</w:t>
      </w:r>
      <w:r w:rsidR="00BB4B4D" w:rsidRPr="00AB1842">
        <w:t>,</w:t>
      </w:r>
      <w:r w:rsidRPr="00AB1842">
        <w:t xml:space="preserve"> K</w:t>
      </w:r>
      <w:r w:rsidR="00BB4B4D" w:rsidRPr="00AB1842">
        <w:t>.</w:t>
      </w:r>
      <w:r w:rsidRPr="00AB1842">
        <w:t>, &amp; Martin</w:t>
      </w:r>
      <w:r w:rsidR="00BB4B4D" w:rsidRPr="00AB1842">
        <w:t>,</w:t>
      </w:r>
      <w:r w:rsidRPr="00AB1842">
        <w:t xml:space="preserve"> M. (1996). Participatory research in health: issues and experiences. London, England: Zed Books.</w:t>
      </w:r>
    </w:p>
    <w:p w14:paraId="65FED763" w14:textId="77777777" w:rsidR="00712A2A" w:rsidRPr="00AB1842" w:rsidRDefault="004962C3">
      <w:r w:rsidRPr="00AB1842">
        <w:t>Dorado, J., Martinez, M., McArthur, L., &amp; Leibovitz, T. (2016). Health environments and response to trauma in schools (HEARTS): A school based, multi-level comprehensive prevention and intervention program for creating trauma-informed, safe, and supportive</w:t>
      </w:r>
      <w:r w:rsidR="00F43F09" w:rsidRPr="00AB1842">
        <w:t xml:space="preserve"> </w:t>
      </w:r>
      <w:r w:rsidRPr="00AB1842">
        <w:t>schools. School Mental Health, 8, 163–176.</w:t>
      </w:r>
    </w:p>
    <w:p w14:paraId="7C99D19E" w14:textId="79BB90E2" w:rsidR="00E92786" w:rsidRPr="00AB1842" w:rsidRDefault="00E92786" w:rsidP="00E01651">
      <w:r w:rsidRPr="00AB1842">
        <w:t xml:space="preserve">Evans-Campbell, T. (2008). Historical trauma in American Indian/Native Alaska communities: A multilevel framework for exploring impacts on individuals, families, and communities. </w:t>
      </w:r>
      <w:r w:rsidRPr="00AB1842">
        <w:rPr>
          <w:i/>
          <w:iCs/>
        </w:rPr>
        <w:t>Journal of interpersonal violence</w:t>
      </w:r>
      <w:r w:rsidRPr="00AB1842">
        <w:t xml:space="preserve">, </w:t>
      </w:r>
      <w:r w:rsidRPr="00AB1842">
        <w:rPr>
          <w:i/>
          <w:iCs/>
        </w:rPr>
        <w:t>23</w:t>
      </w:r>
      <w:r w:rsidRPr="00AB1842">
        <w:t xml:space="preserve">(3), 316-338. </w:t>
      </w:r>
    </w:p>
    <w:p w14:paraId="2BB21953" w14:textId="5D42F188" w:rsidR="00F35516" w:rsidRPr="00AB1842" w:rsidRDefault="00F35516" w:rsidP="00E01651">
      <w:r w:rsidRPr="00AB1842">
        <w:t>Felitti</w:t>
      </w:r>
      <w:r w:rsidR="00932E81" w:rsidRPr="00AB1842">
        <w:t>,</w:t>
      </w:r>
      <w:r w:rsidRPr="00AB1842">
        <w:t xml:space="preserve"> V</w:t>
      </w:r>
      <w:r w:rsidR="00932E81" w:rsidRPr="00AB1842">
        <w:t>.</w:t>
      </w:r>
      <w:r w:rsidRPr="00AB1842">
        <w:t>J</w:t>
      </w:r>
      <w:r w:rsidR="00932E81" w:rsidRPr="00AB1842">
        <w:t>.</w:t>
      </w:r>
      <w:r w:rsidRPr="00AB1842">
        <w:t>, Anda</w:t>
      </w:r>
      <w:r w:rsidR="00932E81" w:rsidRPr="00AB1842">
        <w:t>,</w:t>
      </w:r>
      <w:r w:rsidRPr="00AB1842">
        <w:t xml:space="preserve"> R</w:t>
      </w:r>
      <w:r w:rsidR="00932E81" w:rsidRPr="00AB1842">
        <w:t>.</w:t>
      </w:r>
      <w:r w:rsidRPr="00AB1842">
        <w:t>F</w:t>
      </w:r>
      <w:r w:rsidR="00932E81" w:rsidRPr="00AB1842">
        <w:t>.</w:t>
      </w:r>
      <w:r w:rsidRPr="00AB1842">
        <w:t>, Nordenberg</w:t>
      </w:r>
      <w:r w:rsidR="00932E81" w:rsidRPr="00AB1842">
        <w:t>,</w:t>
      </w:r>
      <w:r w:rsidRPr="00AB1842">
        <w:t xml:space="preserve"> D</w:t>
      </w:r>
      <w:r w:rsidR="00932E81" w:rsidRPr="00AB1842">
        <w:t>.</w:t>
      </w:r>
      <w:r w:rsidRPr="00AB1842">
        <w:t>, et al. Relationship of childhood abuse and household dysfunction to many of the leading causes of death in adults: The Adverse Childhood Experiences (ACE) Study. Am J Prev Med. 1998;14(4):245 -258. https://doi.org/10.1016/S0749-3797(98)00017-8.</w:t>
      </w:r>
    </w:p>
    <w:p w14:paraId="340BA6BD" w14:textId="77777777" w:rsidR="00712A2A" w:rsidRPr="00AB1842" w:rsidRDefault="004962C3" w:rsidP="00E01651">
      <w:r w:rsidRPr="00AB1842">
        <w:t xml:space="preserve">Fixsen, D.L., &amp; Blase, K.A. (2010). </w:t>
      </w:r>
      <w:r w:rsidRPr="00AB1842">
        <w:rPr>
          <w:i/>
        </w:rPr>
        <w:t>Implementation of evidenced-based treatments for children and adolescents: Research findings and their implications for the future</w:t>
      </w:r>
      <w:r w:rsidRPr="00AB1842">
        <w:t xml:space="preserve">. In J. Weisz, J and A. Kazdin (Eds.), </w:t>
      </w:r>
      <w:r w:rsidRPr="00AB1842">
        <w:rPr>
          <w:u w:val="single"/>
        </w:rPr>
        <w:t>Evidenced-based psychotherapies for children and adolescents</w:t>
      </w:r>
      <w:r w:rsidRPr="00AB1842">
        <w:t xml:space="preserve"> (pp. 435-450). New York, NY: Guilford Press. </w:t>
      </w:r>
    </w:p>
    <w:p w14:paraId="3E0882BE" w14:textId="77777777" w:rsidR="00D11E7A" w:rsidRPr="00AB1842" w:rsidRDefault="00D11E7A" w:rsidP="00D11E7A">
      <w:r w:rsidRPr="00AB1842">
        <w:t xml:space="preserve">Hart Buehler, M., Topanga, J., </w:t>
      </w:r>
      <w:r w:rsidR="00BB4B4D" w:rsidRPr="00AB1842">
        <w:t xml:space="preserve">&amp; </w:t>
      </w:r>
      <w:r w:rsidRPr="00AB1842">
        <w:t xml:space="preserve">Chang, H. </w:t>
      </w:r>
      <w:r w:rsidRPr="00AB1842">
        <w:rPr>
          <w:i/>
          <w:iCs/>
        </w:rPr>
        <w:t>Why Being in School Matters: Chronic Absenteeism in Oregon Public Schools.</w:t>
      </w:r>
      <w:r w:rsidRPr="00AB1842">
        <w:t xml:space="preserve"> Attendance Works, June 2012.</w:t>
      </w:r>
    </w:p>
    <w:p w14:paraId="678C83F2" w14:textId="77777777" w:rsidR="00712A2A" w:rsidRPr="00AB1842" w:rsidRDefault="004962C3">
      <w:r w:rsidRPr="00AB1842">
        <w:t xml:space="preserve">Henggeler, S.W., Chapman, J.E., Rowland, M.D., Halliday-Boykins, C.A., Randall, J., Shackelford, J., et al. (2008). Statewide adoption and initial implementation of contingency management for substance-abusing adolescents. </w:t>
      </w:r>
      <w:r w:rsidRPr="00AB1842">
        <w:rPr>
          <w:i/>
        </w:rPr>
        <w:t>Journal of Consulting and Clinical Psychology</w:t>
      </w:r>
      <w:r w:rsidRPr="00AB1842">
        <w:t>, 76(4), 556–567. doi: 10.1037/0022-006X.76.4.556.</w:t>
      </w:r>
    </w:p>
    <w:p w14:paraId="14AEBB5A" w14:textId="77777777" w:rsidR="00712A2A" w:rsidRPr="00AB1842" w:rsidRDefault="004962C3">
      <w:r w:rsidRPr="00AB1842">
        <w:t xml:space="preserve">Herschell, A.D., Kolko, D.J., Baumann, B.L., &amp; Davis, A.C. (2010). The role of therapist training in the implementation of psychosocial treatments: A review and critique with recommendations. </w:t>
      </w:r>
      <w:r w:rsidRPr="00AB1842">
        <w:rPr>
          <w:i/>
        </w:rPr>
        <w:t>Clinical Psychology Review</w:t>
      </w:r>
      <w:r w:rsidRPr="00AB1842">
        <w:t>, 30(4), 448-466.</w:t>
      </w:r>
    </w:p>
    <w:p w14:paraId="0E561668" w14:textId="77777777" w:rsidR="00712A2A" w:rsidRPr="00AB1842" w:rsidRDefault="004962C3">
      <w:r w:rsidRPr="00AB1842">
        <w:t xml:space="preserve">High School Graduation and College and Career Readiness Act of 2016 - Measure 98. Retrieved from </w:t>
      </w:r>
      <w:hyperlink r:id="rId57" w:history="1">
        <w:r w:rsidR="007D2B06" w:rsidRPr="00AB1842">
          <w:rPr>
            <w:rStyle w:val="Hyperlink"/>
          </w:rPr>
          <w:t>https://www.oregon.gov/ode/students-and-family/GraduationImprovement/Pages/HSS</w:t>
        </w:r>
      </w:hyperlink>
    </w:p>
    <w:p w14:paraId="17A65BCA" w14:textId="77777777" w:rsidR="00712A2A" w:rsidRPr="00AB1842" w:rsidRDefault="004962C3">
      <w:r w:rsidRPr="00AB1842">
        <w:t xml:space="preserve">Holsti, O.R. (1969). </w:t>
      </w:r>
      <w:r w:rsidRPr="00AB1842">
        <w:rPr>
          <w:i/>
        </w:rPr>
        <w:t>Content analysis for the social sciences and humanities</w:t>
      </w:r>
      <w:r w:rsidRPr="00AB1842">
        <w:t>. Reading, MA: Addison-Wesley.</w:t>
      </w:r>
    </w:p>
    <w:p w14:paraId="641C1D36" w14:textId="77777777" w:rsidR="00712A2A" w:rsidRPr="00AB1842" w:rsidRDefault="004962C3">
      <w:r w:rsidRPr="00AB1842">
        <w:lastRenderedPageBreak/>
        <w:t xml:space="preserve">Hopper, E.K., Bassuk, E.L., &amp; Olivet, J. (2010). Shelter from the storm: Trauma-informed care in homeless service settings. </w:t>
      </w:r>
      <w:r w:rsidRPr="00AB1842">
        <w:rPr>
          <w:i/>
        </w:rPr>
        <w:t>The Open Health Services and Policy Journal</w:t>
      </w:r>
      <w:r w:rsidRPr="00AB1842">
        <w:t>, 3, 80-100.</w:t>
      </w:r>
    </w:p>
    <w:p w14:paraId="25998FBD" w14:textId="77777777" w:rsidR="005B0776" w:rsidRPr="00AB1842" w:rsidRDefault="005B0776" w:rsidP="005B0776">
      <w:r w:rsidRPr="00AB1842">
        <w:t>Institute of Medicine (2009). Initial National Priorities for Comparative Effectiveness Research. Washington, D.C.: The National Academies Press.</w:t>
      </w:r>
    </w:p>
    <w:p w14:paraId="0F2C0773" w14:textId="77777777" w:rsidR="00712A2A" w:rsidRPr="00AB1842" w:rsidRDefault="004962C3" w:rsidP="005B0776">
      <w:r w:rsidRPr="00AB1842">
        <w:t xml:space="preserve">Joyce, B. R., &amp; Showers, B. (2002). </w:t>
      </w:r>
      <w:r w:rsidRPr="00AB1842">
        <w:rPr>
          <w:i/>
        </w:rPr>
        <w:t>Student achievement through staff development</w:t>
      </w:r>
      <w:r w:rsidRPr="00AB1842">
        <w:t xml:space="preserve"> (3rd ed.). Alexandria, VA: Association for Supervision &amp; Curriculum Development (ASCD).</w:t>
      </w:r>
    </w:p>
    <w:p w14:paraId="27268CB0" w14:textId="77777777" w:rsidR="00712A2A" w:rsidRPr="00AB1842" w:rsidRDefault="004962C3">
      <w:r w:rsidRPr="00AB1842">
        <w:t xml:space="preserve">Lincoln, Y., &amp; Guba, E. (1985). </w:t>
      </w:r>
      <w:r w:rsidRPr="00AB1842">
        <w:rPr>
          <w:i/>
        </w:rPr>
        <w:t>Naturalistic inquiry</w:t>
      </w:r>
      <w:r w:rsidRPr="00AB1842">
        <w:t>. Beverly Hills, CA: Sage.</w:t>
      </w:r>
    </w:p>
    <w:p w14:paraId="0CF00179" w14:textId="77777777" w:rsidR="00712A2A" w:rsidRPr="00AB1842" w:rsidRDefault="004962C3">
      <w:r w:rsidRPr="00AB1842">
        <w:t xml:space="preserve">Miles, M. B., &amp; Huberman, A. M. (1994). </w:t>
      </w:r>
      <w:r w:rsidRPr="00AB1842">
        <w:rPr>
          <w:i/>
        </w:rPr>
        <w:t>Qualitative data analysis</w:t>
      </w:r>
      <w:r w:rsidRPr="00AB1842">
        <w:t xml:space="preserve"> (2nd ed.). London: Sage Ltd.</w:t>
      </w:r>
    </w:p>
    <w:p w14:paraId="6E754802" w14:textId="77777777" w:rsidR="00712A2A" w:rsidRPr="00AB1842" w:rsidRDefault="00A27162" w:rsidP="00A27162">
      <w:r w:rsidRPr="00AB1842">
        <w:t>Minkler</w:t>
      </w:r>
      <w:r w:rsidR="00BB4B4D" w:rsidRPr="00AB1842">
        <w:t>,</w:t>
      </w:r>
      <w:r w:rsidRPr="00AB1842">
        <w:t xml:space="preserve"> M, &amp; Wallerstein</w:t>
      </w:r>
      <w:r w:rsidR="00BB4B4D" w:rsidRPr="00AB1842">
        <w:t>,</w:t>
      </w:r>
      <w:r w:rsidRPr="00AB1842">
        <w:t xml:space="preserve"> N. (eds.) (2003). Community Based Participatory Research for Health. San Francisco, CA: Jossey-Bass Publishers. </w:t>
      </w:r>
      <w:r w:rsidR="004962C3" w:rsidRPr="00AB1842">
        <w:t xml:space="preserve">Morbidity and Mortality Weekly Report (2010). Adverse childhood experiences reported by adults - five states, 2009. </w:t>
      </w:r>
      <w:r w:rsidR="004962C3" w:rsidRPr="00AB1842">
        <w:rPr>
          <w:i/>
        </w:rPr>
        <w:t>MMWR 2010</w:t>
      </w:r>
      <w:r w:rsidRPr="00AB1842">
        <w:t>, 59(49):1609–13.</w:t>
      </w:r>
    </w:p>
    <w:p w14:paraId="245878C1" w14:textId="77777777" w:rsidR="00F228D9" w:rsidRPr="00AB1842" w:rsidRDefault="00F228D9" w:rsidP="00F228D9">
      <w:r w:rsidRPr="00AB1842">
        <w:t xml:space="preserve">National Academies Press: Committee on Evaluating Progress of Obesity Prevention Effort. Green LW, Sim L, Breiner H, editors. (2013). </w:t>
      </w:r>
      <w:r w:rsidRPr="00AB1842">
        <w:rPr>
          <w:i/>
          <w:iCs/>
        </w:rPr>
        <w:t>Evaluating Progress in Promoting Health Equity: A Review of Methods and Tools for Measurement.</w:t>
      </w:r>
      <w:r w:rsidRPr="00AB1842">
        <w:rPr>
          <w:rStyle w:val="bkciteavail"/>
        </w:rPr>
        <w:t xml:space="preserve"> </w:t>
      </w:r>
      <w:r w:rsidRPr="00AB1842">
        <w:t xml:space="preserve">Washington (DC): National Academies Press. </w:t>
      </w:r>
      <w:r w:rsidRPr="00AB1842">
        <w:rPr>
          <w:rStyle w:val="bkciteavail"/>
        </w:rPr>
        <w:t>Available from: https://www.ncbi.nlm.nih.gov/books/NBK202499/</w:t>
      </w:r>
    </w:p>
    <w:p w14:paraId="711D39AF" w14:textId="77777777" w:rsidR="00651ADA" w:rsidRPr="00AB1842" w:rsidRDefault="00651ADA" w:rsidP="00A27162">
      <w:r w:rsidRPr="00AB1842">
        <w:t xml:space="preserve">Nordstrum, L. E., LeMahieu, P. G., &amp; Berrena, E. (2017). Implementation science: Understanding and finding solutions to variation in program implementation. </w:t>
      </w:r>
      <w:r w:rsidRPr="00AB1842">
        <w:rPr>
          <w:i/>
          <w:iCs/>
        </w:rPr>
        <w:t>Quality Assurance in Education</w:t>
      </w:r>
      <w:r w:rsidRPr="00AB1842">
        <w:t xml:space="preserve">, </w:t>
      </w:r>
      <w:r w:rsidRPr="00AB1842">
        <w:rPr>
          <w:i/>
          <w:iCs/>
        </w:rPr>
        <w:t>25</w:t>
      </w:r>
      <w:r w:rsidRPr="00AB1842">
        <w:t>(1), 58-73.</w:t>
      </w:r>
    </w:p>
    <w:p w14:paraId="093AE9E9" w14:textId="77777777" w:rsidR="00712A2A" w:rsidRPr="00AB1842" w:rsidRDefault="004962C3">
      <w:r w:rsidRPr="00AB1842">
        <w:t>Overstreet, S., &amp; Chafouleas, S. M. (2016). Introduction to the special issue. School Mental Hea</w:t>
      </w:r>
      <w:r w:rsidR="00DB65B3" w:rsidRPr="00AB1842">
        <w:t>l</w:t>
      </w:r>
      <w:r w:rsidRPr="00AB1842">
        <w:t>th, 8, 1–6.</w:t>
      </w:r>
    </w:p>
    <w:p w14:paraId="342C4286" w14:textId="77777777" w:rsidR="00F228D9" w:rsidRPr="00AB1842" w:rsidRDefault="00F228D9">
      <w:r w:rsidRPr="00AB1842">
        <w:t xml:space="preserve">Park, Y., Runes, C., Katz, M. &amp; Lou, C. (2018). </w:t>
      </w:r>
      <w:r w:rsidRPr="00AB1842">
        <w:rPr>
          <w:i/>
          <w:iCs/>
        </w:rPr>
        <w:t>Elevating Cultural Relevance and Racial Equity in Research and Evaluation.</w:t>
      </w:r>
      <w:r w:rsidRPr="00AB1842">
        <w:t xml:space="preserve"> Washington DC: Urban Institute.</w:t>
      </w:r>
    </w:p>
    <w:p w14:paraId="2100CEF8" w14:textId="77777777" w:rsidR="009816C7" w:rsidRPr="00AB1842" w:rsidRDefault="004962C3" w:rsidP="009816C7">
      <w:pPr>
        <w:rPr>
          <w:rFonts w:ascii="Palatino Linotype" w:hAnsi="Palatino Linotype"/>
        </w:rPr>
      </w:pPr>
      <w:r w:rsidRPr="00AB1842">
        <w:t xml:space="preserve">Powell, B.J., Waltz, T.J., Chinman, M.J., Damschroder, L.J., Smith, J.L., Matthieu, M.M., &amp; Kirchner, J.E. (2015). A refined compilation of implementation strategies: results from the Expert </w:t>
      </w:r>
      <w:r w:rsidR="009816C7" w:rsidRPr="00AB1842">
        <w:t xml:space="preserve">Raman, Valentina and Ross Hall, “Systems Change in Education: It Begins With Us.” </w:t>
      </w:r>
      <w:r w:rsidR="009816C7" w:rsidRPr="00AB1842">
        <w:rPr>
          <w:rStyle w:val="Emphasis"/>
        </w:rPr>
        <w:t>Stanford Social Innovation Review</w:t>
      </w:r>
      <w:r w:rsidR="009816C7" w:rsidRPr="00AB1842">
        <w:t>, January 12, 2017.</w:t>
      </w:r>
    </w:p>
    <w:p w14:paraId="3710D417" w14:textId="77777777" w:rsidR="00712A2A" w:rsidRPr="00AB1842" w:rsidRDefault="0027751B">
      <w:r w:rsidRPr="00AB1842">
        <w:t xml:space="preserve">Raman, V., &amp; Hall, R. (2017). Systems Change in Education: It Begins With Us. </w:t>
      </w:r>
      <w:r w:rsidR="004962C3" w:rsidRPr="00AB1842">
        <w:t xml:space="preserve">Rogers, E.M. (2003). </w:t>
      </w:r>
      <w:r w:rsidR="004962C3" w:rsidRPr="00AB1842">
        <w:rPr>
          <w:i/>
        </w:rPr>
        <w:t>Diffusion of innovations</w:t>
      </w:r>
      <w:r w:rsidR="004962C3" w:rsidRPr="00AB1842">
        <w:t xml:space="preserve"> (5</w:t>
      </w:r>
      <w:r w:rsidR="004962C3" w:rsidRPr="00AB1842">
        <w:rPr>
          <w:vertAlign w:val="superscript"/>
        </w:rPr>
        <w:t>th</w:t>
      </w:r>
      <w:r w:rsidR="004962C3" w:rsidRPr="00AB1842">
        <w:t xml:space="preserve"> </w:t>
      </w:r>
      <w:r w:rsidR="00A27162" w:rsidRPr="00AB1842">
        <w:t>ed.). New York, NY: Free Press.</w:t>
      </w:r>
    </w:p>
    <w:p w14:paraId="37EF24EA" w14:textId="6FF88001" w:rsidR="004066E4" w:rsidRPr="00AB1842" w:rsidRDefault="009D29C1" w:rsidP="004066E4">
      <w:pPr>
        <w:pStyle w:val="Default"/>
        <w:spacing w:after="240"/>
        <w:rPr>
          <w:rFonts w:ascii="Arial" w:hAnsi="Arial" w:cs="Arial"/>
          <w:color w:val="auto"/>
          <w:sz w:val="22"/>
          <w:szCs w:val="22"/>
        </w:rPr>
      </w:pPr>
      <w:r w:rsidRPr="00AB1842">
        <w:rPr>
          <w:rFonts w:ascii="Arial" w:hAnsi="Arial" w:cs="Arial"/>
          <w:sz w:val="22"/>
          <w:szCs w:val="22"/>
        </w:rPr>
        <w:t>Robert Wood Johnson Foundation</w:t>
      </w:r>
      <w:r w:rsidR="004066E4" w:rsidRPr="00AB1842">
        <w:rPr>
          <w:rFonts w:ascii="Arial" w:hAnsi="Arial" w:cs="Arial"/>
          <w:sz w:val="22"/>
          <w:szCs w:val="22"/>
        </w:rPr>
        <w:t>.</w:t>
      </w:r>
      <w:r w:rsidRPr="00AB1842">
        <w:rPr>
          <w:rFonts w:ascii="Arial" w:hAnsi="Arial" w:cs="Arial"/>
          <w:sz w:val="22"/>
          <w:szCs w:val="22"/>
        </w:rPr>
        <w:t xml:space="preserve"> (2016). </w:t>
      </w:r>
      <w:r w:rsidR="004066E4" w:rsidRPr="00AB1842">
        <w:rPr>
          <w:rFonts w:ascii="Arial" w:hAnsi="Arial" w:cs="Arial"/>
          <w:i/>
          <w:iCs/>
          <w:sz w:val="22"/>
          <w:szCs w:val="22"/>
        </w:rPr>
        <w:t xml:space="preserve">Health Policy </w:t>
      </w:r>
      <w:r w:rsidR="004E15E4" w:rsidRPr="00AB1842">
        <w:rPr>
          <w:rFonts w:ascii="Arial" w:hAnsi="Arial" w:cs="Arial"/>
          <w:i/>
          <w:iCs/>
          <w:sz w:val="22"/>
          <w:szCs w:val="22"/>
        </w:rPr>
        <w:t>Snapshot:</w:t>
      </w:r>
      <w:r w:rsidR="004E15E4" w:rsidRPr="00AB1842">
        <w:rPr>
          <w:rFonts w:ascii="Arial" w:hAnsi="Arial" w:cs="Arial"/>
          <w:i/>
          <w:iCs/>
          <w:color w:val="auto"/>
          <w:sz w:val="22"/>
          <w:szCs w:val="22"/>
        </w:rPr>
        <w:t xml:space="preserve"> The</w:t>
      </w:r>
      <w:r w:rsidR="004066E4" w:rsidRPr="00AB1842">
        <w:rPr>
          <w:rFonts w:ascii="Arial" w:hAnsi="Arial" w:cs="Arial"/>
          <w:i/>
          <w:iCs/>
          <w:color w:val="auto"/>
          <w:sz w:val="22"/>
          <w:szCs w:val="22"/>
        </w:rPr>
        <w:t xml:space="preserve"> Relationship Between School Attendance and Health. </w:t>
      </w:r>
      <w:r w:rsidR="004066E4" w:rsidRPr="00AB1842">
        <w:rPr>
          <w:rFonts w:ascii="Arial" w:hAnsi="Arial" w:cs="Arial"/>
          <w:color w:val="auto"/>
          <w:sz w:val="22"/>
          <w:szCs w:val="22"/>
        </w:rPr>
        <w:t xml:space="preserve">Princeton, NJ: Robert Wood Johnson Foundation. Retrieved from: </w:t>
      </w:r>
      <w:hyperlink r:id="rId58" w:history="1">
        <w:r w:rsidR="004066E4" w:rsidRPr="00AB1842">
          <w:rPr>
            <w:rStyle w:val="Hyperlink"/>
            <w:sz w:val="22"/>
            <w:szCs w:val="22"/>
          </w:rPr>
          <w:t>https://www.rwjf.org/en/library/research/2016/09/the-relationship-between-school-attendance-and-health.html</w:t>
        </w:r>
      </w:hyperlink>
    </w:p>
    <w:p w14:paraId="1BA54196" w14:textId="2ACD3A2B" w:rsidR="00552F9F" w:rsidRPr="00AB1842" w:rsidRDefault="00552F9F" w:rsidP="00A27162">
      <w:r w:rsidRPr="00AB1842">
        <w:lastRenderedPageBreak/>
        <w:t xml:space="preserve">Shonkoff, J., Levitt, P., Bunge, S., Cameron, J., Duncan, G., Fisher, P., &amp; Nox, N. (2015). Supportive Relationships and Active Skill-Building Strengthen the Foundations of Resilience: Working Paper 13. </w:t>
      </w:r>
      <w:r w:rsidRPr="00AB1842">
        <w:rPr>
          <w:i/>
          <w:iCs/>
        </w:rPr>
        <w:t>National Scientific Council on the Developing Child: Cambridge, UK</w:t>
      </w:r>
      <w:r w:rsidRPr="00AB1842">
        <w:t>.</w:t>
      </w:r>
    </w:p>
    <w:p w14:paraId="2DD1D90E" w14:textId="77777777" w:rsidR="00A27162" w:rsidRPr="00AB1842" w:rsidRDefault="00A27162" w:rsidP="00A27162">
      <w:r w:rsidRPr="00AB1842">
        <w:t>Simmons, D.N., Brackett, M.A., &amp; Adler N. (2018). Applying an Equity Lens to Social, Emotional, and Academic Development. Edna Bennett Pierce Prevention Research Center, Pennsylvania State University.</w:t>
      </w:r>
    </w:p>
    <w:p w14:paraId="6680C573" w14:textId="77777777" w:rsidR="00712A2A" w:rsidRPr="00AB1842" w:rsidRDefault="004962C3">
      <w:r w:rsidRPr="00AB1842">
        <w:t xml:space="preserve">Stevens, J. E. (2012). Lincoln High School in Walla Walla, WA tries new approach to school discipline—Suspensions drop 85%. ACEs Too High. Retrieved from </w:t>
      </w:r>
      <w:hyperlink r:id="rId59" w:history="1">
        <w:r w:rsidR="003D1473" w:rsidRPr="00AB1842">
          <w:rPr>
            <w:rStyle w:val="Hyperlink"/>
          </w:rPr>
          <w:t>https://acestoohigh.com/2012/04/23/Iincoln-high-schooI-in-waIla-walia-wa-tries-new-approach-toschool-discipline-expulsions-drop-85/</w:t>
        </w:r>
      </w:hyperlink>
      <w:r w:rsidRPr="00AB1842">
        <w:t>.</w:t>
      </w:r>
    </w:p>
    <w:p w14:paraId="7523C509" w14:textId="77777777" w:rsidR="00712A2A" w:rsidRPr="00AB1842" w:rsidRDefault="004962C3">
      <w:r w:rsidRPr="00AB1842">
        <w:t>Substance Abuse and Mental Health Services Administration (SAMHSA</w:t>
      </w:r>
      <w:r w:rsidR="00DB65B3" w:rsidRPr="00AB1842">
        <w:t>) (</w:t>
      </w:r>
      <w:r w:rsidRPr="00AB1842">
        <w:t>2014). SAMHSA’s Concept of Trauma and Guidance for a Trauma-Informed Approach. HHS Publication No. (SMA) 14-4884. Rockville, MD: Substance Abuse and Mental Health Services Administration.</w:t>
      </w:r>
    </w:p>
    <w:p w14:paraId="784AD890" w14:textId="77777777" w:rsidR="00A27162" w:rsidRPr="00AB1842" w:rsidRDefault="00A27162" w:rsidP="00A27162">
      <w:r w:rsidRPr="00AB1842">
        <w:t>Sugai, G., Horner, R. H., Fix</w:t>
      </w:r>
      <w:r w:rsidR="001D5F01" w:rsidRPr="00AB1842">
        <w:t>s</w:t>
      </w:r>
      <w:r w:rsidRPr="00AB1842">
        <w:t xml:space="preserve">en, D., &amp; Blase, K. (2010). </w:t>
      </w:r>
      <w:r w:rsidRPr="00AB1842">
        <w:rPr>
          <w:i/>
        </w:rPr>
        <w:t>Developing systems-level capacity for RTI implementation: Current efforts and future directions</w:t>
      </w:r>
      <w:r w:rsidRPr="00AB1842">
        <w:t>. In T. A. Glover &amp; S. Vaughn (Eds.), The promise of response to intervention: Evaluating current science and practice (pp. 286–309). New York, NY: Guilford.</w:t>
      </w:r>
    </w:p>
    <w:p w14:paraId="6A62F489" w14:textId="77777777" w:rsidR="0027751B" w:rsidRPr="00AB1842" w:rsidRDefault="0027751B" w:rsidP="00880452">
      <w:r w:rsidRPr="00AB1842">
        <w:rPr>
          <w:color w:val="000000"/>
        </w:rPr>
        <w:t xml:space="preserve">U.S. Department of Education. (2016, October 27). </w:t>
      </w:r>
      <w:r w:rsidRPr="00AB1842">
        <w:rPr>
          <w:i/>
          <w:iCs/>
          <w:color w:val="000000"/>
        </w:rPr>
        <w:t>Chronic absenteeism in the nation’s schools: An unprecedented look at a hidden educational crisis</w:t>
      </w:r>
      <w:r w:rsidRPr="00AB1842">
        <w:rPr>
          <w:color w:val="000000"/>
        </w:rPr>
        <w:t xml:space="preserve"> (Updated ed., data story). Retrieved from </w:t>
      </w:r>
      <w:hyperlink r:id="rId60" w:anchor="intro" w:history="1">
        <w:r w:rsidRPr="00AB1842">
          <w:rPr>
            <w:rStyle w:val="Hyperlink"/>
          </w:rPr>
          <w:t>https://www2.ed.gov/datastory/chronicabsenteeism.html#intro</w:t>
        </w:r>
      </w:hyperlink>
    </w:p>
    <w:p w14:paraId="714C1F15" w14:textId="77777777" w:rsidR="00A27162" w:rsidRDefault="00A27162" w:rsidP="00A27162">
      <w:r w:rsidRPr="00AB1842">
        <w:t xml:space="preserve">Wasserman, S., &amp; Faust, K. (2009). </w:t>
      </w:r>
      <w:r w:rsidRPr="00AB1842">
        <w:rPr>
          <w:i/>
        </w:rPr>
        <w:t>Social network analysis</w:t>
      </w:r>
      <w:r w:rsidRPr="00AB1842">
        <w:t>: Methods and applications. Cambridge, England: Cambridge University Press.</w:t>
      </w:r>
    </w:p>
    <w:sectPr w:rsidR="00A27162" w:rsidSect="00E26BFF">
      <w:footerReference w:type="default" r:id="rId61"/>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5C419" w14:textId="77777777" w:rsidR="00F91596" w:rsidRDefault="00F91596">
      <w:pPr>
        <w:spacing w:line="240" w:lineRule="auto"/>
      </w:pPr>
      <w:r>
        <w:separator/>
      </w:r>
    </w:p>
  </w:endnote>
  <w:endnote w:type="continuationSeparator" w:id="0">
    <w:p w14:paraId="2425E1D2" w14:textId="77777777" w:rsidR="00F91596" w:rsidRDefault="00F915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3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F9E05" w14:textId="77777777" w:rsidR="00F91596" w:rsidRPr="0014352F" w:rsidRDefault="00F91596" w:rsidP="0014352F">
    <w:pPr>
      <w:pStyle w:val="Footer"/>
    </w:pPr>
    <w:r>
      <w:rPr>
        <w:noProof/>
        <w:lang w:val="en-US"/>
      </w:rPr>
      <w:drawing>
        <wp:anchor distT="0" distB="0" distL="114300" distR="114300" simplePos="0" relativeHeight="251660288" behindDoc="1" locked="0" layoutInCell="1" allowOverlap="1" wp14:anchorId="61D5E16F" wp14:editId="6536453A">
          <wp:simplePos x="0" y="0"/>
          <wp:positionH relativeFrom="column">
            <wp:posOffset>3781425</wp:posOffset>
          </wp:positionH>
          <wp:positionV relativeFrom="page">
            <wp:posOffset>8220075</wp:posOffset>
          </wp:positionV>
          <wp:extent cx="2627814" cy="1306830"/>
          <wp:effectExtent l="0" t="0" r="0" b="0"/>
          <wp:wrapNone/>
          <wp:docPr id="17" name="Picture 17" descr="Oregon Department of Education logo&#10;Oregon achieves...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1170823_ODE_HLogo TAG_2016-FINAL-CMYK.png"/>
                  <pic:cNvPicPr/>
                </pic:nvPicPr>
                <pic:blipFill>
                  <a:blip r:embed="rId1">
                    <a:extLst>
                      <a:ext uri="{28A0092B-C50C-407E-A947-70E740481C1C}">
                        <a14:useLocalDpi xmlns:a14="http://schemas.microsoft.com/office/drawing/2010/main" val="0"/>
                      </a:ext>
                    </a:extLst>
                  </a:blip>
                  <a:stretch>
                    <a:fillRect/>
                  </a:stretch>
                </pic:blipFill>
                <pic:spPr>
                  <a:xfrm>
                    <a:off x="0" y="0"/>
                    <a:ext cx="2627814" cy="130683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1" locked="0" layoutInCell="1" allowOverlap="1" wp14:anchorId="6E0A9D1B" wp14:editId="283A0940">
          <wp:simplePos x="0" y="0"/>
          <wp:positionH relativeFrom="column">
            <wp:posOffset>-209550</wp:posOffset>
          </wp:positionH>
          <wp:positionV relativeFrom="page">
            <wp:posOffset>8248650</wp:posOffset>
          </wp:positionV>
          <wp:extent cx="914400" cy="914400"/>
          <wp:effectExtent l="0" t="0" r="0" b="0"/>
          <wp:wrapNone/>
          <wp:docPr id="18" name="Picture 18" descr="Oregon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egon_StSeal_white.png"/>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BB436" w14:textId="234BE7F1" w:rsidR="00F91596" w:rsidRPr="0053037A" w:rsidRDefault="00F91596" w:rsidP="00530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CA117" w14:textId="77777777" w:rsidR="00F91596" w:rsidRDefault="00F91596">
      <w:pPr>
        <w:spacing w:line="240" w:lineRule="auto"/>
      </w:pPr>
      <w:r>
        <w:separator/>
      </w:r>
    </w:p>
  </w:footnote>
  <w:footnote w:type="continuationSeparator" w:id="0">
    <w:p w14:paraId="0D41B855" w14:textId="77777777" w:rsidR="00F91596" w:rsidRDefault="00F91596">
      <w:pPr>
        <w:spacing w:line="240" w:lineRule="auto"/>
      </w:pPr>
      <w:r>
        <w:continuationSeparator/>
      </w:r>
    </w:p>
  </w:footnote>
  <w:footnote w:id="1">
    <w:p w14:paraId="42E55A16" w14:textId="77777777" w:rsidR="00F91596" w:rsidRPr="009B38E5" w:rsidRDefault="00F91596" w:rsidP="00904025">
      <w:pPr>
        <w:pStyle w:val="FootnoteText"/>
        <w:rPr>
          <w:lang w:val="en-US"/>
        </w:rPr>
      </w:pPr>
      <w:r>
        <w:rPr>
          <w:rStyle w:val="FootnoteReference"/>
        </w:rPr>
        <w:footnoteRef/>
      </w:r>
      <w:r>
        <w:t xml:space="preserve"> </w:t>
      </w:r>
      <w:hyperlink r:id="rId1" w:history="1">
        <w:r w:rsidRPr="00FC34C0">
          <w:rPr>
            <w:rStyle w:val="Hyperlink"/>
          </w:rPr>
          <w:t>https://www.oregon.gov/ode/students-and-family/equity/Pages/default.aspx</w:t>
        </w:r>
      </w:hyperlink>
      <w:r>
        <w:t xml:space="preserve"> </w:t>
      </w:r>
    </w:p>
  </w:footnote>
  <w:footnote w:id="2">
    <w:p w14:paraId="54888C0D" w14:textId="6E6B2496" w:rsidR="00F91596" w:rsidRPr="009B38E5" w:rsidRDefault="00F91596">
      <w:pPr>
        <w:pStyle w:val="FootnoteText"/>
        <w:rPr>
          <w:lang w:val="en-US"/>
        </w:rPr>
      </w:pPr>
      <w:r>
        <w:rPr>
          <w:rStyle w:val="FootnoteReference"/>
        </w:rPr>
        <w:footnoteRef/>
      </w:r>
      <w:r>
        <w:t xml:space="preserve"> </w:t>
      </w:r>
      <w:hyperlink r:id="rId2" w:history="1">
        <w:r w:rsidRPr="00FC34C0">
          <w:rPr>
            <w:rStyle w:val="Hyperlink"/>
          </w:rPr>
          <w:t>https://traumaticstressinstitute.org/wp-content/uploads/2016/04/ARTIC-Webinars-2016_Final.pdf</w:t>
        </w:r>
      </w:hyperlink>
      <w:r>
        <w:rPr>
          <w:rFonts w:eastAsia="Times New Roman"/>
          <w:color w:val="000000"/>
          <w:lang w:val="en-US"/>
        </w:rPr>
        <w:t xml:space="preserve"> </w:t>
      </w:r>
    </w:p>
  </w:footnote>
  <w:footnote w:id="3">
    <w:p w14:paraId="4BF2A09B" w14:textId="77777777" w:rsidR="00F91596" w:rsidRPr="00DB0FA8" w:rsidRDefault="00F91596">
      <w:pPr>
        <w:pStyle w:val="FootnoteText"/>
        <w:rPr>
          <w:lang w:val="en-US"/>
        </w:rPr>
      </w:pPr>
      <w:r>
        <w:rPr>
          <w:rStyle w:val="FootnoteReference"/>
        </w:rPr>
        <w:footnoteRef/>
      </w:r>
      <w:r>
        <w:t xml:space="preserve"> </w:t>
      </w:r>
      <w:hyperlink r:id="rId3" w:history="1">
        <w:r w:rsidRPr="00B954CD">
          <w:rPr>
            <w:rStyle w:val="Hyperlink"/>
          </w:rPr>
          <w:t>https://www.oregon.gov/ode/students-and-family/GraduationImprovement/Documents/MTSS.pdf</w:t>
        </w:r>
      </w:hyperlink>
      <w:r>
        <w:t xml:space="preserve"> </w:t>
      </w:r>
    </w:p>
  </w:footnote>
  <w:footnote w:id="4">
    <w:p w14:paraId="3608369F" w14:textId="77777777" w:rsidR="00F91596" w:rsidRPr="00880452" w:rsidRDefault="00F91596">
      <w:pPr>
        <w:pStyle w:val="FootnoteText"/>
        <w:rPr>
          <w:lang w:val="en-US"/>
        </w:rPr>
      </w:pPr>
      <w:r>
        <w:rPr>
          <w:rStyle w:val="FootnoteReference"/>
        </w:rPr>
        <w:footnoteRef/>
      </w:r>
      <w:r>
        <w:t xml:space="preserve"> </w:t>
      </w:r>
      <w:hyperlink r:id="rId4" w:history="1">
        <w:r w:rsidRPr="00B954CD">
          <w:rPr>
            <w:rStyle w:val="Hyperlink"/>
          </w:rPr>
          <w:t>https://childtrauma.org/</w:t>
        </w:r>
      </w:hyperlink>
      <w:r>
        <w:t xml:space="preserve"> </w:t>
      </w:r>
    </w:p>
  </w:footnote>
  <w:footnote w:id="5">
    <w:p w14:paraId="5C589A2A" w14:textId="1F679092" w:rsidR="00F91596" w:rsidRPr="009B38E5" w:rsidRDefault="00F91596">
      <w:pPr>
        <w:pStyle w:val="FootnoteText"/>
        <w:rPr>
          <w:lang w:val="en-US"/>
        </w:rPr>
      </w:pPr>
      <w:r>
        <w:rPr>
          <w:rStyle w:val="FootnoteReference"/>
        </w:rPr>
        <w:footnoteRef/>
      </w:r>
      <w:r>
        <w:t xml:space="preserve"> </w:t>
      </w:r>
      <w:hyperlink r:id="rId5" w:history="1">
        <w:r w:rsidRPr="00FC34C0">
          <w:rPr>
            <w:rStyle w:val="Hyperlink"/>
          </w:rPr>
          <w:t>https://www.attendanceworks.org/chronic-absence/addressing-chronic-absence/key-ingredients-systemic-change</w:t>
        </w:r>
      </w:hyperlink>
      <w:r>
        <w:t xml:space="preserve"> </w:t>
      </w:r>
    </w:p>
  </w:footnote>
  <w:footnote w:id="6">
    <w:p w14:paraId="2E33331A" w14:textId="77777777" w:rsidR="00F91596" w:rsidRPr="0044265E" w:rsidRDefault="00F91596" w:rsidP="00552F9F">
      <w:pPr>
        <w:pStyle w:val="FootnoteText"/>
        <w:rPr>
          <w:lang w:val="en-US"/>
        </w:rPr>
      </w:pPr>
      <w:r>
        <w:rPr>
          <w:rStyle w:val="FootnoteReference"/>
        </w:rPr>
        <w:footnoteRef/>
      </w:r>
      <w:r>
        <w:t xml:space="preserve"> </w:t>
      </w:r>
      <w:hyperlink r:id="rId6" w:history="1">
        <w:r w:rsidRPr="00B954CD">
          <w:rPr>
            <w:rStyle w:val="Hyperlink"/>
          </w:rPr>
          <w:t>https://acestoohigh.com/2016/10/24/racing-aces-gathering-and-reflection-if-its-not-racially-just-its-not-trauma-informed/</w:t>
        </w:r>
      </w:hyperlink>
      <w:r>
        <w:t xml:space="preserve"> </w:t>
      </w:r>
    </w:p>
  </w:footnote>
  <w:footnote w:id="7">
    <w:p w14:paraId="7D3C472E" w14:textId="77777777" w:rsidR="00F91596" w:rsidRPr="00E26BFF" w:rsidRDefault="00F91596">
      <w:pPr>
        <w:pStyle w:val="FootnoteText"/>
        <w:rPr>
          <w:lang w:val="en-US"/>
        </w:rPr>
      </w:pPr>
      <w:r>
        <w:rPr>
          <w:rStyle w:val="FootnoteReference"/>
        </w:rPr>
        <w:footnoteRef/>
      </w:r>
      <w:r>
        <w:t xml:space="preserve"> </w:t>
      </w:r>
      <w:hyperlink r:id="rId7" w:history="1">
        <w:r w:rsidRPr="00B954CD">
          <w:rPr>
            <w:rStyle w:val="Hyperlink"/>
          </w:rPr>
          <w:t>https://www.nnctc.org/</w:t>
        </w:r>
      </w:hyperlink>
      <w:r>
        <w:t xml:space="preserve"> </w:t>
      </w:r>
    </w:p>
  </w:footnote>
  <w:footnote w:id="8">
    <w:p w14:paraId="0C83AEA5" w14:textId="77777777" w:rsidR="00F91596" w:rsidRPr="00E26BFF" w:rsidRDefault="00F91596">
      <w:pPr>
        <w:pStyle w:val="FootnoteText"/>
        <w:rPr>
          <w:lang w:val="en-US"/>
        </w:rPr>
      </w:pPr>
      <w:r>
        <w:rPr>
          <w:rStyle w:val="FootnoteReference"/>
        </w:rPr>
        <w:footnoteRef/>
      </w:r>
      <w:r>
        <w:t xml:space="preserve"> </w:t>
      </w:r>
      <w:hyperlink r:id="rId8" w:history="1">
        <w:r w:rsidRPr="00B954CD">
          <w:rPr>
            <w:rStyle w:val="Hyperlink"/>
          </w:rPr>
          <w:t>https://www.defendingchildhoodoregon.org/</w:t>
        </w:r>
      </w:hyperlink>
      <w:r>
        <w:t xml:space="preserve"> </w:t>
      </w:r>
    </w:p>
  </w:footnote>
  <w:footnote w:id="9">
    <w:p w14:paraId="32CF9807" w14:textId="77777777" w:rsidR="00F91596" w:rsidRDefault="00F91596" w:rsidP="00274193">
      <w:pPr>
        <w:spacing w:line="240" w:lineRule="auto"/>
        <w:rPr>
          <w:i/>
          <w:sz w:val="16"/>
          <w:szCs w:val="16"/>
        </w:rPr>
      </w:pPr>
      <w:r>
        <w:rPr>
          <w:rStyle w:val="FootnoteReference"/>
        </w:rPr>
        <w:footnoteRef/>
      </w:r>
      <w:r>
        <w:t xml:space="preserve"> </w:t>
      </w:r>
      <w:r w:rsidRPr="000C781F">
        <w:rPr>
          <w:sz w:val="20"/>
          <w:szCs w:val="20"/>
        </w:rPr>
        <w:t>Schools were also required to have a valid comparison school—Tualatin High School</w:t>
      </w:r>
      <w:r>
        <w:rPr>
          <w:sz w:val="20"/>
          <w:szCs w:val="20"/>
        </w:rPr>
        <w:t xml:space="preserve"> for </w:t>
      </w:r>
      <w:r w:rsidRPr="000C781F">
        <w:rPr>
          <w:sz w:val="20"/>
          <w:szCs w:val="20"/>
        </w:rPr>
        <w:t>Tigard High School</w:t>
      </w:r>
      <w:r>
        <w:rPr>
          <w:sz w:val="20"/>
          <w:szCs w:val="20"/>
        </w:rPr>
        <w:t xml:space="preserve"> </w:t>
      </w:r>
      <w:r w:rsidRPr="000C781F">
        <w:rPr>
          <w:sz w:val="20"/>
          <w:szCs w:val="20"/>
        </w:rPr>
        <w:t>and Parkrose High School</w:t>
      </w:r>
      <w:r>
        <w:rPr>
          <w:sz w:val="20"/>
          <w:szCs w:val="20"/>
        </w:rPr>
        <w:t xml:space="preserve"> </w:t>
      </w:r>
      <w:r w:rsidRPr="000C781F">
        <w:rPr>
          <w:sz w:val="20"/>
          <w:szCs w:val="20"/>
        </w:rPr>
        <w:t>for Central High School</w:t>
      </w:r>
      <w:r>
        <w:rPr>
          <w:sz w:val="20"/>
          <w:szCs w:val="20"/>
        </w:rPr>
        <w:t>—so that longer-term research may employ causal methods to study the impact of the trauma-informed approach in depth.</w:t>
      </w:r>
      <w:r w:rsidRPr="000C781F">
        <w:rPr>
          <w:sz w:val="20"/>
          <w:szCs w:val="20"/>
        </w:rPr>
        <w:t xml:space="preserve"> </w:t>
      </w:r>
      <w:r>
        <w:rPr>
          <w:iCs/>
          <w:sz w:val="20"/>
          <w:szCs w:val="20"/>
        </w:rPr>
        <w:t>The</w:t>
      </w:r>
      <w:r w:rsidRPr="000C781F">
        <w:rPr>
          <w:iCs/>
          <w:sz w:val="20"/>
          <w:szCs w:val="20"/>
        </w:rPr>
        <w:t xml:space="preserve"> comparison schools </w:t>
      </w:r>
      <w:r>
        <w:rPr>
          <w:iCs/>
          <w:sz w:val="20"/>
          <w:szCs w:val="20"/>
        </w:rPr>
        <w:t xml:space="preserve">are not included </w:t>
      </w:r>
      <w:r w:rsidRPr="000C781F">
        <w:rPr>
          <w:iCs/>
          <w:sz w:val="20"/>
          <w:szCs w:val="20"/>
        </w:rPr>
        <w:t>in this pilot</w:t>
      </w:r>
      <w:r>
        <w:rPr>
          <w:iCs/>
          <w:sz w:val="20"/>
          <w:szCs w:val="20"/>
        </w:rPr>
        <w:t>, which focuses on</w:t>
      </w:r>
      <w:r w:rsidRPr="000C781F">
        <w:rPr>
          <w:iCs/>
          <w:sz w:val="20"/>
          <w:szCs w:val="20"/>
        </w:rPr>
        <w:t xml:space="preserve"> </w:t>
      </w:r>
      <w:r>
        <w:rPr>
          <w:iCs/>
          <w:sz w:val="20"/>
          <w:szCs w:val="20"/>
        </w:rPr>
        <w:t xml:space="preserve">implementation and </w:t>
      </w:r>
      <w:r w:rsidRPr="000C781F">
        <w:rPr>
          <w:iCs/>
          <w:sz w:val="20"/>
          <w:szCs w:val="20"/>
        </w:rPr>
        <w:t xml:space="preserve">short-term changes related to trauma-informed </w:t>
      </w:r>
      <w:r>
        <w:rPr>
          <w:iCs/>
          <w:sz w:val="20"/>
          <w:szCs w:val="20"/>
        </w:rPr>
        <w:t>practices.</w:t>
      </w:r>
    </w:p>
    <w:p w14:paraId="61082533" w14:textId="77777777" w:rsidR="00F91596" w:rsidRPr="000C781F" w:rsidRDefault="00F91596">
      <w:pPr>
        <w:pStyle w:val="FootnoteText"/>
        <w:rPr>
          <w:lang w:val="en-US"/>
        </w:rPr>
      </w:pPr>
    </w:p>
  </w:footnote>
  <w:footnote w:id="10">
    <w:p w14:paraId="1087FB82" w14:textId="77777777" w:rsidR="00F91596" w:rsidRPr="000C781F" w:rsidRDefault="00F91596">
      <w:pPr>
        <w:pStyle w:val="FootnoteText"/>
        <w:rPr>
          <w:lang w:val="en-US"/>
        </w:rPr>
      </w:pPr>
      <w:r>
        <w:rPr>
          <w:rStyle w:val="FootnoteReference"/>
        </w:rPr>
        <w:footnoteRef/>
      </w:r>
      <w:r>
        <w:t xml:space="preserve"> </w:t>
      </w:r>
      <w:hyperlink r:id="rId9" w:history="1">
        <w:r w:rsidRPr="00B954CD">
          <w:rPr>
            <w:rStyle w:val="Hyperlink"/>
          </w:rPr>
          <w:t>https://www.carnegiefoundation.org/blog/quality-improvement-approaches-implementation-science/</w:t>
        </w:r>
      </w:hyperlink>
      <w:r>
        <w:t xml:space="preserve"> </w:t>
      </w:r>
    </w:p>
  </w:footnote>
  <w:footnote w:id="11">
    <w:p w14:paraId="59448798" w14:textId="514C8EE0" w:rsidR="00F91596" w:rsidRPr="006652F7" w:rsidRDefault="00F91596">
      <w:pPr>
        <w:pStyle w:val="FootnoteText"/>
        <w:rPr>
          <w:lang w:val="en-US"/>
        </w:rPr>
      </w:pPr>
      <w:r>
        <w:rPr>
          <w:rStyle w:val="FootnoteReference"/>
        </w:rPr>
        <w:footnoteRef/>
      </w:r>
      <w:r>
        <w:t xml:space="preserve"> </w:t>
      </w:r>
      <w:hyperlink r:id="rId10" w:history="1">
        <w:r w:rsidRPr="006972C4">
          <w:rPr>
            <w:rStyle w:val="Hyperlink"/>
          </w:rPr>
          <w:t>https://nirn.fpg.unc.edu/</w:t>
        </w:r>
      </w:hyperlink>
    </w:p>
  </w:footnote>
  <w:footnote w:id="12">
    <w:p w14:paraId="4BC865DE" w14:textId="77777777" w:rsidR="00F91596" w:rsidRPr="00880452" w:rsidRDefault="00F91596">
      <w:pPr>
        <w:pStyle w:val="FootnoteText"/>
        <w:rPr>
          <w:lang w:val="en-US"/>
        </w:rPr>
      </w:pPr>
      <w:r>
        <w:rPr>
          <w:rStyle w:val="FootnoteReference"/>
        </w:rPr>
        <w:footnoteRef/>
      </w:r>
      <w:r>
        <w:t xml:space="preserve"> </w:t>
      </w:r>
      <w:hyperlink r:id="rId11" w:history="1">
        <w:r w:rsidRPr="006972C4">
          <w:rPr>
            <w:rStyle w:val="Hyperlink"/>
          </w:rPr>
          <w:t>https://childtrauma.org/nmt-model/</w:t>
        </w:r>
      </w:hyperlink>
      <w:r>
        <w:t xml:space="preserve"> </w:t>
      </w:r>
    </w:p>
  </w:footnote>
  <w:footnote w:id="13">
    <w:p w14:paraId="61F8E5F7" w14:textId="77777777" w:rsidR="00F91596" w:rsidRPr="00880452" w:rsidRDefault="00F91596">
      <w:pPr>
        <w:pStyle w:val="FootnoteText"/>
        <w:rPr>
          <w:lang w:val="en-US"/>
        </w:rPr>
      </w:pPr>
      <w:r>
        <w:rPr>
          <w:rStyle w:val="FootnoteReference"/>
        </w:rPr>
        <w:footnoteRef/>
      </w:r>
      <w:r>
        <w:t xml:space="preserve"> </w:t>
      </w:r>
      <w:hyperlink r:id="rId12" w:history="1">
        <w:r w:rsidRPr="006972C4">
          <w:rPr>
            <w:rStyle w:val="Hyperlink"/>
          </w:rPr>
          <w:t>https://nirn.fpg.unc.edu/</w:t>
        </w:r>
      </w:hyperlink>
      <w:r>
        <w:t xml:space="preserve"> </w:t>
      </w:r>
    </w:p>
  </w:footnote>
  <w:footnote w:id="14">
    <w:p w14:paraId="249B1949" w14:textId="6B87CBA5" w:rsidR="00F91596" w:rsidRPr="00880452" w:rsidRDefault="00F91596">
      <w:pPr>
        <w:pStyle w:val="FootnoteText"/>
        <w:rPr>
          <w:lang w:val="en-US"/>
        </w:rPr>
      </w:pPr>
      <w:r>
        <w:rPr>
          <w:rStyle w:val="FootnoteReference"/>
        </w:rPr>
        <w:footnoteRef/>
      </w:r>
      <w:r>
        <w:t xml:space="preserve"> </w:t>
      </w:r>
      <w:hyperlink r:id="rId13" w:history="1">
        <w:r>
          <w:rPr>
            <w:rStyle w:val="Hyperlink"/>
          </w:rPr>
          <w:t>https://oeachoice.com/school-employee-health-and-wellbeing/</w:t>
        </w:r>
      </w:hyperlink>
    </w:p>
  </w:footnote>
  <w:footnote w:id="15">
    <w:p w14:paraId="7D9E653E" w14:textId="77777777" w:rsidR="00F91596" w:rsidRPr="00880452" w:rsidRDefault="00F91596" w:rsidP="005E40CD">
      <w:pPr>
        <w:pStyle w:val="FootnoteText"/>
        <w:rPr>
          <w:lang w:val="en-US"/>
        </w:rPr>
      </w:pPr>
      <w:r>
        <w:rPr>
          <w:rStyle w:val="FootnoteReference"/>
        </w:rPr>
        <w:footnoteRef/>
      </w:r>
      <w:r>
        <w:t xml:space="preserve"> </w:t>
      </w:r>
      <w:hyperlink r:id="rId14" w:history="1">
        <w:r w:rsidRPr="00290286">
          <w:rPr>
            <w:rStyle w:val="Hyperlink"/>
          </w:rPr>
          <w:t>http://traumatransformed.org/wp-content/uploads/TIS-Program-Overview-11-15-17.pdf</w:t>
        </w:r>
      </w:hyperlink>
    </w:p>
  </w:footnote>
  <w:footnote w:id="16">
    <w:p w14:paraId="0ACDE63A" w14:textId="77777777" w:rsidR="00F91596" w:rsidRPr="00880452" w:rsidRDefault="00F91596" w:rsidP="00E5313D">
      <w:pPr>
        <w:pStyle w:val="FootnoteText"/>
        <w:rPr>
          <w:lang w:val="en-US"/>
        </w:rPr>
      </w:pPr>
      <w:r>
        <w:rPr>
          <w:rStyle w:val="FootnoteReference"/>
        </w:rPr>
        <w:footnoteRef/>
      </w:r>
      <w:r>
        <w:t xml:space="preserve"> </w:t>
      </w:r>
      <w:hyperlink r:id="rId15" w:history="1">
        <w:r w:rsidRPr="00290286">
          <w:rPr>
            <w:rStyle w:val="Hyperlink"/>
          </w:rPr>
          <w:t>https://dese.mo.gov/sites/default/files/cnsl_Missouri_Model%20school_guidance_doc.pdf</w:t>
        </w:r>
      </w:hyperlink>
      <w:r>
        <w:t xml:space="preserve"> </w:t>
      </w:r>
    </w:p>
  </w:footnote>
  <w:footnote w:id="17">
    <w:p w14:paraId="64E03FA8" w14:textId="77777777" w:rsidR="00F91596" w:rsidRPr="00880452" w:rsidRDefault="00F91596">
      <w:pPr>
        <w:pStyle w:val="FootnoteText"/>
        <w:rPr>
          <w:lang w:val="en-US"/>
        </w:rPr>
      </w:pPr>
      <w:r>
        <w:rPr>
          <w:rStyle w:val="FootnoteReference"/>
        </w:rPr>
        <w:footnoteRef/>
      </w:r>
      <w:r>
        <w:t xml:space="preserve"> </w:t>
      </w:r>
      <w:hyperlink r:id="rId16" w:history="1">
        <w:r w:rsidRPr="00290286">
          <w:rPr>
            <w:rStyle w:val="Hyperlink"/>
          </w:rPr>
          <w:t>https://www.oregon.gov/ode/students-and-family/GraduationImprovement/Pages/HSS.aspx</w:t>
        </w:r>
      </w:hyperlink>
      <w:r>
        <w:t xml:space="preserve"> </w:t>
      </w:r>
    </w:p>
  </w:footnote>
  <w:footnote w:id="18">
    <w:p w14:paraId="09F709CB" w14:textId="77777777" w:rsidR="00F91596" w:rsidRPr="00E26BFF" w:rsidRDefault="00F91596" w:rsidP="001C2AD1">
      <w:pPr>
        <w:pStyle w:val="FootnoteText"/>
        <w:rPr>
          <w:lang w:val="en-US"/>
        </w:rPr>
      </w:pPr>
      <w:r>
        <w:rPr>
          <w:rStyle w:val="FootnoteReference"/>
        </w:rPr>
        <w:footnoteRef/>
      </w:r>
      <w:r>
        <w:t xml:space="preserve"> </w:t>
      </w:r>
      <w:hyperlink r:id="rId17" w:history="1">
        <w:r w:rsidRPr="00290286">
          <w:rPr>
            <w:rStyle w:val="Hyperlink"/>
          </w:rPr>
          <w:t>https://sites.google.com/site/ucinetsoftware/home</w:t>
        </w:r>
      </w:hyperlink>
      <w:r>
        <w:t xml:space="preserve"> </w:t>
      </w:r>
    </w:p>
  </w:footnote>
  <w:footnote w:id="19">
    <w:p w14:paraId="0CF2D164" w14:textId="2123C98C" w:rsidR="00F91596" w:rsidRPr="00670BA7" w:rsidRDefault="00F91596" w:rsidP="00221B4C">
      <w:pPr>
        <w:pStyle w:val="FootnoteText"/>
        <w:rPr>
          <w:lang w:val="en-US"/>
        </w:rPr>
      </w:pPr>
      <w:r>
        <w:rPr>
          <w:rStyle w:val="FootnoteReference"/>
        </w:rPr>
        <w:footnoteRef/>
      </w:r>
      <w:r>
        <w:t xml:space="preserve"> </w:t>
      </w:r>
      <w:hyperlink r:id="rId18" w:history="1">
        <w:r w:rsidRPr="00FC34C0">
          <w:rPr>
            <w:rStyle w:val="Hyperlink"/>
          </w:rPr>
          <w:t>https://www.oregon.gov/ode/students-and-family/equity/Pages/default.aspx</w:t>
        </w:r>
      </w:hyperlink>
      <w:r>
        <w:t xml:space="preserve"> </w:t>
      </w:r>
    </w:p>
  </w:footnote>
  <w:footnote w:id="20">
    <w:p w14:paraId="6EACD2CE" w14:textId="793C48E8" w:rsidR="00F91596" w:rsidRPr="009B38E5" w:rsidRDefault="00F91596">
      <w:pPr>
        <w:pStyle w:val="FootnoteText"/>
        <w:rPr>
          <w:lang w:val="en-US"/>
        </w:rPr>
      </w:pPr>
      <w:r>
        <w:rPr>
          <w:rStyle w:val="FootnoteReference"/>
        </w:rPr>
        <w:footnoteRef/>
      </w:r>
      <w:r>
        <w:t xml:space="preserve"> </w:t>
      </w:r>
      <w:hyperlink r:id="rId19" w:history="1">
        <w:r w:rsidRPr="00290286">
          <w:rPr>
            <w:rStyle w:val="Hyperlink"/>
          </w:rPr>
          <w:t>https://dese.mo.gov/sites/default/files/cnsl_Missouri_Model%20school_guidance_doc.pdf</w:t>
        </w:r>
      </w:hyperlink>
    </w:p>
  </w:footnote>
  <w:footnote w:id="21">
    <w:p w14:paraId="6197D71B" w14:textId="4C982131" w:rsidR="00F91596" w:rsidRPr="006652F7" w:rsidRDefault="00F91596">
      <w:pPr>
        <w:pStyle w:val="FootnoteText"/>
        <w:rPr>
          <w:lang w:val="en-US"/>
        </w:rPr>
      </w:pPr>
      <w:r>
        <w:rPr>
          <w:rStyle w:val="FootnoteReference"/>
        </w:rPr>
        <w:footnoteRef/>
      </w:r>
      <w:r>
        <w:t xml:space="preserve"> </w:t>
      </w:r>
      <w:hyperlink r:id="rId20" w:history="1">
        <w:r w:rsidRPr="006972C4">
          <w:rPr>
            <w:rStyle w:val="Hyperlink"/>
          </w:rPr>
          <w:t>https://nirn.fpg.unc.edu/</w:t>
        </w:r>
      </w:hyperlink>
    </w:p>
  </w:footnote>
  <w:footnote w:id="22">
    <w:p w14:paraId="06345D5A" w14:textId="3B4FEB44" w:rsidR="00F91596" w:rsidRPr="006652F7" w:rsidRDefault="00F91596">
      <w:pPr>
        <w:pStyle w:val="FootnoteText"/>
        <w:rPr>
          <w:lang w:val="en-US"/>
        </w:rPr>
      </w:pPr>
      <w:r>
        <w:rPr>
          <w:rStyle w:val="FootnoteReference"/>
        </w:rPr>
        <w:footnoteRef/>
      </w:r>
      <w:r>
        <w:t xml:space="preserve"> </w:t>
      </w:r>
      <w:hyperlink r:id="rId21" w:history="1">
        <w:r w:rsidRPr="006972C4">
          <w:rPr>
            <w:rStyle w:val="Hyperlink"/>
          </w:rPr>
          <w:t>https://nirn.fpg.unc.edu/</w:t>
        </w:r>
      </w:hyperlink>
    </w:p>
  </w:footnote>
  <w:footnote w:id="23">
    <w:p w14:paraId="45B5882C" w14:textId="77777777" w:rsidR="00F91596" w:rsidRPr="00880452" w:rsidRDefault="00F91596" w:rsidP="00FD0DC2">
      <w:pPr>
        <w:pStyle w:val="FootnoteText"/>
        <w:rPr>
          <w:lang w:val="en-US"/>
        </w:rPr>
      </w:pPr>
      <w:r>
        <w:rPr>
          <w:rStyle w:val="FootnoteReference"/>
        </w:rPr>
        <w:footnoteRef/>
      </w:r>
      <w:r>
        <w:t xml:space="preserve"> </w:t>
      </w:r>
      <w:hyperlink r:id="rId22" w:history="1">
        <w:r w:rsidRPr="00290286">
          <w:rPr>
            <w:rStyle w:val="Hyperlink"/>
          </w:rPr>
          <w:t>https://files.constantcontact.com/2b18842b001/337ea568-8725-47b3-a148-a747f20cebfe.pdf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7280B" w14:textId="77777777" w:rsidR="00F91596" w:rsidRDefault="00F91596">
    <w:pPr>
      <w:jc w:val="right"/>
    </w:pPr>
  </w:p>
  <w:p w14:paraId="1327D45D" w14:textId="15B7DF3F" w:rsidR="00F91596" w:rsidRDefault="00F91596">
    <w:pPr>
      <w:jc w:val="right"/>
    </w:pPr>
    <w:r>
      <w:fldChar w:fldCharType="begin"/>
    </w:r>
    <w:r>
      <w:instrText>PAGE</w:instrText>
    </w:r>
    <w:r>
      <w:fldChar w:fldCharType="separate"/>
    </w:r>
    <w:r w:rsidR="00AF559D">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4EAE"/>
    <w:multiLevelType w:val="hybridMultilevel"/>
    <w:tmpl w:val="FF10C796"/>
    <w:lvl w:ilvl="0" w:tplc="A50AF9A0">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66490"/>
    <w:multiLevelType w:val="hybridMultilevel"/>
    <w:tmpl w:val="8236B14C"/>
    <w:lvl w:ilvl="0" w:tplc="FBE408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E5F89"/>
    <w:multiLevelType w:val="multilevel"/>
    <w:tmpl w:val="9C7E1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E7E4D"/>
    <w:multiLevelType w:val="hybridMultilevel"/>
    <w:tmpl w:val="59324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D06168"/>
    <w:multiLevelType w:val="hybridMultilevel"/>
    <w:tmpl w:val="8730ABDC"/>
    <w:lvl w:ilvl="0" w:tplc="3DCAD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93187D"/>
    <w:multiLevelType w:val="multilevel"/>
    <w:tmpl w:val="67664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0230C6"/>
    <w:multiLevelType w:val="hybridMultilevel"/>
    <w:tmpl w:val="76284FF6"/>
    <w:lvl w:ilvl="0" w:tplc="3DCAD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04725F"/>
    <w:multiLevelType w:val="hybridMultilevel"/>
    <w:tmpl w:val="CA8A9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6EE598A"/>
    <w:multiLevelType w:val="hybridMultilevel"/>
    <w:tmpl w:val="947CD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B2C2E"/>
    <w:multiLevelType w:val="multilevel"/>
    <w:tmpl w:val="1C58D9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440E1E"/>
    <w:multiLevelType w:val="hybridMultilevel"/>
    <w:tmpl w:val="5A26F2CA"/>
    <w:lvl w:ilvl="0" w:tplc="3DCAD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8C3981"/>
    <w:multiLevelType w:val="hybridMultilevel"/>
    <w:tmpl w:val="84C4CA02"/>
    <w:lvl w:ilvl="0" w:tplc="449EB566">
      <w:start w:val="1"/>
      <w:numFmt w:val="decimal"/>
      <w:lvlText w:val="%1)"/>
      <w:lvlJc w:val="left"/>
      <w:pPr>
        <w:tabs>
          <w:tab w:val="num" w:pos="720"/>
        </w:tabs>
        <w:ind w:left="720" w:hanging="360"/>
      </w:pPr>
    </w:lvl>
    <w:lvl w:ilvl="1" w:tplc="A0F0BABA" w:tentative="1">
      <w:start w:val="1"/>
      <w:numFmt w:val="decimal"/>
      <w:lvlText w:val="%2)"/>
      <w:lvlJc w:val="left"/>
      <w:pPr>
        <w:tabs>
          <w:tab w:val="num" w:pos="1440"/>
        </w:tabs>
        <w:ind w:left="1440" w:hanging="360"/>
      </w:pPr>
    </w:lvl>
    <w:lvl w:ilvl="2" w:tplc="F5FEA600" w:tentative="1">
      <w:start w:val="1"/>
      <w:numFmt w:val="decimal"/>
      <w:lvlText w:val="%3)"/>
      <w:lvlJc w:val="left"/>
      <w:pPr>
        <w:tabs>
          <w:tab w:val="num" w:pos="2160"/>
        </w:tabs>
        <w:ind w:left="2160" w:hanging="360"/>
      </w:pPr>
    </w:lvl>
    <w:lvl w:ilvl="3" w:tplc="013CB0EE" w:tentative="1">
      <w:start w:val="1"/>
      <w:numFmt w:val="decimal"/>
      <w:lvlText w:val="%4)"/>
      <w:lvlJc w:val="left"/>
      <w:pPr>
        <w:tabs>
          <w:tab w:val="num" w:pos="2880"/>
        </w:tabs>
        <w:ind w:left="2880" w:hanging="360"/>
      </w:pPr>
    </w:lvl>
    <w:lvl w:ilvl="4" w:tplc="4D3EBB02" w:tentative="1">
      <w:start w:val="1"/>
      <w:numFmt w:val="decimal"/>
      <w:lvlText w:val="%5)"/>
      <w:lvlJc w:val="left"/>
      <w:pPr>
        <w:tabs>
          <w:tab w:val="num" w:pos="3600"/>
        </w:tabs>
        <w:ind w:left="3600" w:hanging="360"/>
      </w:pPr>
    </w:lvl>
    <w:lvl w:ilvl="5" w:tplc="AD788A86" w:tentative="1">
      <w:start w:val="1"/>
      <w:numFmt w:val="decimal"/>
      <w:lvlText w:val="%6)"/>
      <w:lvlJc w:val="left"/>
      <w:pPr>
        <w:tabs>
          <w:tab w:val="num" w:pos="4320"/>
        </w:tabs>
        <w:ind w:left="4320" w:hanging="360"/>
      </w:pPr>
    </w:lvl>
    <w:lvl w:ilvl="6" w:tplc="D56AEE7E" w:tentative="1">
      <w:start w:val="1"/>
      <w:numFmt w:val="decimal"/>
      <w:lvlText w:val="%7)"/>
      <w:lvlJc w:val="left"/>
      <w:pPr>
        <w:tabs>
          <w:tab w:val="num" w:pos="5040"/>
        </w:tabs>
        <w:ind w:left="5040" w:hanging="360"/>
      </w:pPr>
    </w:lvl>
    <w:lvl w:ilvl="7" w:tplc="F5AEB69C" w:tentative="1">
      <w:start w:val="1"/>
      <w:numFmt w:val="decimal"/>
      <w:lvlText w:val="%8)"/>
      <w:lvlJc w:val="left"/>
      <w:pPr>
        <w:tabs>
          <w:tab w:val="num" w:pos="5760"/>
        </w:tabs>
        <w:ind w:left="5760" w:hanging="360"/>
      </w:pPr>
    </w:lvl>
    <w:lvl w:ilvl="8" w:tplc="14D0B56E" w:tentative="1">
      <w:start w:val="1"/>
      <w:numFmt w:val="decimal"/>
      <w:lvlText w:val="%9)"/>
      <w:lvlJc w:val="left"/>
      <w:pPr>
        <w:tabs>
          <w:tab w:val="num" w:pos="6480"/>
        </w:tabs>
        <w:ind w:left="6480" w:hanging="360"/>
      </w:pPr>
    </w:lvl>
  </w:abstractNum>
  <w:abstractNum w:abstractNumId="12" w15:restartNumberingAfterBreak="0">
    <w:nsid w:val="1A183188"/>
    <w:multiLevelType w:val="multilevel"/>
    <w:tmpl w:val="BA3AD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526D4"/>
    <w:multiLevelType w:val="hybridMultilevel"/>
    <w:tmpl w:val="14160A90"/>
    <w:lvl w:ilvl="0" w:tplc="806068D2">
      <w:start w:val="7"/>
      <w:numFmt w:val="upperRoman"/>
      <w:lvlText w:val="%1."/>
      <w:lvlJc w:val="left"/>
      <w:pPr>
        <w:ind w:left="1080" w:hanging="720"/>
      </w:pPr>
      <w:rPr>
        <w:rFonts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B855EA"/>
    <w:multiLevelType w:val="hybridMultilevel"/>
    <w:tmpl w:val="2384F94A"/>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BF69FD"/>
    <w:multiLevelType w:val="hybridMultilevel"/>
    <w:tmpl w:val="D5F82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D753B5"/>
    <w:multiLevelType w:val="multilevel"/>
    <w:tmpl w:val="014AC0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68F62DF"/>
    <w:multiLevelType w:val="hybridMultilevel"/>
    <w:tmpl w:val="98382EFE"/>
    <w:lvl w:ilvl="0" w:tplc="0C50C7D6">
      <w:start w:val="1"/>
      <w:numFmt w:val="decimal"/>
      <w:lvlText w:val="%1)"/>
      <w:lvlJc w:val="left"/>
      <w:pPr>
        <w:tabs>
          <w:tab w:val="num" w:pos="720"/>
        </w:tabs>
        <w:ind w:left="720" w:hanging="360"/>
      </w:pPr>
    </w:lvl>
    <w:lvl w:ilvl="1" w:tplc="E3F61404" w:tentative="1">
      <w:start w:val="1"/>
      <w:numFmt w:val="decimal"/>
      <w:lvlText w:val="%2)"/>
      <w:lvlJc w:val="left"/>
      <w:pPr>
        <w:tabs>
          <w:tab w:val="num" w:pos="1440"/>
        </w:tabs>
        <w:ind w:left="1440" w:hanging="360"/>
      </w:pPr>
    </w:lvl>
    <w:lvl w:ilvl="2" w:tplc="60FAE316" w:tentative="1">
      <w:start w:val="1"/>
      <w:numFmt w:val="decimal"/>
      <w:lvlText w:val="%3)"/>
      <w:lvlJc w:val="left"/>
      <w:pPr>
        <w:tabs>
          <w:tab w:val="num" w:pos="2160"/>
        </w:tabs>
        <w:ind w:left="2160" w:hanging="360"/>
      </w:pPr>
    </w:lvl>
    <w:lvl w:ilvl="3" w:tplc="4A7CCC2E" w:tentative="1">
      <w:start w:val="1"/>
      <w:numFmt w:val="decimal"/>
      <w:lvlText w:val="%4)"/>
      <w:lvlJc w:val="left"/>
      <w:pPr>
        <w:tabs>
          <w:tab w:val="num" w:pos="2880"/>
        </w:tabs>
        <w:ind w:left="2880" w:hanging="360"/>
      </w:pPr>
    </w:lvl>
    <w:lvl w:ilvl="4" w:tplc="9662B4FA" w:tentative="1">
      <w:start w:val="1"/>
      <w:numFmt w:val="decimal"/>
      <w:lvlText w:val="%5)"/>
      <w:lvlJc w:val="left"/>
      <w:pPr>
        <w:tabs>
          <w:tab w:val="num" w:pos="3600"/>
        </w:tabs>
        <w:ind w:left="3600" w:hanging="360"/>
      </w:pPr>
    </w:lvl>
    <w:lvl w:ilvl="5" w:tplc="88803782" w:tentative="1">
      <w:start w:val="1"/>
      <w:numFmt w:val="decimal"/>
      <w:lvlText w:val="%6)"/>
      <w:lvlJc w:val="left"/>
      <w:pPr>
        <w:tabs>
          <w:tab w:val="num" w:pos="4320"/>
        </w:tabs>
        <w:ind w:left="4320" w:hanging="360"/>
      </w:pPr>
    </w:lvl>
    <w:lvl w:ilvl="6" w:tplc="E5C0A3D8" w:tentative="1">
      <w:start w:val="1"/>
      <w:numFmt w:val="decimal"/>
      <w:lvlText w:val="%7)"/>
      <w:lvlJc w:val="left"/>
      <w:pPr>
        <w:tabs>
          <w:tab w:val="num" w:pos="5040"/>
        </w:tabs>
        <w:ind w:left="5040" w:hanging="360"/>
      </w:pPr>
    </w:lvl>
    <w:lvl w:ilvl="7" w:tplc="2B1E6D3E" w:tentative="1">
      <w:start w:val="1"/>
      <w:numFmt w:val="decimal"/>
      <w:lvlText w:val="%8)"/>
      <w:lvlJc w:val="left"/>
      <w:pPr>
        <w:tabs>
          <w:tab w:val="num" w:pos="5760"/>
        </w:tabs>
        <w:ind w:left="5760" w:hanging="360"/>
      </w:pPr>
    </w:lvl>
    <w:lvl w:ilvl="8" w:tplc="6FB84AC2" w:tentative="1">
      <w:start w:val="1"/>
      <w:numFmt w:val="decimal"/>
      <w:lvlText w:val="%9)"/>
      <w:lvlJc w:val="left"/>
      <w:pPr>
        <w:tabs>
          <w:tab w:val="num" w:pos="6480"/>
        </w:tabs>
        <w:ind w:left="6480" w:hanging="360"/>
      </w:pPr>
    </w:lvl>
  </w:abstractNum>
  <w:abstractNum w:abstractNumId="18" w15:restartNumberingAfterBreak="0">
    <w:nsid w:val="2A1A73E1"/>
    <w:multiLevelType w:val="hybridMultilevel"/>
    <w:tmpl w:val="990E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EE0255"/>
    <w:multiLevelType w:val="multilevel"/>
    <w:tmpl w:val="7124E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5E690E"/>
    <w:multiLevelType w:val="multilevel"/>
    <w:tmpl w:val="1C6E1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063371"/>
    <w:multiLevelType w:val="hybridMultilevel"/>
    <w:tmpl w:val="76284FF6"/>
    <w:lvl w:ilvl="0" w:tplc="3DCAD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41594"/>
    <w:multiLevelType w:val="hybridMultilevel"/>
    <w:tmpl w:val="3F5C045E"/>
    <w:lvl w:ilvl="0" w:tplc="321CDD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B5036E"/>
    <w:multiLevelType w:val="hybridMultilevel"/>
    <w:tmpl w:val="8494A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64100E"/>
    <w:multiLevelType w:val="multilevel"/>
    <w:tmpl w:val="40542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3B0B73"/>
    <w:multiLevelType w:val="hybridMultilevel"/>
    <w:tmpl w:val="DE08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6D5A34"/>
    <w:multiLevelType w:val="hybridMultilevel"/>
    <w:tmpl w:val="892CC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A11752"/>
    <w:multiLevelType w:val="hybridMultilevel"/>
    <w:tmpl w:val="4F6C5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AE03C5"/>
    <w:multiLevelType w:val="hybridMultilevel"/>
    <w:tmpl w:val="9E2C75FA"/>
    <w:lvl w:ilvl="0" w:tplc="5562E7B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375CED"/>
    <w:multiLevelType w:val="multilevel"/>
    <w:tmpl w:val="6E727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3EC2A03"/>
    <w:multiLevelType w:val="hybridMultilevel"/>
    <w:tmpl w:val="BC80F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85501"/>
    <w:multiLevelType w:val="hybridMultilevel"/>
    <w:tmpl w:val="B9B86F38"/>
    <w:lvl w:ilvl="0" w:tplc="3DCAD7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594FEF"/>
    <w:multiLevelType w:val="hybridMultilevel"/>
    <w:tmpl w:val="793A1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8076DE"/>
    <w:multiLevelType w:val="hybridMultilevel"/>
    <w:tmpl w:val="C706ECB6"/>
    <w:lvl w:ilvl="0" w:tplc="3DCAD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86532A"/>
    <w:multiLevelType w:val="hybridMultilevel"/>
    <w:tmpl w:val="52001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D2021A"/>
    <w:multiLevelType w:val="multilevel"/>
    <w:tmpl w:val="832E0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D6F0356"/>
    <w:multiLevelType w:val="multilevel"/>
    <w:tmpl w:val="405679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F4B5373"/>
    <w:multiLevelType w:val="hybridMultilevel"/>
    <w:tmpl w:val="C1F45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5A6CFB"/>
    <w:multiLevelType w:val="multilevel"/>
    <w:tmpl w:val="4052E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2EA46A6"/>
    <w:multiLevelType w:val="hybridMultilevel"/>
    <w:tmpl w:val="0A3E4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CC0E54"/>
    <w:multiLevelType w:val="hybridMultilevel"/>
    <w:tmpl w:val="4F6C5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8E2E91"/>
    <w:multiLevelType w:val="hybridMultilevel"/>
    <w:tmpl w:val="33DA7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900A9D"/>
    <w:multiLevelType w:val="multilevel"/>
    <w:tmpl w:val="BC9AF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A933BA8"/>
    <w:multiLevelType w:val="hybridMultilevel"/>
    <w:tmpl w:val="AC327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C823A3"/>
    <w:multiLevelType w:val="hybridMultilevel"/>
    <w:tmpl w:val="9812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E4394F"/>
    <w:multiLevelType w:val="hybridMultilevel"/>
    <w:tmpl w:val="95EE7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74321C"/>
    <w:multiLevelType w:val="hybridMultilevel"/>
    <w:tmpl w:val="35182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
  </w:num>
  <w:num w:numId="3">
    <w:abstractNumId w:val="35"/>
  </w:num>
  <w:num w:numId="4">
    <w:abstractNumId w:val="42"/>
  </w:num>
  <w:num w:numId="5">
    <w:abstractNumId w:val="19"/>
  </w:num>
  <w:num w:numId="6">
    <w:abstractNumId w:val="29"/>
  </w:num>
  <w:num w:numId="7">
    <w:abstractNumId w:val="9"/>
  </w:num>
  <w:num w:numId="8">
    <w:abstractNumId w:val="24"/>
  </w:num>
  <w:num w:numId="9">
    <w:abstractNumId w:val="38"/>
  </w:num>
  <w:num w:numId="10">
    <w:abstractNumId w:val="36"/>
  </w:num>
  <w:num w:numId="11">
    <w:abstractNumId w:val="20"/>
  </w:num>
  <w:num w:numId="12">
    <w:abstractNumId w:val="3"/>
  </w:num>
  <w:num w:numId="13">
    <w:abstractNumId w:val="45"/>
  </w:num>
  <w:num w:numId="14">
    <w:abstractNumId w:val="34"/>
  </w:num>
  <w:num w:numId="15">
    <w:abstractNumId w:val="26"/>
  </w:num>
  <w:num w:numId="16">
    <w:abstractNumId w:val="44"/>
  </w:num>
  <w:num w:numId="17">
    <w:abstractNumId w:val="15"/>
  </w:num>
  <w:num w:numId="18">
    <w:abstractNumId w:val="18"/>
  </w:num>
  <w:num w:numId="19">
    <w:abstractNumId w:val="39"/>
  </w:num>
  <w:num w:numId="20">
    <w:abstractNumId w:val="25"/>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2"/>
  </w:num>
  <w:num w:numId="25">
    <w:abstractNumId w:val="7"/>
  </w:num>
  <w:num w:numId="26">
    <w:abstractNumId w:val="23"/>
  </w:num>
  <w:num w:numId="27">
    <w:abstractNumId w:val="0"/>
  </w:num>
  <w:num w:numId="28">
    <w:abstractNumId w:val="17"/>
  </w:num>
  <w:num w:numId="29">
    <w:abstractNumId w:val="11"/>
  </w:num>
  <w:num w:numId="30">
    <w:abstractNumId w:val="13"/>
  </w:num>
  <w:num w:numId="31">
    <w:abstractNumId w:val="28"/>
  </w:num>
  <w:num w:numId="32">
    <w:abstractNumId w:val="41"/>
  </w:num>
  <w:num w:numId="33">
    <w:abstractNumId w:val="30"/>
  </w:num>
  <w:num w:numId="34">
    <w:abstractNumId w:val="1"/>
  </w:num>
  <w:num w:numId="35">
    <w:abstractNumId w:val="46"/>
  </w:num>
  <w:num w:numId="36">
    <w:abstractNumId w:val="43"/>
  </w:num>
  <w:num w:numId="37">
    <w:abstractNumId w:val="37"/>
  </w:num>
  <w:num w:numId="38">
    <w:abstractNumId w:val="32"/>
  </w:num>
  <w:num w:numId="39">
    <w:abstractNumId w:val="14"/>
  </w:num>
  <w:num w:numId="40">
    <w:abstractNumId w:val="8"/>
  </w:num>
  <w:num w:numId="41">
    <w:abstractNumId w:val="27"/>
  </w:num>
  <w:num w:numId="42">
    <w:abstractNumId w:val="40"/>
  </w:num>
  <w:num w:numId="43">
    <w:abstractNumId w:val="21"/>
  </w:num>
  <w:num w:numId="44">
    <w:abstractNumId w:val="6"/>
  </w:num>
  <w:num w:numId="45">
    <w:abstractNumId w:val="31"/>
  </w:num>
  <w:num w:numId="46">
    <w:abstractNumId w:val="4"/>
  </w:num>
  <w:num w:numId="47">
    <w:abstractNumId w:val="10"/>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readOnly"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A2A"/>
    <w:rsid w:val="00000539"/>
    <w:rsid w:val="00000EFB"/>
    <w:rsid w:val="00003EFA"/>
    <w:rsid w:val="00005C6A"/>
    <w:rsid w:val="00007EE2"/>
    <w:rsid w:val="00010C09"/>
    <w:rsid w:val="00011587"/>
    <w:rsid w:val="00011E6F"/>
    <w:rsid w:val="000151CB"/>
    <w:rsid w:val="00015D95"/>
    <w:rsid w:val="0001640C"/>
    <w:rsid w:val="000201C8"/>
    <w:rsid w:val="00022233"/>
    <w:rsid w:val="00023958"/>
    <w:rsid w:val="0002537A"/>
    <w:rsid w:val="000255EB"/>
    <w:rsid w:val="000275B0"/>
    <w:rsid w:val="0003170C"/>
    <w:rsid w:val="00031D2D"/>
    <w:rsid w:val="000343D8"/>
    <w:rsid w:val="00034AA0"/>
    <w:rsid w:val="00037AF1"/>
    <w:rsid w:val="000417AA"/>
    <w:rsid w:val="00046C16"/>
    <w:rsid w:val="0004789E"/>
    <w:rsid w:val="00050B9A"/>
    <w:rsid w:val="00051E00"/>
    <w:rsid w:val="00054296"/>
    <w:rsid w:val="00054428"/>
    <w:rsid w:val="00054929"/>
    <w:rsid w:val="0005737B"/>
    <w:rsid w:val="000613E7"/>
    <w:rsid w:val="00062547"/>
    <w:rsid w:val="000633FE"/>
    <w:rsid w:val="0006357A"/>
    <w:rsid w:val="00077DAE"/>
    <w:rsid w:val="0008266A"/>
    <w:rsid w:val="00083C1E"/>
    <w:rsid w:val="000849C4"/>
    <w:rsid w:val="00086707"/>
    <w:rsid w:val="000868BC"/>
    <w:rsid w:val="00091F42"/>
    <w:rsid w:val="00092176"/>
    <w:rsid w:val="00094598"/>
    <w:rsid w:val="000A2E96"/>
    <w:rsid w:val="000A494D"/>
    <w:rsid w:val="000A4E21"/>
    <w:rsid w:val="000A6B3D"/>
    <w:rsid w:val="000B2A60"/>
    <w:rsid w:val="000B581D"/>
    <w:rsid w:val="000B775D"/>
    <w:rsid w:val="000B7987"/>
    <w:rsid w:val="000B7E72"/>
    <w:rsid w:val="000C005A"/>
    <w:rsid w:val="000C32B0"/>
    <w:rsid w:val="000C4761"/>
    <w:rsid w:val="000C567E"/>
    <w:rsid w:val="000C6261"/>
    <w:rsid w:val="000C781F"/>
    <w:rsid w:val="000D08F8"/>
    <w:rsid w:val="000D0FC7"/>
    <w:rsid w:val="000D26E4"/>
    <w:rsid w:val="000D3509"/>
    <w:rsid w:val="000D4F21"/>
    <w:rsid w:val="000D5F8B"/>
    <w:rsid w:val="000D731B"/>
    <w:rsid w:val="000E0500"/>
    <w:rsid w:val="000E29D3"/>
    <w:rsid w:val="000F0741"/>
    <w:rsid w:val="000F0CF8"/>
    <w:rsid w:val="000F4A6D"/>
    <w:rsid w:val="000F72B0"/>
    <w:rsid w:val="0010084D"/>
    <w:rsid w:val="0010552A"/>
    <w:rsid w:val="001057B5"/>
    <w:rsid w:val="001116EB"/>
    <w:rsid w:val="001145A8"/>
    <w:rsid w:val="0012455C"/>
    <w:rsid w:val="00124BF5"/>
    <w:rsid w:val="00125121"/>
    <w:rsid w:val="0012591E"/>
    <w:rsid w:val="00130755"/>
    <w:rsid w:val="0013207E"/>
    <w:rsid w:val="00132283"/>
    <w:rsid w:val="00135577"/>
    <w:rsid w:val="00136171"/>
    <w:rsid w:val="00140C4F"/>
    <w:rsid w:val="001421A4"/>
    <w:rsid w:val="0014352F"/>
    <w:rsid w:val="001451A1"/>
    <w:rsid w:val="00151A66"/>
    <w:rsid w:val="0015234C"/>
    <w:rsid w:val="00152BE3"/>
    <w:rsid w:val="00153718"/>
    <w:rsid w:val="00156211"/>
    <w:rsid w:val="00156823"/>
    <w:rsid w:val="001579D4"/>
    <w:rsid w:val="00157D11"/>
    <w:rsid w:val="001639CD"/>
    <w:rsid w:val="00165E97"/>
    <w:rsid w:val="001678C4"/>
    <w:rsid w:val="00173E6A"/>
    <w:rsid w:val="00174F76"/>
    <w:rsid w:val="00182E31"/>
    <w:rsid w:val="001834A2"/>
    <w:rsid w:val="00190843"/>
    <w:rsid w:val="00190C43"/>
    <w:rsid w:val="00194409"/>
    <w:rsid w:val="00194CAB"/>
    <w:rsid w:val="001A26AD"/>
    <w:rsid w:val="001B0B22"/>
    <w:rsid w:val="001B1908"/>
    <w:rsid w:val="001B1C7A"/>
    <w:rsid w:val="001B35EC"/>
    <w:rsid w:val="001B4D68"/>
    <w:rsid w:val="001B50C2"/>
    <w:rsid w:val="001C0642"/>
    <w:rsid w:val="001C2AD1"/>
    <w:rsid w:val="001C392A"/>
    <w:rsid w:val="001C3D30"/>
    <w:rsid w:val="001C43BF"/>
    <w:rsid w:val="001C6C87"/>
    <w:rsid w:val="001C6FB4"/>
    <w:rsid w:val="001C7C38"/>
    <w:rsid w:val="001D0071"/>
    <w:rsid w:val="001D12B7"/>
    <w:rsid w:val="001D2F32"/>
    <w:rsid w:val="001D52BD"/>
    <w:rsid w:val="001D5D59"/>
    <w:rsid w:val="001D5F01"/>
    <w:rsid w:val="001D7DBF"/>
    <w:rsid w:val="001E0914"/>
    <w:rsid w:val="001E1CBE"/>
    <w:rsid w:val="001E3893"/>
    <w:rsid w:val="001E4DCF"/>
    <w:rsid w:val="001E6437"/>
    <w:rsid w:val="001F2D6D"/>
    <w:rsid w:val="001F3AC4"/>
    <w:rsid w:val="001F4453"/>
    <w:rsid w:val="00203196"/>
    <w:rsid w:val="00203AE7"/>
    <w:rsid w:val="002047B3"/>
    <w:rsid w:val="00204EE4"/>
    <w:rsid w:val="002058A3"/>
    <w:rsid w:val="002064C6"/>
    <w:rsid w:val="0020651D"/>
    <w:rsid w:val="00207BF8"/>
    <w:rsid w:val="0021049A"/>
    <w:rsid w:val="00221B4C"/>
    <w:rsid w:val="00221D4C"/>
    <w:rsid w:val="0022310F"/>
    <w:rsid w:val="00223149"/>
    <w:rsid w:val="00231992"/>
    <w:rsid w:val="00231D8D"/>
    <w:rsid w:val="00234CCF"/>
    <w:rsid w:val="00237D6A"/>
    <w:rsid w:val="00241A83"/>
    <w:rsid w:val="00242264"/>
    <w:rsid w:val="00242F9D"/>
    <w:rsid w:val="002432D4"/>
    <w:rsid w:val="002437CA"/>
    <w:rsid w:val="00246F06"/>
    <w:rsid w:val="0025314A"/>
    <w:rsid w:val="0025396D"/>
    <w:rsid w:val="00257A1A"/>
    <w:rsid w:val="002629DD"/>
    <w:rsid w:val="00265017"/>
    <w:rsid w:val="00265DFA"/>
    <w:rsid w:val="002721AF"/>
    <w:rsid w:val="00274193"/>
    <w:rsid w:val="0027751B"/>
    <w:rsid w:val="0028050C"/>
    <w:rsid w:val="00282732"/>
    <w:rsid w:val="0028530E"/>
    <w:rsid w:val="002862D4"/>
    <w:rsid w:val="00291670"/>
    <w:rsid w:val="00291963"/>
    <w:rsid w:val="002924BD"/>
    <w:rsid w:val="002957F0"/>
    <w:rsid w:val="0029599F"/>
    <w:rsid w:val="002A0F67"/>
    <w:rsid w:val="002A1DBA"/>
    <w:rsid w:val="002A2FC1"/>
    <w:rsid w:val="002A3729"/>
    <w:rsid w:val="002A5A0B"/>
    <w:rsid w:val="002A5B40"/>
    <w:rsid w:val="002A61DF"/>
    <w:rsid w:val="002B00F0"/>
    <w:rsid w:val="002B1BDE"/>
    <w:rsid w:val="002B1C77"/>
    <w:rsid w:val="002B1DA7"/>
    <w:rsid w:val="002B2649"/>
    <w:rsid w:val="002B457A"/>
    <w:rsid w:val="002C0E95"/>
    <w:rsid w:val="002C14A7"/>
    <w:rsid w:val="002C3815"/>
    <w:rsid w:val="002C4EE1"/>
    <w:rsid w:val="002D0370"/>
    <w:rsid w:val="002D6C08"/>
    <w:rsid w:val="002D72D3"/>
    <w:rsid w:val="002D7CF7"/>
    <w:rsid w:val="002E2E1A"/>
    <w:rsid w:val="002F03EB"/>
    <w:rsid w:val="002F4993"/>
    <w:rsid w:val="002F643B"/>
    <w:rsid w:val="002F6505"/>
    <w:rsid w:val="002F6774"/>
    <w:rsid w:val="003040C6"/>
    <w:rsid w:val="00304B16"/>
    <w:rsid w:val="0031053E"/>
    <w:rsid w:val="00310F54"/>
    <w:rsid w:val="003110D1"/>
    <w:rsid w:val="00312030"/>
    <w:rsid w:val="00313229"/>
    <w:rsid w:val="003147DC"/>
    <w:rsid w:val="003154D7"/>
    <w:rsid w:val="00315807"/>
    <w:rsid w:val="00321708"/>
    <w:rsid w:val="00324577"/>
    <w:rsid w:val="00326925"/>
    <w:rsid w:val="00326F24"/>
    <w:rsid w:val="003271A9"/>
    <w:rsid w:val="00327F9F"/>
    <w:rsid w:val="00330B9A"/>
    <w:rsid w:val="0033150B"/>
    <w:rsid w:val="00332B45"/>
    <w:rsid w:val="00335E22"/>
    <w:rsid w:val="00343EFD"/>
    <w:rsid w:val="00346AC1"/>
    <w:rsid w:val="00352A75"/>
    <w:rsid w:val="003551F5"/>
    <w:rsid w:val="00355644"/>
    <w:rsid w:val="003602EB"/>
    <w:rsid w:val="003609CE"/>
    <w:rsid w:val="003616AA"/>
    <w:rsid w:val="0036377C"/>
    <w:rsid w:val="00364701"/>
    <w:rsid w:val="00364E48"/>
    <w:rsid w:val="003654F3"/>
    <w:rsid w:val="00365AF2"/>
    <w:rsid w:val="0036645B"/>
    <w:rsid w:val="00370437"/>
    <w:rsid w:val="003716C3"/>
    <w:rsid w:val="00373AE6"/>
    <w:rsid w:val="0037454F"/>
    <w:rsid w:val="00374ECB"/>
    <w:rsid w:val="003751EE"/>
    <w:rsid w:val="00375795"/>
    <w:rsid w:val="00376682"/>
    <w:rsid w:val="00376A66"/>
    <w:rsid w:val="00380A95"/>
    <w:rsid w:val="00382A60"/>
    <w:rsid w:val="00383558"/>
    <w:rsid w:val="00386617"/>
    <w:rsid w:val="0038761C"/>
    <w:rsid w:val="00391D98"/>
    <w:rsid w:val="0039594F"/>
    <w:rsid w:val="00396E30"/>
    <w:rsid w:val="003A14A9"/>
    <w:rsid w:val="003A1925"/>
    <w:rsid w:val="003A61D1"/>
    <w:rsid w:val="003B19FE"/>
    <w:rsid w:val="003B4065"/>
    <w:rsid w:val="003B451C"/>
    <w:rsid w:val="003B5728"/>
    <w:rsid w:val="003B5BE6"/>
    <w:rsid w:val="003B6E24"/>
    <w:rsid w:val="003C29AA"/>
    <w:rsid w:val="003C3D13"/>
    <w:rsid w:val="003C58EC"/>
    <w:rsid w:val="003C5F01"/>
    <w:rsid w:val="003C774A"/>
    <w:rsid w:val="003D090F"/>
    <w:rsid w:val="003D1473"/>
    <w:rsid w:val="003D3317"/>
    <w:rsid w:val="003D3A3B"/>
    <w:rsid w:val="003D4762"/>
    <w:rsid w:val="003D507D"/>
    <w:rsid w:val="003D7268"/>
    <w:rsid w:val="003E1949"/>
    <w:rsid w:val="003E32C7"/>
    <w:rsid w:val="003E3F4F"/>
    <w:rsid w:val="003E4761"/>
    <w:rsid w:val="003F10E2"/>
    <w:rsid w:val="003F1980"/>
    <w:rsid w:val="003F1CAC"/>
    <w:rsid w:val="003F3979"/>
    <w:rsid w:val="003F3E83"/>
    <w:rsid w:val="003F6327"/>
    <w:rsid w:val="003F71B5"/>
    <w:rsid w:val="00402E6C"/>
    <w:rsid w:val="00405FEE"/>
    <w:rsid w:val="004066E4"/>
    <w:rsid w:val="004071AF"/>
    <w:rsid w:val="00407F13"/>
    <w:rsid w:val="00410A0C"/>
    <w:rsid w:val="00411564"/>
    <w:rsid w:val="00412A24"/>
    <w:rsid w:val="00417A72"/>
    <w:rsid w:val="00417EB3"/>
    <w:rsid w:val="00424D9F"/>
    <w:rsid w:val="0042785F"/>
    <w:rsid w:val="004305BE"/>
    <w:rsid w:val="00432877"/>
    <w:rsid w:val="0043327A"/>
    <w:rsid w:val="00433DC6"/>
    <w:rsid w:val="0043481D"/>
    <w:rsid w:val="00435D39"/>
    <w:rsid w:val="0043606C"/>
    <w:rsid w:val="0043745B"/>
    <w:rsid w:val="00437F5D"/>
    <w:rsid w:val="00441BD9"/>
    <w:rsid w:val="0044267F"/>
    <w:rsid w:val="0044480D"/>
    <w:rsid w:val="00456444"/>
    <w:rsid w:val="00457676"/>
    <w:rsid w:val="0045781D"/>
    <w:rsid w:val="00457E90"/>
    <w:rsid w:val="00463872"/>
    <w:rsid w:val="00464D72"/>
    <w:rsid w:val="00465E0E"/>
    <w:rsid w:val="0046700D"/>
    <w:rsid w:val="00467241"/>
    <w:rsid w:val="00470B20"/>
    <w:rsid w:val="0047239B"/>
    <w:rsid w:val="00475A09"/>
    <w:rsid w:val="00486A47"/>
    <w:rsid w:val="00486F8C"/>
    <w:rsid w:val="0048715C"/>
    <w:rsid w:val="00487CCF"/>
    <w:rsid w:val="004904D7"/>
    <w:rsid w:val="00492B56"/>
    <w:rsid w:val="00492BB9"/>
    <w:rsid w:val="00492E96"/>
    <w:rsid w:val="004935CE"/>
    <w:rsid w:val="004962C3"/>
    <w:rsid w:val="004A122A"/>
    <w:rsid w:val="004A1E5A"/>
    <w:rsid w:val="004A3499"/>
    <w:rsid w:val="004A3B42"/>
    <w:rsid w:val="004A68C5"/>
    <w:rsid w:val="004B25DF"/>
    <w:rsid w:val="004B3D4D"/>
    <w:rsid w:val="004C283E"/>
    <w:rsid w:val="004C3A55"/>
    <w:rsid w:val="004C3D8C"/>
    <w:rsid w:val="004D54CB"/>
    <w:rsid w:val="004D5A29"/>
    <w:rsid w:val="004D7F24"/>
    <w:rsid w:val="004E15E4"/>
    <w:rsid w:val="004E3B09"/>
    <w:rsid w:val="004E46C6"/>
    <w:rsid w:val="004E512F"/>
    <w:rsid w:val="004E6F9B"/>
    <w:rsid w:val="004E7C5C"/>
    <w:rsid w:val="004F0E46"/>
    <w:rsid w:val="004F5394"/>
    <w:rsid w:val="004F6873"/>
    <w:rsid w:val="00500857"/>
    <w:rsid w:val="00502403"/>
    <w:rsid w:val="00503DF3"/>
    <w:rsid w:val="005052BD"/>
    <w:rsid w:val="00513599"/>
    <w:rsid w:val="005228AE"/>
    <w:rsid w:val="0052352D"/>
    <w:rsid w:val="005263D5"/>
    <w:rsid w:val="00530193"/>
    <w:rsid w:val="0053037A"/>
    <w:rsid w:val="00530623"/>
    <w:rsid w:val="00530CD4"/>
    <w:rsid w:val="005313E0"/>
    <w:rsid w:val="005333C7"/>
    <w:rsid w:val="00534A02"/>
    <w:rsid w:val="005357DF"/>
    <w:rsid w:val="00536432"/>
    <w:rsid w:val="00550E4B"/>
    <w:rsid w:val="00550E8D"/>
    <w:rsid w:val="00552F9F"/>
    <w:rsid w:val="005530E9"/>
    <w:rsid w:val="00555954"/>
    <w:rsid w:val="00556859"/>
    <w:rsid w:val="00560430"/>
    <w:rsid w:val="00561D62"/>
    <w:rsid w:val="00561FC7"/>
    <w:rsid w:val="0056315D"/>
    <w:rsid w:val="00563E19"/>
    <w:rsid w:val="00565A1F"/>
    <w:rsid w:val="00565D64"/>
    <w:rsid w:val="00565E55"/>
    <w:rsid w:val="005706A8"/>
    <w:rsid w:val="005735DA"/>
    <w:rsid w:val="00580ADA"/>
    <w:rsid w:val="00581363"/>
    <w:rsid w:val="00582C77"/>
    <w:rsid w:val="00583BD0"/>
    <w:rsid w:val="0058558B"/>
    <w:rsid w:val="00586429"/>
    <w:rsid w:val="00586EFC"/>
    <w:rsid w:val="00587786"/>
    <w:rsid w:val="0059029B"/>
    <w:rsid w:val="005922BB"/>
    <w:rsid w:val="00594DDB"/>
    <w:rsid w:val="00597C16"/>
    <w:rsid w:val="00597FF8"/>
    <w:rsid w:val="005A0C35"/>
    <w:rsid w:val="005A3BCC"/>
    <w:rsid w:val="005A4116"/>
    <w:rsid w:val="005A44F5"/>
    <w:rsid w:val="005A470B"/>
    <w:rsid w:val="005A6EE4"/>
    <w:rsid w:val="005A7F3D"/>
    <w:rsid w:val="005B00B6"/>
    <w:rsid w:val="005B0776"/>
    <w:rsid w:val="005B1602"/>
    <w:rsid w:val="005B178E"/>
    <w:rsid w:val="005B22F9"/>
    <w:rsid w:val="005B29C3"/>
    <w:rsid w:val="005B2B09"/>
    <w:rsid w:val="005B3EC4"/>
    <w:rsid w:val="005B531D"/>
    <w:rsid w:val="005C046A"/>
    <w:rsid w:val="005C0CA0"/>
    <w:rsid w:val="005C0CC4"/>
    <w:rsid w:val="005C1BAA"/>
    <w:rsid w:val="005C6E55"/>
    <w:rsid w:val="005D0173"/>
    <w:rsid w:val="005D7153"/>
    <w:rsid w:val="005E1E32"/>
    <w:rsid w:val="005E40CD"/>
    <w:rsid w:val="005E6778"/>
    <w:rsid w:val="005E7082"/>
    <w:rsid w:val="005E7571"/>
    <w:rsid w:val="005F66C8"/>
    <w:rsid w:val="005F6DD3"/>
    <w:rsid w:val="00601DB6"/>
    <w:rsid w:val="006050CC"/>
    <w:rsid w:val="00605F50"/>
    <w:rsid w:val="0061087E"/>
    <w:rsid w:val="006158D5"/>
    <w:rsid w:val="00616DC9"/>
    <w:rsid w:val="0062341C"/>
    <w:rsid w:val="00626245"/>
    <w:rsid w:val="0062711E"/>
    <w:rsid w:val="00627813"/>
    <w:rsid w:val="00632DC4"/>
    <w:rsid w:val="006353DC"/>
    <w:rsid w:val="00635B9B"/>
    <w:rsid w:val="00637EA7"/>
    <w:rsid w:val="00641DAB"/>
    <w:rsid w:val="006428F7"/>
    <w:rsid w:val="00646B76"/>
    <w:rsid w:val="00647A43"/>
    <w:rsid w:val="00651ADA"/>
    <w:rsid w:val="006561E7"/>
    <w:rsid w:val="00656A8C"/>
    <w:rsid w:val="006611BE"/>
    <w:rsid w:val="00661EBE"/>
    <w:rsid w:val="006623E0"/>
    <w:rsid w:val="006652F7"/>
    <w:rsid w:val="006658AE"/>
    <w:rsid w:val="00665ACF"/>
    <w:rsid w:val="00665B56"/>
    <w:rsid w:val="0067077D"/>
    <w:rsid w:val="006715D1"/>
    <w:rsid w:val="0067271D"/>
    <w:rsid w:val="00673AA5"/>
    <w:rsid w:val="00675332"/>
    <w:rsid w:val="00681658"/>
    <w:rsid w:val="006823F5"/>
    <w:rsid w:val="00684C5D"/>
    <w:rsid w:val="00687F1A"/>
    <w:rsid w:val="00691BD6"/>
    <w:rsid w:val="006930EA"/>
    <w:rsid w:val="0069438C"/>
    <w:rsid w:val="00695374"/>
    <w:rsid w:val="006979D6"/>
    <w:rsid w:val="00697AD0"/>
    <w:rsid w:val="006A3C57"/>
    <w:rsid w:val="006A4B24"/>
    <w:rsid w:val="006A6644"/>
    <w:rsid w:val="006B016F"/>
    <w:rsid w:val="006B2D72"/>
    <w:rsid w:val="006B51AA"/>
    <w:rsid w:val="006B66FE"/>
    <w:rsid w:val="006B6732"/>
    <w:rsid w:val="006D2149"/>
    <w:rsid w:val="006D2D8B"/>
    <w:rsid w:val="006D6575"/>
    <w:rsid w:val="006E666C"/>
    <w:rsid w:val="006E7CF6"/>
    <w:rsid w:val="006F072D"/>
    <w:rsid w:val="006F076F"/>
    <w:rsid w:val="006F0BAA"/>
    <w:rsid w:val="006F27C4"/>
    <w:rsid w:val="006F3C1B"/>
    <w:rsid w:val="006F59DF"/>
    <w:rsid w:val="006F63D1"/>
    <w:rsid w:val="007008C3"/>
    <w:rsid w:val="0070362E"/>
    <w:rsid w:val="00706A49"/>
    <w:rsid w:val="00706FDE"/>
    <w:rsid w:val="00707204"/>
    <w:rsid w:val="0071139C"/>
    <w:rsid w:val="00712A2A"/>
    <w:rsid w:val="00713315"/>
    <w:rsid w:val="0071579B"/>
    <w:rsid w:val="00721C6C"/>
    <w:rsid w:val="00722EF3"/>
    <w:rsid w:val="00726571"/>
    <w:rsid w:val="00726C8C"/>
    <w:rsid w:val="00727E65"/>
    <w:rsid w:val="0073047F"/>
    <w:rsid w:val="00731E4A"/>
    <w:rsid w:val="00732B13"/>
    <w:rsid w:val="007335D0"/>
    <w:rsid w:val="00734934"/>
    <w:rsid w:val="00734DF7"/>
    <w:rsid w:val="007363EB"/>
    <w:rsid w:val="007372FD"/>
    <w:rsid w:val="00737919"/>
    <w:rsid w:val="00744F31"/>
    <w:rsid w:val="00746CF1"/>
    <w:rsid w:val="00750921"/>
    <w:rsid w:val="00752C7A"/>
    <w:rsid w:val="00754184"/>
    <w:rsid w:val="00755B6A"/>
    <w:rsid w:val="007563F0"/>
    <w:rsid w:val="007668FF"/>
    <w:rsid w:val="00766B3E"/>
    <w:rsid w:val="00771D80"/>
    <w:rsid w:val="00773230"/>
    <w:rsid w:val="00776ED5"/>
    <w:rsid w:val="0078313B"/>
    <w:rsid w:val="00784669"/>
    <w:rsid w:val="00785605"/>
    <w:rsid w:val="00786E0B"/>
    <w:rsid w:val="0078791F"/>
    <w:rsid w:val="0079099E"/>
    <w:rsid w:val="00792252"/>
    <w:rsid w:val="00792932"/>
    <w:rsid w:val="007930D3"/>
    <w:rsid w:val="00793807"/>
    <w:rsid w:val="007951B6"/>
    <w:rsid w:val="007A1667"/>
    <w:rsid w:val="007A19BC"/>
    <w:rsid w:val="007A2BB7"/>
    <w:rsid w:val="007A40D5"/>
    <w:rsid w:val="007A59AC"/>
    <w:rsid w:val="007A7CDB"/>
    <w:rsid w:val="007B1AF5"/>
    <w:rsid w:val="007B3B7E"/>
    <w:rsid w:val="007B616E"/>
    <w:rsid w:val="007B7B66"/>
    <w:rsid w:val="007C02A5"/>
    <w:rsid w:val="007C1379"/>
    <w:rsid w:val="007C4AFD"/>
    <w:rsid w:val="007C7045"/>
    <w:rsid w:val="007D1D97"/>
    <w:rsid w:val="007D2139"/>
    <w:rsid w:val="007D2B06"/>
    <w:rsid w:val="007E0EA6"/>
    <w:rsid w:val="007E1908"/>
    <w:rsid w:val="007E5005"/>
    <w:rsid w:val="007F1AA7"/>
    <w:rsid w:val="007F3F54"/>
    <w:rsid w:val="007F5F21"/>
    <w:rsid w:val="0080267A"/>
    <w:rsid w:val="0080283B"/>
    <w:rsid w:val="00803F16"/>
    <w:rsid w:val="00805A1B"/>
    <w:rsid w:val="00814B12"/>
    <w:rsid w:val="00816A6D"/>
    <w:rsid w:val="00816D05"/>
    <w:rsid w:val="008203D4"/>
    <w:rsid w:val="008213A5"/>
    <w:rsid w:val="00822597"/>
    <w:rsid w:val="00822938"/>
    <w:rsid w:val="008240E2"/>
    <w:rsid w:val="00824927"/>
    <w:rsid w:val="008415D4"/>
    <w:rsid w:val="00847098"/>
    <w:rsid w:val="008471B6"/>
    <w:rsid w:val="00853832"/>
    <w:rsid w:val="00855F45"/>
    <w:rsid w:val="0086187D"/>
    <w:rsid w:val="00861895"/>
    <w:rsid w:val="00864022"/>
    <w:rsid w:val="00865FB8"/>
    <w:rsid w:val="0086627F"/>
    <w:rsid w:val="00866A8E"/>
    <w:rsid w:val="00870AE8"/>
    <w:rsid w:val="00873CDB"/>
    <w:rsid w:val="008746E9"/>
    <w:rsid w:val="008759BF"/>
    <w:rsid w:val="00876E58"/>
    <w:rsid w:val="0087790E"/>
    <w:rsid w:val="00877CBD"/>
    <w:rsid w:val="008802FE"/>
    <w:rsid w:val="00880452"/>
    <w:rsid w:val="008809F4"/>
    <w:rsid w:val="008869C0"/>
    <w:rsid w:val="00886CD0"/>
    <w:rsid w:val="0088773F"/>
    <w:rsid w:val="008923C9"/>
    <w:rsid w:val="008953A8"/>
    <w:rsid w:val="008B0A7D"/>
    <w:rsid w:val="008B547A"/>
    <w:rsid w:val="008B6F2F"/>
    <w:rsid w:val="008C2ACC"/>
    <w:rsid w:val="008C3360"/>
    <w:rsid w:val="008C354D"/>
    <w:rsid w:val="008C60DF"/>
    <w:rsid w:val="008D1940"/>
    <w:rsid w:val="008D196E"/>
    <w:rsid w:val="008D335E"/>
    <w:rsid w:val="008D3E40"/>
    <w:rsid w:val="008D7F94"/>
    <w:rsid w:val="008E0071"/>
    <w:rsid w:val="008E1348"/>
    <w:rsid w:val="008E5684"/>
    <w:rsid w:val="008E643E"/>
    <w:rsid w:val="008F0CF7"/>
    <w:rsid w:val="008F26B4"/>
    <w:rsid w:val="008F2FE7"/>
    <w:rsid w:val="009000D0"/>
    <w:rsid w:val="00903CC3"/>
    <w:rsid w:val="00904025"/>
    <w:rsid w:val="009071E5"/>
    <w:rsid w:val="009114B6"/>
    <w:rsid w:val="009122A8"/>
    <w:rsid w:val="009209E2"/>
    <w:rsid w:val="00921F2E"/>
    <w:rsid w:val="00924C12"/>
    <w:rsid w:val="0092601D"/>
    <w:rsid w:val="00932E81"/>
    <w:rsid w:val="00933E2D"/>
    <w:rsid w:val="00933EF4"/>
    <w:rsid w:val="00935767"/>
    <w:rsid w:val="00942678"/>
    <w:rsid w:val="009430F9"/>
    <w:rsid w:val="00950B4C"/>
    <w:rsid w:val="00951E88"/>
    <w:rsid w:val="00955E18"/>
    <w:rsid w:val="00957B0C"/>
    <w:rsid w:val="009610C8"/>
    <w:rsid w:val="00961541"/>
    <w:rsid w:val="00962430"/>
    <w:rsid w:val="00962464"/>
    <w:rsid w:val="00965672"/>
    <w:rsid w:val="009657C5"/>
    <w:rsid w:val="00972807"/>
    <w:rsid w:val="00973140"/>
    <w:rsid w:val="00974D49"/>
    <w:rsid w:val="0097540F"/>
    <w:rsid w:val="009759A9"/>
    <w:rsid w:val="00975C38"/>
    <w:rsid w:val="00976597"/>
    <w:rsid w:val="00981681"/>
    <w:rsid w:val="009816C7"/>
    <w:rsid w:val="00990251"/>
    <w:rsid w:val="00992ACC"/>
    <w:rsid w:val="00992DEA"/>
    <w:rsid w:val="009969E4"/>
    <w:rsid w:val="009A0047"/>
    <w:rsid w:val="009A0CC4"/>
    <w:rsid w:val="009A0F61"/>
    <w:rsid w:val="009A1511"/>
    <w:rsid w:val="009A5556"/>
    <w:rsid w:val="009A60CF"/>
    <w:rsid w:val="009A61E7"/>
    <w:rsid w:val="009A66DB"/>
    <w:rsid w:val="009A6B04"/>
    <w:rsid w:val="009B0254"/>
    <w:rsid w:val="009B1D09"/>
    <w:rsid w:val="009B27E5"/>
    <w:rsid w:val="009B38E5"/>
    <w:rsid w:val="009B4A96"/>
    <w:rsid w:val="009B4E46"/>
    <w:rsid w:val="009B5930"/>
    <w:rsid w:val="009B5AF2"/>
    <w:rsid w:val="009B6342"/>
    <w:rsid w:val="009B6CDD"/>
    <w:rsid w:val="009B7564"/>
    <w:rsid w:val="009C2049"/>
    <w:rsid w:val="009C466A"/>
    <w:rsid w:val="009C5109"/>
    <w:rsid w:val="009C774C"/>
    <w:rsid w:val="009D09B7"/>
    <w:rsid w:val="009D29C1"/>
    <w:rsid w:val="009D58AA"/>
    <w:rsid w:val="009D6AC7"/>
    <w:rsid w:val="009D7059"/>
    <w:rsid w:val="009D75FA"/>
    <w:rsid w:val="009E14C9"/>
    <w:rsid w:val="009E24D2"/>
    <w:rsid w:val="009E3993"/>
    <w:rsid w:val="009E3C37"/>
    <w:rsid w:val="009E5CB1"/>
    <w:rsid w:val="009E6E9E"/>
    <w:rsid w:val="009E7EBE"/>
    <w:rsid w:val="009F0632"/>
    <w:rsid w:val="009F1E92"/>
    <w:rsid w:val="009F2DAC"/>
    <w:rsid w:val="009F33EE"/>
    <w:rsid w:val="00A0563B"/>
    <w:rsid w:val="00A06935"/>
    <w:rsid w:val="00A06A7D"/>
    <w:rsid w:val="00A07FA4"/>
    <w:rsid w:val="00A11A75"/>
    <w:rsid w:val="00A12BBD"/>
    <w:rsid w:val="00A15DDA"/>
    <w:rsid w:val="00A16E1D"/>
    <w:rsid w:val="00A20CD5"/>
    <w:rsid w:val="00A226C0"/>
    <w:rsid w:val="00A2599F"/>
    <w:rsid w:val="00A25C92"/>
    <w:rsid w:val="00A27162"/>
    <w:rsid w:val="00A31C3C"/>
    <w:rsid w:val="00A32B55"/>
    <w:rsid w:val="00A334F7"/>
    <w:rsid w:val="00A34CBA"/>
    <w:rsid w:val="00A42247"/>
    <w:rsid w:val="00A44C42"/>
    <w:rsid w:val="00A469A5"/>
    <w:rsid w:val="00A47D17"/>
    <w:rsid w:val="00A50687"/>
    <w:rsid w:val="00A50928"/>
    <w:rsid w:val="00A527DF"/>
    <w:rsid w:val="00A54AE7"/>
    <w:rsid w:val="00A55BA5"/>
    <w:rsid w:val="00A64152"/>
    <w:rsid w:val="00A65EF0"/>
    <w:rsid w:val="00A66170"/>
    <w:rsid w:val="00A661AA"/>
    <w:rsid w:val="00A718BE"/>
    <w:rsid w:val="00A758DB"/>
    <w:rsid w:val="00A77C25"/>
    <w:rsid w:val="00A808E1"/>
    <w:rsid w:val="00A811E1"/>
    <w:rsid w:val="00A85776"/>
    <w:rsid w:val="00A94B4E"/>
    <w:rsid w:val="00AA0A5C"/>
    <w:rsid w:val="00AA426C"/>
    <w:rsid w:val="00AA49A6"/>
    <w:rsid w:val="00AA4CCE"/>
    <w:rsid w:val="00AA64B7"/>
    <w:rsid w:val="00AA703E"/>
    <w:rsid w:val="00AA7468"/>
    <w:rsid w:val="00AA7DD2"/>
    <w:rsid w:val="00AB1842"/>
    <w:rsid w:val="00AB4050"/>
    <w:rsid w:val="00AC2FF9"/>
    <w:rsid w:val="00AC449C"/>
    <w:rsid w:val="00AC5C66"/>
    <w:rsid w:val="00AC71C3"/>
    <w:rsid w:val="00AC7EF8"/>
    <w:rsid w:val="00AD0E92"/>
    <w:rsid w:val="00AD2F3C"/>
    <w:rsid w:val="00AD5CB5"/>
    <w:rsid w:val="00AD78B1"/>
    <w:rsid w:val="00AE005A"/>
    <w:rsid w:val="00AE1D4A"/>
    <w:rsid w:val="00AE5291"/>
    <w:rsid w:val="00AF059C"/>
    <w:rsid w:val="00AF4963"/>
    <w:rsid w:val="00AF559D"/>
    <w:rsid w:val="00AF5A8C"/>
    <w:rsid w:val="00AF5C17"/>
    <w:rsid w:val="00B00C71"/>
    <w:rsid w:val="00B02BFD"/>
    <w:rsid w:val="00B04B3C"/>
    <w:rsid w:val="00B054BB"/>
    <w:rsid w:val="00B05947"/>
    <w:rsid w:val="00B109A0"/>
    <w:rsid w:val="00B10E73"/>
    <w:rsid w:val="00B121F0"/>
    <w:rsid w:val="00B1503A"/>
    <w:rsid w:val="00B230AB"/>
    <w:rsid w:val="00B24230"/>
    <w:rsid w:val="00B248AD"/>
    <w:rsid w:val="00B26E93"/>
    <w:rsid w:val="00B2722B"/>
    <w:rsid w:val="00B34E50"/>
    <w:rsid w:val="00B372F7"/>
    <w:rsid w:val="00B375FE"/>
    <w:rsid w:val="00B425B0"/>
    <w:rsid w:val="00B453FD"/>
    <w:rsid w:val="00B46B27"/>
    <w:rsid w:val="00B550E1"/>
    <w:rsid w:val="00B55757"/>
    <w:rsid w:val="00B56154"/>
    <w:rsid w:val="00B565BB"/>
    <w:rsid w:val="00B5790D"/>
    <w:rsid w:val="00B6021E"/>
    <w:rsid w:val="00B61385"/>
    <w:rsid w:val="00B61F73"/>
    <w:rsid w:val="00B62608"/>
    <w:rsid w:val="00B626F9"/>
    <w:rsid w:val="00B674E6"/>
    <w:rsid w:val="00B7059C"/>
    <w:rsid w:val="00B70F20"/>
    <w:rsid w:val="00B737B2"/>
    <w:rsid w:val="00B75B93"/>
    <w:rsid w:val="00B7601D"/>
    <w:rsid w:val="00B77055"/>
    <w:rsid w:val="00B82208"/>
    <w:rsid w:val="00BA2079"/>
    <w:rsid w:val="00BA4A79"/>
    <w:rsid w:val="00BA4E0A"/>
    <w:rsid w:val="00BA5C67"/>
    <w:rsid w:val="00BA7624"/>
    <w:rsid w:val="00BB368F"/>
    <w:rsid w:val="00BB4B4D"/>
    <w:rsid w:val="00BB67F2"/>
    <w:rsid w:val="00BB7B70"/>
    <w:rsid w:val="00BC10AD"/>
    <w:rsid w:val="00BC16A2"/>
    <w:rsid w:val="00BC2A1E"/>
    <w:rsid w:val="00BC3730"/>
    <w:rsid w:val="00BC56DC"/>
    <w:rsid w:val="00BC73EB"/>
    <w:rsid w:val="00BC785C"/>
    <w:rsid w:val="00BD005D"/>
    <w:rsid w:val="00BD2087"/>
    <w:rsid w:val="00BD21E6"/>
    <w:rsid w:val="00BD497E"/>
    <w:rsid w:val="00BD4DFA"/>
    <w:rsid w:val="00BD7AD9"/>
    <w:rsid w:val="00BE2EE3"/>
    <w:rsid w:val="00BE310F"/>
    <w:rsid w:val="00BE3BFC"/>
    <w:rsid w:val="00BE52B4"/>
    <w:rsid w:val="00BF7953"/>
    <w:rsid w:val="00BF7D34"/>
    <w:rsid w:val="00C01745"/>
    <w:rsid w:val="00C018F2"/>
    <w:rsid w:val="00C02F77"/>
    <w:rsid w:val="00C06E17"/>
    <w:rsid w:val="00C1099F"/>
    <w:rsid w:val="00C116F9"/>
    <w:rsid w:val="00C14238"/>
    <w:rsid w:val="00C143C3"/>
    <w:rsid w:val="00C20C03"/>
    <w:rsid w:val="00C20E26"/>
    <w:rsid w:val="00C214EB"/>
    <w:rsid w:val="00C21A00"/>
    <w:rsid w:val="00C22AA4"/>
    <w:rsid w:val="00C25117"/>
    <w:rsid w:val="00C260EF"/>
    <w:rsid w:val="00C30B39"/>
    <w:rsid w:val="00C32DB9"/>
    <w:rsid w:val="00C33A2D"/>
    <w:rsid w:val="00C33F45"/>
    <w:rsid w:val="00C3401F"/>
    <w:rsid w:val="00C37FDD"/>
    <w:rsid w:val="00C4135F"/>
    <w:rsid w:val="00C42E72"/>
    <w:rsid w:val="00C4387B"/>
    <w:rsid w:val="00C4430B"/>
    <w:rsid w:val="00C452D4"/>
    <w:rsid w:val="00C461F8"/>
    <w:rsid w:val="00C50615"/>
    <w:rsid w:val="00C53991"/>
    <w:rsid w:val="00C53D31"/>
    <w:rsid w:val="00C60FFE"/>
    <w:rsid w:val="00C63FE8"/>
    <w:rsid w:val="00C65222"/>
    <w:rsid w:val="00C66DAE"/>
    <w:rsid w:val="00C67A3A"/>
    <w:rsid w:val="00C71D8B"/>
    <w:rsid w:val="00C7237E"/>
    <w:rsid w:val="00C72A54"/>
    <w:rsid w:val="00C72AD3"/>
    <w:rsid w:val="00C753C5"/>
    <w:rsid w:val="00C77BB5"/>
    <w:rsid w:val="00C77F40"/>
    <w:rsid w:val="00C8135B"/>
    <w:rsid w:val="00C81B99"/>
    <w:rsid w:val="00C8262A"/>
    <w:rsid w:val="00C86165"/>
    <w:rsid w:val="00C90E59"/>
    <w:rsid w:val="00C9117D"/>
    <w:rsid w:val="00C9132E"/>
    <w:rsid w:val="00C9349D"/>
    <w:rsid w:val="00C94507"/>
    <w:rsid w:val="00CA1DE1"/>
    <w:rsid w:val="00CA23FD"/>
    <w:rsid w:val="00CB4ED2"/>
    <w:rsid w:val="00CB6FED"/>
    <w:rsid w:val="00CB742F"/>
    <w:rsid w:val="00CB7A8F"/>
    <w:rsid w:val="00CC3414"/>
    <w:rsid w:val="00CC520A"/>
    <w:rsid w:val="00CC5B1B"/>
    <w:rsid w:val="00CC74B9"/>
    <w:rsid w:val="00CD10CC"/>
    <w:rsid w:val="00CD1295"/>
    <w:rsid w:val="00CD3B93"/>
    <w:rsid w:val="00CD5942"/>
    <w:rsid w:val="00CE04B6"/>
    <w:rsid w:val="00CE20EF"/>
    <w:rsid w:val="00CE3636"/>
    <w:rsid w:val="00CE54B5"/>
    <w:rsid w:val="00CF4815"/>
    <w:rsid w:val="00CF7731"/>
    <w:rsid w:val="00D100EB"/>
    <w:rsid w:val="00D11AF6"/>
    <w:rsid w:val="00D11E7A"/>
    <w:rsid w:val="00D11EB9"/>
    <w:rsid w:val="00D12A26"/>
    <w:rsid w:val="00D149E1"/>
    <w:rsid w:val="00D1785C"/>
    <w:rsid w:val="00D2292E"/>
    <w:rsid w:val="00D25C5A"/>
    <w:rsid w:val="00D357CA"/>
    <w:rsid w:val="00D35C73"/>
    <w:rsid w:val="00D367EE"/>
    <w:rsid w:val="00D370C6"/>
    <w:rsid w:val="00D40A25"/>
    <w:rsid w:val="00D42439"/>
    <w:rsid w:val="00D50E9F"/>
    <w:rsid w:val="00D52010"/>
    <w:rsid w:val="00D534BC"/>
    <w:rsid w:val="00D55332"/>
    <w:rsid w:val="00D555C0"/>
    <w:rsid w:val="00D6017C"/>
    <w:rsid w:val="00D603CC"/>
    <w:rsid w:val="00D606B8"/>
    <w:rsid w:val="00D616F8"/>
    <w:rsid w:val="00D61AD4"/>
    <w:rsid w:val="00D6350A"/>
    <w:rsid w:val="00D64279"/>
    <w:rsid w:val="00D64A7F"/>
    <w:rsid w:val="00D66033"/>
    <w:rsid w:val="00D66C3C"/>
    <w:rsid w:val="00D757DC"/>
    <w:rsid w:val="00D84557"/>
    <w:rsid w:val="00D93581"/>
    <w:rsid w:val="00D97539"/>
    <w:rsid w:val="00DA0CB0"/>
    <w:rsid w:val="00DA24E1"/>
    <w:rsid w:val="00DA5AEA"/>
    <w:rsid w:val="00DB0FA8"/>
    <w:rsid w:val="00DB353A"/>
    <w:rsid w:val="00DB5CE3"/>
    <w:rsid w:val="00DB65B3"/>
    <w:rsid w:val="00DB784E"/>
    <w:rsid w:val="00DD1AF0"/>
    <w:rsid w:val="00DD5BED"/>
    <w:rsid w:val="00DE0794"/>
    <w:rsid w:val="00DE08DA"/>
    <w:rsid w:val="00DE2B5E"/>
    <w:rsid w:val="00DE4910"/>
    <w:rsid w:val="00DE4E17"/>
    <w:rsid w:val="00DE621E"/>
    <w:rsid w:val="00DE77B3"/>
    <w:rsid w:val="00DF36EB"/>
    <w:rsid w:val="00DF3864"/>
    <w:rsid w:val="00DF3B42"/>
    <w:rsid w:val="00DF5E0B"/>
    <w:rsid w:val="00DF7897"/>
    <w:rsid w:val="00DF7C22"/>
    <w:rsid w:val="00E01651"/>
    <w:rsid w:val="00E02881"/>
    <w:rsid w:val="00E06EB0"/>
    <w:rsid w:val="00E11E1A"/>
    <w:rsid w:val="00E130C9"/>
    <w:rsid w:val="00E24AC4"/>
    <w:rsid w:val="00E266E7"/>
    <w:rsid w:val="00E2676A"/>
    <w:rsid w:val="00E26BFF"/>
    <w:rsid w:val="00E308B7"/>
    <w:rsid w:val="00E31EB4"/>
    <w:rsid w:val="00E3637E"/>
    <w:rsid w:val="00E37014"/>
    <w:rsid w:val="00E371B9"/>
    <w:rsid w:val="00E4082D"/>
    <w:rsid w:val="00E41AF7"/>
    <w:rsid w:val="00E42582"/>
    <w:rsid w:val="00E43AC6"/>
    <w:rsid w:val="00E45BAD"/>
    <w:rsid w:val="00E45C8F"/>
    <w:rsid w:val="00E50704"/>
    <w:rsid w:val="00E52D23"/>
    <w:rsid w:val="00E5313D"/>
    <w:rsid w:val="00E531F6"/>
    <w:rsid w:val="00E544FC"/>
    <w:rsid w:val="00E545D1"/>
    <w:rsid w:val="00E5497F"/>
    <w:rsid w:val="00E613B5"/>
    <w:rsid w:val="00E624CF"/>
    <w:rsid w:val="00E62E9D"/>
    <w:rsid w:val="00E64EBD"/>
    <w:rsid w:val="00E66F49"/>
    <w:rsid w:val="00E728FD"/>
    <w:rsid w:val="00E7355E"/>
    <w:rsid w:val="00E73F7A"/>
    <w:rsid w:val="00E7492E"/>
    <w:rsid w:val="00E7731D"/>
    <w:rsid w:val="00E7737D"/>
    <w:rsid w:val="00E81AEE"/>
    <w:rsid w:val="00E8277A"/>
    <w:rsid w:val="00E83537"/>
    <w:rsid w:val="00E84BDE"/>
    <w:rsid w:val="00E92786"/>
    <w:rsid w:val="00E92BF4"/>
    <w:rsid w:val="00E93013"/>
    <w:rsid w:val="00E96467"/>
    <w:rsid w:val="00E964C8"/>
    <w:rsid w:val="00E968B5"/>
    <w:rsid w:val="00EA188A"/>
    <w:rsid w:val="00EA2804"/>
    <w:rsid w:val="00EA429A"/>
    <w:rsid w:val="00EA6EFB"/>
    <w:rsid w:val="00EB0501"/>
    <w:rsid w:val="00EB40A2"/>
    <w:rsid w:val="00EB456C"/>
    <w:rsid w:val="00EB4F0E"/>
    <w:rsid w:val="00EB5ADC"/>
    <w:rsid w:val="00EB5BE8"/>
    <w:rsid w:val="00EC0036"/>
    <w:rsid w:val="00EC3A3F"/>
    <w:rsid w:val="00EC7CB3"/>
    <w:rsid w:val="00ED1239"/>
    <w:rsid w:val="00ED3347"/>
    <w:rsid w:val="00ED3852"/>
    <w:rsid w:val="00EE0138"/>
    <w:rsid w:val="00EE0958"/>
    <w:rsid w:val="00EE3797"/>
    <w:rsid w:val="00EE3FCF"/>
    <w:rsid w:val="00EE45EA"/>
    <w:rsid w:val="00EE4E0F"/>
    <w:rsid w:val="00EF0D9A"/>
    <w:rsid w:val="00EF35CC"/>
    <w:rsid w:val="00EF6A7F"/>
    <w:rsid w:val="00F032BC"/>
    <w:rsid w:val="00F05664"/>
    <w:rsid w:val="00F06070"/>
    <w:rsid w:val="00F077D3"/>
    <w:rsid w:val="00F11157"/>
    <w:rsid w:val="00F11A88"/>
    <w:rsid w:val="00F16D1C"/>
    <w:rsid w:val="00F17E4E"/>
    <w:rsid w:val="00F2000E"/>
    <w:rsid w:val="00F228D9"/>
    <w:rsid w:val="00F22E6C"/>
    <w:rsid w:val="00F254B3"/>
    <w:rsid w:val="00F2612E"/>
    <w:rsid w:val="00F26AD0"/>
    <w:rsid w:val="00F35516"/>
    <w:rsid w:val="00F41C74"/>
    <w:rsid w:val="00F4287B"/>
    <w:rsid w:val="00F43747"/>
    <w:rsid w:val="00F43A2C"/>
    <w:rsid w:val="00F43F09"/>
    <w:rsid w:val="00F43F12"/>
    <w:rsid w:val="00F443D0"/>
    <w:rsid w:val="00F44C30"/>
    <w:rsid w:val="00F46100"/>
    <w:rsid w:val="00F50C12"/>
    <w:rsid w:val="00F53A41"/>
    <w:rsid w:val="00F53B6B"/>
    <w:rsid w:val="00F55D94"/>
    <w:rsid w:val="00F57C9D"/>
    <w:rsid w:val="00F61ADE"/>
    <w:rsid w:val="00F6669D"/>
    <w:rsid w:val="00F66D84"/>
    <w:rsid w:val="00F7007A"/>
    <w:rsid w:val="00F77509"/>
    <w:rsid w:val="00F813E8"/>
    <w:rsid w:val="00F82FE5"/>
    <w:rsid w:val="00F84EEA"/>
    <w:rsid w:val="00F86A86"/>
    <w:rsid w:val="00F87B67"/>
    <w:rsid w:val="00F9139C"/>
    <w:rsid w:val="00F91596"/>
    <w:rsid w:val="00F95130"/>
    <w:rsid w:val="00FA0889"/>
    <w:rsid w:val="00FA5088"/>
    <w:rsid w:val="00FB0671"/>
    <w:rsid w:val="00FB2486"/>
    <w:rsid w:val="00FB5214"/>
    <w:rsid w:val="00FB578E"/>
    <w:rsid w:val="00FB6766"/>
    <w:rsid w:val="00FB7522"/>
    <w:rsid w:val="00FB7BBC"/>
    <w:rsid w:val="00FC3B35"/>
    <w:rsid w:val="00FC67F9"/>
    <w:rsid w:val="00FC6EC8"/>
    <w:rsid w:val="00FD0DC2"/>
    <w:rsid w:val="00FD234D"/>
    <w:rsid w:val="00FD69FD"/>
    <w:rsid w:val="00FD6D94"/>
    <w:rsid w:val="00FD70DD"/>
    <w:rsid w:val="00FD7EEA"/>
    <w:rsid w:val="00FE209F"/>
    <w:rsid w:val="00FE2308"/>
    <w:rsid w:val="00FE2AFE"/>
    <w:rsid w:val="00FE3628"/>
    <w:rsid w:val="00FE3699"/>
    <w:rsid w:val="00FE4C07"/>
    <w:rsid w:val="00FE5676"/>
    <w:rsid w:val="00FE65C3"/>
    <w:rsid w:val="00FF00D8"/>
    <w:rsid w:val="00FF0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FA46"/>
  <w15:docId w15:val="{D1324515-E292-45D0-AAE3-13A962A6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41A83"/>
    <w:pPr>
      <w:spacing w:after="240"/>
    </w:p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link w:val="Heading2Char"/>
    <w:rsid w:val="00241A83"/>
    <w:pPr>
      <w:keepNext/>
      <w:keepLines/>
      <w:spacing w:before="360"/>
      <w:outlineLvl w:val="1"/>
    </w:pPr>
    <w:rPr>
      <w:sz w:val="32"/>
      <w:szCs w:val="32"/>
    </w:rPr>
  </w:style>
  <w:style w:type="paragraph" w:styleId="Heading3">
    <w:name w:val="heading 3"/>
    <w:basedOn w:val="Normal"/>
    <w:next w:val="Normal"/>
    <w:link w:val="Heading3Char"/>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8">
    <w:name w:val="heading 8"/>
    <w:basedOn w:val="Normal"/>
    <w:next w:val="Normal"/>
    <w:link w:val="Heading8Char"/>
    <w:uiPriority w:val="9"/>
    <w:unhideWhenUsed/>
    <w:qFormat/>
    <w:rsid w:val="00D370C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816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681"/>
    <w:rPr>
      <w:rFonts w:ascii="Segoe UI" w:hAnsi="Segoe UI" w:cs="Segoe UI"/>
      <w:sz w:val="18"/>
      <w:szCs w:val="18"/>
    </w:rPr>
  </w:style>
  <w:style w:type="paragraph" w:styleId="NormalWeb">
    <w:name w:val="Normal (Web)"/>
    <w:basedOn w:val="Normal"/>
    <w:uiPriority w:val="99"/>
    <w:semiHidden/>
    <w:unhideWhenUsed/>
    <w:rsid w:val="004962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3401F"/>
    <w:pPr>
      <w:ind w:left="720"/>
      <w:contextualSpacing/>
    </w:pPr>
  </w:style>
  <w:style w:type="paragraph" w:styleId="CommentSubject">
    <w:name w:val="annotation subject"/>
    <w:basedOn w:val="CommentText"/>
    <w:next w:val="CommentText"/>
    <w:link w:val="CommentSubjectChar"/>
    <w:uiPriority w:val="99"/>
    <w:semiHidden/>
    <w:unhideWhenUsed/>
    <w:rsid w:val="001D0071"/>
    <w:rPr>
      <w:b/>
      <w:bCs/>
    </w:rPr>
  </w:style>
  <w:style w:type="character" w:customStyle="1" w:styleId="CommentSubjectChar">
    <w:name w:val="Comment Subject Char"/>
    <w:basedOn w:val="CommentTextChar"/>
    <w:link w:val="CommentSubject"/>
    <w:uiPriority w:val="99"/>
    <w:semiHidden/>
    <w:rsid w:val="001D0071"/>
    <w:rPr>
      <w:b/>
      <w:bCs/>
      <w:sz w:val="20"/>
      <w:szCs w:val="20"/>
    </w:rPr>
  </w:style>
  <w:style w:type="character" w:styleId="Hyperlink">
    <w:name w:val="Hyperlink"/>
    <w:basedOn w:val="DefaultParagraphFont"/>
    <w:uiPriority w:val="99"/>
    <w:unhideWhenUsed/>
    <w:rsid w:val="00A44C42"/>
    <w:rPr>
      <w:color w:val="0000FF" w:themeColor="hyperlink"/>
      <w:u w:val="single"/>
    </w:rPr>
  </w:style>
  <w:style w:type="paragraph" w:styleId="Quote">
    <w:name w:val="Quote"/>
    <w:basedOn w:val="Normal"/>
    <w:next w:val="Normal"/>
    <w:link w:val="QuoteChar"/>
    <w:uiPriority w:val="29"/>
    <w:qFormat/>
    <w:rsid w:val="005333C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333C7"/>
    <w:rPr>
      <w:i/>
      <w:iCs/>
      <w:color w:val="404040" w:themeColor="text1" w:themeTint="BF"/>
    </w:rPr>
  </w:style>
  <w:style w:type="character" w:styleId="SubtleEmphasis">
    <w:name w:val="Subtle Emphasis"/>
    <w:basedOn w:val="DefaultParagraphFont"/>
    <w:uiPriority w:val="19"/>
    <w:qFormat/>
    <w:rsid w:val="00BA4E0A"/>
    <w:rPr>
      <w:i/>
      <w:iCs/>
      <w:color w:val="404040" w:themeColor="text1" w:themeTint="BF"/>
    </w:rPr>
  </w:style>
  <w:style w:type="character" w:styleId="IntenseEmphasis">
    <w:name w:val="Intense Emphasis"/>
    <w:basedOn w:val="DefaultParagraphFont"/>
    <w:uiPriority w:val="21"/>
    <w:qFormat/>
    <w:rsid w:val="00BA4E0A"/>
    <w:rPr>
      <w:i/>
      <w:iCs/>
      <w:color w:val="4F81BD" w:themeColor="accent1"/>
    </w:rPr>
  </w:style>
  <w:style w:type="character" w:styleId="Emphasis">
    <w:name w:val="Emphasis"/>
    <w:basedOn w:val="DefaultParagraphFont"/>
    <w:uiPriority w:val="20"/>
    <w:qFormat/>
    <w:rsid w:val="00C66DAE"/>
    <w:rPr>
      <w:i/>
      <w:iCs/>
    </w:rPr>
  </w:style>
  <w:style w:type="character" w:styleId="FollowedHyperlink">
    <w:name w:val="FollowedHyperlink"/>
    <w:basedOn w:val="DefaultParagraphFont"/>
    <w:uiPriority w:val="99"/>
    <w:semiHidden/>
    <w:unhideWhenUsed/>
    <w:rsid w:val="00054296"/>
    <w:rPr>
      <w:color w:val="800080" w:themeColor="followedHyperlink"/>
      <w:u w:val="single"/>
    </w:rPr>
  </w:style>
  <w:style w:type="paragraph" w:styleId="Header">
    <w:name w:val="header"/>
    <w:basedOn w:val="Normal"/>
    <w:link w:val="HeaderChar"/>
    <w:uiPriority w:val="99"/>
    <w:unhideWhenUsed/>
    <w:rsid w:val="00E96467"/>
    <w:pPr>
      <w:tabs>
        <w:tab w:val="center" w:pos="4680"/>
        <w:tab w:val="right" w:pos="9360"/>
      </w:tabs>
      <w:spacing w:line="240" w:lineRule="auto"/>
    </w:pPr>
  </w:style>
  <w:style w:type="character" w:customStyle="1" w:styleId="HeaderChar">
    <w:name w:val="Header Char"/>
    <w:basedOn w:val="DefaultParagraphFont"/>
    <w:link w:val="Header"/>
    <w:uiPriority w:val="99"/>
    <w:rsid w:val="00E96467"/>
  </w:style>
  <w:style w:type="paragraph" w:styleId="Footer">
    <w:name w:val="footer"/>
    <w:basedOn w:val="Normal"/>
    <w:link w:val="FooterChar"/>
    <w:uiPriority w:val="99"/>
    <w:unhideWhenUsed/>
    <w:rsid w:val="00E96467"/>
    <w:pPr>
      <w:tabs>
        <w:tab w:val="center" w:pos="4680"/>
        <w:tab w:val="right" w:pos="9360"/>
      </w:tabs>
      <w:spacing w:line="240" w:lineRule="auto"/>
    </w:pPr>
  </w:style>
  <w:style w:type="character" w:customStyle="1" w:styleId="FooterChar">
    <w:name w:val="Footer Char"/>
    <w:basedOn w:val="DefaultParagraphFont"/>
    <w:link w:val="Footer"/>
    <w:uiPriority w:val="99"/>
    <w:rsid w:val="00E96467"/>
  </w:style>
  <w:style w:type="character" w:customStyle="1" w:styleId="Heading3Char">
    <w:name w:val="Heading 3 Char"/>
    <w:basedOn w:val="DefaultParagraphFont"/>
    <w:link w:val="Heading3"/>
    <w:rsid w:val="00675332"/>
    <w:rPr>
      <w:color w:val="434343"/>
      <w:sz w:val="28"/>
      <w:szCs w:val="28"/>
    </w:rPr>
  </w:style>
  <w:style w:type="paragraph" w:styleId="NoSpacing">
    <w:name w:val="No Spacing"/>
    <w:uiPriority w:val="1"/>
    <w:qFormat/>
    <w:rsid w:val="00DD1AF0"/>
    <w:pPr>
      <w:spacing w:line="240" w:lineRule="auto"/>
    </w:pPr>
  </w:style>
  <w:style w:type="paragraph" w:styleId="FootnoteText">
    <w:name w:val="footnote text"/>
    <w:basedOn w:val="Normal"/>
    <w:link w:val="FootnoteTextChar"/>
    <w:uiPriority w:val="99"/>
    <w:semiHidden/>
    <w:unhideWhenUsed/>
    <w:rsid w:val="00665A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5ACF"/>
    <w:rPr>
      <w:sz w:val="20"/>
      <w:szCs w:val="20"/>
    </w:rPr>
  </w:style>
  <w:style w:type="character" w:styleId="FootnoteReference">
    <w:name w:val="footnote reference"/>
    <w:basedOn w:val="DefaultParagraphFont"/>
    <w:uiPriority w:val="99"/>
    <w:semiHidden/>
    <w:unhideWhenUsed/>
    <w:rsid w:val="00665ACF"/>
    <w:rPr>
      <w:vertAlign w:val="superscript"/>
    </w:rPr>
  </w:style>
  <w:style w:type="character" w:customStyle="1" w:styleId="UnresolvedMention1">
    <w:name w:val="Unresolved Mention1"/>
    <w:basedOn w:val="DefaultParagraphFont"/>
    <w:uiPriority w:val="99"/>
    <w:semiHidden/>
    <w:unhideWhenUsed/>
    <w:rsid w:val="00665ACF"/>
    <w:rPr>
      <w:color w:val="605E5C"/>
      <w:shd w:val="clear" w:color="auto" w:fill="E1DFDD"/>
    </w:rPr>
  </w:style>
  <w:style w:type="paragraph" w:styleId="Revision">
    <w:name w:val="Revision"/>
    <w:hidden/>
    <w:uiPriority w:val="99"/>
    <w:semiHidden/>
    <w:rsid w:val="00665ACF"/>
    <w:pPr>
      <w:spacing w:line="240" w:lineRule="auto"/>
    </w:pPr>
  </w:style>
  <w:style w:type="character" w:styleId="IntenseReference">
    <w:name w:val="Intense Reference"/>
    <w:basedOn w:val="DefaultParagraphFont"/>
    <w:uiPriority w:val="32"/>
    <w:qFormat/>
    <w:rsid w:val="00665ACF"/>
    <w:rPr>
      <w:b/>
      <w:bCs/>
      <w:smallCaps/>
      <w:color w:val="4F81BD" w:themeColor="accent1"/>
      <w:spacing w:val="5"/>
    </w:rPr>
  </w:style>
  <w:style w:type="character" w:customStyle="1" w:styleId="Heading8Char">
    <w:name w:val="Heading 8 Char"/>
    <w:basedOn w:val="DefaultParagraphFont"/>
    <w:link w:val="Heading8"/>
    <w:uiPriority w:val="9"/>
    <w:rsid w:val="00D370C6"/>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rsid w:val="000C781F"/>
    <w:rPr>
      <w:sz w:val="32"/>
      <w:szCs w:val="32"/>
    </w:rPr>
  </w:style>
  <w:style w:type="character" w:customStyle="1" w:styleId="Heading4Char">
    <w:name w:val="Heading 4 Char"/>
    <w:basedOn w:val="DefaultParagraphFont"/>
    <w:link w:val="Heading4"/>
    <w:rsid w:val="000C781F"/>
    <w:rPr>
      <w:color w:val="666666"/>
      <w:sz w:val="24"/>
      <w:szCs w:val="24"/>
    </w:rPr>
  </w:style>
  <w:style w:type="character" w:customStyle="1" w:styleId="UnresolvedMention2">
    <w:name w:val="Unresolved Mention2"/>
    <w:basedOn w:val="DefaultParagraphFont"/>
    <w:uiPriority w:val="99"/>
    <w:semiHidden/>
    <w:unhideWhenUsed/>
    <w:rsid w:val="00EF0D9A"/>
    <w:rPr>
      <w:color w:val="605E5C"/>
      <w:shd w:val="clear" w:color="auto" w:fill="E1DFDD"/>
    </w:rPr>
  </w:style>
  <w:style w:type="character" w:customStyle="1" w:styleId="bkciteavail">
    <w:name w:val="bk_cite_avail"/>
    <w:basedOn w:val="DefaultParagraphFont"/>
    <w:rsid w:val="00A66170"/>
  </w:style>
  <w:style w:type="paragraph" w:customStyle="1" w:styleId="CoverTitle">
    <w:name w:val="Cover Title"/>
    <w:basedOn w:val="Normal"/>
    <w:qFormat/>
    <w:rsid w:val="0014352F"/>
    <w:pPr>
      <w:spacing w:before="400" w:after="280" w:line="700" w:lineRule="exact"/>
      <w:ind w:left="2246"/>
    </w:pPr>
    <w:rPr>
      <w:rFonts w:ascii="Calibri" w:eastAsia="Calibri" w:hAnsi="Calibri" w:cs="Calibri"/>
      <w:b/>
      <w:sz w:val="70"/>
      <w:szCs w:val="70"/>
      <w:lang w:val="en-US"/>
    </w:rPr>
  </w:style>
  <w:style w:type="character" w:styleId="PlaceholderText">
    <w:name w:val="Placeholder Text"/>
    <w:basedOn w:val="DefaultParagraphFont"/>
    <w:uiPriority w:val="99"/>
    <w:semiHidden/>
    <w:rsid w:val="0014352F"/>
    <w:rPr>
      <w:color w:val="808080"/>
    </w:rPr>
  </w:style>
  <w:style w:type="character" w:customStyle="1" w:styleId="UnresolvedMention">
    <w:name w:val="Unresolved Mention"/>
    <w:basedOn w:val="DefaultParagraphFont"/>
    <w:uiPriority w:val="99"/>
    <w:semiHidden/>
    <w:unhideWhenUsed/>
    <w:rsid w:val="00D97539"/>
    <w:rPr>
      <w:color w:val="605E5C"/>
      <w:shd w:val="clear" w:color="auto" w:fill="E1DFDD"/>
    </w:rPr>
  </w:style>
  <w:style w:type="paragraph" w:customStyle="1" w:styleId="Default">
    <w:name w:val="Default"/>
    <w:rsid w:val="004066E4"/>
    <w:pPr>
      <w:autoSpaceDE w:val="0"/>
      <w:autoSpaceDN w:val="0"/>
      <w:adjustRightInd w:val="0"/>
      <w:spacing w:line="240" w:lineRule="auto"/>
    </w:pPr>
    <w:rPr>
      <w:rFonts w:ascii="Museo Sans 300" w:hAnsi="Museo Sans 300" w:cs="Museo Sans 300"/>
      <w:color w:val="000000"/>
      <w:sz w:val="24"/>
      <w:szCs w:val="24"/>
      <w:lang w:val="en-US"/>
    </w:rPr>
  </w:style>
  <w:style w:type="character" w:customStyle="1" w:styleId="A40">
    <w:name w:val="A4"/>
    <w:uiPriority w:val="99"/>
    <w:rsid w:val="004066E4"/>
    <w:rPr>
      <w:rFonts w:cs="Museo Sans 300"/>
      <w:color w:val="000000"/>
      <w:sz w:val="68"/>
      <w:szCs w:val="6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40461">
      <w:bodyDiv w:val="1"/>
      <w:marLeft w:val="0"/>
      <w:marRight w:val="0"/>
      <w:marTop w:val="0"/>
      <w:marBottom w:val="0"/>
      <w:divBdr>
        <w:top w:val="none" w:sz="0" w:space="0" w:color="auto"/>
        <w:left w:val="none" w:sz="0" w:space="0" w:color="auto"/>
        <w:bottom w:val="none" w:sz="0" w:space="0" w:color="auto"/>
        <w:right w:val="none" w:sz="0" w:space="0" w:color="auto"/>
      </w:divBdr>
    </w:div>
    <w:div w:id="82184304">
      <w:bodyDiv w:val="1"/>
      <w:marLeft w:val="0"/>
      <w:marRight w:val="0"/>
      <w:marTop w:val="0"/>
      <w:marBottom w:val="0"/>
      <w:divBdr>
        <w:top w:val="none" w:sz="0" w:space="0" w:color="auto"/>
        <w:left w:val="none" w:sz="0" w:space="0" w:color="auto"/>
        <w:bottom w:val="none" w:sz="0" w:space="0" w:color="auto"/>
        <w:right w:val="none" w:sz="0" w:space="0" w:color="auto"/>
      </w:divBdr>
    </w:div>
    <w:div w:id="107430067">
      <w:bodyDiv w:val="1"/>
      <w:marLeft w:val="0"/>
      <w:marRight w:val="0"/>
      <w:marTop w:val="0"/>
      <w:marBottom w:val="0"/>
      <w:divBdr>
        <w:top w:val="none" w:sz="0" w:space="0" w:color="auto"/>
        <w:left w:val="none" w:sz="0" w:space="0" w:color="auto"/>
        <w:bottom w:val="none" w:sz="0" w:space="0" w:color="auto"/>
        <w:right w:val="none" w:sz="0" w:space="0" w:color="auto"/>
      </w:divBdr>
    </w:div>
    <w:div w:id="155534646">
      <w:bodyDiv w:val="1"/>
      <w:marLeft w:val="0"/>
      <w:marRight w:val="0"/>
      <w:marTop w:val="0"/>
      <w:marBottom w:val="0"/>
      <w:divBdr>
        <w:top w:val="none" w:sz="0" w:space="0" w:color="auto"/>
        <w:left w:val="none" w:sz="0" w:space="0" w:color="auto"/>
        <w:bottom w:val="none" w:sz="0" w:space="0" w:color="auto"/>
        <w:right w:val="none" w:sz="0" w:space="0" w:color="auto"/>
      </w:divBdr>
    </w:div>
    <w:div w:id="159008633">
      <w:bodyDiv w:val="1"/>
      <w:marLeft w:val="0"/>
      <w:marRight w:val="0"/>
      <w:marTop w:val="0"/>
      <w:marBottom w:val="0"/>
      <w:divBdr>
        <w:top w:val="none" w:sz="0" w:space="0" w:color="auto"/>
        <w:left w:val="none" w:sz="0" w:space="0" w:color="auto"/>
        <w:bottom w:val="none" w:sz="0" w:space="0" w:color="auto"/>
        <w:right w:val="none" w:sz="0" w:space="0" w:color="auto"/>
      </w:divBdr>
    </w:div>
    <w:div w:id="188879354">
      <w:bodyDiv w:val="1"/>
      <w:marLeft w:val="0"/>
      <w:marRight w:val="0"/>
      <w:marTop w:val="0"/>
      <w:marBottom w:val="0"/>
      <w:divBdr>
        <w:top w:val="none" w:sz="0" w:space="0" w:color="auto"/>
        <w:left w:val="none" w:sz="0" w:space="0" w:color="auto"/>
        <w:bottom w:val="none" w:sz="0" w:space="0" w:color="auto"/>
        <w:right w:val="none" w:sz="0" w:space="0" w:color="auto"/>
      </w:divBdr>
    </w:div>
    <w:div w:id="498273497">
      <w:bodyDiv w:val="1"/>
      <w:marLeft w:val="0"/>
      <w:marRight w:val="0"/>
      <w:marTop w:val="0"/>
      <w:marBottom w:val="0"/>
      <w:divBdr>
        <w:top w:val="none" w:sz="0" w:space="0" w:color="auto"/>
        <w:left w:val="none" w:sz="0" w:space="0" w:color="auto"/>
        <w:bottom w:val="none" w:sz="0" w:space="0" w:color="auto"/>
        <w:right w:val="none" w:sz="0" w:space="0" w:color="auto"/>
      </w:divBdr>
    </w:div>
    <w:div w:id="519394105">
      <w:bodyDiv w:val="1"/>
      <w:marLeft w:val="0"/>
      <w:marRight w:val="0"/>
      <w:marTop w:val="0"/>
      <w:marBottom w:val="0"/>
      <w:divBdr>
        <w:top w:val="none" w:sz="0" w:space="0" w:color="auto"/>
        <w:left w:val="none" w:sz="0" w:space="0" w:color="auto"/>
        <w:bottom w:val="none" w:sz="0" w:space="0" w:color="auto"/>
        <w:right w:val="none" w:sz="0" w:space="0" w:color="auto"/>
      </w:divBdr>
    </w:div>
    <w:div w:id="579756408">
      <w:bodyDiv w:val="1"/>
      <w:marLeft w:val="0"/>
      <w:marRight w:val="0"/>
      <w:marTop w:val="0"/>
      <w:marBottom w:val="0"/>
      <w:divBdr>
        <w:top w:val="none" w:sz="0" w:space="0" w:color="auto"/>
        <w:left w:val="none" w:sz="0" w:space="0" w:color="auto"/>
        <w:bottom w:val="none" w:sz="0" w:space="0" w:color="auto"/>
        <w:right w:val="none" w:sz="0" w:space="0" w:color="auto"/>
      </w:divBdr>
    </w:div>
    <w:div w:id="641933786">
      <w:bodyDiv w:val="1"/>
      <w:marLeft w:val="0"/>
      <w:marRight w:val="0"/>
      <w:marTop w:val="0"/>
      <w:marBottom w:val="0"/>
      <w:divBdr>
        <w:top w:val="none" w:sz="0" w:space="0" w:color="auto"/>
        <w:left w:val="none" w:sz="0" w:space="0" w:color="auto"/>
        <w:bottom w:val="none" w:sz="0" w:space="0" w:color="auto"/>
        <w:right w:val="none" w:sz="0" w:space="0" w:color="auto"/>
      </w:divBdr>
    </w:div>
    <w:div w:id="660502335">
      <w:bodyDiv w:val="1"/>
      <w:marLeft w:val="0"/>
      <w:marRight w:val="0"/>
      <w:marTop w:val="0"/>
      <w:marBottom w:val="0"/>
      <w:divBdr>
        <w:top w:val="none" w:sz="0" w:space="0" w:color="auto"/>
        <w:left w:val="none" w:sz="0" w:space="0" w:color="auto"/>
        <w:bottom w:val="none" w:sz="0" w:space="0" w:color="auto"/>
        <w:right w:val="none" w:sz="0" w:space="0" w:color="auto"/>
      </w:divBdr>
      <w:divsChild>
        <w:div w:id="2121485567">
          <w:marLeft w:val="360"/>
          <w:marRight w:val="0"/>
          <w:marTop w:val="86"/>
          <w:marBottom w:val="0"/>
          <w:divBdr>
            <w:top w:val="none" w:sz="0" w:space="0" w:color="auto"/>
            <w:left w:val="none" w:sz="0" w:space="0" w:color="auto"/>
            <w:bottom w:val="none" w:sz="0" w:space="0" w:color="auto"/>
            <w:right w:val="none" w:sz="0" w:space="0" w:color="auto"/>
          </w:divBdr>
        </w:div>
        <w:div w:id="361636085">
          <w:marLeft w:val="360"/>
          <w:marRight w:val="0"/>
          <w:marTop w:val="86"/>
          <w:marBottom w:val="0"/>
          <w:divBdr>
            <w:top w:val="none" w:sz="0" w:space="0" w:color="auto"/>
            <w:left w:val="none" w:sz="0" w:space="0" w:color="auto"/>
            <w:bottom w:val="none" w:sz="0" w:space="0" w:color="auto"/>
            <w:right w:val="none" w:sz="0" w:space="0" w:color="auto"/>
          </w:divBdr>
        </w:div>
        <w:div w:id="573396026">
          <w:marLeft w:val="360"/>
          <w:marRight w:val="0"/>
          <w:marTop w:val="86"/>
          <w:marBottom w:val="0"/>
          <w:divBdr>
            <w:top w:val="none" w:sz="0" w:space="0" w:color="auto"/>
            <w:left w:val="none" w:sz="0" w:space="0" w:color="auto"/>
            <w:bottom w:val="none" w:sz="0" w:space="0" w:color="auto"/>
            <w:right w:val="none" w:sz="0" w:space="0" w:color="auto"/>
          </w:divBdr>
        </w:div>
        <w:div w:id="114177132">
          <w:marLeft w:val="360"/>
          <w:marRight w:val="0"/>
          <w:marTop w:val="86"/>
          <w:marBottom w:val="0"/>
          <w:divBdr>
            <w:top w:val="none" w:sz="0" w:space="0" w:color="auto"/>
            <w:left w:val="none" w:sz="0" w:space="0" w:color="auto"/>
            <w:bottom w:val="none" w:sz="0" w:space="0" w:color="auto"/>
            <w:right w:val="none" w:sz="0" w:space="0" w:color="auto"/>
          </w:divBdr>
        </w:div>
      </w:divsChild>
    </w:div>
    <w:div w:id="699429035">
      <w:bodyDiv w:val="1"/>
      <w:marLeft w:val="0"/>
      <w:marRight w:val="0"/>
      <w:marTop w:val="0"/>
      <w:marBottom w:val="0"/>
      <w:divBdr>
        <w:top w:val="none" w:sz="0" w:space="0" w:color="auto"/>
        <w:left w:val="none" w:sz="0" w:space="0" w:color="auto"/>
        <w:bottom w:val="none" w:sz="0" w:space="0" w:color="auto"/>
        <w:right w:val="none" w:sz="0" w:space="0" w:color="auto"/>
      </w:divBdr>
    </w:div>
    <w:div w:id="883325449">
      <w:bodyDiv w:val="1"/>
      <w:marLeft w:val="0"/>
      <w:marRight w:val="0"/>
      <w:marTop w:val="0"/>
      <w:marBottom w:val="0"/>
      <w:divBdr>
        <w:top w:val="none" w:sz="0" w:space="0" w:color="auto"/>
        <w:left w:val="none" w:sz="0" w:space="0" w:color="auto"/>
        <w:bottom w:val="none" w:sz="0" w:space="0" w:color="auto"/>
        <w:right w:val="none" w:sz="0" w:space="0" w:color="auto"/>
      </w:divBdr>
    </w:div>
    <w:div w:id="988558987">
      <w:bodyDiv w:val="1"/>
      <w:marLeft w:val="0"/>
      <w:marRight w:val="0"/>
      <w:marTop w:val="0"/>
      <w:marBottom w:val="0"/>
      <w:divBdr>
        <w:top w:val="none" w:sz="0" w:space="0" w:color="auto"/>
        <w:left w:val="none" w:sz="0" w:space="0" w:color="auto"/>
        <w:bottom w:val="none" w:sz="0" w:space="0" w:color="auto"/>
        <w:right w:val="none" w:sz="0" w:space="0" w:color="auto"/>
      </w:divBdr>
    </w:div>
    <w:div w:id="1070074490">
      <w:bodyDiv w:val="1"/>
      <w:marLeft w:val="0"/>
      <w:marRight w:val="0"/>
      <w:marTop w:val="0"/>
      <w:marBottom w:val="0"/>
      <w:divBdr>
        <w:top w:val="none" w:sz="0" w:space="0" w:color="auto"/>
        <w:left w:val="none" w:sz="0" w:space="0" w:color="auto"/>
        <w:bottom w:val="none" w:sz="0" w:space="0" w:color="auto"/>
        <w:right w:val="none" w:sz="0" w:space="0" w:color="auto"/>
      </w:divBdr>
    </w:div>
    <w:div w:id="1073818539">
      <w:bodyDiv w:val="1"/>
      <w:marLeft w:val="0"/>
      <w:marRight w:val="0"/>
      <w:marTop w:val="0"/>
      <w:marBottom w:val="0"/>
      <w:divBdr>
        <w:top w:val="none" w:sz="0" w:space="0" w:color="auto"/>
        <w:left w:val="none" w:sz="0" w:space="0" w:color="auto"/>
        <w:bottom w:val="none" w:sz="0" w:space="0" w:color="auto"/>
        <w:right w:val="none" w:sz="0" w:space="0" w:color="auto"/>
      </w:divBdr>
      <w:divsChild>
        <w:div w:id="1344896941">
          <w:marLeft w:val="360"/>
          <w:marRight w:val="0"/>
          <w:marTop w:val="86"/>
          <w:marBottom w:val="0"/>
          <w:divBdr>
            <w:top w:val="none" w:sz="0" w:space="0" w:color="auto"/>
            <w:left w:val="none" w:sz="0" w:space="0" w:color="auto"/>
            <w:bottom w:val="none" w:sz="0" w:space="0" w:color="auto"/>
            <w:right w:val="none" w:sz="0" w:space="0" w:color="auto"/>
          </w:divBdr>
        </w:div>
      </w:divsChild>
    </w:div>
    <w:div w:id="1137259684">
      <w:bodyDiv w:val="1"/>
      <w:marLeft w:val="0"/>
      <w:marRight w:val="0"/>
      <w:marTop w:val="0"/>
      <w:marBottom w:val="0"/>
      <w:divBdr>
        <w:top w:val="none" w:sz="0" w:space="0" w:color="auto"/>
        <w:left w:val="none" w:sz="0" w:space="0" w:color="auto"/>
        <w:bottom w:val="none" w:sz="0" w:space="0" w:color="auto"/>
        <w:right w:val="none" w:sz="0" w:space="0" w:color="auto"/>
      </w:divBdr>
    </w:div>
    <w:div w:id="1162509292">
      <w:bodyDiv w:val="1"/>
      <w:marLeft w:val="0"/>
      <w:marRight w:val="0"/>
      <w:marTop w:val="0"/>
      <w:marBottom w:val="0"/>
      <w:divBdr>
        <w:top w:val="none" w:sz="0" w:space="0" w:color="auto"/>
        <w:left w:val="none" w:sz="0" w:space="0" w:color="auto"/>
        <w:bottom w:val="none" w:sz="0" w:space="0" w:color="auto"/>
        <w:right w:val="none" w:sz="0" w:space="0" w:color="auto"/>
      </w:divBdr>
    </w:div>
    <w:div w:id="1201894108">
      <w:bodyDiv w:val="1"/>
      <w:marLeft w:val="0"/>
      <w:marRight w:val="0"/>
      <w:marTop w:val="0"/>
      <w:marBottom w:val="0"/>
      <w:divBdr>
        <w:top w:val="none" w:sz="0" w:space="0" w:color="auto"/>
        <w:left w:val="none" w:sz="0" w:space="0" w:color="auto"/>
        <w:bottom w:val="none" w:sz="0" w:space="0" w:color="auto"/>
        <w:right w:val="none" w:sz="0" w:space="0" w:color="auto"/>
      </w:divBdr>
    </w:div>
    <w:div w:id="1280718225">
      <w:bodyDiv w:val="1"/>
      <w:marLeft w:val="0"/>
      <w:marRight w:val="0"/>
      <w:marTop w:val="0"/>
      <w:marBottom w:val="0"/>
      <w:divBdr>
        <w:top w:val="none" w:sz="0" w:space="0" w:color="auto"/>
        <w:left w:val="none" w:sz="0" w:space="0" w:color="auto"/>
        <w:bottom w:val="none" w:sz="0" w:space="0" w:color="auto"/>
        <w:right w:val="none" w:sz="0" w:space="0" w:color="auto"/>
      </w:divBdr>
    </w:div>
    <w:div w:id="1346060207">
      <w:bodyDiv w:val="1"/>
      <w:marLeft w:val="0"/>
      <w:marRight w:val="0"/>
      <w:marTop w:val="0"/>
      <w:marBottom w:val="0"/>
      <w:divBdr>
        <w:top w:val="none" w:sz="0" w:space="0" w:color="auto"/>
        <w:left w:val="none" w:sz="0" w:space="0" w:color="auto"/>
        <w:bottom w:val="none" w:sz="0" w:space="0" w:color="auto"/>
        <w:right w:val="none" w:sz="0" w:space="0" w:color="auto"/>
      </w:divBdr>
    </w:div>
    <w:div w:id="1600486289">
      <w:bodyDiv w:val="1"/>
      <w:marLeft w:val="0"/>
      <w:marRight w:val="0"/>
      <w:marTop w:val="0"/>
      <w:marBottom w:val="0"/>
      <w:divBdr>
        <w:top w:val="none" w:sz="0" w:space="0" w:color="auto"/>
        <w:left w:val="none" w:sz="0" w:space="0" w:color="auto"/>
        <w:bottom w:val="none" w:sz="0" w:space="0" w:color="auto"/>
        <w:right w:val="none" w:sz="0" w:space="0" w:color="auto"/>
      </w:divBdr>
    </w:div>
    <w:div w:id="1726445342">
      <w:bodyDiv w:val="1"/>
      <w:marLeft w:val="0"/>
      <w:marRight w:val="0"/>
      <w:marTop w:val="0"/>
      <w:marBottom w:val="0"/>
      <w:divBdr>
        <w:top w:val="none" w:sz="0" w:space="0" w:color="auto"/>
        <w:left w:val="none" w:sz="0" w:space="0" w:color="auto"/>
        <w:bottom w:val="none" w:sz="0" w:space="0" w:color="auto"/>
        <w:right w:val="none" w:sz="0" w:space="0" w:color="auto"/>
      </w:divBdr>
    </w:div>
    <w:div w:id="1890218724">
      <w:bodyDiv w:val="1"/>
      <w:marLeft w:val="0"/>
      <w:marRight w:val="0"/>
      <w:marTop w:val="0"/>
      <w:marBottom w:val="0"/>
      <w:divBdr>
        <w:top w:val="none" w:sz="0" w:space="0" w:color="auto"/>
        <w:left w:val="none" w:sz="0" w:space="0" w:color="auto"/>
        <w:bottom w:val="none" w:sz="0" w:space="0" w:color="auto"/>
        <w:right w:val="none" w:sz="0" w:space="0" w:color="auto"/>
      </w:divBdr>
    </w:div>
    <w:div w:id="1894466349">
      <w:bodyDiv w:val="1"/>
      <w:marLeft w:val="0"/>
      <w:marRight w:val="0"/>
      <w:marTop w:val="0"/>
      <w:marBottom w:val="0"/>
      <w:divBdr>
        <w:top w:val="none" w:sz="0" w:space="0" w:color="auto"/>
        <w:left w:val="none" w:sz="0" w:space="0" w:color="auto"/>
        <w:bottom w:val="none" w:sz="0" w:space="0" w:color="auto"/>
        <w:right w:val="none" w:sz="0" w:space="0" w:color="auto"/>
      </w:divBdr>
    </w:div>
    <w:div w:id="1929120442">
      <w:bodyDiv w:val="1"/>
      <w:marLeft w:val="0"/>
      <w:marRight w:val="0"/>
      <w:marTop w:val="0"/>
      <w:marBottom w:val="0"/>
      <w:divBdr>
        <w:top w:val="none" w:sz="0" w:space="0" w:color="auto"/>
        <w:left w:val="none" w:sz="0" w:space="0" w:color="auto"/>
        <w:bottom w:val="none" w:sz="0" w:space="0" w:color="auto"/>
        <w:right w:val="none" w:sz="0" w:space="0" w:color="auto"/>
      </w:divBdr>
    </w:div>
    <w:div w:id="1958028096">
      <w:bodyDiv w:val="1"/>
      <w:marLeft w:val="0"/>
      <w:marRight w:val="0"/>
      <w:marTop w:val="0"/>
      <w:marBottom w:val="0"/>
      <w:divBdr>
        <w:top w:val="none" w:sz="0" w:space="0" w:color="auto"/>
        <w:left w:val="none" w:sz="0" w:space="0" w:color="auto"/>
        <w:bottom w:val="none" w:sz="0" w:space="0" w:color="auto"/>
        <w:right w:val="none" w:sz="0" w:space="0" w:color="auto"/>
      </w:divBdr>
    </w:div>
    <w:div w:id="2037269859">
      <w:bodyDiv w:val="1"/>
      <w:marLeft w:val="0"/>
      <w:marRight w:val="0"/>
      <w:marTop w:val="0"/>
      <w:marBottom w:val="0"/>
      <w:divBdr>
        <w:top w:val="none" w:sz="0" w:space="0" w:color="auto"/>
        <w:left w:val="none" w:sz="0" w:space="0" w:color="auto"/>
        <w:bottom w:val="none" w:sz="0" w:space="0" w:color="auto"/>
        <w:right w:val="none" w:sz="0" w:space="0" w:color="auto"/>
      </w:divBdr>
    </w:div>
    <w:div w:id="2096320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8.xml"/><Relationship Id="rId34" Type="http://schemas.openxmlformats.org/officeDocument/2006/relationships/image" Target="media/image10.jpg"/><Relationship Id="rId42" Type="http://schemas.openxmlformats.org/officeDocument/2006/relationships/image" Target="media/image16.png"/><Relationship Id="rId47" Type="http://schemas.openxmlformats.org/officeDocument/2006/relationships/hyperlink" Target="http://www.sanctuaryweb.com/TheSanctuaryModel.aspx" TargetMode="External"/><Relationship Id="rId50" Type="http://schemas.openxmlformats.org/officeDocument/2006/relationships/hyperlink" Target="https://extension.wsu.edu/clear/about/" TargetMode="External"/><Relationship Id="rId55" Type="http://schemas.openxmlformats.org/officeDocument/2006/relationships/hyperlink" Target="https://casel.org" TargetMode="External"/><Relationship Id="rId63"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6.xml"/><Relationship Id="rId11" Type="http://schemas.openxmlformats.org/officeDocument/2006/relationships/footer" Target="footer1.xml"/><Relationship Id="rId24" Type="http://schemas.openxmlformats.org/officeDocument/2006/relationships/chart" Target="charts/chart11.xml"/><Relationship Id="rId32" Type="http://schemas.openxmlformats.org/officeDocument/2006/relationships/image" Target="media/image8.jpg"/><Relationship Id="rId37" Type="http://schemas.openxmlformats.org/officeDocument/2006/relationships/hyperlink" Target="https://olis.leg.state.or.us/liz/2016R1/Downloads/MeasureDocument/HB4002/Enrolled" TargetMode="External"/><Relationship Id="rId40" Type="http://schemas.openxmlformats.org/officeDocument/2006/relationships/image" Target="media/image14.emf"/><Relationship Id="rId45" Type="http://schemas.openxmlformats.org/officeDocument/2006/relationships/image" Target="media/image19.png"/><Relationship Id="rId53" Type="http://schemas.openxmlformats.org/officeDocument/2006/relationships/hyperlink" Target="http://www.attendanceworks.org/wordpress/wp-content/uploads/2010/05/AWTeacherToolkit-August-2014-new2.pdf" TargetMode="External"/><Relationship Id="rId58" Type="http://schemas.openxmlformats.org/officeDocument/2006/relationships/hyperlink" Target="https://www.rwjf.org/en/library/research/2016/09/the-relationship-between-school-attendance-and-health.html" TargetMode="Externa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image" Target="media/image6.jpg"/><Relationship Id="rId35" Type="http://schemas.openxmlformats.org/officeDocument/2006/relationships/image" Target="media/image11.emf"/><Relationship Id="rId43" Type="http://schemas.openxmlformats.org/officeDocument/2006/relationships/image" Target="media/image17.png"/><Relationship Id="rId48" Type="http://schemas.openxmlformats.org/officeDocument/2006/relationships/hyperlink" Target="http://www.sanctuaryweb.com/TheSanctuaryModel.aspx" TargetMode="External"/><Relationship Id="rId56" Type="http://schemas.openxmlformats.org/officeDocument/2006/relationships/hyperlink" Target="https://www.oregon.gov/cedo/Documents/1174083_ChiefEd_Chronic-Absenteeism_2017-WEB.pdf"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implementation.fpg.unc.edu/resources/stages-implementation-analysis-where-are-w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image" Target="media/image9.png"/><Relationship Id="rId38" Type="http://schemas.openxmlformats.org/officeDocument/2006/relationships/hyperlink" Target="https://olis.leg.state.or.us/liz/2017R1/Downloads/MeasureDocument/SB183" TargetMode="External"/><Relationship Id="rId46" Type="http://schemas.openxmlformats.org/officeDocument/2006/relationships/image" Target="media/image20.png"/><Relationship Id="rId59" Type="http://schemas.openxmlformats.org/officeDocument/2006/relationships/hyperlink" Target="https://acestoohigh.com/2012/04/23/Iincoln-high-schooI-in-waIla-walia-wa-tries-new-approach-toschool-discipline-expulsions-drop-85/" TargetMode="External"/><Relationship Id="rId67" Type="http://schemas.openxmlformats.org/officeDocument/2006/relationships/customXml" Target="../customXml/item4.xml"/><Relationship Id="rId20" Type="http://schemas.openxmlformats.org/officeDocument/2006/relationships/chart" Target="charts/chart7.xml"/><Relationship Id="rId41" Type="http://schemas.openxmlformats.org/officeDocument/2006/relationships/image" Target="media/image15.png"/><Relationship Id="rId54" Type="http://schemas.openxmlformats.org/officeDocument/2006/relationships/hyperlink" Target="https://doi.org/10.1007/s12310-018-9256-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image" Target="media/image12.jpg"/><Relationship Id="rId49" Type="http://schemas.openxmlformats.org/officeDocument/2006/relationships/hyperlink" Target="https://extension.wsu.edu/clear/about/" TargetMode="External"/><Relationship Id="rId57" Type="http://schemas.openxmlformats.org/officeDocument/2006/relationships/hyperlink" Target="https://www.oregon.gov/ode/students-and-family/GraduationImprovement/Pages/HSS" TargetMode="External"/><Relationship Id="rId10" Type="http://schemas.openxmlformats.org/officeDocument/2006/relationships/header" Target="header1.xml"/><Relationship Id="rId31" Type="http://schemas.openxmlformats.org/officeDocument/2006/relationships/image" Target="media/image7.emf"/><Relationship Id="rId44" Type="http://schemas.openxmlformats.org/officeDocument/2006/relationships/image" Target="media/image18.png"/><Relationship Id="rId52" Type="http://schemas.openxmlformats.org/officeDocument/2006/relationships/hyperlink" Target="https://implementation.fpg.unc.edu/resources/stages-implementation-analysis-where-are-we" TargetMode="External"/><Relationship Id="rId60" Type="http://schemas.openxmlformats.org/officeDocument/2006/relationships/hyperlink" Target="https://www2.ed.gov/datastory/chronicabsenteeism.html" TargetMode="Externa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avid.org/what-is-avid.ashx" TargetMode="External"/><Relationship Id="rId18" Type="http://schemas.openxmlformats.org/officeDocument/2006/relationships/chart" Target="charts/chart5.xml"/><Relationship Id="rId39" Type="http://schemas.openxmlformats.org/officeDocument/2006/relationships/image" Target="media/image13.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8" Type="http://schemas.openxmlformats.org/officeDocument/2006/relationships/hyperlink" Target="https://www.defendingchildhoodoregon.org/" TargetMode="External"/><Relationship Id="rId13" Type="http://schemas.openxmlformats.org/officeDocument/2006/relationships/hyperlink" Target="https://oeachoice.com/school-employee-health-and-wellbeing/" TargetMode="External"/><Relationship Id="rId18" Type="http://schemas.openxmlformats.org/officeDocument/2006/relationships/hyperlink" Target="https://www.oregon.gov/ode/students-and-family/equity/Pages/default.aspx" TargetMode="External"/><Relationship Id="rId3" Type="http://schemas.openxmlformats.org/officeDocument/2006/relationships/hyperlink" Target="https://www.oregon.gov/ode/students-and-family/GraduationImprovement/Documents/MTSS.pdf" TargetMode="External"/><Relationship Id="rId21" Type="http://schemas.openxmlformats.org/officeDocument/2006/relationships/hyperlink" Target="https://nirn.fpg.unc.edu/" TargetMode="External"/><Relationship Id="rId7" Type="http://schemas.openxmlformats.org/officeDocument/2006/relationships/hyperlink" Target="https://www.nnctc.org/" TargetMode="External"/><Relationship Id="rId12" Type="http://schemas.openxmlformats.org/officeDocument/2006/relationships/hyperlink" Target="https://nirn.fpg.unc.edu/" TargetMode="External"/><Relationship Id="rId17" Type="http://schemas.openxmlformats.org/officeDocument/2006/relationships/hyperlink" Target="https://sites.google.com/site/ucinetsoftware/home" TargetMode="External"/><Relationship Id="rId2" Type="http://schemas.openxmlformats.org/officeDocument/2006/relationships/hyperlink" Target="https://traumaticstressinstitute.org/wp-content/uploads/2016/04/ARTIC-Webinars-2016_Final.pdf" TargetMode="External"/><Relationship Id="rId16" Type="http://schemas.openxmlformats.org/officeDocument/2006/relationships/hyperlink" Target="https://www.oregon.gov/ode/students-and-family/GraduationImprovement/Pages/HSS.aspx" TargetMode="External"/><Relationship Id="rId20" Type="http://schemas.openxmlformats.org/officeDocument/2006/relationships/hyperlink" Target="https://nirn.fpg.unc.edu/" TargetMode="External"/><Relationship Id="rId1" Type="http://schemas.openxmlformats.org/officeDocument/2006/relationships/hyperlink" Target="https://www.oregon.gov/ode/students-and-family/equity/Pages/default.aspx" TargetMode="External"/><Relationship Id="rId6" Type="http://schemas.openxmlformats.org/officeDocument/2006/relationships/hyperlink" Target="https://acestoohigh.com/2016/10/24/racing-aces-gathering-and-reflection-if-its-not-racially-just-its-not-trauma-informed/" TargetMode="External"/><Relationship Id="rId11" Type="http://schemas.openxmlformats.org/officeDocument/2006/relationships/hyperlink" Target="https://childtrauma.org/nmt-model/" TargetMode="External"/><Relationship Id="rId5" Type="http://schemas.openxmlformats.org/officeDocument/2006/relationships/hyperlink" Target="https://www.attendanceworks.org/chronic-absence/addressing-chronic-absence/key-ingredients-systemic-change" TargetMode="External"/><Relationship Id="rId15" Type="http://schemas.openxmlformats.org/officeDocument/2006/relationships/hyperlink" Target="https://dese.mo.gov/sites/default/files/cnsl_Missouri_Model%20school_guidance_doc.pdf" TargetMode="External"/><Relationship Id="rId10" Type="http://schemas.openxmlformats.org/officeDocument/2006/relationships/hyperlink" Target="https://nirn.fpg.unc.edu/" TargetMode="External"/><Relationship Id="rId19" Type="http://schemas.openxmlformats.org/officeDocument/2006/relationships/hyperlink" Target="https://dese.mo.gov/sites/default/files/cnsl_Missouri_Model%20school_guidance_doc.pdf" TargetMode="External"/><Relationship Id="rId4" Type="http://schemas.openxmlformats.org/officeDocument/2006/relationships/hyperlink" Target="https://childtrauma.org/" TargetMode="External"/><Relationship Id="rId9" Type="http://schemas.openxmlformats.org/officeDocument/2006/relationships/hyperlink" Target="https://www.carnegiefoundation.org/blog/quality-improvement-approaches-implementation-science/" TargetMode="External"/><Relationship Id="rId14" Type="http://schemas.openxmlformats.org/officeDocument/2006/relationships/hyperlink" Target="http://traumatransformed.org/wp-content/uploads/TIS-Program-Overview-11-15-17.pdf" TargetMode="External"/><Relationship Id="rId22" Type="http://schemas.openxmlformats.org/officeDocument/2006/relationships/hyperlink" Target="https://files.constantcontact.com/2b18842b001/337ea568-8725-47b3-a148-a747f20cebfe.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odefs\home\LaiC\JDriveBackup\ChronicAbsenteeism\HB4002\report\FinalReport\Revision_Sept2019\all_figures_v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Central High School</a:t>
            </a:r>
            <a:endParaRPr lang="en-US">
              <a:effectLst/>
            </a:endParaRPr>
          </a:p>
          <a:p>
            <a:pPr>
              <a:defRPr/>
            </a:pPr>
            <a:r>
              <a:rPr lang="en-US" sz="1800" b="0" i="0" baseline="0">
                <a:effectLst/>
              </a:rPr>
              <a:t>Existing Staff Meetings	</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'3-4'!$K$4</c:f>
              <c:strCache>
                <c:ptCount val="1"/>
                <c:pt idx="0">
                  <c:v>"I am aware of this"</c:v>
                </c:pt>
              </c:strCache>
            </c:strRef>
          </c:tx>
          <c:spPr>
            <a:solidFill>
              <a:schemeClr val="accent1"/>
            </a:solidFill>
            <a:ln>
              <a:noFill/>
            </a:ln>
            <a:effectLst/>
          </c:spPr>
          <c:invertIfNegative val="0"/>
          <c:cat>
            <c:strRef>
              <c:f>'3-4'!$L$3:$N$3</c:f>
              <c:strCache>
                <c:ptCount val="3"/>
                <c:pt idx="0">
                  <c:v>Year 1 (n=31)</c:v>
                </c:pt>
                <c:pt idx="1">
                  <c:v>Year 2 (n=59)</c:v>
                </c:pt>
                <c:pt idx="2">
                  <c:v>Year 3 (n=71)</c:v>
                </c:pt>
              </c:strCache>
            </c:strRef>
          </c:cat>
          <c:val>
            <c:numRef>
              <c:f>'3-4'!$L$4:$N$4</c:f>
              <c:numCache>
                <c:formatCode>0%</c:formatCode>
                <c:ptCount val="3"/>
                <c:pt idx="0">
                  <c:v>0.94899999999999995</c:v>
                </c:pt>
                <c:pt idx="1">
                  <c:v>0.94915254237288138</c:v>
                </c:pt>
                <c:pt idx="2">
                  <c:v>0.94366197183098588</c:v>
                </c:pt>
              </c:numCache>
            </c:numRef>
          </c:val>
          <c:extLst>
            <c:ext xmlns:c16="http://schemas.microsoft.com/office/drawing/2014/chart" uri="{C3380CC4-5D6E-409C-BE32-E72D297353CC}">
              <c16:uniqueId val="{00000000-91C7-4F43-8671-3B0E9CDF6055}"/>
            </c:ext>
          </c:extLst>
        </c:ser>
        <c:ser>
          <c:idx val="1"/>
          <c:order val="1"/>
          <c:tx>
            <c:strRef>
              <c:f>'3-4'!$K$5</c:f>
              <c:strCache>
                <c:ptCount val="1"/>
                <c:pt idx="0">
                  <c:v>"This is useful"</c:v>
                </c:pt>
              </c:strCache>
            </c:strRef>
          </c:tx>
          <c:spPr>
            <a:solidFill>
              <a:schemeClr val="accent2"/>
            </a:solidFill>
            <a:ln>
              <a:noFill/>
            </a:ln>
            <a:effectLst/>
          </c:spPr>
          <c:invertIfNegative val="0"/>
          <c:cat>
            <c:strRef>
              <c:f>'3-4'!$L$3:$N$3</c:f>
              <c:strCache>
                <c:ptCount val="3"/>
                <c:pt idx="0">
                  <c:v>Year 1 (n=31)</c:v>
                </c:pt>
                <c:pt idx="1">
                  <c:v>Year 2 (n=59)</c:v>
                </c:pt>
                <c:pt idx="2">
                  <c:v>Year 3 (n=71)</c:v>
                </c:pt>
              </c:strCache>
            </c:strRef>
          </c:cat>
          <c:val>
            <c:numRef>
              <c:f>'3-4'!$L$5:$N$5</c:f>
              <c:numCache>
                <c:formatCode>0%</c:formatCode>
                <c:ptCount val="3"/>
                <c:pt idx="0">
                  <c:v>0.74399999999999999</c:v>
                </c:pt>
                <c:pt idx="1">
                  <c:v>0.93220338983050843</c:v>
                </c:pt>
                <c:pt idx="2">
                  <c:v>0.92957746478873238</c:v>
                </c:pt>
              </c:numCache>
            </c:numRef>
          </c:val>
          <c:extLst>
            <c:ext xmlns:c16="http://schemas.microsoft.com/office/drawing/2014/chart" uri="{C3380CC4-5D6E-409C-BE32-E72D297353CC}">
              <c16:uniqueId val="{00000001-91C7-4F43-8671-3B0E9CDF6055}"/>
            </c:ext>
          </c:extLst>
        </c:ser>
        <c:ser>
          <c:idx val="2"/>
          <c:order val="2"/>
          <c:tx>
            <c:strRef>
              <c:f>'3-4'!$K$6</c:f>
              <c:strCache>
                <c:ptCount val="1"/>
                <c:pt idx="0">
                  <c:v>"I have trauma-informed conversations here"</c:v>
                </c:pt>
              </c:strCache>
            </c:strRef>
          </c:tx>
          <c:spPr>
            <a:solidFill>
              <a:schemeClr val="accent3"/>
            </a:solidFill>
            <a:ln>
              <a:noFill/>
            </a:ln>
            <a:effectLst/>
          </c:spPr>
          <c:invertIfNegative val="0"/>
          <c:cat>
            <c:strRef>
              <c:f>'3-4'!$L$3:$N$3</c:f>
              <c:strCache>
                <c:ptCount val="3"/>
                <c:pt idx="0">
                  <c:v>Year 1 (n=31)</c:v>
                </c:pt>
                <c:pt idx="1">
                  <c:v>Year 2 (n=59)</c:v>
                </c:pt>
                <c:pt idx="2">
                  <c:v>Year 3 (n=71)</c:v>
                </c:pt>
              </c:strCache>
            </c:strRef>
          </c:cat>
          <c:val>
            <c:numRef>
              <c:f>'3-4'!$L$6:$N$6</c:f>
              <c:numCache>
                <c:formatCode>0%</c:formatCode>
                <c:ptCount val="3"/>
                <c:pt idx="0">
                  <c:v>0.16129032258064516</c:v>
                </c:pt>
                <c:pt idx="1">
                  <c:v>0.76271186440677963</c:v>
                </c:pt>
                <c:pt idx="2">
                  <c:v>0.77464788732394363</c:v>
                </c:pt>
              </c:numCache>
            </c:numRef>
          </c:val>
          <c:extLst>
            <c:ext xmlns:c16="http://schemas.microsoft.com/office/drawing/2014/chart" uri="{C3380CC4-5D6E-409C-BE32-E72D297353CC}">
              <c16:uniqueId val="{00000002-91C7-4F43-8671-3B0E9CDF6055}"/>
            </c:ext>
          </c:extLst>
        </c:ser>
        <c:dLbls>
          <c:showLegendKey val="0"/>
          <c:showVal val="0"/>
          <c:showCatName val="0"/>
          <c:showSerName val="0"/>
          <c:showPercent val="0"/>
          <c:showBubbleSize val="0"/>
        </c:dLbls>
        <c:gapWidth val="219"/>
        <c:overlap val="-27"/>
        <c:axId val="585506376"/>
        <c:axId val="585510968"/>
      </c:barChart>
      <c:catAx>
        <c:axId val="585506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510968"/>
        <c:crosses val="autoZero"/>
        <c:auto val="1"/>
        <c:lblAlgn val="ctr"/>
        <c:lblOffset val="100"/>
        <c:noMultiLvlLbl val="0"/>
      </c:catAx>
      <c:valAx>
        <c:axId val="58551096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506376"/>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effectLst/>
              </a:rPr>
              <a:t>Staff Awareness and Usage of Visual Strategies at Tigard High School</a:t>
            </a:r>
            <a:endParaRPr lang="en-US" sz="14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'20-22'!$L$1</c:f>
              <c:strCache>
                <c:ptCount val="1"/>
                <c:pt idx="0">
                  <c:v>"I am aware of this"</c:v>
                </c:pt>
              </c:strCache>
            </c:strRef>
          </c:tx>
          <c:spPr>
            <a:solidFill>
              <a:schemeClr val="accent1"/>
            </a:solidFill>
            <a:ln>
              <a:noFill/>
            </a:ln>
            <a:effectLst/>
          </c:spPr>
          <c:invertIfNegative val="0"/>
          <c:cat>
            <c:strRef>
              <c:f>'20-22'!$J$2:$J$6</c:f>
              <c:strCache>
                <c:ptCount val="5"/>
                <c:pt idx="0">
                  <c:v>Formative Assessment to Track Learning</c:v>
                </c:pt>
                <c:pt idx="1">
                  <c:v>Procedures, Routines and/or Rules Posted</c:v>
                </c:pt>
                <c:pt idx="2">
                  <c:v>Learning Targets Posted on Wall</c:v>
                </c:pt>
                <c:pt idx="3">
                  <c:v>Class Agenda Posted</c:v>
                </c:pt>
                <c:pt idx="4">
                  <c:v>Cell Phone Use Poster</c:v>
                </c:pt>
              </c:strCache>
            </c:strRef>
          </c:cat>
          <c:val>
            <c:numRef>
              <c:f>'20-22'!$L$2:$L$6</c:f>
              <c:numCache>
                <c:formatCode>0%</c:formatCode>
                <c:ptCount val="5"/>
                <c:pt idx="0">
                  <c:v>0.87692307692307692</c:v>
                </c:pt>
                <c:pt idx="1">
                  <c:v>0.96923076923076923</c:v>
                </c:pt>
                <c:pt idx="2">
                  <c:v>0.96923076923076923</c:v>
                </c:pt>
                <c:pt idx="3">
                  <c:v>0.98461538461538467</c:v>
                </c:pt>
                <c:pt idx="4">
                  <c:v>0.98461538461538467</c:v>
                </c:pt>
              </c:numCache>
            </c:numRef>
          </c:val>
          <c:extLst>
            <c:ext xmlns:c16="http://schemas.microsoft.com/office/drawing/2014/chart" uri="{C3380CC4-5D6E-409C-BE32-E72D297353CC}">
              <c16:uniqueId val="{00000000-A427-478D-9E81-98336319D364}"/>
            </c:ext>
          </c:extLst>
        </c:ser>
        <c:ser>
          <c:idx val="1"/>
          <c:order val="1"/>
          <c:tx>
            <c:strRef>
              <c:f>'20-22'!$M$1</c:f>
              <c:strCache>
                <c:ptCount val="1"/>
                <c:pt idx="0">
                  <c:v>"I'm using this"</c:v>
                </c:pt>
              </c:strCache>
            </c:strRef>
          </c:tx>
          <c:spPr>
            <a:solidFill>
              <a:schemeClr val="accent2"/>
            </a:solidFill>
            <a:ln>
              <a:noFill/>
            </a:ln>
            <a:effectLst/>
          </c:spPr>
          <c:invertIfNegative val="0"/>
          <c:cat>
            <c:strRef>
              <c:f>'20-22'!$J$2:$J$6</c:f>
              <c:strCache>
                <c:ptCount val="5"/>
                <c:pt idx="0">
                  <c:v>Formative Assessment to Track Learning</c:v>
                </c:pt>
                <c:pt idx="1">
                  <c:v>Procedures, Routines and/or Rules Posted</c:v>
                </c:pt>
                <c:pt idx="2">
                  <c:v>Learning Targets Posted on Wall</c:v>
                </c:pt>
                <c:pt idx="3">
                  <c:v>Class Agenda Posted</c:v>
                </c:pt>
                <c:pt idx="4">
                  <c:v>Cell Phone Use Poster</c:v>
                </c:pt>
              </c:strCache>
            </c:strRef>
          </c:cat>
          <c:val>
            <c:numRef>
              <c:f>'20-22'!$M$2:$M$6</c:f>
              <c:numCache>
                <c:formatCode>0%</c:formatCode>
                <c:ptCount val="5"/>
                <c:pt idx="0">
                  <c:v>0.41666666666666674</c:v>
                </c:pt>
                <c:pt idx="1">
                  <c:v>0.5</c:v>
                </c:pt>
                <c:pt idx="2">
                  <c:v>0.51851851851851849</c:v>
                </c:pt>
                <c:pt idx="3">
                  <c:v>0.55555555555555558</c:v>
                </c:pt>
                <c:pt idx="4">
                  <c:v>0.61111111111111116</c:v>
                </c:pt>
              </c:numCache>
            </c:numRef>
          </c:val>
          <c:extLst>
            <c:ext xmlns:c16="http://schemas.microsoft.com/office/drawing/2014/chart" uri="{C3380CC4-5D6E-409C-BE32-E72D297353CC}">
              <c16:uniqueId val="{00000001-A427-478D-9E81-98336319D364}"/>
            </c:ext>
          </c:extLst>
        </c:ser>
        <c:dLbls>
          <c:showLegendKey val="0"/>
          <c:showVal val="0"/>
          <c:showCatName val="0"/>
          <c:showSerName val="0"/>
          <c:showPercent val="0"/>
          <c:showBubbleSize val="0"/>
        </c:dLbls>
        <c:gapWidth val="219"/>
        <c:overlap val="-27"/>
        <c:axId val="523267168"/>
        <c:axId val="523272744"/>
      </c:barChart>
      <c:catAx>
        <c:axId val="52326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72744"/>
        <c:crosses val="autoZero"/>
        <c:auto val="1"/>
        <c:lblAlgn val="ctr"/>
        <c:lblOffset val="100"/>
        <c:noMultiLvlLbl val="0"/>
      </c:catAx>
      <c:valAx>
        <c:axId val="523272744"/>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67168"/>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effectLst/>
              </a:rPr>
              <a:t>Staff Awareness and Usage of Relationship-Building Strategies at Tigard High School</a:t>
            </a:r>
            <a:endParaRPr lang="en-US" sz="14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'23'!$R$1</c:f>
              <c:strCache>
                <c:ptCount val="1"/>
                <c:pt idx="0">
                  <c:v>"I am aware of this"</c:v>
                </c:pt>
              </c:strCache>
            </c:strRef>
          </c:tx>
          <c:spPr>
            <a:solidFill>
              <a:schemeClr val="accent1"/>
            </a:solidFill>
            <a:ln>
              <a:noFill/>
            </a:ln>
            <a:effectLst/>
          </c:spPr>
          <c:invertIfNegative val="0"/>
          <c:cat>
            <c:strRef>
              <c:f>'23'!$L$2:$L$4</c:f>
              <c:strCache>
                <c:ptCount val="3"/>
                <c:pt idx="0">
                  <c:v>Greeting Students  at the Door</c:v>
                </c:pt>
                <c:pt idx="1">
                  <c:v>Mentorship of Students</c:v>
                </c:pt>
                <c:pt idx="2">
                  <c:v>Positive Postcards Sent to Homes</c:v>
                </c:pt>
              </c:strCache>
            </c:strRef>
          </c:cat>
          <c:val>
            <c:numRef>
              <c:f>'23'!$R$2:$R$4</c:f>
              <c:numCache>
                <c:formatCode>0%</c:formatCode>
                <c:ptCount val="3"/>
                <c:pt idx="0">
                  <c:v>1</c:v>
                </c:pt>
                <c:pt idx="1">
                  <c:v>1</c:v>
                </c:pt>
                <c:pt idx="2">
                  <c:v>0.96923076923076923</c:v>
                </c:pt>
              </c:numCache>
            </c:numRef>
          </c:val>
          <c:extLst>
            <c:ext xmlns:c16="http://schemas.microsoft.com/office/drawing/2014/chart" uri="{C3380CC4-5D6E-409C-BE32-E72D297353CC}">
              <c16:uniqueId val="{00000000-64C9-4C35-89FE-A2F54720C515}"/>
            </c:ext>
          </c:extLst>
        </c:ser>
        <c:ser>
          <c:idx val="2"/>
          <c:order val="1"/>
          <c:tx>
            <c:strRef>
              <c:f>'23'!$S$1</c:f>
              <c:strCache>
                <c:ptCount val="1"/>
                <c:pt idx="0">
                  <c:v>"I'm using this"</c:v>
                </c:pt>
              </c:strCache>
            </c:strRef>
          </c:tx>
          <c:spPr>
            <a:solidFill>
              <a:schemeClr val="accent2"/>
            </a:solidFill>
            <a:ln>
              <a:noFill/>
            </a:ln>
            <a:effectLst/>
          </c:spPr>
          <c:invertIfNegative val="0"/>
          <c:cat>
            <c:strRef>
              <c:f>'23'!$L$2:$L$4</c:f>
              <c:strCache>
                <c:ptCount val="3"/>
                <c:pt idx="0">
                  <c:v>Greeting Students  at the Door</c:v>
                </c:pt>
                <c:pt idx="1">
                  <c:v>Mentorship of Students</c:v>
                </c:pt>
                <c:pt idx="2">
                  <c:v>Positive Postcards Sent to Homes</c:v>
                </c:pt>
              </c:strCache>
            </c:strRef>
          </c:cat>
          <c:val>
            <c:numRef>
              <c:f>'23'!$S$2:$S$4</c:f>
              <c:numCache>
                <c:formatCode>0%</c:formatCode>
                <c:ptCount val="3"/>
                <c:pt idx="0">
                  <c:v>0.92307692307692302</c:v>
                </c:pt>
                <c:pt idx="1">
                  <c:v>0.89230769230769236</c:v>
                </c:pt>
                <c:pt idx="2">
                  <c:v>0.53846153846153844</c:v>
                </c:pt>
              </c:numCache>
            </c:numRef>
          </c:val>
          <c:extLst>
            <c:ext xmlns:c16="http://schemas.microsoft.com/office/drawing/2014/chart" uri="{C3380CC4-5D6E-409C-BE32-E72D297353CC}">
              <c16:uniqueId val="{00000001-64C9-4C35-89FE-A2F54720C515}"/>
            </c:ext>
          </c:extLst>
        </c:ser>
        <c:dLbls>
          <c:showLegendKey val="0"/>
          <c:showVal val="0"/>
          <c:showCatName val="0"/>
          <c:showSerName val="0"/>
          <c:showPercent val="0"/>
          <c:showBubbleSize val="0"/>
        </c:dLbls>
        <c:gapWidth val="219"/>
        <c:overlap val="-27"/>
        <c:axId val="642568304"/>
        <c:axId val="642560432"/>
      </c:barChart>
      <c:catAx>
        <c:axId val="642568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2560432"/>
        <c:crosses val="autoZero"/>
        <c:auto val="1"/>
        <c:lblAlgn val="ctr"/>
        <c:lblOffset val="100"/>
        <c:noMultiLvlLbl val="0"/>
      </c:catAx>
      <c:valAx>
        <c:axId val="642560432"/>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2568304"/>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Attitudes Related to Trauma Informed Care (ARTIC) Scores</a:t>
            </a:r>
            <a:endParaRPr lang="en-US">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'26'!$N$2</c:f>
              <c:strCache>
                <c:ptCount val="1"/>
                <c:pt idx="0">
                  <c:v>Y1-All (n=121)</c:v>
                </c:pt>
              </c:strCache>
            </c:strRef>
          </c:tx>
          <c:spPr>
            <a:solidFill>
              <a:schemeClr val="accent1"/>
            </a:solidFill>
            <a:ln>
              <a:noFill/>
            </a:ln>
            <a:effectLst/>
          </c:spPr>
          <c:invertIfNegative val="0"/>
          <c:cat>
            <c:strRef>
              <c:f>'26'!$O$1:$V$1</c:f>
              <c:strCache>
                <c:ptCount val="8"/>
                <c:pt idx="0">
                  <c:v>Underlying Causes of Problem Behavior and Symptoms</c:v>
                </c:pt>
                <c:pt idx="1">
                  <c:v>Responses to Problem Behavior and Symptoms</c:v>
                </c:pt>
                <c:pt idx="2">
                  <c:v>On the job behavior</c:v>
                </c:pt>
                <c:pt idx="3">
                  <c:v>Self-efficacy at work</c:v>
                </c:pt>
                <c:pt idx="4">
                  <c:v>Reactions to the work</c:v>
                </c:pt>
                <c:pt idx="5">
                  <c:v>Personal Support of TIC</c:v>
                </c:pt>
                <c:pt idx="6">
                  <c:v>System Wide Support for TIC</c:v>
                </c:pt>
                <c:pt idx="7">
                  <c:v>Total</c:v>
                </c:pt>
              </c:strCache>
            </c:strRef>
          </c:cat>
          <c:val>
            <c:numRef>
              <c:f>'26'!$O$2:$V$2</c:f>
              <c:numCache>
                <c:formatCode>0.0</c:formatCode>
                <c:ptCount val="8"/>
                <c:pt idx="0">
                  <c:v>4.8044079794079764</c:v>
                </c:pt>
                <c:pt idx="1">
                  <c:v>5.1611969111969094</c:v>
                </c:pt>
                <c:pt idx="2">
                  <c:v>5.2834298584298569</c:v>
                </c:pt>
                <c:pt idx="3">
                  <c:v>5.3433719433719427</c:v>
                </c:pt>
                <c:pt idx="4">
                  <c:v>5.1845238095238102</c:v>
                </c:pt>
                <c:pt idx="5">
                  <c:v>5.1158536585365839</c:v>
                </c:pt>
                <c:pt idx="6">
                  <c:v>4.8919082125603888</c:v>
                </c:pt>
                <c:pt idx="7">
                  <c:v>5.1249849679187243</c:v>
                </c:pt>
              </c:numCache>
            </c:numRef>
          </c:val>
          <c:extLst>
            <c:ext xmlns:c16="http://schemas.microsoft.com/office/drawing/2014/chart" uri="{C3380CC4-5D6E-409C-BE32-E72D297353CC}">
              <c16:uniqueId val="{00000000-821A-43F3-91DC-D5282EC142C5}"/>
            </c:ext>
          </c:extLst>
        </c:ser>
        <c:ser>
          <c:idx val="1"/>
          <c:order val="1"/>
          <c:tx>
            <c:strRef>
              <c:f>'26'!$N$3</c:f>
              <c:strCache>
                <c:ptCount val="1"/>
                <c:pt idx="0">
                  <c:v>Y2-ALL (n=151)</c:v>
                </c:pt>
              </c:strCache>
            </c:strRef>
          </c:tx>
          <c:spPr>
            <a:solidFill>
              <a:schemeClr val="accent2"/>
            </a:solidFill>
            <a:ln>
              <a:noFill/>
            </a:ln>
            <a:effectLst/>
          </c:spPr>
          <c:invertIfNegative val="0"/>
          <c:cat>
            <c:strRef>
              <c:f>'26'!$O$1:$V$1</c:f>
              <c:strCache>
                <c:ptCount val="8"/>
                <c:pt idx="0">
                  <c:v>Underlying Causes of Problem Behavior and Symptoms</c:v>
                </c:pt>
                <c:pt idx="1">
                  <c:v>Responses to Problem Behavior and Symptoms</c:v>
                </c:pt>
                <c:pt idx="2">
                  <c:v>On the job behavior</c:v>
                </c:pt>
                <c:pt idx="3">
                  <c:v>Self-efficacy at work</c:v>
                </c:pt>
                <c:pt idx="4">
                  <c:v>Reactions to the work</c:v>
                </c:pt>
                <c:pt idx="5">
                  <c:v>Personal Support of TIC</c:v>
                </c:pt>
                <c:pt idx="6">
                  <c:v>System Wide Support for TIC</c:v>
                </c:pt>
                <c:pt idx="7">
                  <c:v>Total</c:v>
                </c:pt>
              </c:strCache>
            </c:strRef>
          </c:cat>
          <c:val>
            <c:numRef>
              <c:f>'26'!$O$3:$V$3</c:f>
              <c:numCache>
                <c:formatCode>0.0</c:formatCode>
                <c:ptCount val="8"/>
                <c:pt idx="0">
                  <c:v>4.9847150259067323</c:v>
                </c:pt>
                <c:pt idx="1">
                  <c:v>5.2186979166666667</c:v>
                </c:pt>
                <c:pt idx="2">
                  <c:v>5.3776683937823799</c:v>
                </c:pt>
                <c:pt idx="3">
                  <c:v>5.3954922279792736</c:v>
                </c:pt>
                <c:pt idx="4">
                  <c:v>5.3248704663212418</c:v>
                </c:pt>
                <c:pt idx="5">
                  <c:v>5.0743506493506496</c:v>
                </c:pt>
                <c:pt idx="6">
                  <c:v>4.6946385542168692</c:v>
                </c:pt>
                <c:pt idx="7">
                  <c:v>5.173937823834196</c:v>
                </c:pt>
              </c:numCache>
            </c:numRef>
          </c:val>
          <c:extLst>
            <c:ext xmlns:c16="http://schemas.microsoft.com/office/drawing/2014/chart" uri="{C3380CC4-5D6E-409C-BE32-E72D297353CC}">
              <c16:uniqueId val="{00000001-821A-43F3-91DC-D5282EC142C5}"/>
            </c:ext>
          </c:extLst>
        </c:ser>
        <c:ser>
          <c:idx val="2"/>
          <c:order val="2"/>
          <c:tx>
            <c:strRef>
              <c:f>'26'!$N$4</c:f>
              <c:strCache>
                <c:ptCount val="1"/>
                <c:pt idx="0">
                  <c:v>Y3-ALL (n=138)</c:v>
                </c:pt>
              </c:strCache>
            </c:strRef>
          </c:tx>
          <c:spPr>
            <a:solidFill>
              <a:schemeClr val="accent3"/>
            </a:solidFill>
            <a:ln>
              <a:noFill/>
            </a:ln>
            <a:effectLst/>
          </c:spPr>
          <c:invertIfNegative val="0"/>
          <c:cat>
            <c:strRef>
              <c:f>'26'!$O$1:$V$1</c:f>
              <c:strCache>
                <c:ptCount val="8"/>
                <c:pt idx="0">
                  <c:v>Underlying Causes of Problem Behavior and Symptoms</c:v>
                </c:pt>
                <c:pt idx="1">
                  <c:v>Responses to Problem Behavior and Symptoms</c:v>
                </c:pt>
                <c:pt idx="2">
                  <c:v>On the job behavior</c:v>
                </c:pt>
                <c:pt idx="3">
                  <c:v>Self-efficacy at work</c:v>
                </c:pt>
                <c:pt idx="4">
                  <c:v>Reactions to the work</c:v>
                </c:pt>
                <c:pt idx="5">
                  <c:v>Personal Support of TIC</c:v>
                </c:pt>
                <c:pt idx="6">
                  <c:v>System Wide Support for TIC</c:v>
                </c:pt>
                <c:pt idx="7">
                  <c:v>Total</c:v>
                </c:pt>
              </c:strCache>
            </c:strRef>
          </c:cat>
          <c:val>
            <c:numRef>
              <c:f>'26'!$O$4:$V$4</c:f>
              <c:numCache>
                <c:formatCode>0.0</c:formatCode>
                <c:ptCount val="8"/>
                <c:pt idx="0">
                  <c:v>5.1287323943661978</c:v>
                </c:pt>
                <c:pt idx="1">
                  <c:v>5.4818309859154946</c:v>
                </c:pt>
                <c:pt idx="2">
                  <c:v>5.6742253521126775</c:v>
                </c:pt>
                <c:pt idx="3">
                  <c:v>5.5254929577464802</c:v>
                </c:pt>
                <c:pt idx="4">
                  <c:v>5.3571830985915527</c:v>
                </c:pt>
                <c:pt idx="5">
                  <c:v>5.4014492753623182</c:v>
                </c:pt>
                <c:pt idx="6">
                  <c:v>4.9168571428571415</c:v>
                </c:pt>
                <c:pt idx="7">
                  <c:v>5.3752112676056356</c:v>
                </c:pt>
              </c:numCache>
            </c:numRef>
          </c:val>
          <c:extLst>
            <c:ext xmlns:c16="http://schemas.microsoft.com/office/drawing/2014/chart" uri="{C3380CC4-5D6E-409C-BE32-E72D297353CC}">
              <c16:uniqueId val="{00000002-821A-43F3-91DC-D5282EC142C5}"/>
            </c:ext>
          </c:extLst>
        </c:ser>
        <c:dLbls>
          <c:showLegendKey val="0"/>
          <c:showVal val="0"/>
          <c:showCatName val="0"/>
          <c:showSerName val="0"/>
          <c:showPercent val="0"/>
          <c:showBubbleSize val="0"/>
        </c:dLbls>
        <c:gapWidth val="219"/>
        <c:overlap val="-27"/>
        <c:axId val="763083544"/>
        <c:axId val="763082560"/>
      </c:barChart>
      <c:catAx>
        <c:axId val="763083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082560"/>
        <c:crosses val="autoZero"/>
        <c:auto val="1"/>
        <c:lblAlgn val="ctr"/>
        <c:lblOffset val="100"/>
        <c:noMultiLvlLbl val="0"/>
      </c:catAx>
      <c:valAx>
        <c:axId val="763082560"/>
        <c:scaling>
          <c:orientation val="minMax"/>
          <c:max val="7"/>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3083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effectLst/>
              </a:rPr>
              <a:t>Percentage of Staff Responding "Often" or "More Often" on Items Related to Knowledge and Understanding of TIP in Years 1 and 3</a:t>
            </a:r>
            <a:endParaRPr lang="en-US" sz="14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779948179554479"/>
          <c:y val="0.1979541930234876"/>
          <c:w val="0.85442274042667743"/>
          <c:h val="0.41155489211184487"/>
        </c:manualLayout>
      </c:layout>
      <c:barChart>
        <c:barDir val="col"/>
        <c:grouping val="clustered"/>
        <c:varyColors val="0"/>
        <c:ser>
          <c:idx val="0"/>
          <c:order val="0"/>
          <c:tx>
            <c:strRef>
              <c:f>'27-28'!$S$2</c:f>
              <c:strCache>
                <c:ptCount val="1"/>
                <c:pt idx="0">
                  <c:v>Y1</c:v>
                </c:pt>
              </c:strCache>
            </c:strRef>
          </c:tx>
          <c:spPr>
            <a:solidFill>
              <a:schemeClr val="accent1"/>
            </a:solidFill>
            <a:ln>
              <a:noFill/>
            </a:ln>
            <a:effectLst/>
          </c:spPr>
          <c:invertIfNegative val="0"/>
          <c:cat>
            <c:strRef>
              <c:f>'27-28'!$P$5:$P$10</c:f>
              <c:strCache>
                <c:ptCount val="6"/>
                <c:pt idx="0">
                  <c:v>Recognized triggers created by the systems and services designed to help them.</c:v>
                </c:pt>
                <c:pt idx="1">
                  <c:v>Used strategies related to brain science/trauma.</c:v>
                </c:pt>
                <c:pt idx="2">
                  <c:v>Collaborated with students &amp; staff to create safety plans/other supports.</c:v>
                </c:pt>
                <c:pt idx="3">
                  <c:v>Observed the impact of stress on students (physically &amp; cognitively).</c:v>
                </c:pt>
                <c:pt idx="4">
                  <c:v>Recognized ways in which “class disruptions” or “behavior problems” could be related to trauma.</c:v>
                </c:pt>
                <c:pt idx="5">
                  <c:v>Used routine &amp; ritual during transitions.</c:v>
                </c:pt>
              </c:strCache>
            </c:strRef>
          </c:cat>
          <c:val>
            <c:numRef>
              <c:f>'27-28'!$S$5:$S$10</c:f>
              <c:numCache>
                <c:formatCode>0.0</c:formatCode>
                <c:ptCount val="6"/>
                <c:pt idx="0">
                  <c:v>30.76923076923077</c:v>
                </c:pt>
                <c:pt idx="1">
                  <c:v>17.582417582417584</c:v>
                </c:pt>
                <c:pt idx="2">
                  <c:v>20.87912087912088</c:v>
                </c:pt>
                <c:pt idx="3">
                  <c:v>53.846153846153847</c:v>
                </c:pt>
                <c:pt idx="4">
                  <c:v>31.9</c:v>
                </c:pt>
                <c:pt idx="5">
                  <c:v>42.857142857142861</c:v>
                </c:pt>
              </c:numCache>
            </c:numRef>
          </c:val>
          <c:extLst>
            <c:ext xmlns:c16="http://schemas.microsoft.com/office/drawing/2014/chart" uri="{C3380CC4-5D6E-409C-BE32-E72D297353CC}">
              <c16:uniqueId val="{00000000-B945-4FBF-8CA7-F7CE9078A63B}"/>
            </c:ext>
          </c:extLst>
        </c:ser>
        <c:ser>
          <c:idx val="1"/>
          <c:order val="1"/>
          <c:tx>
            <c:strRef>
              <c:f>'27-28'!$T$2</c:f>
              <c:strCache>
                <c:ptCount val="1"/>
                <c:pt idx="0">
                  <c:v>Y3</c:v>
                </c:pt>
              </c:strCache>
            </c:strRef>
          </c:tx>
          <c:spPr>
            <a:solidFill>
              <a:schemeClr val="accent2"/>
            </a:solidFill>
            <a:ln>
              <a:noFill/>
            </a:ln>
            <a:effectLst/>
          </c:spPr>
          <c:invertIfNegative val="0"/>
          <c:cat>
            <c:strRef>
              <c:f>'27-28'!$P$5:$P$10</c:f>
              <c:strCache>
                <c:ptCount val="6"/>
                <c:pt idx="0">
                  <c:v>Recognized triggers created by the systems and services designed to help them.</c:v>
                </c:pt>
                <c:pt idx="1">
                  <c:v>Used strategies related to brain science/trauma.</c:v>
                </c:pt>
                <c:pt idx="2">
                  <c:v>Collaborated with students &amp; staff to create safety plans/other supports.</c:v>
                </c:pt>
                <c:pt idx="3">
                  <c:v>Observed the impact of stress on students (physically &amp; cognitively).</c:v>
                </c:pt>
                <c:pt idx="4">
                  <c:v>Recognized ways in which “class disruptions” or “behavior problems” could be related to trauma.</c:v>
                </c:pt>
                <c:pt idx="5">
                  <c:v>Used routine &amp; ritual during transitions.</c:v>
                </c:pt>
              </c:strCache>
            </c:strRef>
          </c:cat>
          <c:val>
            <c:numRef>
              <c:f>'27-28'!$T$5:$T$10</c:f>
              <c:numCache>
                <c:formatCode>0.0</c:formatCode>
                <c:ptCount val="6"/>
                <c:pt idx="0">
                  <c:v>57.74647887323944</c:v>
                </c:pt>
                <c:pt idx="1">
                  <c:v>42.25352112676056</c:v>
                </c:pt>
                <c:pt idx="2">
                  <c:v>42.25352112676056</c:v>
                </c:pt>
                <c:pt idx="3">
                  <c:v>71.83098591549296</c:v>
                </c:pt>
                <c:pt idx="4">
                  <c:v>49.484536082474229</c:v>
                </c:pt>
                <c:pt idx="5">
                  <c:v>56.338028169014088</c:v>
                </c:pt>
              </c:numCache>
            </c:numRef>
          </c:val>
          <c:extLst>
            <c:ext xmlns:c16="http://schemas.microsoft.com/office/drawing/2014/chart" uri="{C3380CC4-5D6E-409C-BE32-E72D297353CC}">
              <c16:uniqueId val="{00000001-B945-4FBF-8CA7-F7CE9078A63B}"/>
            </c:ext>
          </c:extLst>
        </c:ser>
        <c:dLbls>
          <c:showLegendKey val="0"/>
          <c:showVal val="0"/>
          <c:showCatName val="0"/>
          <c:showSerName val="0"/>
          <c:showPercent val="0"/>
          <c:showBubbleSize val="0"/>
        </c:dLbls>
        <c:gapWidth val="219"/>
        <c:overlap val="-27"/>
        <c:axId val="732052704"/>
        <c:axId val="732054344"/>
      </c:barChart>
      <c:catAx>
        <c:axId val="73205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054344"/>
        <c:crosses val="autoZero"/>
        <c:auto val="1"/>
        <c:lblAlgn val="ctr"/>
        <c:lblOffset val="100"/>
        <c:noMultiLvlLbl val="0"/>
      </c:catAx>
      <c:valAx>
        <c:axId val="732054344"/>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2052704"/>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a:effectLst/>
              </a:rPr>
              <a:t>Percentage</a:t>
            </a:r>
            <a:r>
              <a:rPr lang="en-US" sz="1800" baseline="0">
                <a:effectLst/>
              </a:rPr>
              <a:t> Change From Year 1 to Year 3 </a:t>
            </a:r>
            <a:r>
              <a:rPr lang="en-US" sz="1800">
                <a:effectLst/>
              </a:rPr>
              <a:t>of "Rarely" and "Never"</a:t>
            </a:r>
            <a:r>
              <a:rPr lang="en-US" sz="1800" baseline="0">
                <a:effectLst/>
              </a:rPr>
              <a:t> Responses on</a:t>
            </a:r>
            <a:r>
              <a:rPr lang="en-US" sz="1800">
                <a:effectLst/>
              </a:rPr>
              <a:t> Self-Assessment Items</a:t>
            </a:r>
            <a:r>
              <a:rPr lang="en-US" sz="1800" baseline="0">
                <a:effectLst/>
              </a:rPr>
              <a:t> Related to Communication Across Cultures</a:t>
            </a:r>
            <a:endParaRPr lang="en-US" sz="18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rgbClr val="7030A0"/>
            </a:solidFill>
            <a:ln>
              <a:noFill/>
            </a:ln>
            <a:effectLst/>
          </c:spPr>
          <c:invertIfNegative val="0"/>
          <c:dPt>
            <c:idx val="0"/>
            <c:invertIfNegative val="0"/>
            <c:bubble3D val="0"/>
            <c:spPr>
              <a:solidFill>
                <a:srgbClr val="FFC000"/>
              </a:solidFill>
              <a:ln>
                <a:noFill/>
              </a:ln>
              <a:effectLst/>
            </c:spPr>
            <c:extLst>
              <c:ext xmlns:c16="http://schemas.microsoft.com/office/drawing/2014/chart" uri="{C3380CC4-5D6E-409C-BE32-E72D297353CC}">
                <c16:uniqueId val="{00000001-55C4-4EC4-B8CA-FFF1CF39E0E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'27-28'!$J$24:$J$25</c:f>
              <c:strCache>
                <c:ptCount val="2"/>
                <c:pt idx="0">
                  <c:v>It was difficult to work with staff, students, &amp; families from different cultural background.</c:v>
                </c:pt>
                <c:pt idx="1">
                  <c:v>Frustrating when students actions &amp; behavior don’t align with my upbringing/culture.</c:v>
                </c:pt>
              </c:strCache>
            </c:strRef>
          </c:cat>
          <c:val>
            <c:numRef>
              <c:f>'27-28'!$L$24:$L$25</c:f>
              <c:numCache>
                <c:formatCode>0.0%</c:formatCode>
                <c:ptCount val="2"/>
                <c:pt idx="0">
                  <c:v>0.12970128463086225</c:v>
                </c:pt>
                <c:pt idx="1">
                  <c:v>0.31960996749729154</c:v>
                </c:pt>
              </c:numCache>
            </c:numRef>
          </c:val>
          <c:extLst>
            <c:ext xmlns:c16="http://schemas.microsoft.com/office/drawing/2014/chart" uri="{C3380CC4-5D6E-409C-BE32-E72D297353CC}">
              <c16:uniqueId val="{00000002-55C4-4EC4-B8CA-FFF1CF39E0E8}"/>
            </c:ext>
          </c:extLst>
        </c:ser>
        <c:dLbls>
          <c:showLegendKey val="0"/>
          <c:showVal val="0"/>
          <c:showCatName val="0"/>
          <c:showSerName val="0"/>
          <c:showPercent val="0"/>
          <c:showBubbleSize val="0"/>
        </c:dLbls>
        <c:gapWidth val="182"/>
        <c:axId val="832985040"/>
        <c:axId val="832982744"/>
      </c:barChart>
      <c:catAx>
        <c:axId val="832985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982744"/>
        <c:crosses val="autoZero"/>
        <c:auto val="1"/>
        <c:lblAlgn val="ctr"/>
        <c:lblOffset val="100"/>
        <c:noMultiLvlLbl val="0"/>
      </c:catAx>
      <c:valAx>
        <c:axId val="8329827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baseline="0">
                    <a:effectLst/>
                  </a:rPr>
                  <a:t>% of "Rarely" or "Never"</a:t>
                </a:r>
                <a:endParaRPr lang="en-US" sz="1200">
                  <a:effectLst/>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985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Central High School</a:t>
            </a:r>
            <a:endParaRPr lang="en-US">
              <a:effectLst/>
            </a:endParaRPr>
          </a:p>
          <a:p>
            <a:pPr>
              <a:defRPr/>
            </a:pPr>
            <a:r>
              <a:rPr lang="en-US" sz="1800" b="0" i="0" baseline="0">
                <a:effectLst/>
              </a:rPr>
              <a:t>Electronic Dissemination: Email</a:t>
            </a:r>
            <a:endParaRPr lang="en-US">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'2a-b'!$K$2</c:f>
              <c:strCache>
                <c:ptCount val="1"/>
                <c:pt idx="0">
                  <c:v>"I am aware of this"</c:v>
                </c:pt>
              </c:strCache>
            </c:strRef>
          </c:tx>
          <c:spPr>
            <a:solidFill>
              <a:schemeClr val="accent1"/>
            </a:solidFill>
            <a:ln>
              <a:noFill/>
            </a:ln>
            <a:effectLst/>
          </c:spPr>
          <c:invertIfNegative val="0"/>
          <c:cat>
            <c:strRef>
              <c:f>'2a-b'!$J$3:$J$5</c:f>
              <c:strCache>
                <c:ptCount val="3"/>
                <c:pt idx="0">
                  <c:v>Year 1 (n=31)</c:v>
                </c:pt>
                <c:pt idx="1">
                  <c:v>Year 2 (n=59)</c:v>
                </c:pt>
                <c:pt idx="2">
                  <c:v>Year 3 (n=71)</c:v>
                </c:pt>
              </c:strCache>
            </c:strRef>
          </c:cat>
          <c:val>
            <c:numRef>
              <c:f>'2a-b'!$K$3:$K$5</c:f>
              <c:numCache>
                <c:formatCode>0%</c:formatCode>
                <c:ptCount val="3"/>
                <c:pt idx="0">
                  <c:v>0.94899999999999995</c:v>
                </c:pt>
                <c:pt idx="1">
                  <c:v>0.98305084745762716</c:v>
                </c:pt>
                <c:pt idx="2">
                  <c:v>0.92</c:v>
                </c:pt>
              </c:numCache>
            </c:numRef>
          </c:val>
          <c:extLst>
            <c:ext xmlns:c16="http://schemas.microsoft.com/office/drawing/2014/chart" uri="{C3380CC4-5D6E-409C-BE32-E72D297353CC}">
              <c16:uniqueId val="{00000000-EF05-4B58-8E39-AB6404FFA4C0}"/>
            </c:ext>
          </c:extLst>
        </c:ser>
        <c:ser>
          <c:idx val="1"/>
          <c:order val="1"/>
          <c:tx>
            <c:strRef>
              <c:f>'2a-b'!$L$2</c:f>
              <c:strCache>
                <c:ptCount val="1"/>
                <c:pt idx="0">
                  <c:v>"This is useful"</c:v>
                </c:pt>
              </c:strCache>
            </c:strRef>
          </c:tx>
          <c:spPr>
            <a:solidFill>
              <a:schemeClr val="accent2"/>
            </a:solidFill>
            <a:ln>
              <a:noFill/>
            </a:ln>
            <a:effectLst/>
          </c:spPr>
          <c:invertIfNegative val="0"/>
          <c:cat>
            <c:strRef>
              <c:f>'2a-b'!$J$3:$J$5</c:f>
              <c:strCache>
                <c:ptCount val="3"/>
                <c:pt idx="0">
                  <c:v>Year 1 (n=31)</c:v>
                </c:pt>
                <c:pt idx="1">
                  <c:v>Year 2 (n=59)</c:v>
                </c:pt>
                <c:pt idx="2">
                  <c:v>Year 3 (n=71)</c:v>
                </c:pt>
              </c:strCache>
            </c:strRef>
          </c:cat>
          <c:val>
            <c:numRef>
              <c:f>'2a-b'!$L$3:$L$5</c:f>
              <c:numCache>
                <c:formatCode>0%</c:formatCode>
                <c:ptCount val="3"/>
                <c:pt idx="0">
                  <c:v>0.64100000000000001</c:v>
                </c:pt>
                <c:pt idx="1">
                  <c:v>0.79661016949152541</c:v>
                </c:pt>
                <c:pt idx="2">
                  <c:v>0.77464788732394363</c:v>
                </c:pt>
              </c:numCache>
            </c:numRef>
          </c:val>
          <c:extLst>
            <c:ext xmlns:c16="http://schemas.microsoft.com/office/drawing/2014/chart" uri="{C3380CC4-5D6E-409C-BE32-E72D297353CC}">
              <c16:uniqueId val="{00000001-EF05-4B58-8E39-AB6404FFA4C0}"/>
            </c:ext>
          </c:extLst>
        </c:ser>
        <c:dLbls>
          <c:showLegendKey val="0"/>
          <c:showVal val="0"/>
          <c:showCatName val="0"/>
          <c:showSerName val="0"/>
          <c:showPercent val="0"/>
          <c:showBubbleSize val="0"/>
        </c:dLbls>
        <c:gapWidth val="219"/>
        <c:overlap val="-27"/>
        <c:axId val="476574528"/>
        <c:axId val="476573544"/>
      </c:barChart>
      <c:catAx>
        <c:axId val="47657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573544"/>
        <c:crosses val="autoZero"/>
        <c:auto val="1"/>
        <c:lblAlgn val="ctr"/>
        <c:lblOffset val="100"/>
        <c:noMultiLvlLbl val="0"/>
      </c:catAx>
      <c:valAx>
        <c:axId val="476573544"/>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574528"/>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Tigard High School</a:t>
            </a:r>
            <a:endParaRPr lang="en-US">
              <a:effectLst/>
            </a:endParaRPr>
          </a:p>
          <a:p>
            <a:pPr>
              <a:defRPr/>
            </a:pPr>
            <a:r>
              <a:rPr lang="en-US" sz="1800" b="0" i="0" baseline="0">
                <a:effectLst/>
              </a:rPr>
              <a:t>Electronic Dissemination: Email</a:t>
            </a:r>
            <a:endParaRPr lang="en-US">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'2a-b'!$K$2</c:f>
              <c:strCache>
                <c:ptCount val="1"/>
                <c:pt idx="0">
                  <c:v>"I am aware of this"</c:v>
                </c:pt>
              </c:strCache>
            </c:strRef>
          </c:tx>
          <c:spPr>
            <a:solidFill>
              <a:schemeClr val="accent1"/>
            </a:solidFill>
            <a:ln>
              <a:noFill/>
            </a:ln>
            <a:effectLst/>
          </c:spPr>
          <c:invertIfNegative val="0"/>
          <c:cat>
            <c:strRef>
              <c:f>'2a-b'!$J$23:$J$25</c:f>
              <c:strCache>
                <c:ptCount val="3"/>
                <c:pt idx="0">
                  <c:v>Year 1 (n=56)</c:v>
                </c:pt>
                <c:pt idx="1">
                  <c:v>Year 2 (n=84)</c:v>
                </c:pt>
                <c:pt idx="2">
                  <c:v>Year 3 (n=108)</c:v>
                </c:pt>
              </c:strCache>
            </c:strRef>
          </c:cat>
          <c:val>
            <c:numRef>
              <c:f>'2a-b'!$K$23:$K$25</c:f>
              <c:numCache>
                <c:formatCode>0%</c:formatCode>
                <c:ptCount val="3"/>
                <c:pt idx="0">
                  <c:v>0.94699999999999995</c:v>
                </c:pt>
                <c:pt idx="1">
                  <c:v>0.98</c:v>
                </c:pt>
                <c:pt idx="2">
                  <c:v>0.84299999999999997</c:v>
                </c:pt>
              </c:numCache>
            </c:numRef>
          </c:val>
          <c:extLst>
            <c:ext xmlns:c16="http://schemas.microsoft.com/office/drawing/2014/chart" uri="{C3380CC4-5D6E-409C-BE32-E72D297353CC}">
              <c16:uniqueId val="{00000000-213A-4ABB-9CD2-771C5E3AC520}"/>
            </c:ext>
          </c:extLst>
        </c:ser>
        <c:ser>
          <c:idx val="1"/>
          <c:order val="1"/>
          <c:tx>
            <c:strRef>
              <c:f>'2a-b'!$L$2</c:f>
              <c:strCache>
                <c:ptCount val="1"/>
                <c:pt idx="0">
                  <c:v>"This is useful"</c:v>
                </c:pt>
              </c:strCache>
            </c:strRef>
          </c:tx>
          <c:spPr>
            <a:solidFill>
              <a:schemeClr val="accent2"/>
            </a:solidFill>
            <a:ln>
              <a:noFill/>
            </a:ln>
            <a:effectLst/>
          </c:spPr>
          <c:invertIfNegative val="0"/>
          <c:cat>
            <c:strRef>
              <c:f>'2a-b'!$J$23:$J$25</c:f>
              <c:strCache>
                <c:ptCount val="3"/>
                <c:pt idx="0">
                  <c:v>Year 1 (n=56)</c:v>
                </c:pt>
                <c:pt idx="1">
                  <c:v>Year 2 (n=84)</c:v>
                </c:pt>
                <c:pt idx="2">
                  <c:v>Year 3 (n=108)</c:v>
                </c:pt>
              </c:strCache>
            </c:strRef>
          </c:cat>
          <c:val>
            <c:numRef>
              <c:f>'2a-b'!$L$23:$L$25</c:f>
              <c:numCache>
                <c:formatCode>0%</c:formatCode>
                <c:ptCount val="3"/>
                <c:pt idx="0">
                  <c:v>0.69299999999999995</c:v>
                </c:pt>
                <c:pt idx="1">
                  <c:v>0.7906626506024097</c:v>
                </c:pt>
                <c:pt idx="2">
                  <c:v>0.58299999999999996</c:v>
                </c:pt>
              </c:numCache>
            </c:numRef>
          </c:val>
          <c:extLst>
            <c:ext xmlns:c16="http://schemas.microsoft.com/office/drawing/2014/chart" uri="{C3380CC4-5D6E-409C-BE32-E72D297353CC}">
              <c16:uniqueId val="{00000001-213A-4ABB-9CD2-771C5E3AC520}"/>
            </c:ext>
          </c:extLst>
        </c:ser>
        <c:dLbls>
          <c:showLegendKey val="0"/>
          <c:showVal val="0"/>
          <c:showCatName val="0"/>
          <c:showSerName val="0"/>
          <c:showPercent val="0"/>
          <c:showBubbleSize val="0"/>
        </c:dLbls>
        <c:gapWidth val="219"/>
        <c:overlap val="-27"/>
        <c:axId val="476574528"/>
        <c:axId val="476573544"/>
      </c:barChart>
      <c:catAx>
        <c:axId val="47657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573544"/>
        <c:crosses val="autoZero"/>
        <c:auto val="1"/>
        <c:lblAlgn val="ctr"/>
        <c:lblOffset val="100"/>
        <c:noMultiLvlLbl val="0"/>
      </c:catAx>
      <c:valAx>
        <c:axId val="476573544"/>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6574528"/>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Tigard High School</a:t>
            </a:r>
            <a:endParaRPr lang="en-US">
              <a:effectLst/>
            </a:endParaRPr>
          </a:p>
          <a:p>
            <a:pPr>
              <a:defRPr/>
            </a:pPr>
            <a:r>
              <a:rPr lang="en-US" sz="1800" b="0" i="0" baseline="0">
                <a:effectLst/>
              </a:rPr>
              <a:t>Existing Staff Meetings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'3-4'!$K$22</c:f>
              <c:strCache>
                <c:ptCount val="1"/>
                <c:pt idx="0">
                  <c:v>"I am aware of this"</c:v>
                </c:pt>
              </c:strCache>
            </c:strRef>
          </c:tx>
          <c:spPr>
            <a:solidFill>
              <a:schemeClr val="accent1"/>
            </a:solidFill>
            <a:ln>
              <a:noFill/>
            </a:ln>
            <a:effectLst/>
          </c:spPr>
          <c:invertIfNegative val="0"/>
          <c:cat>
            <c:strRef>
              <c:f>'3-4'!$L$21:$N$21</c:f>
              <c:strCache>
                <c:ptCount val="3"/>
                <c:pt idx="0">
                  <c:v>Year 1 (n=56)</c:v>
                </c:pt>
                <c:pt idx="1">
                  <c:v>Year 2 (n=84)</c:v>
                </c:pt>
                <c:pt idx="2">
                  <c:v>Year 3 (n=108)</c:v>
                </c:pt>
              </c:strCache>
            </c:strRef>
          </c:cat>
          <c:val>
            <c:numRef>
              <c:f>'3-4'!$L$22:$N$22</c:f>
              <c:numCache>
                <c:formatCode>0%</c:formatCode>
                <c:ptCount val="3"/>
                <c:pt idx="0">
                  <c:v>0.92</c:v>
                </c:pt>
                <c:pt idx="1">
                  <c:v>0.95704134366925064</c:v>
                </c:pt>
                <c:pt idx="2">
                  <c:v>0.81499999999999995</c:v>
                </c:pt>
              </c:numCache>
            </c:numRef>
          </c:val>
          <c:extLst>
            <c:ext xmlns:c16="http://schemas.microsoft.com/office/drawing/2014/chart" uri="{C3380CC4-5D6E-409C-BE32-E72D297353CC}">
              <c16:uniqueId val="{00000000-B05E-4EDC-A0B8-EAD4B7F37459}"/>
            </c:ext>
          </c:extLst>
        </c:ser>
        <c:ser>
          <c:idx val="1"/>
          <c:order val="1"/>
          <c:tx>
            <c:strRef>
              <c:f>'3-4'!$K$23</c:f>
              <c:strCache>
                <c:ptCount val="1"/>
                <c:pt idx="0">
                  <c:v>"This is useful"</c:v>
                </c:pt>
              </c:strCache>
            </c:strRef>
          </c:tx>
          <c:spPr>
            <a:solidFill>
              <a:schemeClr val="accent2"/>
            </a:solidFill>
            <a:ln>
              <a:noFill/>
            </a:ln>
            <a:effectLst/>
          </c:spPr>
          <c:invertIfNegative val="0"/>
          <c:cat>
            <c:strRef>
              <c:f>'3-4'!$L$21:$N$21</c:f>
              <c:strCache>
                <c:ptCount val="3"/>
                <c:pt idx="0">
                  <c:v>Year 1 (n=56)</c:v>
                </c:pt>
                <c:pt idx="1">
                  <c:v>Year 2 (n=84)</c:v>
                </c:pt>
                <c:pt idx="2">
                  <c:v>Year 3 (n=108)</c:v>
                </c:pt>
              </c:strCache>
            </c:strRef>
          </c:cat>
          <c:val>
            <c:numRef>
              <c:f>'3-4'!$L$23:$N$23</c:f>
              <c:numCache>
                <c:formatCode>0%</c:formatCode>
                <c:ptCount val="3"/>
                <c:pt idx="0">
                  <c:v>0.66700000000000004</c:v>
                </c:pt>
                <c:pt idx="1">
                  <c:v>0.86265432098765427</c:v>
                </c:pt>
                <c:pt idx="2">
                  <c:v>0.69400000000000006</c:v>
                </c:pt>
              </c:numCache>
            </c:numRef>
          </c:val>
          <c:extLst>
            <c:ext xmlns:c16="http://schemas.microsoft.com/office/drawing/2014/chart" uri="{C3380CC4-5D6E-409C-BE32-E72D297353CC}">
              <c16:uniqueId val="{00000001-B05E-4EDC-A0B8-EAD4B7F37459}"/>
            </c:ext>
          </c:extLst>
        </c:ser>
        <c:ser>
          <c:idx val="2"/>
          <c:order val="2"/>
          <c:tx>
            <c:strRef>
              <c:f>'3-4'!$K$24</c:f>
              <c:strCache>
                <c:ptCount val="1"/>
                <c:pt idx="0">
                  <c:v>"I have trauma-informed conversations here"</c:v>
                </c:pt>
              </c:strCache>
            </c:strRef>
          </c:tx>
          <c:spPr>
            <a:solidFill>
              <a:schemeClr val="accent3"/>
            </a:solidFill>
            <a:ln>
              <a:noFill/>
            </a:ln>
            <a:effectLst/>
          </c:spPr>
          <c:invertIfNegative val="0"/>
          <c:cat>
            <c:strRef>
              <c:f>'3-4'!$L$21:$N$21</c:f>
              <c:strCache>
                <c:ptCount val="3"/>
                <c:pt idx="0">
                  <c:v>Year 1 (n=56)</c:v>
                </c:pt>
                <c:pt idx="1">
                  <c:v>Year 2 (n=84)</c:v>
                </c:pt>
                <c:pt idx="2">
                  <c:v>Year 3 (n=108)</c:v>
                </c:pt>
              </c:strCache>
            </c:strRef>
          </c:cat>
          <c:val>
            <c:numRef>
              <c:f>'3-4'!$L$24:$N$24</c:f>
              <c:numCache>
                <c:formatCode>0%</c:formatCode>
                <c:ptCount val="3"/>
                <c:pt idx="0">
                  <c:v>0.6964285714285714</c:v>
                </c:pt>
                <c:pt idx="1">
                  <c:v>0.69411764705882351</c:v>
                </c:pt>
                <c:pt idx="2">
                  <c:v>0.72199999999999986</c:v>
                </c:pt>
              </c:numCache>
            </c:numRef>
          </c:val>
          <c:extLst>
            <c:ext xmlns:c16="http://schemas.microsoft.com/office/drawing/2014/chart" uri="{C3380CC4-5D6E-409C-BE32-E72D297353CC}">
              <c16:uniqueId val="{00000002-B05E-4EDC-A0B8-EAD4B7F37459}"/>
            </c:ext>
          </c:extLst>
        </c:ser>
        <c:dLbls>
          <c:showLegendKey val="0"/>
          <c:showVal val="0"/>
          <c:showCatName val="0"/>
          <c:showSerName val="0"/>
          <c:showPercent val="0"/>
          <c:showBubbleSize val="0"/>
        </c:dLbls>
        <c:gapWidth val="219"/>
        <c:overlap val="-27"/>
        <c:axId val="579104704"/>
        <c:axId val="579102080"/>
      </c:barChart>
      <c:catAx>
        <c:axId val="579104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102080"/>
        <c:crosses val="autoZero"/>
        <c:auto val="1"/>
        <c:lblAlgn val="ctr"/>
        <c:lblOffset val="100"/>
        <c:noMultiLvlLbl val="0"/>
      </c:catAx>
      <c:valAx>
        <c:axId val="579102080"/>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104704"/>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Central High School</a:t>
            </a:r>
            <a:endParaRPr lang="en-US">
              <a:effectLst/>
            </a:endParaRPr>
          </a:p>
          <a:p>
            <a:pPr>
              <a:defRPr/>
            </a:pPr>
            <a:r>
              <a:rPr lang="en-US" sz="1800" b="0" i="0" baseline="0">
                <a:effectLst/>
              </a:rPr>
              <a:t>Existing Team Meetings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'5-6'!$H$2</c:f>
              <c:strCache>
                <c:ptCount val="1"/>
                <c:pt idx="0">
                  <c:v>"I am aware of this"</c:v>
                </c:pt>
              </c:strCache>
            </c:strRef>
          </c:tx>
          <c:spPr>
            <a:solidFill>
              <a:schemeClr val="accent1"/>
            </a:solidFill>
            <a:ln>
              <a:noFill/>
            </a:ln>
            <a:effectLst/>
          </c:spPr>
          <c:invertIfNegative val="0"/>
          <c:cat>
            <c:strRef>
              <c:f>'5-6'!$I$1:$K$1</c:f>
              <c:strCache>
                <c:ptCount val="3"/>
                <c:pt idx="0">
                  <c:v>Year 1 (n=31)</c:v>
                </c:pt>
                <c:pt idx="1">
                  <c:v>Year 2 (n=59)</c:v>
                </c:pt>
                <c:pt idx="2">
                  <c:v>Year 3 (n=71)</c:v>
                </c:pt>
              </c:strCache>
            </c:strRef>
          </c:cat>
          <c:val>
            <c:numRef>
              <c:f>'5-6'!$I$2:$K$2</c:f>
              <c:numCache>
                <c:formatCode>0%</c:formatCode>
                <c:ptCount val="3"/>
                <c:pt idx="0">
                  <c:v>0.53800000000000003</c:v>
                </c:pt>
                <c:pt idx="1">
                  <c:v>0.74576271186440679</c:v>
                </c:pt>
                <c:pt idx="2">
                  <c:v>0.6901408450704225</c:v>
                </c:pt>
              </c:numCache>
            </c:numRef>
          </c:val>
          <c:extLst>
            <c:ext xmlns:c16="http://schemas.microsoft.com/office/drawing/2014/chart" uri="{C3380CC4-5D6E-409C-BE32-E72D297353CC}">
              <c16:uniqueId val="{00000000-1F32-4702-9661-5CB1B67E6386}"/>
            </c:ext>
          </c:extLst>
        </c:ser>
        <c:ser>
          <c:idx val="1"/>
          <c:order val="1"/>
          <c:tx>
            <c:strRef>
              <c:f>'5-6'!$H$3</c:f>
              <c:strCache>
                <c:ptCount val="1"/>
                <c:pt idx="0">
                  <c:v>"This is useful"</c:v>
                </c:pt>
              </c:strCache>
            </c:strRef>
          </c:tx>
          <c:spPr>
            <a:solidFill>
              <a:schemeClr val="accent2"/>
            </a:solidFill>
            <a:ln>
              <a:noFill/>
            </a:ln>
            <a:effectLst/>
          </c:spPr>
          <c:invertIfNegative val="0"/>
          <c:cat>
            <c:strRef>
              <c:f>'5-6'!$I$1:$K$1</c:f>
              <c:strCache>
                <c:ptCount val="3"/>
                <c:pt idx="0">
                  <c:v>Year 1 (n=31)</c:v>
                </c:pt>
                <c:pt idx="1">
                  <c:v>Year 2 (n=59)</c:v>
                </c:pt>
                <c:pt idx="2">
                  <c:v>Year 3 (n=71)</c:v>
                </c:pt>
              </c:strCache>
            </c:strRef>
          </c:cat>
          <c:val>
            <c:numRef>
              <c:f>'5-6'!$I$3:$K$3</c:f>
              <c:numCache>
                <c:formatCode>0%</c:formatCode>
                <c:ptCount val="3"/>
                <c:pt idx="0">
                  <c:v>0.308</c:v>
                </c:pt>
                <c:pt idx="1">
                  <c:v>0.71186440677966101</c:v>
                </c:pt>
                <c:pt idx="2">
                  <c:v>0.61971830985915488</c:v>
                </c:pt>
              </c:numCache>
            </c:numRef>
          </c:val>
          <c:extLst>
            <c:ext xmlns:c16="http://schemas.microsoft.com/office/drawing/2014/chart" uri="{C3380CC4-5D6E-409C-BE32-E72D297353CC}">
              <c16:uniqueId val="{00000001-1F32-4702-9661-5CB1B67E6386}"/>
            </c:ext>
          </c:extLst>
        </c:ser>
        <c:ser>
          <c:idx val="2"/>
          <c:order val="2"/>
          <c:tx>
            <c:strRef>
              <c:f>'5-6'!$H$4</c:f>
              <c:strCache>
                <c:ptCount val="1"/>
                <c:pt idx="0">
                  <c:v>"I have trauma-informed conversations here"</c:v>
                </c:pt>
              </c:strCache>
            </c:strRef>
          </c:tx>
          <c:spPr>
            <a:solidFill>
              <a:schemeClr val="accent3"/>
            </a:solidFill>
            <a:ln>
              <a:noFill/>
            </a:ln>
            <a:effectLst/>
          </c:spPr>
          <c:invertIfNegative val="0"/>
          <c:cat>
            <c:strRef>
              <c:f>'5-6'!$I$1:$K$1</c:f>
              <c:strCache>
                <c:ptCount val="3"/>
                <c:pt idx="0">
                  <c:v>Year 1 (n=31)</c:v>
                </c:pt>
                <c:pt idx="1">
                  <c:v>Year 2 (n=59)</c:v>
                </c:pt>
                <c:pt idx="2">
                  <c:v>Year 3 (n=71)</c:v>
                </c:pt>
              </c:strCache>
            </c:strRef>
          </c:cat>
          <c:val>
            <c:numRef>
              <c:f>'5-6'!$I$4:$K$4</c:f>
              <c:numCache>
                <c:formatCode>0%</c:formatCode>
                <c:ptCount val="3"/>
                <c:pt idx="0">
                  <c:v>0.35483870967741937</c:v>
                </c:pt>
                <c:pt idx="1">
                  <c:v>0.55932203389830504</c:v>
                </c:pt>
                <c:pt idx="2">
                  <c:v>0.60563380281690149</c:v>
                </c:pt>
              </c:numCache>
            </c:numRef>
          </c:val>
          <c:extLst>
            <c:ext xmlns:c16="http://schemas.microsoft.com/office/drawing/2014/chart" uri="{C3380CC4-5D6E-409C-BE32-E72D297353CC}">
              <c16:uniqueId val="{00000002-1F32-4702-9661-5CB1B67E6386}"/>
            </c:ext>
          </c:extLst>
        </c:ser>
        <c:dLbls>
          <c:showLegendKey val="0"/>
          <c:showVal val="0"/>
          <c:showCatName val="0"/>
          <c:showSerName val="0"/>
          <c:showPercent val="0"/>
          <c:showBubbleSize val="0"/>
        </c:dLbls>
        <c:gapWidth val="219"/>
        <c:overlap val="-27"/>
        <c:axId val="637693856"/>
        <c:axId val="637695168"/>
      </c:barChart>
      <c:catAx>
        <c:axId val="63769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695168"/>
        <c:crosses val="autoZero"/>
        <c:auto val="1"/>
        <c:lblAlgn val="ctr"/>
        <c:lblOffset val="100"/>
        <c:noMultiLvlLbl val="0"/>
      </c:catAx>
      <c:valAx>
        <c:axId val="637695168"/>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693856"/>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Tigard High School</a:t>
            </a:r>
            <a:endParaRPr lang="en-US">
              <a:effectLst/>
            </a:endParaRPr>
          </a:p>
          <a:p>
            <a:pPr>
              <a:defRPr/>
            </a:pPr>
            <a:r>
              <a:rPr lang="en-US" sz="1800" b="0" i="0" baseline="0">
                <a:effectLst/>
              </a:rPr>
              <a:t>Existing Team Meetings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'5-6'!$H$21</c:f>
              <c:strCache>
                <c:ptCount val="1"/>
                <c:pt idx="0">
                  <c:v>"I am aware of this"</c:v>
                </c:pt>
              </c:strCache>
            </c:strRef>
          </c:tx>
          <c:spPr>
            <a:solidFill>
              <a:schemeClr val="accent1"/>
            </a:solidFill>
            <a:ln>
              <a:noFill/>
            </a:ln>
            <a:effectLst/>
          </c:spPr>
          <c:invertIfNegative val="0"/>
          <c:cat>
            <c:strRef>
              <c:f>'5-6'!$I$20:$K$20</c:f>
              <c:strCache>
                <c:ptCount val="3"/>
                <c:pt idx="0">
                  <c:v>Year 1 (n=56)</c:v>
                </c:pt>
                <c:pt idx="1">
                  <c:v>Year 2 (n=84)</c:v>
                </c:pt>
                <c:pt idx="2">
                  <c:v>Year 3 (n=108)</c:v>
                </c:pt>
              </c:strCache>
            </c:strRef>
          </c:cat>
          <c:val>
            <c:numRef>
              <c:f>'5-6'!$I$21:$K$21</c:f>
              <c:numCache>
                <c:formatCode>0%</c:formatCode>
                <c:ptCount val="3"/>
                <c:pt idx="0">
                  <c:v>0.4</c:v>
                </c:pt>
                <c:pt idx="1">
                  <c:v>0.57614379084967315</c:v>
                </c:pt>
                <c:pt idx="2">
                  <c:v>0.65700000000000003</c:v>
                </c:pt>
              </c:numCache>
            </c:numRef>
          </c:val>
          <c:extLst>
            <c:ext xmlns:c16="http://schemas.microsoft.com/office/drawing/2014/chart" uri="{C3380CC4-5D6E-409C-BE32-E72D297353CC}">
              <c16:uniqueId val="{00000000-D4B7-4787-8390-42530841B95B}"/>
            </c:ext>
          </c:extLst>
        </c:ser>
        <c:ser>
          <c:idx val="1"/>
          <c:order val="1"/>
          <c:tx>
            <c:strRef>
              <c:f>'5-6'!$H$22</c:f>
              <c:strCache>
                <c:ptCount val="1"/>
                <c:pt idx="0">
                  <c:v>"This is useful"</c:v>
                </c:pt>
              </c:strCache>
            </c:strRef>
          </c:tx>
          <c:spPr>
            <a:solidFill>
              <a:schemeClr val="accent2"/>
            </a:solidFill>
            <a:ln>
              <a:noFill/>
            </a:ln>
            <a:effectLst/>
          </c:spPr>
          <c:invertIfNegative val="0"/>
          <c:cat>
            <c:strRef>
              <c:f>'5-6'!$I$20:$K$20</c:f>
              <c:strCache>
                <c:ptCount val="3"/>
                <c:pt idx="0">
                  <c:v>Year 1 (n=56)</c:v>
                </c:pt>
                <c:pt idx="1">
                  <c:v>Year 2 (n=84)</c:v>
                </c:pt>
                <c:pt idx="2">
                  <c:v>Year 3 (n=108)</c:v>
                </c:pt>
              </c:strCache>
            </c:strRef>
          </c:cat>
          <c:val>
            <c:numRef>
              <c:f>'5-6'!$I$22:$K$22</c:f>
              <c:numCache>
                <c:formatCode>0%</c:formatCode>
                <c:ptCount val="3"/>
                <c:pt idx="0">
                  <c:v>0.29299999999999998</c:v>
                </c:pt>
                <c:pt idx="1">
                  <c:v>0.51803751803751807</c:v>
                </c:pt>
                <c:pt idx="2">
                  <c:v>0.57399999999999995</c:v>
                </c:pt>
              </c:numCache>
            </c:numRef>
          </c:val>
          <c:extLst>
            <c:ext xmlns:c16="http://schemas.microsoft.com/office/drawing/2014/chart" uri="{C3380CC4-5D6E-409C-BE32-E72D297353CC}">
              <c16:uniqueId val="{00000001-D4B7-4787-8390-42530841B95B}"/>
            </c:ext>
          </c:extLst>
        </c:ser>
        <c:ser>
          <c:idx val="2"/>
          <c:order val="2"/>
          <c:tx>
            <c:strRef>
              <c:f>'5-6'!$H$23</c:f>
              <c:strCache>
                <c:ptCount val="1"/>
                <c:pt idx="0">
                  <c:v>"I have trauma-informed conversations here"</c:v>
                </c:pt>
              </c:strCache>
            </c:strRef>
          </c:tx>
          <c:spPr>
            <a:solidFill>
              <a:schemeClr val="accent3"/>
            </a:solidFill>
            <a:ln>
              <a:noFill/>
            </a:ln>
            <a:effectLst/>
          </c:spPr>
          <c:invertIfNegative val="0"/>
          <c:cat>
            <c:strRef>
              <c:f>'5-6'!$I$20:$K$20</c:f>
              <c:strCache>
                <c:ptCount val="3"/>
                <c:pt idx="0">
                  <c:v>Year 1 (n=56)</c:v>
                </c:pt>
                <c:pt idx="1">
                  <c:v>Year 2 (n=84)</c:v>
                </c:pt>
                <c:pt idx="2">
                  <c:v>Year 3 (n=108)</c:v>
                </c:pt>
              </c:strCache>
            </c:strRef>
          </c:cat>
          <c:val>
            <c:numRef>
              <c:f>'5-6'!$I$23:$K$23</c:f>
              <c:numCache>
                <c:formatCode>0%</c:formatCode>
                <c:ptCount val="3"/>
                <c:pt idx="0">
                  <c:v>0.375</c:v>
                </c:pt>
                <c:pt idx="1">
                  <c:v>0.37647058823529411</c:v>
                </c:pt>
                <c:pt idx="2">
                  <c:v>0.50900000000000001</c:v>
                </c:pt>
              </c:numCache>
            </c:numRef>
          </c:val>
          <c:extLst>
            <c:ext xmlns:c16="http://schemas.microsoft.com/office/drawing/2014/chart" uri="{C3380CC4-5D6E-409C-BE32-E72D297353CC}">
              <c16:uniqueId val="{00000002-D4B7-4787-8390-42530841B95B}"/>
            </c:ext>
          </c:extLst>
        </c:ser>
        <c:dLbls>
          <c:showLegendKey val="0"/>
          <c:showVal val="0"/>
          <c:showCatName val="0"/>
          <c:showSerName val="0"/>
          <c:showPercent val="0"/>
          <c:showBubbleSize val="0"/>
        </c:dLbls>
        <c:gapWidth val="219"/>
        <c:overlap val="-27"/>
        <c:axId val="637693856"/>
        <c:axId val="637695168"/>
      </c:barChart>
      <c:catAx>
        <c:axId val="63769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695168"/>
        <c:crosses val="autoZero"/>
        <c:auto val="1"/>
        <c:lblAlgn val="ctr"/>
        <c:lblOffset val="100"/>
        <c:noMultiLvlLbl val="0"/>
      </c:catAx>
      <c:valAx>
        <c:axId val="637695168"/>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7693856"/>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Central High School - Conversations Community Partners, Parents, and Students </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'24-25'!$N$1</c:f>
              <c:strCache>
                <c:ptCount val="1"/>
                <c:pt idx="0">
                  <c:v>Y1 (n=31)</c:v>
                </c:pt>
              </c:strCache>
            </c:strRef>
          </c:tx>
          <c:spPr>
            <a:solidFill>
              <a:schemeClr val="accent1"/>
            </a:solidFill>
            <a:ln>
              <a:noFill/>
            </a:ln>
            <a:effectLst/>
          </c:spPr>
          <c:invertIfNegative val="0"/>
          <c:cat>
            <c:strRef>
              <c:f>'24-25'!$M$2:$M$4</c:f>
              <c:strCache>
                <c:ptCount val="3"/>
                <c:pt idx="0">
                  <c:v>Meeting with community partners</c:v>
                </c:pt>
                <c:pt idx="1">
                  <c:v>Meeting with parent</c:v>
                </c:pt>
                <c:pt idx="2">
                  <c:v>Meeting with student</c:v>
                </c:pt>
              </c:strCache>
            </c:strRef>
          </c:cat>
          <c:val>
            <c:numRef>
              <c:f>'24-25'!$N$2:$N$4</c:f>
              <c:numCache>
                <c:formatCode>0%</c:formatCode>
                <c:ptCount val="3"/>
                <c:pt idx="0">
                  <c:v>0.16129032258064516</c:v>
                </c:pt>
                <c:pt idx="1">
                  <c:v>0.12903225806451613</c:v>
                </c:pt>
                <c:pt idx="2">
                  <c:v>0.41935483870967744</c:v>
                </c:pt>
              </c:numCache>
            </c:numRef>
          </c:val>
          <c:extLst>
            <c:ext xmlns:c16="http://schemas.microsoft.com/office/drawing/2014/chart" uri="{C3380CC4-5D6E-409C-BE32-E72D297353CC}">
              <c16:uniqueId val="{00000000-92CA-4735-80C9-2863FA69D239}"/>
            </c:ext>
          </c:extLst>
        </c:ser>
        <c:ser>
          <c:idx val="1"/>
          <c:order val="1"/>
          <c:tx>
            <c:strRef>
              <c:f>'24-25'!$O$1</c:f>
              <c:strCache>
                <c:ptCount val="1"/>
                <c:pt idx="0">
                  <c:v>Y2 (n=59)</c:v>
                </c:pt>
              </c:strCache>
            </c:strRef>
          </c:tx>
          <c:spPr>
            <a:solidFill>
              <a:schemeClr val="accent2"/>
            </a:solidFill>
            <a:ln>
              <a:noFill/>
            </a:ln>
            <a:effectLst/>
          </c:spPr>
          <c:invertIfNegative val="0"/>
          <c:cat>
            <c:strRef>
              <c:f>'24-25'!$M$2:$M$4</c:f>
              <c:strCache>
                <c:ptCount val="3"/>
                <c:pt idx="0">
                  <c:v>Meeting with community partners</c:v>
                </c:pt>
                <c:pt idx="1">
                  <c:v>Meeting with parent</c:v>
                </c:pt>
                <c:pt idx="2">
                  <c:v>Meeting with student</c:v>
                </c:pt>
              </c:strCache>
            </c:strRef>
          </c:cat>
          <c:val>
            <c:numRef>
              <c:f>'24-25'!$O$2:$O$4</c:f>
              <c:numCache>
                <c:formatCode>0%</c:formatCode>
                <c:ptCount val="3"/>
                <c:pt idx="0">
                  <c:v>0.16949152542372881</c:v>
                </c:pt>
                <c:pt idx="1">
                  <c:v>0.2711864406779661</c:v>
                </c:pt>
                <c:pt idx="2">
                  <c:v>0.50847457627118642</c:v>
                </c:pt>
              </c:numCache>
            </c:numRef>
          </c:val>
          <c:extLst>
            <c:ext xmlns:c16="http://schemas.microsoft.com/office/drawing/2014/chart" uri="{C3380CC4-5D6E-409C-BE32-E72D297353CC}">
              <c16:uniqueId val="{00000001-92CA-4735-80C9-2863FA69D239}"/>
            </c:ext>
          </c:extLst>
        </c:ser>
        <c:ser>
          <c:idx val="2"/>
          <c:order val="2"/>
          <c:tx>
            <c:strRef>
              <c:f>'24-25'!$P$1</c:f>
              <c:strCache>
                <c:ptCount val="1"/>
                <c:pt idx="0">
                  <c:v>Y3 (n=71)</c:v>
                </c:pt>
              </c:strCache>
            </c:strRef>
          </c:tx>
          <c:spPr>
            <a:solidFill>
              <a:schemeClr val="accent3"/>
            </a:solidFill>
            <a:ln>
              <a:noFill/>
            </a:ln>
            <a:effectLst/>
          </c:spPr>
          <c:invertIfNegative val="0"/>
          <c:cat>
            <c:strRef>
              <c:f>'24-25'!$M$2:$M$4</c:f>
              <c:strCache>
                <c:ptCount val="3"/>
                <c:pt idx="0">
                  <c:v>Meeting with community partners</c:v>
                </c:pt>
                <c:pt idx="1">
                  <c:v>Meeting with parent</c:v>
                </c:pt>
                <c:pt idx="2">
                  <c:v>Meeting with student</c:v>
                </c:pt>
              </c:strCache>
            </c:strRef>
          </c:cat>
          <c:val>
            <c:numRef>
              <c:f>'24-25'!$P$2:$P$4</c:f>
              <c:numCache>
                <c:formatCode>0%</c:formatCode>
                <c:ptCount val="3"/>
                <c:pt idx="0">
                  <c:v>0.39436619718309857</c:v>
                </c:pt>
                <c:pt idx="1">
                  <c:v>0.36619718309859151</c:v>
                </c:pt>
                <c:pt idx="2">
                  <c:v>0.61971830985915488</c:v>
                </c:pt>
              </c:numCache>
            </c:numRef>
          </c:val>
          <c:extLst>
            <c:ext xmlns:c16="http://schemas.microsoft.com/office/drawing/2014/chart" uri="{C3380CC4-5D6E-409C-BE32-E72D297353CC}">
              <c16:uniqueId val="{00000002-92CA-4735-80C9-2863FA69D239}"/>
            </c:ext>
          </c:extLst>
        </c:ser>
        <c:dLbls>
          <c:showLegendKey val="0"/>
          <c:showVal val="0"/>
          <c:showCatName val="0"/>
          <c:showSerName val="0"/>
          <c:showPercent val="0"/>
          <c:showBubbleSize val="0"/>
        </c:dLbls>
        <c:gapWidth val="219"/>
        <c:overlap val="-27"/>
        <c:axId val="576171968"/>
        <c:axId val="576165408"/>
      </c:barChart>
      <c:catAx>
        <c:axId val="57617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165408"/>
        <c:crosses val="autoZero"/>
        <c:auto val="1"/>
        <c:lblAlgn val="ctr"/>
        <c:lblOffset val="100"/>
        <c:noMultiLvlLbl val="0"/>
      </c:catAx>
      <c:valAx>
        <c:axId val="576165408"/>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171968"/>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Tigard High School - Conversations Community Partners, Parents, and Students </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'24-25'!$N$25</c:f>
              <c:strCache>
                <c:ptCount val="1"/>
                <c:pt idx="0">
                  <c:v>Y1 (n=56)</c:v>
                </c:pt>
              </c:strCache>
            </c:strRef>
          </c:tx>
          <c:spPr>
            <a:solidFill>
              <a:schemeClr val="accent1"/>
            </a:solidFill>
            <a:ln>
              <a:noFill/>
            </a:ln>
            <a:effectLst/>
          </c:spPr>
          <c:invertIfNegative val="0"/>
          <c:cat>
            <c:strRef>
              <c:f>'24-25'!$M$26:$M$28</c:f>
              <c:strCache>
                <c:ptCount val="3"/>
                <c:pt idx="0">
                  <c:v>Meeting with community partners</c:v>
                </c:pt>
                <c:pt idx="1">
                  <c:v>Meeting with parent</c:v>
                </c:pt>
                <c:pt idx="2">
                  <c:v>Meeting with student</c:v>
                </c:pt>
              </c:strCache>
            </c:strRef>
          </c:cat>
          <c:val>
            <c:numRef>
              <c:f>'24-25'!$N$26:$N$28</c:f>
              <c:numCache>
                <c:formatCode>0%</c:formatCode>
                <c:ptCount val="3"/>
                <c:pt idx="0">
                  <c:v>0.125</c:v>
                </c:pt>
                <c:pt idx="1">
                  <c:v>7.1428571428571425E-2</c:v>
                </c:pt>
                <c:pt idx="2">
                  <c:v>0.3392857142857143</c:v>
                </c:pt>
              </c:numCache>
            </c:numRef>
          </c:val>
          <c:extLst>
            <c:ext xmlns:c16="http://schemas.microsoft.com/office/drawing/2014/chart" uri="{C3380CC4-5D6E-409C-BE32-E72D297353CC}">
              <c16:uniqueId val="{00000000-04A3-4DA5-91D6-2D95DF6D894E}"/>
            </c:ext>
          </c:extLst>
        </c:ser>
        <c:ser>
          <c:idx val="1"/>
          <c:order val="1"/>
          <c:tx>
            <c:strRef>
              <c:f>'24-25'!$O$25</c:f>
              <c:strCache>
                <c:ptCount val="1"/>
                <c:pt idx="0">
                  <c:v>Y2 (n=84)</c:v>
                </c:pt>
              </c:strCache>
            </c:strRef>
          </c:tx>
          <c:spPr>
            <a:solidFill>
              <a:schemeClr val="accent2"/>
            </a:solidFill>
            <a:ln>
              <a:noFill/>
            </a:ln>
            <a:effectLst/>
          </c:spPr>
          <c:invertIfNegative val="0"/>
          <c:cat>
            <c:strRef>
              <c:f>'24-25'!$M$26:$M$28</c:f>
              <c:strCache>
                <c:ptCount val="3"/>
                <c:pt idx="0">
                  <c:v>Meeting with community partners</c:v>
                </c:pt>
                <c:pt idx="1">
                  <c:v>Meeting with parent</c:v>
                </c:pt>
                <c:pt idx="2">
                  <c:v>Meeting with student</c:v>
                </c:pt>
              </c:strCache>
            </c:strRef>
          </c:cat>
          <c:val>
            <c:numRef>
              <c:f>'24-25'!$O$26:$O$28</c:f>
              <c:numCache>
                <c:formatCode>0%</c:formatCode>
                <c:ptCount val="3"/>
                <c:pt idx="0">
                  <c:v>0.17857142857142858</c:v>
                </c:pt>
                <c:pt idx="1">
                  <c:v>0.17857142857142858</c:v>
                </c:pt>
                <c:pt idx="2">
                  <c:v>0.29411764705882354</c:v>
                </c:pt>
              </c:numCache>
            </c:numRef>
          </c:val>
          <c:extLst>
            <c:ext xmlns:c16="http://schemas.microsoft.com/office/drawing/2014/chart" uri="{C3380CC4-5D6E-409C-BE32-E72D297353CC}">
              <c16:uniqueId val="{00000001-04A3-4DA5-91D6-2D95DF6D894E}"/>
            </c:ext>
          </c:extLst>
        </c:ser>
        <c:ser>
          <c:idx val="2"/>
          <c:order val="2"/>
          <c:tx>
            <c:strRef>
              <c:f>'24-25'!$P$25</c:f>
              <c:strCache>
                <c:ptCount val="1"/>
                <c:pt idx="0">
                  <c:v>Y3 (n=108)</c:v>
                </c:pt>
              </c:strCache>
            </c:strRef>
          </c:tx>
          <c:spPr>
            <a:solidFill>
              <a:schemeClr val="accent3"/>
            </a:solidFill>
            <a:ln>
              <a:noFill/>
            </a:ln>
            <a:effectLst/>
          </c:spPr>
          <c:invertIfNegative val="0"/>
          <c:cat>
            <c:strRef>
              <c:f>'24-25'!$M$26:$M$28</c:f>
              <c:strCache>
                <c:ptCount val="3"/>
                <c:pt idx="0">
                  <c:v>Meeting with community partners</c:v>
                </c:pt>
                <c:pt idx="1">
                  <c:v>Meeting with parent</c:v>
                </c:pt>
                <c:pt idx="2">
                  <c:v>Meeting with student</c:v>
                </c:pt>
              </c:strCache>
            </c:strRef>
          </c:cat>
          <c:val>
            <c:numRef>
              <c:f>'24-25'!$P$26:$P$28</c:f>
              <c:numCache>
                <c:formatCode>0%</c:formatCode>
                <c:ptCount val="3"/>
                <c:pt idx="0">
                  <c:v>0.26</c:v>
                </c:pt>
                <c:pt idx="1">
                  <c:v>0.24099999999999999</c:v>
                </c:pt>
                <c:pt idx="2">
                  <c:v>0.314</c:v>
                </c:pt>
              </c:numCache>
            </c:numRef>
          </c:val>
          <c:extLst>
            <c:ext xmlns:c16="http://schemas.microsoft.com/office/drawing/2014/chart" uri="{C3380CC4-5D6E-409C-BE32-E72D297353CC}">
              <c16:uniqueId val="{00000002-04A3-4DA5-91D6-2D95DF6D894E}"/>
            </c:ext>
          </c:extLst>
        </c:ser>
        <c:dLbls>
          <c:showLegendKey val="0"/>
          <c:showVal val="0"/>
          <c:showCatName val="0"/>
          <c:showSerName val="0"/>
          <c:showPercent val="0"/>
          <c:showBubbleSize val="0"/>
        </c:dLbls>
        <c:gapWidth val="219"/>
        <c:overlap val="-27"/>
        <c:axId val="576171968"/>
        <c:axId val="576165408"/>
      </c:barChart>
      <c:catAx>
        <c:axId val="57617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165408"/>
        <c:crosses val="autoZero"/>
        <c:auto val="1"/>
        <c:lblAlgn val="ctr"/>
        <c:lblOffset val="100"/>
        <c:noMultiLvlLbl val="0"/>
      </c:catAx>
      <c:valAx>
        <c:axId val="576165408"/>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171968"/>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a:effectLst/>
              </a:rPr>
              <a:t>Staff Awareness </a:t>
            </a:r>
            <a:r>
              <a:rPr lang="en-US" sz="1800" b="1" i="0" u="none" strike="noStrike" kern="1200" spc="0" baseline="0">
                <a:solidFill>
                  <a:sysClr val="windowText" lastClr="000000">
                    <a:lumMod val="65000"/>
                    <a:lumOff val="35000"/>
                  </a:sysClr>
                </a:solidFill>
                <a:effectLst/>
                <a:latin typeface="+mn-lt"/>
                <a:ea typeface="+mn-ea"/>
                <a:cs typeface="+mn-cs"/>
              </a:rPr>
              <a:t>and Usage of Trauma-Informed Strategies at Central High School</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'13-15'!$L$1</c:f>
              <c:strCache>
                <c:ptCount val="1"/>
                <c:pt idx="0">
                  <c:v>"I am aware of this"</c:v>
                </c:pt>
              </c:strCache>
            </c:strRef>
          </c:tx>
          <c:spPr>
            <a:solidFill>
              <a:schemeClr val="accent1"/>
            </a:solidFill>
            <a:ln>
              <a:noFill/>
            </a:ln>
            <a:effectLst/>
          </c:spPr>
          <c:invertIfNegative val="0"/>
          <c:cat>
            <c:strRef>
              <c:f>'13-15'!$J$2:$J$9</c:f>
              <c:strCache>
                <c:ptCount val="8"/>
                <c:pt idx="0">
                  <c:v>"Resiliency" and/or "Flower/
Leaf Breathing" posters</c:v>
                </c:pt>
                <c:pt idx="1">
                  <c:v>Stress Scale</c:v>
                </c:pt>
                <c:pt idx="2">
                  <c:v>Coloring Sheets for Students</c:v>
                </c:pt>
                <c:pt idx="3">
                  <c:v>Chill Out Corners</c:v>
                </c:pt>
                <c:pt idx="4">
                  <c:v>Flipping Your Lid</c:v>
                </c:pt>
                <c:pt idx="5">
                  <c:v>Square Breathing/Deep Breathing</c:v>
                </c:pt>
                <c:pt idx="6">
                  <c:v>Greeting at the Door</c:v>
                </c:pt>
                <c:pt idx="7">
                  <c:v>Fidget Tools (stress balls, etc.)</c:v>
                </c:pt>
              </c:strCache>
            </c:strRef>
          </c:cat>
          <c:val>
            <c:numRef>
              <c:f>'13-15'!$L$2:$L$9</c:f>
              <c:numCache>
                <c:formatCode>0%</c:formatCode>
                <c:ptCount val="8"/>
                <c:pt idx="0">
                  <c:v>0.63380281690140849</c:v>
                </c:pt>
                <c:pt idx="1">
                  <c:v>0.6619718309859155</c:v>
                </c:pt>
                <c:pt idx="2">
                  <c:v>0.80281690140845074</c:v>
                </c:pt>
                <c:pt idx="3">
                  <c:v>0.83098591549295775</c:v>
                </c:pt>
                <c:pt idx="4">
                  <c:v>0.90140845070422548</c:v>
                </c:pt>
                <c:pt idx="5">
                  <c:v>0.91549295774647887</c:v>
                </c:pt>
                <c:pt idx="6">
                  <c:v>0.92957746478873238</c:v>
                </c:pt>
                <c:pt idx="7">
                  <c:v>0.95774647887323938</c:v>
                </c:pt>
              </c:numCache>
            </c:numRef>
          </c:val>
          <c:extLst>
            <c:ext xmlns:c16="http://schemas.microsoft.com/office/drawing/2014/chart" uri="{C3380CC4-5D6E-409C-BE32-E72D297353CC}">
              <c16:uniqueId val="{00000000-DB8D-4ADF-9C66-537AE5E987E0}"/>
            </c:ext>
          </c:extLst>
        </c:ser>
        <c:ser>
          <c:idx val="1"/>
          <c:order val="1"/>
          <c:tx>
            <c:strRef>
              <c:f>'13-15'!$M$1</c:f>
              <c:strCache>
                <c:ptCount val="1"/>
                <c:pt idx="0">
                  <c:v>"I'm using this"</c:v>
                </c:pt>
              </c:strCache>
            </c:strRef>
          </c:tx>
          <c:spPr>
            <a:solidFill>
              <a:schemeClr val="accent2"/>
            </a:solidFill>
            <a:ln>
              <a:noFill/>
            </a:ln>
            <a:effectLst/>
          </c:spPr>
          <c:invertIfNegative val="0"/>
          <c:cat>
            <c:strRef>
              <c:f>'13-15'!$J$2:$J$9</c:f>
              <c:strCache>
                <c:ptCount val="8"/>
                <c:pt idx="0">
                  <c:v>"Resiliency" and/or "Flower/
Leaf Breathing" posters</c:v>
                </c:pt>
                <c:pt idx="1">
                  <c:v>Stress Scale</c:v>
                </c:pt>
                <c:pt idx="2">
                  <c:v>Coloring Sheets for Students</c:v>
                </c:pt>
                <c:pt idx="3">
                  <c:v>Chill Out Corners</c:v>
                </c:pt>
                <c:pt idx="4">
                  <c:v>Flipping Your Lid</c:v>
                </c:pt>
                <c:pt idx="5">
                  <c:v>Square Breathing/Deep Breathing</c:v>
                </c:pt>
                <c:pt idx="6">
                  <c:v>Greeting at the Door</c:v>
                </c:pt>
                <c:pt idx="7">
                  <c:v>Fidget Tools (stress balls, etc.)</c:v>
                </c:pt>
              </c:strCache>
            </c:strRef>
          </c:cat>
          <c:val>
            <c:numRef>
              <c:f>'13-15'!$M$2:$M$9</c:f>
              <c:numCache>
                <c:formatCode>0%</c:formatCode>
                <c:ptCount val="8"/>
                <c:pt idx="0">
                  <c:v>0.25352112676056338</c:v>
                </c:pt>
                <c:pt idx="1">
                  <c:v>0.39436619718309857</c:v>
                </c:pt>
                <c:pt idx="2">
                  <c:v>0.38028169014084506</c:v>
                </c:pt>
                <c:pt idx="3">
                  <c:v>0.39436619718309857</c:v>
                </c:pt>
                <c:pt idx="4">
                  <c:v>0.57746478873239437</c:v>
                </c:pt>
                <c:pt idx="5">
                  <c:v>0.63380281690140849</c:v>
                </c:pt>
                <c:pt idx="6">
                  <c:v>0.81690140845070436</c:v>
                </c:pt>
                <c:pt idx="7">
                  <c:v>0.71830985915492962</c:v>
                </c:pt>
              </c:numCache>
            </c:numRef>
          </c:val>
          <c:extLst>
            <c:ext xmlns:c16="http://schemas.microsoft.com/office/drawing/2014/chart" uri="{C3380CC4-5D6E-409C-BE32-E72D297353CC}">
              <c16:uniqueId val="{00000001-DB8D-4ADF-9C66-537AE5E987E0}"/>
            </c:ext>
          </c:extLst>
        </c:ser>
        <c:dLbls>
          <c:showLegendKey val="0"/>
          <c:showVal val="0"/>
          <c:showCatName val="0"/>
          <c:showSerName val="0"/>
          <c:showPercent val="0"/>
          <c:showBubbleSize val="0"/>
        </c:dLbls>
        <c:gapWidth val="219"/>
        <c:overlap val="-27"/>
        <c:axId val="530201912"/>
        <c:axId val="530192728"/>
      </c:barChart>
      <c:catAx>
        <c:axId val="530201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192728"/>
        <c:crosses val="autoZero"/>
        <c:auto val="1"/>
        <c:lblAlgn val="ctr"/>
        <c:lblOffset val="100"/>
        <c:noMultiLvlLbl val="0"/>
      </c:catAx>
      <c:valAx>
        <c:axId val="530192728"/>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201912"/>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US" sz="1000" b="1" i="0" baseline="0">
                <a:effectLst/>
              </a:rPr>
              <a:t>Freshman Relationship Building Strategies at Central High School</a:t>
            </a:r>
            <a:endParaRPr lang="en-US" sz="1000" b="1">
              <a:effectLst/>
            </a:endParaRPr>
          </a:p>
        </c:rich>
      </c:tx>
      <c:layout/>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'16'!$K$2</c:f>
              <c:strCache>
                <c:ptCount val="1"/>
                <c:pt idx="0">
                  <c:v>"I am aware of this"</c:v>
                </c:pt>
              </c:strCache>
            </c:strRef>
          </c:tx>
          <c:spPr>
            <a:solidFill>
              <a:schemeClr val="accent1"/>
            </a:solidFill>
            <a:ln>
              <a:noFill/>
            </a:ln>
            <a:effectLst/>
          </c:spPr>
          <c:invertIfNegative val="0"/>
          <c:cat>
            <c:strRef>
              <c:f>'16'!$J$3:$J$6</c:f>
              <c:strCache>
                <c:ptCount val="4"/>
                <c:pt idx="0">
                  <c:v>Community Building Games/Ice breakers</c:v>
                </c:pt>
                <c:pt idx="1">
                  <c:v>Short Videos</c:v>
                </c:pt>
                <c:pt idx="2">
                  <c:v>Circle games during Freshman orientation</c:v>
                </c:pt>
                <c:pt idx="3">
                  <c:v>Birthday Celebrations</c:v>
                </c:pt>
              </c:strCache>
            </c:strRef>
          </c:cat>
          <c:val>
            <c:numRef>
              <c:f>'16'!$K$3:$K$6</c:f>
              <c:numCache>
                <c:formatCode>0%</c:formatCode>
                <c:ptCount val="4"/>
                <c:pt idx="0">
                  <c:v>0.9375</c:v>
                </c:pt>
                <c:pt idx="1">
                  <c:v>0.90625</c:v>
                </c:pt>
                <c:pt idx="2">
                  <c:v>0.75</c:v>
                </c:pt>
                <c:pt idx="3">
                  <c:v>0.6875</c:v>
                </c:pt>
              </c:numCache>
            </c:numRef>
          </c:val>
          <c:extLst>
            <c:ext xmlns:c16="http://schemas.microsoft.com/office/drawing/2014/chart" uri="{C3380CC4-5D6E-409C-BE32-E72D297353CC}">
              <c16:uniqueId val="{00000000-90AB-4762-97EC-14324EC2FC41}"/>
            </c:ext>
          </c:extLst>
        </c:ser>
        <c:ser>
          <c:idx val="1"/>
          <c:order val="1"/>
          <c:tx>
            <c:strRef>
              <c:f>'16'!$L$2</c:f>
              <c:strCache>
                <c:ptCount val="1"/>
                <c:pt idx="0">
                  <c:v>"This is useful"</c:v>
                </c:pt>
              </c:strCache>
            </c:strRef>
          </c:tx>
          <c:spPr>
            <a:solidFill>
              <a:schemeClr val="accent2"/>
            </a:solidFill>
            <a:ln>
              <a:noFill/>
            </a:ln>
            <a:effectLst/>
          </c:spPr>
          <c:invertIfNegative val="0"/>
          <c:cat>
            <c:strRef>
              <c:f>'16'!$J$3:$J$6</c:f>
              <c:strCache>
                <c:ptCount val="4"/>
                <c:pt idx="0">
                  <c:v>Community Building Games/Ice breakers</c:v>
                </c:pt>
                <c:pt idx="1">
                  <c:v>Short Videos</c:v>
                </c:pt>
                <c:pt idx="2">
                  <c:v>Circle games during Freshman orientation</c:v>
                </c:pt>
                <c:pt idx="3">
                  <c:v>Birthday Celebrations</c:v>
                </c:pt>
              </c:strCache>
            </c:strRef>
          </c:cat>
          <c:val>
            <c:numRef>
              <c:f>'16'!$L$3:$L$6</c:f>
              <c:numCache>
                <c:formatCode>0%</c:formatCode>
                <c:ptCount val="4"/>
                <c:pt idx="0">
                  <c:v>0.8125</c:v>
                </c:pt>
                <c:pt idx="1">
                  <c:v>0.84375</c:v>
                </c:pt>
                <c:pt idx="2">
                  <c:v>0.59375</c:v>
                </c:pt>
                <c:pt idx="3">
                  <c:v>0.59375</c:v>
                </c:pt>
              </c:numCache>
            </c:numRef>
          </c:val>
          <c:extLst>
            <c:ext xmlns:c16="http://schemas.microsoft.com/office/drawing/2014/chart" uri="{C3380CC4-5D6E-409C-BE32-E72D297353CC}">
              <c16:uniqueId val="{00000001-90AB-4762-97EC-14324EC2FC41}"/>
            </c:ext>
          </c:extLst>
        </c:ser>
        <c:dLbls>
          <c:showLegendKey val="0"/>
          <c:showVal val="0"/>
          <c:showCatName val="0"/>
          <c:showSerName val="0"/>
          <c:showPercent val="0"/>
          <c:showBubbleSize val="0"/>
        </c:dLbls>
        <c:gapWidth val="219"/>
        <c:overlap val="-27"/>
        <c:axId val="568261352"/>
        <c:axId val="568267256"/>
      </c:barChart>
      <c:catAx>
        <c:axId val="568261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67256"/>
        <c:crosses val="autoZero"/>
        <c:auto val="1"/>
        <c:lblAlgn val="ctr"/>
        <c:lblOffset val="100"/>
        <c:noMultiLvlLbl val="0"/>
      </c:catAx>
      <c:valAx>
        <c:axId val="5682672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261352"/>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baseline="0">
                <a:effectLst/>
              </a:rPr>
              <a:t>Staff Awareness and Usage of Trauma-Informed Strategies at </a:t>
            </a:r>
          </a:p>
          <a:p>
            <a:pPr>
              <a:defRPr/>
            </a:pPr>
            <a:r>
              <a:rPr lang="en-US" sz="1400" b="1" i="0" baseline="0">
                <a:effectLst/>
              </a:rPr>
              <a:t>Tigard High School</a:t>
            </a:r>
            <a:endParaRPr lang="en-US" sz="1400">
              <a:effectLst/>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'17-19'!$M$1</c:f>
              <c:strCache>
                <c:ptCount val="1"/>
                <c:pt idx="0">
                  <c:v>"I am aware of this"</c:v>
                </c:pt>
              </c:strCache>
            </c:strRef>
          </c:tx>
          <c:spPr>
            <a:solidFill>
              <a:schemeClr val="accent1"/>
            </a:solidFill>
            <a:ln>
              <a:noFill/>
            </a:ln>
            <a:effectLst/>
          </c:spPr>
          <c:invertIfNegative val="0"/>
          <c:cat>
            <c:strRef>
              <c:f>'17-19'!$K$2:$K$10</c:f>
              <c:strCache>
                <c:ptCount val="9"/>
                <c:pt idx="0">
                  <c:v>WICOR Stretch</c:v>
                </c:pt>
                <c:pt idx="1">
                  <c:v>Visuals: Brain Sequence Model</c:v>
                </c:pt>
                <c:pt idx="2">
                  <c:v>Sensory Self Regulation (smell: diffusers, taste: mints, hear: classical music, see: scenery pictures)</c:v>
                </c:pt>
                <c:pt idx="3">
                  <c:v>Walk in hallway</c:v>
                </c:pt>
                <c:pt idx="4">
                  <c:v>Flipping Your Lid</c:v>
                </c:pt>
                <c:pt idx="5">
                  <c:v>Fidget Tools (stress balls, etc.)</c:v>
                </c:pt>
                <c:pt idx="6">
                  <c:v>Visuals: Stress Continuum Scale</c:v>
                </c:pt>
                <c:pt idx="7">
                  <c:v>Brain breaks (e.g. 5-minute mental breaks during class period to energize or relax)</c:v>
                </c:pt>
                <c:pt idx="8">
                  <c:v>Square Breathing</c:v>
                </c:pt>
              </c:strCache>
            </c:strRef>
          </c:cat>
          <c:val>
            <c:numRef>
              <c:f>'17-19'!$M$2:$M$10</c:f>
              <c:numCache>
                <c:formatCode>0%</c:formatCode>
                <c:ptCount val="9"/>
                <c:pt idx="0">
                  <c:v>0.69230769230769229</c:v>
                </c:pt>
                <c:pt idx="1">
                  <c:v>0.81538461538461537</c:v>
                </c:pt>
                <c:pt idx="2">
                  <c:v>0.90769230769230769</c:v>
                </c:pt>
                <c:pt idx="3">
                  <c:v>0.93846153846153835</c:v>
                </c:pt>
                <c:pt idx="4">
                  <c:v>0.93846153846153835</c:v>
                </c:pt>
                <c:pt idx="5">
                  <c:v>0.9538461538461539</c:v>
                </c:pt>
                <c:pt idx="6">
                  <c:v>0.96923076923076923</c:v>
                </c:pt>
                <c:pt idx="7">
                  <c:v>0.98461538461538467</c:v>
                </c:pt>
                <c:pt idx="8">
                  <c:v>1</c:v>
                </c:pt>
              </c:numCache>
            </c:numRef>
          </c:val>
          <c:extLst>
            <c:ext xmlns:c16="http://schemas.microsoft.com/office/drawing/2014/chart" uri="{C3380CC4-5D6E-409C-BE32-E72D297353CC}">
              <c16:uniqueId val="{00000000-712B-46C3-BDE4-EA30992EFE6C}"/>
            </c:ext>
          </c:extLst>
        </c:ser>
        <c:ser>
          <c:idx val="1"/>
          <c:order val="1"/>
          <c:tx>
            <c:strRef>
              <c:f>'17-19'!$N$1</c:f>
              <c:strCache>
                <c:ptCount val="1"/>
                <c:pt idx="0">
                  <c:v>"I'm using this"</c:v>
                </c:pt>
              </c:strCache>
            </c:strRef>
          </c:tx>
          <c:spPr>
            <a:solidFill>
              <a:schemeClr val="accent2"/>
            </a:solidFill>
            <a:ln>
              <a:noFill/>
            </a:ln>
            <a:effectLst/>
          </c:spPr>
          <c:invertIfNegative val="0"/>
          <c:cat>
            <c:strRef>
              <c:f>'17-19'!$K$2:$K$10</c:f>
              <c:strCache>
                <c:ptCount val="9"/>
                <c:pt idx="0">
                  <c:v>WICOR Stretch</c:v>
                </c:pt>
                <c:pt idx="1">
                  <c:v>Visuals: Brain Sequence Model</c:v>
                </c:pt>
                <c:pt idx="2">
                  <c:v>Sensory Self Regulation (smell: diffusers, taste: mints, hear: classical music, see: scenery pictures)</c:v>
                </c:pt>
                <c:pt idx="3">
                  <c:v>Walk in hallway</c:v>
                </c:pt>
                <c:pt idx="4">
                  <c:v>Flipping Your Lid</c:v>
                </c:pt>
                <c:pt idx="5">
                  <c:v>Fidget Tools (stress balls, etc.)</c:v>
                </c:pt>
                <c:pt idx="6">
                  <c:v>Visuals: Stress Continuum Scale</c:v>
                </c:pt>
                <c:pt idx="7">
                  <c:v>Brain breaks (e.g. 5-minute mental breaks during class period to energize or relax)</c:v>
                </c:pt>
                <c:pt idx="8">
                  <c:v>Square Breathing</c:v>
                </c:pt>
              </c:strCache>
            </c:strRef>
          </c:cat>
          <c:val>
            <c:numRef>
              <c:f>'17-19'!$N$2:$N$10</c:f>
              <c:numCache>
                <c:formatCode>0%</c:formatCode>
                <c:ptCount val="9"/>
                <c:pt idx="0">
                  <c:v>0.23100000000000001</c:v>
                </c:pt>
                <c:pt idx="1">
                  <c:v>0.4</c:v>
                </c:pt>
                <c:pt idx="2">
                  <c:v>0.55384615384615388</c:v>
                </c:pt>
                <c:pt idx="3">
                  <c:v>0.76923076923076938</c:v>
                </c:pt>
                <c:pt idx="4">
                  <c:v>0.55384615384615388</c:v>
                </c:pt>
                <c:pt idx="5">
                  <c:v>0.35384615384615387</c:v>
                </c:pt>
                <c:pt idx="6">
                  <c:v>0.63076923076923075</c:v>
                </c:pt>
                <c:pt idx="7">
                  <c:v>0.83076923076923082</c:v>
                </c:pt>
                <c:pt idx="8">
                  <c:v>0.44615384615384618</c:v>
                </c:pt>
              </c:numCache>
            </c:numRef>
          </c:val>
          <c:extLst>
            <c:ext xmlns:c16="http://schemas.microsoft.com/office/drawing/2014/chart" uri="{C3380CC4-5D6E-409C-BE32-E72D297353CC}">
              <c16:uniqueId val="{00000001-712B-46C3-BDE4-EA30992EFE6C}"/>
            </c:ext>
          </c:extLst>
        </c:ser>
        <c:dLbls>
          <c:showLegendKey val="0"/>
          <c:showVal val="0"/>
          <c:showCatName val="0"/>
          <c:showSerName val="0"/>
          <c:showPercent val="0"/>
          <c:showBubbleSize val="0"/>
        </c:dLbls>
        <c:gapWidth val="219"/>
        <c:overlap val="-27"/>
        <c:axId val="517880608"/>
        <c:axId val="517885200"/>
      </c:barChart>
      <c:catAx>
        <c:axId val="51788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885200"/>
        <c:crosses val="autoZero"/>
        <c:auto val="1"/>
        <c:lblAlgn val="ctr"/>
        <c:lblOffset val="100"/>
        <c:noMultiLvlLbl val="0"/>
      </c:catAx>
      <c:valAx>
        <c:axId val="517885200"/>
        <c:scaling>
          <c:orientation val="minMax"/>
          <c:max val="1"/>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880608"/>
        <c:crosses val="autoZero"/>
        <c:crossBetween val="between"/>
        <c:majorUnit val="0.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36622E9A0E4A2E98D91B88926AC7F4"/>
        <w:category>
          <w:name w:val="General"/>
          <w:gallery w:val="placeholder"/>
        </w:category>
        <w:types>
          <w:type w:val="bbPlcHdr"/>
        </w:types>
        <w:behaviors>
          <w:behavior w:val="content"/>
        </w:behaviors>
        <w:guid w:val="{710EE792-D46B-488F-8B22-E9ABA79A1601}"/>
      </w:docPartPr>
      <w:docPartBody>
        <w:p w:rsidR="001229CF" w:rsidRDefault="00625E13" w:rsidP="00625E13">
          <w:pPr>
            <w:pStyle w:val="B336622E9A0E4A2E98D91B88926AC7F4"/>
          </w:pPr>
          <w:r w:rsidRPr="00EE2F97">
            <w:rPr>
              <w:rStyle w:val="PlaceholderText"/>
            </w:rPr>
            <w:t>[Title]</w:t>
          </w:r>
        </w:p>
      </w:docPartBody>
    </w:docPart>
    <w:docPart>
      <w:docPartPr>
        <w:name w:val="756FFEC9FA20437EAEDD15EDABFE51C9"/>
        <w:category>
          <w:name w:val="General"/>
          <w:gallery w:val="placeholder"/>
        </w:category>
        <w:types>
          <w:type w:val="bbPlcHdr"/>
        </w:types>
        <w:behaviors>
          <w:behavior w:val="content"/>
        </w:behaviors>
        <w:guid w:val="{ADF087DD-BDF6-492A-8CC3-FB9494415194}"/>
      </w:docPartPr>
      <w:docPartBody>
        <w:p w:rsidR="001229CF" w:rsidRDefault="00625E13" w:rsidP="00625E13">
          <w:pPr>
            <w:pStyle w:val="756FFEC9FA20437EAEDD15EDABFE51C9"/>
          </w:pPr>
          <w:r w:rsidRPr="00EE2F9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300">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E13"/>
    <w:rsid w:val="000A585D"/>
    <w:rsid w:val="000E20D9"/>
    <w:rsid w:val="001229CF"/>
    <w:rsid w:val="00222A53"/>
    <w:rsid w:val="002A283D"/>
    <w:rsid w:val="00352A78"/>
    <w:rsid w:val="004A01F0"/>
    <w:rsid w:val="004F5C59"/>
    <w:rsid w:val="00557581"/>
    <w:rsid w:val="00566E45"/>
    <w:rsid w:val="00625E13"/>
    <w:rsid w:val="00785BDD"/>
    <w:rsid w:val="00790E17"/>
    <w:rsid w:val="009321C8"/>
    <w:rsid w:val="009D4B1B"/>
    <w:rsid w:val="009E475E"/>
    <w:rsid w:val="00A20E67"/>
    <w:rsid w:val="00A7272B"/>
    <w:rsid w:val="00B6148A"/>
    <w:rsid w:val="00CD0B3B"/>
    <w:rsid w:val="00CE6F61"/>
    <w:rsid w:val="00DD34CA"/>
    <w:rsid w:val="00F53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4B1B"/>
  </w:style>
  <w:style w:type="paragraph" w:customStyle="1" w:styleId="C8406CEBEFA44E38AFF28046DBDAA79C">
    <w:name w:val="C8406CEBEFA44E38AFF28046DBDAA79C"/>
    <w:rsid w:val="00625E13"/>
  </w:style>
  <w:style w:type="paragraph" w:customStyle="1" w:styleId="C2499D86DE0745CB965415EBB2E49252">
    <w:name w:val="C2499D86DE0745CB965415EBB2E49252"/>
    <w:rsid w:val="00625E13"/>
  </w:style>
  <w:style w:type="paragraph" w:customStyle="1" w:styleId="2C02F317A3374FB88A45C4C7CBC9530D">
    <w:name w:val="2C02F317A3374FB88A45C4C7CBC9530D"/>
    <w:rsid w:val="00625E13"/>
  </w:style>
  <w:style w:type="paragraph" w:customStyle="1" w:styleId="D19709BBB14E45B5BF582DD04572D55B">
    <w:name w:val="D19709BBB14E45B5BF582DD04572D55B"/>
    <w:rsid w:val="00625E13"/>
  </w:style>
  <w:style w:type="paragraph" w:customStyle="1" w:styleId="1790961FC9D54801A55BBC5D52DA300B">
    <w:name w:val="1790961FC9D54801A55BBC5D52DA300B"/>
    <w:rsid w:val="00625E13"/>
  </w:style>
  <w:style w:type="paragraph" w:customStyle="1" w:styleId="8F317AD1849E46EDB0B781E4F2BC8622">
    <w:name w:val="8F317AD1849E46EDB0B781E4F2BC8622"/>
    <w:rsid w:val="00625E13"/>
  </w:style>
  <w:style w:type="paragraph" w:customStyle="1" w:styleId="B336622E9A0E4A2E98D91B88926AC7F4">
    <w:name w:val="B336622E9A0E4A2E98D91B88926AC7F4"/>
    <w:rsid w:val="00625E13"/>
  </w:style>
  <w:style w:type="paragraph" w:customStyle="1" w:styleId="756FFEC9FA20437EAEDD15EDABFE51C9">
    <w:name w:val="756FFEC9FA20437EAEDD15EDABFE51C9"/>
    <w:rsid w:val="00625E13"/>
  </w:style>
  <w:style w:type="paragraph" w:customStyle="1" w:styleId="5FB73CE41437457FA7E53E10A802D8F4">
    <w:name w:val="5FB73CE41437457FA7E53E10A802D8F4"/>
    <w:rsid w:val="009D4B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411092A113EB46B47B2A39D7E2DA32" ma:contentTypeVersion="9" ma:contentTypeDescription="Create a new document." ma:contentTypeScope="" ma:versionID="648cff55f31059fd8392a635cad54ffd">
  <xsd:schema xmlns:xsd="http://www.w3.org/2001/XMLSchema" xmlns:xs="http://www.w3.org/2001/XMLSchema" xmlns:p="http://schemas.microsoft.com/office/2006/metadata/properties" xmlns:ns1="http://schemas.microsoft.com/sharepoint/v3" xmlns:ns2="a1b7771f-1502-4f7c-8cec-d79ca0d80af6" xmlns:ns3="54031767-dd6d-417c-ab73-583408f47564" targetNamespace="http://schemas.microsoft.com/office/2006/metadata/properties" ma:root="true" ma:fieldsID="0ad0295e873dae6c5f3a248d2f0dc661" ns1:_="" ns2:_="" ns3:_="">
    <xsd:import namespace="http://schemas.microsoft.com/sharepoint/v3"/>
    <xsd:import namespace="a1b7771f-1502-4f7c-8cec-d79ca0d80af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1b7771f-1502-4f7c-8cec-d79ca0d80af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0" ma:readOnly="false">
      <xsd:simpleType>
        <xsd:restriction base="dms:DateTime"/>
      </xsd:simpleType>
    </xsd:element>
    <xsd:element name="Remediation_x0020_Date" ma:index="7" nillable="true" ma:displayName="Remediation Date" ma:default="[today]" ma:format="DateOnly" ma:internalName="Remediation_x0020_Date0" ma:readOnly="false">
      <xsd:simpleType>
        <xsd:restriction base="dms:DateTime"/>
      </xsd:simpleType>
    </xsd:element>
    <xsd:element name="Priority" ma:index="8" nillable="true" ma:displayName="Priority" ma:default="New" ma:description="What Priority Level Is This Document?" ma:format="RadioButtons" ma:internalName="Priority0"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1b7771f-1502-4f7c-8cec-d79ca0d80af6">2019-10-16T07:00:00+00:00</Estimated_x0020_Creation_x0020_Date>
    <Remediation_x0020_Date xmlns="a1b7771f-1502-4f7c-8cec-d79ca0d80af6">2019-10-16T07:00:00+00:00</Remediation_x0020_Date>
    <Priority xmlns="a1b7771f-1502-4f7c-8cec-d79ca0d80af6">New</Priority>
  </documentManagement>
</p:properties>
</file>

<file path=customXml/itemProps1.xml><?xml version="1.0" encoding="utf-8"?>
<ds:datastoreItem xmlns:ds="http://schemas.openxmlformats.org/officeDocument/2006/customXml" ds:itemID="{FA9A3D0A-BD9A-49D8-98DA-60D6C9A07585}"/>
</file>

<file path=customXml/itemProps2.xml><?xml version="1.0" encoding="utf-8"?>
<ds:datastoreItem xmlns:ds="http://schemas.openxmlformats.org/officeDocument/2006/customXml" ds:itemID="{5AD9D890-B499-4E1E-B72C-41B5ACD08E4C}"/>
</file>

<file path=customXml/itemProps3.xml><?xml version="1.0" encoding="utf-8"?>
<ds:datastoreItem xmlns:ds="http://schemas.openxmlformats.org/officeDocument/2006/customXml" ds:itemID="{B732E439-26CB-42D3-812A-814238578E46}"/>
</file>

<file path=customXml/itemProps4.xml><?xml version="1.0" encoding="utf-8"?>
<ds:datastoreItem xmlns:ds="http://schemas.openxmlformats.org/officeDocument/2006/customXml" ds:itemID="{059F510B-1514-4425-8F41-4A20F5ADD384}"/>
</file>

<file path=docProps/app.xml><?xml version="1.0" encoding="utf-8"?>
<Properties xmlns="http://schemas.openxmlformats.org/officeDocument/2006/extended-properties" xmlns:vt="http://schemas.openxmlformats.org/officeDocument/2006/docPropsVTypes">
  <Template>Normal</Template>
  <TotalTime>2</TotalTime>
  <Pages>92</Pages>
  <Words>28583</Words>
  <Characters>162929</Characters>
  <Application>Microsoft Office Word</Application>
  <DocSecurity>8</DocSecurity>
  <Lines>1357</Lines>
  <Paragraphs>382</Paragraphs>
  <ScaleCrop>false</ScaleCrop>
  <HeadingPairs>
    <vt:vector size="2" baseType="variant">
      <vt:variant>
        <vt:lpstr>Title</vt:lpstr>
      </vt:variant>
      <vt:variant>
        <vt:i4>1</vt:i4>
      </vt:variant>
    </vt:vector>
  </HeadingPairs>
  <TitlesOfParts>
    <vt:vector size="1" baseType="lpstr">
      <vt:lpstr>The Use of Implementation Science to Study Trauma-Informed Practices:  A Closer Look at Implementation in Two Oregon Schools</vt:lpstr>
    </vt:vector>
  </TitlesOfParts>
  <Company>Oregon Department of Education</Company>
  <LinksUpToDate>false</LinksUpToDate>
  <CharactersWithSpaces>191130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Implementation Science to Study Trauma-Informed Practices:  A Closer Look at Implementation in Two Oregon Schools</dc:title>
  <dc:subject>Findings From a Three-Year Pilot Study</dc:subject>
  <dc:creator>LAI Cheng-Fei - ODE</dc:creator>
  <cp:lastModifiedBy>LAI Cheng-Fei -ODE</cp:lastModifiedBy>
  <cp:revision>3</cp:revision>
  <cp:lastPrinted>2019-10-15T15:23:00Z</cp:lastPrinted>
  <dcterms:created xsi:type="dcterms:W3CDTF">2019-10-16T15:47:00Z</dcterms:created>
  <dcterms:modified xsi:type="dcterms:W3CDTF">2019-10-16T15:48:00Z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0x0101005A411092A113EB46B47B2A39D7E2DA32</vt:lpwstr>
  </property>
  <property fmtid="{D5CDD505-2E9C-101B-9397-08002B2CF9AE}" pid="3" name="Order">
    <vt:r8>9000</vt:r8>
  </property>
  <property fmtid="{D5CDD505-2E9C-101B-9397-08002B2CF9AE}" pid="4" name="TemplateUrl">
    <vt:lpwstr/>
  </property>
  <property fmtid="{D5CDD505-2E9C-101B-9397-08002B2CF9AE}" pid="5" name="Remediation Date">
    <vt:filetime>2019-10-16T07:00:00Z</vt:filetime>
  </property>
  <property fmtid="{D5CDD505-2E9C-101B-9397-08002B2CF9AE}" pid="6" name="Priority">
    <vt:lpwstr>New</vt:lpwstr>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Estimated Creation Date">
    <vt:filetime>2019-10-16T07:00:00Z</vt:filetime>
  </property>
</Properties>
</file>