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docMetadata/LabelInfo.xml" ContentType="application/vnd.ms-office.classificationlabels+xml"/>
  <Override PartName="/word/numbering.xml" ContentType="application/vnd.openxmlformats-officedocument.wordprocessingml.numbering+xml"/>
  <Override PartName="/customXml/itemProps2.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FFF65" w14:textId="116CD351" w:rsidR="00D9073E" w:rsidRDefault="003057D7">
      <w:pPr>
        <w:spacing w:before="720"/>
        <w:rPr>
          <w:rFonts w:ascii="Calibri" w:eastAsia="Calibri" w:hAnsi="Calibri" w:cs="Calibri"/>
          <w:color w:val="FFFFFF"/>
          <w:sz w:val="72"/>
          <w:szCs w:val="72"/>
        </w:rPr>
      </w:pPr>
      <w:bookmarkStart w:id="0" w:name="_Hlk166050868"/>
      <w:bookmarkEnd w:id="0"/>
      <w:r>
        <w:rPr>
          <w:rFonts w:ascii="Calibri" w:eastAsia="Calibri" w:hAnsi="Calibri" w:cs="Calibri"/>
          <w:color w:val="FFFFFF"/>
          <w:sz w:val="72"/>
          <w:szCs w:val="72"/>
        </w:rPr>
        <w:t>2024 – 202</w:t>
      </w:r>
      <w:r>
        <w:rPr>
          <w:noProof/>
        </w:rPr>
        <mc:AlternateContent>
          <mc:Choice Requires="wps">
            <w:drawing>
              <wp:anchor distT="0" distB="0" distL="0" distR="0" simplePos="0" relativeHeight="251657216" behindDoc="1" locked="0" layoutInCell="1" hidden="0" allowOverlap="1" wp14:anchorId="142C43B0" wp14:editId="2CC9FC0E">
                <wp:simplePos x="0" y="0"/>
                <wp:positionH relativeFrom="column">
                  <wp:posOffset>-1181099</wp:posOffset>
                </wp:positionH>
                <wp:positionV relativeFrom="paragraph">
                  <wp:posOffset>-1219199</wp:posOffset>
                </wp:positionV>
                <wp:extent cx="8010525" cy="6438138"/>
                <wp:effectExtent l="0" t="0" r="0" b="0"/>
                <wp:wrapNone/>
                <wp:docPr id="1982522522" name="Rectangle 19825225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1350263" y="570456"/>
                          <a:ext cx="7991475" cy="6419088"/>
                        </a:xfrm>
                        <a:prstGeom prst="rect">
                          <a:avLst/>
                        </a:prstGeom>
                        <a:solidFill>
                          <a:srgbClr val="1B75BC"/>
                        </a:solidFill>
                        <a:ln>
                          <a:noFill/>
                        </a:ln>
                      </wps:spPr>
                      <wps:txbx>
                        <w:txbxContent>
                          <w:p w14:paraId="5E170703" w14:textId="77777777" w:rsidR="00D9073E" w:rsidRDefault="00D9073E">
                            <w:pPr>
                              <w:spacing w:after="0"/>
                              <w:textDirection w:val="btLr"/>
                            </w:pPr>
                          </w:p>
                        </w:txbxContent>
                      </wps:txbx>
                      <wps:bodyPr spcFirstLastPara="1" wrap="square" lIns="91425" tIns="91425" rIns="91425" bIns="91425" anchor="ctr" anchorCtr="0">
                        <a:noAutofit/>
                      </wps:bodyPr>
                    </wps:wsp>
                  </a:graphicData>
                </a:graphic>
              </wp:anchor>
            </w:drawing>
          </mc:Choice>
          <mc:Fallback>
            <w:pict>
              <v:rect w14:anchorId="142C43B0" id="Rectangle 1982522522" o:spid="_x0000_s1026" alt="&quot;&quot;" style="position:absolute;margin-left:-93pt;margin-top:-96pt;width:630.75pt;height:506.9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YezQEAAIUDAAAOAAAAZHJzL2Uyb0RvYy54bWysU12PmzAQfK/U/2D5vQFyIR8o5NTLKVWl&#10;Uxvp2h9gjAmWjO2unUD+fdeGXtL2reqL8eBhPLO7bB+HTpGLACeNLmk2SykRmpta6lNJv387fFhT&#10;4jzTNVNGi5JehaOPu/fvtr0txNy0RtUCCIpoV/S2pK33tkgSx1vRMTczVmg8bAx0zCOEU1ID61G9&#10;U8k8TZdJb6C2YLhwDt8+j4d0F/WbRnD/tWmc8ESVFL35uEJcq7Amuy0rTsBsK/lkg/2Di45JjZe+&#10;ST0zz8gZ5F9SneRgnGn8jJsuMU0juYgZME2W/pHmtWVWxCxYHGffyuT+nyz/cnm1R8Ay9NYVDrch&#10;xdBAF57ojwzY1oc8nS8fKLmWNF+li3w51k0MnnA8X2022WKVU8KRsFxkm3S9DozkpmTB+U/CdCRs&#10;SgrYmFgvdnlxfqT+ooSLnVGyPkilIoBTtVdALgybmD2t8qf9pP4bTelA1iZ8NiqGN8ktV9j5oRqm&#10;sJWpr0cgzvKDRFMvzPkjA+x+RkmPE1FS9+PMQFCiPmssOWacY0Z/D+AeVPeAad4aHDTugZIR7H0c&#10;vNHlx7M3jYzRg6/RzGQXex2LN81lGKZ7HFm3v2f3EwAA//8DAFBLAwQUAAYACAAAACEAjYgsReEA&#10;AAAOAQAADwAAAGRycy9kb3ducmV2LnhtbEyPzWrDMBCE74W8g9hAb4lsQ1LHtRxKoVDooTRJ77K1&#10;tpzqD0lJ3D595VN7m2WHmW/q/aQVuaIPozUM8nUGBE1nxWgGBqfjy6oEEiI3gitrkME3Btg3i7ua&#10;V8LezAdeD3EgKcSEijOQMbqK0tBJ1DysrUOTfr31msd0+oEKz28pXCtaZNmWaj6a1CC5w2eJ3dfh&#10;ohmUrXv7PL+6XulexuO7/znhdGbsfjk9PQKJOMU/M8z4CR2axNTaixGBKAarvNymMXFWuyKp2ZM9&#10;bDZA2tRQ5DugTU3/z2h+AQAA//8DAFBLAQItABQABgAIAAAAIQC2gziS/gAAAOEBAAATAAAAAAAA&#10;AAAAAAAAAAAAAABbQ29udGVudF9UeXBlc10ueG1sUEsBAi0AFAAGAAgAAAAhADj9If/WAAAAlAEA&#10;AAsAAAAAAAAAAAAAAAAALwEAAF9yZWxzLy5yZWxzUEsBAi0AFAAGAAgAAAAhAEIkth7NAQAAhQMA&#10;AA4AAAAAAAAAAAAAAAAALgIAAGRycy9lMm9Eb2MueG1sUEsBAi0AFAAGAAgAAAAhAI2ILEXhAAAA&#10;DgEAAA8AAAAAAAAAAAAAAAAAJwQAAGRycy9kb3ducmV2LnhtbFBLBQYAAAAABAAEAPMAAAA1BQAA&#10;AAA=&#10;" fillcolor="#1b75bc" stroked="f">
                <v:textbox inset="2.53958mm,2.53958mm,2.53958mm,2.53958mm">
                  <w:txbxContent>
                    <w:p w14:paraId="5E170703" w14:textId="77777777" w:rsidR="00D9073E" w:rsidRDefault="00D9073E">
                      <w:pPr>
                        <w:spacing w:after="0"/>
                        <w:textDirection w:val="btLr"/>
                      </w:pPr>
                    </w:p>
                  </w:txbxContent>
                </v:textbox>
              </v:rect>
            </w:pict>
          </mc:Fallback>
        </mc:AlternateContent>
      </w:r>
      <w:r w:rsidR="00C613DA">
        <w:rPr>
          <w:rFonts w:ascii="Calibri" w:eastAsia="Calibri" w:hAnsi="Calibri" w:cs="Calibri"/>
          <w:color w:val="FFFFFF"/>
          <w:sz w:val="72"/>
          <w:szCs w:val="72"/>
        </w:rPr>
        <w:t>8</w:t>
      </w:r>
    </w:p>
    <w:p w14:paraId="11B5A275" w14:textId="77777777" w:rsidR="00D9073E" w:rsidRDefault="003057D7">
      <w:pPr>
        <w:spacing w:after="480"/>
        <w:rPr>
          <w:rFonts w:ascii="Calibri" w:eastAsia="Calibri" w:hAnsi="Calibri" w:cs="Calibri"/>
          <w:color w:val="FFFFFF"/>
          <w:sz w:val="144"/>
          <w:szCs w:val="144"/>
        </w:rPr>
      </w:pPr>
      <w:r>
        <w:rPr>
          <w:rFonts w:ascii="Calibri" w:eastAsia="Calibri" w:hAnsi="Calibri" w:cs="Calibri"/>
          <w:color w:val="FFFFFF"/>
          <w:sz w:val="144"/>
          <w:szCs w:val="144"/>
        </w:rPr>
        <w:t>Oregon’s CTE State Plan</w:t>
      </w:r>
    </w:p>
    <w:p w14:paraId="0026110A" w14:textId="77777777" w:rsidR="00D9073E" w:rsidRDefault="003057D7">
      <w:pPr>
        <w:spacing w:after="0"/>
        <w:rPr>
          <w:rFonts w:ascii="Calibri" w:eastAsia="Calibri" w:hAnsi="Calibri" w:cs="Calibri"/>
          <w:i/>
          <w:color w:val="FFFFFF"/>
          <w:sz w:val="44"/>
          <w:szCs w:val="44"/>
        </w:rPr>
      </w:pPr>
      <w:r>
        <w:rPr>
          <w:rFonts w:ascii="Calibri" w:eastAsia="Calibri" w:hAnsi="Calibri" w:cs="Calibri"/>
          <w:i/>
          <w:color w:val="FFFFFF"/>
          <w:sz w:val="44"/>
          <w:szCs w:val="44"/>
        </w:rPr>
        <w:t>Oregon Department of Education</w:t>
      </w:r>
    </w:p>
    <w:p w14:paraId="4F685864" w14:textId="77777777" w:rsidR="00D9073E" w:rsidRDefault="003057D7">
      <w:pPr>
        <w:spacing w:after="0"/>
        <w:rPr>
          <w:rFonts w:ascii="Calibri" w:eastAsia="Calibri" w:hAnsi="Calibri" w:cs="Calibri"/>
          <w:i/>
          <w:color w:val="FFFFFF"/>
          <w:sz w:val="44"/>
          <w:szCs w:val="44"/>
        </w:rPr>
      </w:pPr>
      <w:r>
        <w:rPr>
          <w:rFonts w:ascii="Calibri" w:eastAsia="Calibri" w:hAnsi="Calibri" w:cs="Calibri"/>
          <w:i/>
          <w:color w:val="FFFFFF"/>
          <w:sz w:val="44"/>
          <w:szCs w:val="44"/>
        </w:rPr>
        <w:t xml:space="preserve">In partnership with the </w:t>
      </w:r>
    </w:p>
    <w:p w14:paraId="7113D12A" w14:textId="77777777" w:rsidR="00D9073E" w:rsidRDefault="003057D7">
      <w:pPr>
        <w:spacing w:after="0"/>
        <w:rPr>
          <w:rFonts w:ascii="Calibri" w:eastAsia="Calibri" w:hAnsi="Calibri" w:cs="Calibri"/>
          <w:i/>
          <w:color w:val="FFFFFF"/>
          <w:sz w:val="44"/>
          <w:szCs w:val="44"/>
        </w:rPr>
      </w:pPr>
      <w:r>
        <w:rPr>
          <w:rFonts w:ascii="Calibri" w:eastAsia="Calibri" w:hAnsi="Calibri" w:cs="Calibri"/>
          <w:i/>
          <w:color w:val="FFFFFF"/>
          <w:sz w:val="44"/>
          <w:szCs w:val="44"/>
        </w:rPr>
        <w:t>Oregon Higher Education Coordinating Commission</w:t>
      </w:r>
    </w:p>
    <w:p w14:paraId="204C2282" w14:textId="77777777" w:rsidR="00D9073E" w:rsidRDefault="00D9073E">
      <w:pPr>
        <w:rPr>
          <w:rFonts w:ascii="Calibri" w:eastAsia="Calibri" w:hAnsi="Calibri" w:cs="Calibri"/>
        </w:rPr>
      </w:pPr>
    </w:p>
    <w:p w14:paraId="23D49E95" w14:textId="77777777" w:rsidR="00D9073E" w:rsidRDefault="003057D7">
      <w:pPr>
        <w:rPr>
          <w:rFonts w:ascii="Calibri" w:eastAsia="Calibri" w:hAnsi="Calibri" w:cs="Calibri"/>
        </w:rPr>
      </w:pPr>
      <w:r>
        <w:br w:type="page"/>
      </w:r>
      <w:r>
        <w:rPr>
          <w:noProof/>
        </w:rPr>
        <w:drawing>
          <wp:anchor distT="0" distB="0" distL="114300" distR="114300" simplePos="0" relativeHeight="251658240" behindDoc="0" locked="0" layoutInCell="1" hidden="0" allowOverlap="1" wp14:anchorId="4760AA48" wp14:editId="5BD77449">
            <wp:simplePos x="0" y="0"/>
            <wp:positionH relativeFrom="column">
              <wp:posOffset>745331</wp:posOffset>
            </wp:positionH>
            <wp:positionV relativeFrom="paragraph">
              <wp:posOffset>963612</wp:posOffset>
            </wp:positionV>
            <wp:extent cx="4452938" cy="2214477"/>
            <wp:effectExtent l="0" t="0" r="0" b="0"/>
            <wp:wrapNone/>
            <wp:docPr id="198252254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82522541" name="image1.png">
                      <a:extLst>
                        <a:ext uri="{C183D7F6-B498-43B3-948B-1728B52AA6E4}">
                          <adec:decorative xmlns:adec="http://schemas.microsoft.com/office/drawing/2017/decorative" val="1"/>
                        </a:ext>
                      </a:extLst>
                    </pic:cNvPr>
                    <pic:cNvPicPr preferRelativeResize="0"/>
                  </pic:nvPicPr>
                  <pic:blipFill>
                    <a:blip r:embed="rId9"/>
                    <a:srcRect/>
                    <a:stretch>
                      <a:fillRect/>
                    </a:stretch>
                  </pic:blipFill>
                  <pic:spPr>
                    <a:xfrm>
                      <a:off x="0" y="0"/>
                      <a:ext cx="4452938" cy="2214477"/>
                    </a:xfrm>
                    <a:prstGeom prst="rect">
                      <a:avLst/>
                    </a:prstGeom>
                    <a:ln/>
                  </pic:spPr>
                </pic:pic>
              </a:graphicData>
            </a:graphic>
          </wp:anchor>
        </w:drawing>
      </w:r>
    </w:p>
    <w:p w14:paraId="2ED48D4D" w14:textId="77777777" w:rsidR="00D9073E" w:rsidRDefault="003057D7">
      <w:pPr>
        <w:keepNext/>
        <w:keepLines/>
        <w:pBdr>
          <w:top w:val="nil"/>
          <w:left w:val="nil"/>
          <w:bottom w:val="nil"/>
          <w:right w:val="nil"/>
          <w:between w:val="nil"/>
        </w:pBdr>
        <w:spacing w:before="320" w:after="120"/>
        <w:rPr>
          <w:rFonts w:ascii="Calibri" w:eastAsia="Calibri" w:hAnsi="Calibri" w:cs="Calibri"/>
          <w:b/>
          <w:color w:val="366091"/>
          <w:sz w:val="32"/>
          <w:szCs w:val="32"/>
        </w:rPr>
      </w:pPr>
      <w:r>
        <w:rPr>
          <w:rFonts w:ascii="Calibri" w:eastAsia="Calibri" w:hAnsi="Calibri" w:cs="Calibri"/>
          <w:b/>
          <w:color w:val="366091"/>
          <w:sz w:val="32"/>
          <w:szCs w:val="32"/>
        </w:rPr>
        <w:lastRenderedPageBreak/>
        <w:t>Table of Contents</w:t>
      </w:r>
    </w:p>
    <w:sdt>
      <w:sdtPr>
        <w:rPr>
          <w:rFonts w:ascii="Cambria" w:hAnsi="Cambria" w:cs="Cambria"/>
          <w:b w:val="0"/>
          <w:noProof w:val="0"/>
          <w:sz w:val="20"/>
          <w:szCs w:val="20"/>
        </w:rPr>
        <w:id w:val="1535231618"/>
        <w:docPartObj>
          <w:docPartGallery w:val="Table of Contents"/>
          <w:docPartUnique/>
        </w:docPartObj>
      </w:sdtPr>
      <w:sdtContent>
        <w:p w14:paraId="7D4A0773" w14:textId="7F21A7F7" w:rsidR="00CE6E84" w:rsidRDefault="003057D7">
          <w:pPr>
            <w:pStyle w:val="TOC1"/>
            <w:rPr>
              <w:rFonts w:asciiTheme="minorHAnsi" w:eastAsiaTheme="minorEastAsia" w:hAnsiTheme="minorHAnsi" w:cstheme="minorBidi"/>
              <w:b w:val="0"/>
              <w:kern w:val="2"/>
              <w:sz w:val="22"/>
              <w:szCs w:val="22"/>
              <w:lang w:val="en-US"/>
              <w14:ligatures w14:val="standardContextual"/>
            </w:rPr>
          </w:pPr>
          <w:r>
            <w:fldChar w:fldCharType="begin"/>
          </w:r>
          <w:r>
            <w:instrText xml:space="preserve"> TOC \h \u \z \t "Heading 1,1,Heading 2,2,Heading 3,3,"</w:instrText>
          </w:r>
          <w:r>
            <w:fldChar w:fldCharType="separate"/>
          </w:r>
          <w:hyperlink w:anchor="_Toc166161260" w:history="1">
            <w:r w:rsidR="00CE6E84" w:rsidRPr="00656010">
              <w:rPr>
                <w:rStyle w:val="Hyperlink"/>
              </w:rPr>
              <w:t>Structure of the CTE State Plan</w:t>
            </w:r>
            <w:r w:rsidR="00CE6E84">
              <w:rPr>
                <w:webHidden/>
              </w:rPr>
              <w:tab/>
            </w:r>
            <w:r w:rsidR="00CE6E84">
              <w:rPr>
                <w:webHidden/>
              </w:rPr>
              <w:fldChar w:fldCharType="begin"/>
            </w:r>
            <w:r w:rsidR="00CE6E84">
              <w:rPr>
                <w:webHidden/>
              </w:rPr>
              <w:instrText xml:space="preserve"> PAGEREF _Toc166161260 \h </w:instrText>
            </w:r>
            <w:r w:rsidR="00CE6E84">
              <w:rPr>
                <w:webHidden/>
              </w:rPr>
            </w:r>
            <w:r w:rsidR="00CE6E84">
              <w:rPr>
                <w:webHidden/>
              </w:rPr>
              <w:fldChar w:fldCharType="separate"/>
            </w:r>
            <w:r w:rsidR="00CE6E84">
              <w:rPr>
                <w:webHidden/>
              </w:rPr>
              <w:t>1</w:t>
            </w:r>
            <w:r w:rsidR="00CE6E84">
              <w:rPr>
                <w:webHidden/>
              </w:rPr>
              <w:fldChar w:fldCharType="end"/>
            </w:r>
          </w:hyperlink>
        </w:p>
        <w:p w14:paraId="1C0CD212" w14:textId="79AD982D" w:rsidR="00CE6E84" w:rsidRDefault="00CE6E84">
          <w:pPr>
            <w:pStyle w:val="TOC1"/>
            <w:rPr>
              <w:rFonts w:asciiTheme="minorHAnsi" w:eastAsiaTheme="minorEastAsia" w:hAnsiTheme="minorHAnsi" w:cstheme="minorBidi"/>
              <w:b w:val="0"/>
              <w:kern w:val="2"/>
              <w:sz w:val="22"/>
              <w:szCs w:val="22"/>
              <w:lang w:val="en-US"/>
              <w14:ligatures w14:val="standardContextual"/>
            </w:rPr>
          </w:pPr>
          <w:hyperlink w:anchor="_Toc166161261" w:history="1">
            <w:r w:rsidRPr="00656010">
              <w:rPr>
                <w:rStyle w:val="Hyperlink"/>
              </w:rPr>
              <w:t>Building Equitable Aligned Career and Technical Education (CTE)</w:t>
            </w:r>
            <w:r>
              <w:rPr>
                <w:webHidden/>
              </w:rPr>
              <w:tab/>
            </w:r>
            <w:r>
              <w:rPr>
                <w:webHidden/>
              </w:rPr>
              <w:fldChar w:fldCharType="begin"/>
            </w:r>
            <w:r>
              <w:rPr>
                <w:webHidden/>
              </w:rPr>
              <w:instrText xml:space="preserve"> PAGEREF _Toc166161261 \h </w:instrText>
            </w:r>
            <w:r>
              <w:rPr>
                <w:webHidden/>
              </w:rPr>
            </w:r>
            <w:r>
              <w:rPr>
                <w:webHidden/>
              </w:rPr>
              <w:fldChar w:fldCharType="separate"/>
            </w:r>
            <w:r>
              <w:rPr>
                <w:webHidden/>
              </w:rPr>
              <w:t>2</w:t>
            </w:r>
            <w:r>
              <w:rPr>
                <w:webHidden/>
              </w:rPr>
              <w:fldChar w:fldCharType="end"/>
            </w:r>
          </w:hyperlink>
        </w:p>
        <w:p w14:paraId="32E3C9CB" w14:textId="1300500A" w:rsidR="00CE6E84" w:rsidRDefault="00CE6E84">
          <w:pPr>
            <w:pStyle w:val="TOC2"/>
            <w:rPr>
              <w:rFonts w:asciiTheme="minorHAnsi" w:eastAsiaTheme="minorEastAsia" w:hAnsiTheme="minorHAnsi" w:cstheme="minorBidi"/>
              <w:kern w:val="2"/>
              <w:lang w:val="en-US"/>
              <w14:ligatures w14:val="standardContextual"/>
            </w:rPr>
          </w:pPr>
          <w:hyperlink w:anchor="_Toc166161262" w:history="1">
            <w:r w:rsidRPr="00656010">
              <w:rPr>
                <w:rStyle w:val="Hyperlink"/>
              </w:rPr>
              <w:t>Oregon’s Vision for CTE</w:t>
            </w:r>
            <w:r>
              <w:rPr>
                <w:webHidden/>
              </w:rPr>
              <w:tab/>
            </w:r>
            <w:r>
              <w:rPr>
                <w:webHidden/>
              </w:rPr>
              <w:fldChar w:fldCharType="begin"/>
            </w:r>
            <w:r>
              <w:rPr>
                <w:webHidden/>
              </w:rPr>
              <w:instrText xml:space="preserve"> PAGEREF _Toc166161262 \h </w:instrText>
            </w:r>
            <w:r>
              <w:rPr>
                <w:webHidden/>
              </w:rPr>
            </w:r>
            <w:r>
              <w:rPr>
                <w:webHidden/>
              </w:rPr>
              <w:fldChar w:fldCharType="separate"/>
            </w:r>
            <w:r>
              <w:rPr>
                <w:webHidden/>
              </w:rPr>
              <w:t>3</w:t>
            </w:r>
            <w:r>
              <w:rPr>
                <w:webHidden/>
              </w:rPr>
              <w:fldChar w:fldCharType="end"/>
            </w:r>
          </w:hyperlink>
        </w:p>
        <w:p w14:paraId="67C12EA2" w14:textId="7E0470CC" w:rsidR="00CE6E84" w:rsidRDefault="00CE6E84">
          <w:pPr>
            <w:pStyle w:val="TOC2"/>
            <w:rPr>
              <w:rFonts w:asciiTheme="minorHAnsi" w:eastAsiaTheme="minorEastAsia" w:hAnsiTheme="minorHAnsi" w:cstheme="minorBidi"/>
              <w:kern w:val="2"/>
              <w:lang w:val="en-US"/>
              <w14:ligatures w14:val="standardContextual"/>
            </w:rPr>
          </w:pPr>
          <w:hyperlink w:anchor="_Toc166161263" w:history="1">
            <w:r w:rsidRPr="00656010">
              <w:rPr>
                <w:rStyle w:val="Hyperlink"/>
              </w:rPr>
              <w:t>Oregon CTE Today</w:t>
            </w:r>
            <w:r>
              <w:rPr>
                <w:webHidden/>
              </w:rPr>
              <w:tab/>
            </w:r>
            <w:r>
              <w:rPr>
                <w:webHidden/>
              </w:rPr>
              <w:fldChar w:fldCharType="begin"/>
            </w:r>
            <w:r>
              <w:rPr>
                <w:webHidden/>
              </w:rPr>
              <w:instrText xml:space="preserve"> PAGEREF _Toc166161263 \h </w:instrText>
            </w:r>
            <w:r>
              <w:rPr>
                <w:webHidden/>
              </w:rPr>
            </w:r>
            <w:r>
              <w:rPr>
                <w:webHidden/>
              </w:rPr>
              <w:fldChar w:fldCharType="separate"/>
            </w:r>
            <w:r>
              <w:rPr>
                <w:webHidden/>
              </w:rPr>
              <w:t>4</w:t>
            </w:r>
            <w:r>
              <w:rPr>
                <w:webHidden/>
              </w:rPr>
              <w:fldChar w:fldCharType="end"/>
            </w:r>
          </w:hyperlink>
        </w:p>
        <w:p w14:paraId="7926FE66" w14:textId="7A6A6B54" w:rsidR="00CE6E84" w:rsidRDefault="00CE6E84">
          <w:pPr>
            <w:pStyle w:val="TOC1"/>
            <w:rPr>
              <w:rFonts w:asciiTheme="minorHAnsi" w:eastAsiaTheme="minorEastAsia" w:hAnsiTheme="minorHAnsi" w:cstheme="minorBidi"/>
              <w:b w:val="0"/>
              <w:kern w:val="2"/>
              <w:sz w:val="22"/>
              <w:szCs w:val="22"/>
              <w:lang w:val="en-US"/>
              <w14:ligatures w14:val="standardContextual"/>
            </w:rPr>
          </w:pPr>
          <w:hyperlink w:anchor="_Toc166161264" w:history="1">
            <w:r w:rsidRPr="00656010">
              <w:rPr>
                <w:rStyle w:val="Hyperlink"/>
              </w:rPr>
              <w:t>Achieving Our Vision</w:t>
            </w:r>
            <w:r>
              <w:rPr>
                <w:webHidden/>
              </w:rPr>
              <w:tab/>
            </w:r>
            <w:r>
              <w:rPr>
                <w:webHidden/>
              </w:rPr>
              <w:fldChar w:fldCharType="begin"/>
            </w:r>
            <w:r>
              <w:rPr>
                <w:webHidden/>
              </w:rPr>
              <w:instrText xml:space="preserve"> PAGEREF _Toc166161264 \h </w:instrText>
            </w:r>
            <w:r>
              <w:rPr>
                <w:webHidden/>
              </w:rPr>
            </w:r>
            <w:r>
              <w:rPr>
                <w:webHidden/>
              </w:rPr>
              <w:fldChar w:fldCharType="separate"/>
            </w:r>
            <w:r>
              <w:rPr>
                <w:webHidden/>
              </w:rPr>
              <w:t>10</w:t>
            </w:r>
            <w:r>
              <w:rPr>
                <w:webHidden/>
              </w:rPr>
              <w:fldChar w:fldCharType="end"/>
            </w:r>
          </w:hyperlink>
        </w:p>
        <w:p w14:paraId="67FA916E" w14:textId="551A815D" w:rsidR="00CE6E84" w:rsidRDefault="00CE6E84">
          <w:pPr>
            <w:pStyle w:val="TOC1"/>
            <w:rPr>
              <w:rFonts w:asciiTheme="minorHAnsi" w:eastAsiaTheme="minorEastAsia" w:hAnsiTheme="minorHAnsi" w:cstheme="minorBidi"/>
              <w:b w:val="0"/>
              <w:kern w:val="2"/>
              <w:sz w:val="22"/>
              <w:szCs w:val="22"/>
              <w:lang w:val="en-US"/>
              <w14:ligatures w14:val="standardContextual"/>
            </w:rPr>
          </w:pPr>
          <w:hyperlink w:anchor="_Toc166161265" w:history="1">
            <w:r w:rsidRPr="00656010">
              <w:rPr>
                <w:rStyle w:val="Hyperlink"/>
              </w:rPr>
              <w:t>Achieving Equity</w:t>
            </w:r>
            <w:r>
              <w:rPr>
                <w:webHidden/>
              </w:rPr>
              <w:tab/>
            </w:r>
            <w:r>
              <w:rPr>
                <w:webHidden/>
              </w:rPr>
              <w:fldChar w:fldCharType="begin"/>
            </w:r>
            <w:r>
              <w:rPr>
                <w:webHidden/>
              </w:rPr>
              <w:instrText xml:space="preserve"> PAGEREF _Toc166161265 \h </w:instrText>
            </w:r>
            <w:r>
              <w:rPr>
                <w:webHidden/>
              </w:rPr>
            </w:r>
            <w:r>
              <w:rPr>
                <w:webHidden/>
              </w:rPr>
              <w:fldChar w:fldCharType="separate"/>
            </w:r>
            <w:r>
              <w:rPr>
                <w:webHidden/>
              </w:rPr>
              <w:t>14</w:t>
            </w:r>
            <w:r>
              <w:rPr>
                <w:webHidden/>
              </w:rPr>
              <w:fldChar w:fldCharType="end"/>
            </w:r>
          </w:hyperlink>
        </w:p>
        <w:p w14:paraId="12AA04E7" w14:textId="18023F6A" w:rsidR="00CE6E84" w:rsidRDefault="00CE6E84">
          <w:pPr>
            <w:pStyle w:val="TOC2"/>
            <w:rPr>
              <w:rFonts w:asciiTheme="minorHAnsi" w:eastAsiaTheme="minorEastAsia" w:hAnsiTheme="minorHAnsi" w:cstheme="minorBidi"/>
              <w:kern w:val="2"/>
              <w:lang w:val="en-US"/>
              <w14:ligatures w14:val="standardContextual"/>
            </w:rPr>
          </w:pPr>
          <w:hyperlink w:anchor="_Toc166161266" w:history="1">
            <w:r w:rsidRPr="00656010">
              <w:rPr>
                <w:rStyle w:val="Hyperlink"/>
              </w:rPr>
              <w:t>Our Beliefs:</w:t>
            </w:r>
            <w:r>
              <w:rPr>
                <w:webHidden/>
              </w:rPr>
              <w:tab/>
            </w:r>
            <w:r>
              <w:rPr>
                <w:webHidden/>
              </w:rPr>
              <w:fldChar w:fldCharType="begin"/>
            </w:r>
            <w:r>
              <w:rPr>
                <w:webHidden/>
              </w:rPr>
              <w:instrText xml:space="preserve"> PAGEREF _Toc166161266 \h </w:instrText>
            </w:r>
            <w:r>
              <w:rPr>
                <w:webHidden/>
              </w:rPr>
            </w:r>
            <w:r>
              <w:rPr>
                <w:webHidden/>
              </w:rPr>
              <w:fldChar w:fldCharType="separate"/>
            </w:r>
            <w:r>
              <w:rPr>
                <w:webHidden/>
              </w:rPr>
              <w:t>14</w:t>
            </w:r>
            <w:r>
              <w:rPr>
                <w:webHidden/>
              </w:rPr>
              <w:fldChar w:fldCharType="end"/>
            </w:r>
          </w:hyperlink>
        </w:p>
        <w:p w14:paraId="1F8AC087" w14:textId="2968CB18" w:rsidR="00CE6E84" w:rsidRDefault="00CE6E84">
          <w:pPr>
            <w:pStyle w:val="TOC1"/>
            <w:rPr>
              <w:rFonts w:asciiTheme="minorHAnsi" w:eastAsiaTheme="minorEastAsia" w:hAnsiTheme="minorHAnsi" w:cstheme="minorBidi"/>
              <w:b w:val="0"/>
              <w:kern w:val="2"/>
              <w:sz w:val="22"/>
              <w:szCs w:val="22"/>
              <w:lang w:val="en-US"/>
              <w14:ligatures w14:val="standardContextual"/>
            </w:rPr>
          </w:pPr>
          <w:hyperlink w:anchor="_Toc166161267" w:history="1">
            <w:r w:rsidRPr="00656010">
              <w:rPr>
                <w:rStyle w:val="Hyperlink"/>
              </w:rPr>
              <w:t>Matching Strategies to the Vision</w:t>
            </w:r>
            <w:r>
              <w:rPr>
                <w:webHidden/>
              </w:rPr>
              <w:tab/>
            </w:r>
            <w:r>
              <w:rPr>
                <w:webHidden/>
              </w:rPr>
              <w:fldChar w:fldCharType="begin"/>
            </w:r>
            <w:r>
              <w:rPr>
                <w:webHidden/>
              </w:rPr>
              <w:instrText xml:space="preserve"> PAGEREF _Toc166161267 \h </w:instrText>
            </w:r>
            <w:r>
              <w:rPr>
                <w:webHidden/>
              </w:rPr>
            </w:r>
            <w:r>
              <w:rPr>
                <w:webHidden/>
              </w:rPr>
              <w:fldChar w:fldCharType="separate"/>
            </w:r>
            <w:r>
              <w:rPr>
                <w:webHidden/>
              </w:rPr>
              <w:t>16</w:t>
            </w:r>
            <w:r>
              <w:rPr>
                <w:webHidden/>
              </w:rPr>
              <w:fldChar w:fldCharType="end"/>
            </w:r>
          </w:hyperlink>
        </w:p>
        <w:p w14:paraId="2908ADC5" w14:textId="06A5F1E7" w:rsidR="00CE6E84" w:rsidRDefault="00CE6E84">
          <w:pPr>
            <w:pStyle w:val="TOC2"/>
            <w:rPr>
              <w:rFonts w:asciiTheme="minorHAnsi" w:eastAsiaTheme="minorEastAsia" w:hAnsiTheme="minorHAnsi" w:cstheme="minorBidi"/>
              <w:kern w:val="2"/>
              <w:lang w:val="en-US"/>
              <w14:ligatures w14:val="standardContextual"/>
            </w:rPr>
          </w:pPr>
          <w:hyperlink w:anchor="_Toc166161268" w:history="1">
            <w:r w:rsidRPr="00656010">
              <w:rPr>
                <w:rStyle w:val="Hyperlink"/>
              </w:rPr>
              <w:t>Outcome 1: Career connected learning that is systemically integrated with education and workforce development.</w:t>
            </w:r>
            <w:r>
              <w:rPr>
                <w:webHidden/>
              </w:rPr>
              <w:tab/>
            </w:r>
            <w:r>
              <w:rPr>
                <w:webHidden/>
              </w:rPr>
              <w:fldChar w:fldCharType="begin"/>
            </w:r>
            <w:r>
              <w:rPr>
                <w:webHidden/>
              </w:rPr>
              <w:instrText xml:space="preserve"> PAGEREF _Toc166161268 \h </w:instrText>
            </w:r>
            <w:r>
              <w:rPr>
                <w:webHidden/>
              </w:rPr>
            </w:r>
            <w:r>
              <w:rPr>
                <w:webHidden/>
              </w:rPr>
              <w:fldChar w:fldCharType="separate"/>
            </w:r>
            <w:r>
              <w:rPr>
                <w:webHidden/>
              </w:rPr>
              <w:t>17</w:t>
            </w:r>
            <w:r>
              <w:rPr>
                <w:webHidden/>
              </w:rPr>
              <w:fldChar w:fldCharType="end"/>
            </w:r>
          </w:hyperlink>
        </w:p>
        <w:p w14:paraId="4CFF3748" w14:textId="331FF1E1" w:rsidR="00CE6E84" w:rsidRDefault="00CE6E84">
          <w:pPr>
            <w:pStyle w:val="TOC2"/>
            <w:rPr>
              <w:rFonts w:asciiTheme="minorHAnsi" w:eastAsiaTheme="minorEastAsia" w:hAnsiTheme="minorHAnsi" w:cstheme="minorBidi"/>
              <w:kern w:val="2"/>
              <w:lang w:val="en-US"/>
              <w14:ligatures w14:val="standardContextual"/>
            </w:rPr>
          </w:pPr>
          <w:hyperlink w:anchor="_Toc166161269" w:history="1">
            <w:r w:rsidRPr="00656010">
              <w:rPr>
                <w:rStyle w:val="Hyperlink"/>
              </w:rPr>
              <w:t>Outcome 2: Increased equitable participation in high-quality CTE and career connected learning.</w:t>
            </w:r>
            <w:r>
              <w:rPr>
                <w:webHidden/>
              </w:rPr>
              <w:tab/>
            </w:r>
            <w:r>
              <w:rPr>
                <w:webHidden/>
              </w:rPr>
              <w:fldChar w:fldCharType="begin"/>
            </w:r>
            <w:r>
              <w:rPr>
                <w:webHidden/>
              </w:rPr>
              <w:instrText xml:space="preserve"> PAGEREF _Toc166161269 \h </w:instrText>
            </w:r>
            <w:r>
              <w:rPr>
                <w:webHidden/>
              </w:rPr>
            </w:r>
            <w:r>
              <w:rPr>
                <w:webHidden/>
              </w:rPr>
              <w:fldChar w:fldCharType="separate"/>
            </w:r>
            <w:r>
              <w:rPr>
                <w:webHidden/>
              </w:rPr>
              <w:t>19</w:t>
            </w:r>
            <w:r>
              <w:rPr>
                <w:webHidden/>
              </w:rPr>
              <w:fldChar w:fldCharType="end"/>
            </w:r>
          </w:hyperlink>
        </w:p>
        <w:p w14:paraId="75F8A164" w14:textId="456DC788" w:rsidR="00CE6E84" w:rsidRDefault="00CE6E84">
          <w:pPr>
            <w:pStyle w:val="TOC2"/>
            <w:rPr>
              <w:rFonts w:asciiTheme="minorHAnsi" w:eastAsiaTheme="minorEastAsia" w:hAnsiTheme="minorHAnsi" w:cstheme="minorBidi"/>
              <w:kern w:val="2"/>
              <w:lang w:val="en-US"/>
              <w14:ligatures w14:val="standardContextual"/>
            </w:rPr>
          </w:pPr>
          <w:hyperlink w:anchor="_Toc166161270" w:history="1">
            <w:r w:rsidRPr="00656010">
              <w:rPr>
                <w:rStyle w:val="Hyperlink"/>
              </w:rPr>
              <w:t>Outcome 3: Expanded communication, transparency, and diversity of voices and contributors connected to education and workforce development partnerships.</w:t>
            </w:r>
            <w:r>
              <w:rPr>
                <w:webHidden/>
              </w:rPr>
              <w:tab/>
            </w:r>
            <w:r>
              <w:rPr>
                <w:webHidden/>
              </w:rPr>
              <w:fldChar w:fldCharType="begin"/>
            </w:r>
            <w:r>
              <w:rPr>
                <w:webHidden/>
              </w:rPr>
              <w:instrText xml:space="preserve"> PAGEREF _Toc166161270 \h </w:instrText>
            </w:r>
            <w:r>
              <w:rPr>
                <w:webHidden/>
              </w:rPr>
            </w:r>
            <w:r>
              <w:rPr>
                <w:webHidden/>
              </w:rPr>
              <w:fldChar w:fldCharType="separate"/>
            </w:r>
            <w:r>
              <w:rPr>
                <w:webHidden/>
              </w:rPr>
              <w:t>23</w:t>
            </w:r>
            <w:r>
              <w:rPr>
                <w:webHidden/>
              </w:rPr>
              <w:fldChar w:fldCharType="end"/>
            </w:r>
          </w:hyperlink>
        </w:p>
        <w:p w14:paraId="5E546A2B" w14:textId="441B40A3" w:rsidR="00CE6E84" w:rsidRDefault="00CE6E84">
          <w:pPr>
            <w:pStyle w:val="TOC1"/>
            <w:rPr>
              <w:rFonts w:asciiTheme="minorHAnsi" w:eastAsiaTheme="minorEastAsia" w:hAnsiTheme="minorHAnsi" w:cstheme="minorBidi"/>
              <w:b w:val="0"/>
              <w:kern w:val="2"/>
              <w:sz w:val="22"/>
              <w:szCs w:val="22"/>
              <w:lang w:val="en-US"/>
              <w14:ligatures w14:val="standardContextual"/>
            </w:rPr>
          </w:pPr>
          <w:hyperlink w:anchor="_Toc166161271" w:history="1">
            <w:r w:rsidRPr="00656010">
              <w:rPr>
                <w:rStyle w:val="Hyperlink"/>
              </w:rPr>
              <w:t>Accountability</w:t>
            </w:r>
            <w:r>
              <w:rPr>
                <w:webHidden/>
              </w:rPr>
              <w:tab/>
            </w:r>
            <w:r>
              <w:rPr>
                <w:webHidden/>
              </w:rPr>
              <w:fldChar w:fldCharType="begin"/>
            </w:r>
            <w:r>
              <w:rPr>
                <w:webHidden/>
              </w:rPr>
              <w:instrText xml:space="preserve"> PAGEREF _Toc166161271 \h </w:instrText>
            </w:r>
            <w:r>
              <w:rPr>
                <w:webHidden/>
              </w:rPr>
            </w:r>
            <w:r>
              <w:rPr>
                <w:webHidden/>
              </w:rPr>
              <w:fldChar w:fldCharType="separate"/>
            </w:r>
            <w:r>
              <w:rPr>
                <w:webHidden/>
              </w:rPr>
              <w:t>25</w:t>
            </w:r>
            <w:r>
              <w:rPr>
                <w:webHidden/>
              </w:rPr>
              <w:fldChar w:fldCharType="end"/>
            </w:r>
          </w:hyperlink>
        </w:p>
        <w:p w14:paraId="6779E2BD" w14:textId="2C09BE4F" w:rsidR="00CE6E84" w:rsidRDefault="00CE6E84">
          <w:pPr>
            <w:pStyle w:val="TOC1"/>
            <w:rPr>
              <w:rFonts w:asciiTheme="minorHAnsi" w:eastAsiaTheme="minorEastAsia" w:hAnsiTheme="minorHAnsi" w:cstheme="minorBidi"/>
              <w:b w:val="0"/>
              <w:kern w:val="2"/>
              <w:sz w:val="22"/>
              <w:szCs w:val="22"/>
              <w:lang w:val="en-US"/>
              <w14:ligatures w14:val="standardContextual"/>
            </w:rPr>
          </w:pPr>
          <w:hyperlink w:anchor="_Toc166161272" w:history="1">
            <w:r w:rsidRPr="00656010">
              <w:rPr>
                <w:rStyle w:val="Hyperlink"/>
              </w:rPr>
              <w:t>Fiscal Guidance and Support</w:t>
            </w:r>
            <w:r>
              <w:rPr>
                <w:webHidden/>
              </w:rPr>
              <w:tab/>
            </w:r>
            <w:r>
              <w:rPr>
                <w:webHidden/>
              </w:rPr>
              <w:fldChar w:fldCharType="begin"/>
            </w:r>
            <w:r>
              <w:rPr>
                <w:webHidden/>
              </w:rPr>
              <w:instrText xml:space="preserve"> PAGEREF _Toc166161272 \h </w:instrText>
            </w:r>
            <w:r>
              <w:rPr>
                <w:webHidden/>
              </w:rPr>
            </w:r>
            <w:r>
              <w:rPr>
                <w:webHidden/>
              </w:rPr>
              <w:fldChar w:fldCharType="separate"/>
            </w:r>
            <w:r>
              <w:rPr>
                <w:webHidden/>
              </w:rPr>
              <w:t>26</w:t>
            </w:r>
            <w:r>
              <w:rPr>
                <w:webHidden/>
              </w:rPr>
              <w:fldChar w:fldCharType="end"/>
            </w:r>
          </w:hyperlink>
        </w:p>
        <w:p w14:paraId="49FC54CF" w14:textId="3B31F35A" w:rsidR="00CE6E84" w:rsidRDefault="00CE6E84">
          <w:pPr>
            <w:pStyle w:val="TOC1"/>
            <w:rPr>
              <w:rFonts w:asciiTheme="minorHAnsi" w:eastAsiaTheme="minorEastAsia" w:hAnsiTheme="minorHAnsi" w:cstheme="minorBidi"/>
              <w:b w:val="0"/>
              <w:kern w:val="2"/>
              <w:sz w:val="22"/>
              <w:szCs w:val="22"/>
              <w:lang w:val="en-US"/>
              <w14:ligatures w14:val="standardContextual"/>
            </w:rPr>
          </w:pPr>
          <w:hyperlink w:anchor="_Toc166161273" w:history="1">
            <w:r w:rsidRPr="00656010">
              <w:rPr>
                <w:rStyle w:val="Hyperlink"/>
              </w:rPr>
              <w:t>Perkins Reserve Fund Use</w:t>
            </w:r>
            <w:r>
              <w:rPr>
                <w:webHidden/>
              </w:rPr>
              <w:tab/>
            </w:r>
            <w:r>
              <w:rPr>
                <w:webHidden/>
              </w:rPr>
              <w:fldChar w:fldCharType="begin"/>
            </w:r>
            <w:r>
              <w:rPr>
                <w:webHidden/>
              </w:rPr>
              <w:instrText xml:space="preserve"> PAGEREF _Toc166161273 \h </w:instrText>
            </w:r>
            <w:r>
              <w:rPr>
                <w:webHidden/>
              </w:rPr>
            </w:r>
            <w:r>
              <w:rPr>
                <w:webHidden/>
              </w:rPr>
              <w:fldChar w:fldCharType="separate"/>
            </w:r>
            <w:r>
              <w:rPr>
                <w:webHidden/>
              </w:rPr>
              <w:t>28</w:t>
            </w:r>
            <w:r>
              <w:rPr>
                <w:webHidden/>
              </w:rPr>
              <w:fldChar w:fldCharType="end"/>
            </w:r>
          </w:hyperlink>
        </w:p>
        <w:p w14:paraId="704E7578" w14:textId="3F626019" w:rsidR="00CE6E84" w:rsidRDefault="00CE6E84">
          <w:pPr>
            <w:pStyle w:val="TOC1"/>
            <w:rPr>
              <w:rFonts w:asciiTheme="minorHAnsi" w:eastAsiaTheme="minorEastAsia" w:hAnsiTheme="minorHAnsi" w:cstheme="minorBidi"/>
              <w:b w:val="0"/>
              <w:kern w:val="2"/>
              <w:sz w:val="22"/>
              <w:szCs w:val="22"/>
              <w:lang w:val="en-US"/>
              <w14:ligatures w14:val="standardContextual"/>
            </w:rPr>
          </w:pPr>
          <w:hyperlink w:anchor="_Toc166161274" w:history="1">
            <w:r w:rsidRPr="00656010">
              <w:rPr>
                <w:rStyle w:val="Hyperlink"/>
              </w:rPr>
              <w:t>Appendices</w:t>
            </w:r>
            <w:r>
              <w:rPr>
                <w:webHidden/>
              </w:rPr>
              <w:tab/>
            </w:r>
            <w:r>
              <w:rPr>
                <w:webHidden/>
              </w:rPr>
              <w:fldChar w:fldCharType="begin"/>
            </w:r>
            <w:r>
              <w:rPr>
                <w:webHidden/>
              </w:rPr>
              <w:instrText xml:space="preserve"> PAGEREF _Toc166161274 \h </w:instrText>
            </w:r>
            <w:r>
              <w:rPr>
                <w:webHidden/>
              </w:rPr>
            </w:r>
            <w:r>
              <w:rPr>
                <w:webHidden/>
              </w:rPr>
              <w:fldChar w:fldCharType="separate"/>
            </w:r>
            <w:r>
              <w:rPr>
                <w:webHidden/>
              </w:rPr>
              <w:t>30</w:t>
            </w:r>
            <w:r>
              <w:rPr>
                <w:webHidden/>
              </w:rPr>
              <w:fldChar w:fldCharType="end"/>
            </w:r>
          </w:hyperlink>
        </w:p>
        <w:p w14:paraId="188A6E78" w14:textId="0CFD687E" w:rsidR="00576E98" w:rsidRPr="00576E98" w:rsidRDefault="003057D7" w:rsidP="00576E98">
          <w:pPr>
            <w:widowControl w:val="0"/>
            <w:tabs>
              <w:tab w:val="right" w:pos="12000"/>
            </w:tabs>
            <w:spacing w:before="60" w:after="0" w:line="360" w:lineRule="auto"/>
            <w:rPr>
              <w:rFonts w:ascii="Arial" w:eastAsia="Arial" w:hAnsi="Arial" w:cs="Arial"/>
              <w:b/>
              <w:color w:val="000000"/>
              <w:sz w:val="22"/>
              <w:szCs w:val="22"/>
            </w:rPr>
          </w:pPr>
          <w:r>
            <w:fldChar w:fldCharType="end"/>
          </w:r>
        </w:p>
      </w:sdtContent>
    </w:sdt>
    <w:p w14:paraId="6C2BB5EF" w14:textId="61332E08" w:rsidR="00D9073E" w:rsidRDefault="003057D7">
      <w:pPr>
        <w:pStyle w:val="Heading1"/>
      </w:pPr>
      <w:bookmarkStart w:id="1" w:name="_Toc166161260"/>
      <w:r>
        <w:t>Structure of the CTE State Plan</w:t>
      </w:r>
      <w:bookmarkEnd w:id="1"/>
    </w:p>
    <w:p w14:paraId="63EF75ED" w14:textId="029652A7" w:rsidR="00D9073E" w:rsidRDefault="003057D7">
      <w:pPr>
        <w:spacing w:after="200"/>
      </w:pPr>
      <w:bookmarkStart w:id="2" w:name="_heading=h.30j0zll" w:colFirst="0" w:colLast="0"/>
      <w:bookmarkEnd w:id="2"/>
      <w:r>
        <w:rPr>
          <w:rFonts w:ascii="Calibri" w:eastAsia="Calibri" w:hAnsi="Calibri" w:cs="Calibri"/>
          <w:sz w:val="22"/>
          <w:szCs w:val="22"/>
        </w:rPr>
        <w:t xml:space="preserve">Oregon’s vision for </w:t>
      </w:r>
      <w:r w:rsidR="0041581A">
        <w:rPr>
          <w:rFonts w:ascii="Calibri" w:eastAsia="Calibri" w:hAnsi="Calibri" w:cs="Calibri"/>
          <w:sz w:val="22"/>
          <w:szCs w:val="22"/>
        </w:rPr>
        <w:t>c</w:t>
      </w:r>
      <w:r>
        <w:rPr>
          <w:rFonts w:ascii="Calibri" w:eastAsia="Calibri" w:hAnsi="Calibri" w:cs="Calibri"/>
          <w:sz w:val="22"/>
          <w:szCs w:val="22"/>
        </w:rPr>
        <w:t xml:space="preserve">areer and </w:t>
      </w:r>
      <w:r w:rsidR="0041581A">
        <w:rPr>
          <w:rFonts w:ascii="Calibri" w:eastAsia="Calibri" w:hAnsi="Calibri" w:cs="Calibri"/>
          <w:sz w:val="22"/>
          <w:szCs w:val="22"/>
        </w:rPr>
        <w:t>t</w:t>
      </w:r>
      <w:r>
        <w:rPr>
          <w:rFonts w:ascii="Calibri" w:eastAsia="Calibri" w:hAnsi="Calibri" w:cs="Calibri"/>
          <w:sz w:val="22"/>
          <w:szCs w:val="22"/>
        </w:rPr>
        <w:t xml:space="preserve">echnical </w:t>
      </w:r>
      <w:r w:rsidR="0041581A">
        <w:rPr>
          <w:rFonts w:ascii="Calibri" w:eastAsia="Calibri" w:hAnsi="Calibri" w:cs="Calibri"/>
          <w:sz w:val="22"/>
          <w:szCs w:val="22"/>
        </w:rPr>
        <w:t>e</w:t>
      </w:r>
      <w:r>
        <w:rPr>
          <w:rFonts w:ascii="Calibri" w:eastAsia="Calibri" w:hAnsi="Calibri" w:cs="Calibri"/>
          <w:sz w:val="22"/>
          <w:szCs w:val="22"/>
        </w:rPr>
        <w:t>ducation (CTE) guides the structure of our State Plan. Ongoing consultation and coordination between the Oregon Department of Education (ODE) and the Higher Education Coordinating Commission (HECC)</w:t>
      </w:r>
      <w:r w:rsidR="002F1CC4">
        <w:rPr>
          <w:rFonts w:ascii="Calibri" w:eastAsia="Calibri" w:hAnsi="Calibri" w:cs="Calibri"/>
          <w:sz w:val="22"/>
          <w:szCs w:val="22"/>
        </w:rPr>
        <w:t>—</w:t>
      </w:r>
      <w:r>
        <w:rPr>
          <w:rFonts w:ascii="Calibri" w:eastAsia="Calibri" w:hAnsi="Calibri" w:cs="Calibri"/>
          <w:sz w:val="22"/>
          <w:szCs w:val="22"/>
        </w:rPr>
        <w:t>in partnership with local education entities, other agencies, and Oregon’s communities</w:t>
      </w:r>
      <w:r w:rsidR="002F1CC4">
        <w:rPr>
          <w:rFonts w:ascii="Calibri" w:eastAsia="Calibri" w:hAnsi="Calibri" w:cs="Calibri"/>
          <w:sz w:val="22"/>
          <w:szCs w:val="22"/>
        </w:rPr>
        <w:t>—</w:t>
      </w:r>
      <w:r>
        <w:rPr>
          <w:rFonts w:ascii="Calibri" w:eastAsia="Calibri" w:hAnsi="Calibri" w:cs="Calibri"/>
          <w:sz w:val="22"/>
          <w:szCs w:val="22"/>
        </w:rPr>
        <w:t xml:space="preserve">have been key to the growth and changes CTE has experienced since 2020. This revision of Oregon’s CTE State Plan is meant to be a high-level, four-year strategic plan outlining outcomes and strategies to guide Oregon’s ongoing work to build world-class CTE. The appendices provide the context and details of the plan and how Oregon will meet federal Perkins requirements. The appendices also include an action plan aligned to Advance CTE’s National </w:t>
      </w:r>
      <w:hyperlink r:id="rId10">
        <w:r>
          <w:rPr>
            <w:rFonts w:ascii="Calibri" w:eastAsia="Calibri" w:hAnsi="Calibri" w:cs="Calibri"/>
            <w:color w:val="1155CC"/>
            <w:sz w:val="22"/>
            <w:szCs w:val="22"/>
            <w:u w:val="single"/>
          </w:rPr>
          <w:t>CTE Without Limits Framework</w:t>
        </w:r>
      </w:hyperlink>
      <w:r>
        <w:rPr>
          <w:rFonts w:ascii="Calibri" w:eastAsia="Calibri" w:hAnsi="Calibri" w:cs="Calibri"/>
          <w:sz w:val="22"/>
          <w:szCs w:val="22"/>
        </w:rPr>
        <w:t xml:space="preserve"> and will guide priorities over the coming years. This action plan serves as one means to measure the state’s progress, in combination with others, including CTE data, number of programs, and connections with business and industry. The action plan and progress reports will be updated each summer and posted on the ODE </w:t>
      </w:r>
      <w:hyperlink r:id="rId11">
        <w:r w:rsidR="00330256">
          <w:rPr>
            <w:rFonts w:ascii="Calibri" w:eastAsia="Calibri" w:hAnsi="Calibri" w:cs="Calibri"/>
            <w:color w:val="1155CC"/>
            <w:sz w:val="22"/>
            <w:szCs w:val="22"/>
            <w:u w:val="single"/>
          </w:rPr>
          <w:t>Oregon CTE State Plan website</w:t>
        </w:r>
      </w:hyperlink>
      <w:r>
        <w:rPr>
          <w:rFonts w:ascii="Calibri" w:eastAsia="Calibri" w:hAnsi="Calibri" w:cs="Calibri"/>
          <w:sz w:val="22"/>
          <w:szCs w:val="22"/>
        </w:rPr>
        <w:t>.</w:t>
      </w:r>
      <w:r>
        <w:br w:type="page"/>
      </w:r>
    </w:p>
    <w:p w14:paraId="748BF8B6" w14:textId="77777777" w:rsidR="00D9073E" w:rsidRDefault="003057D7">
      <w:pPr>
        <w:pStyle w:val="Heading1"/>
      </w:pPr>
      <w:bookmarkStart w:id="3" w:name="_Toc166161261"/>
      <w:r>
        <w:lastRenderedPageBreak/>
        <w:t>Building Equitable Aligned Career and Technical Education (CTE)</w:t>
      </w:r>
      <w:bookmarkEnd w:id="3"/>
    </w:p>
    <w:p w14:paraId="38D1425F" w14:textId="7D993027" w:rsidR="00D9073E" w:rsidRDefault="003057D7">
      <w:pPr>
        <w:spacing w:after="0"/>
        <w:rPr>
          <w:rFonts w:ascii="Calibri" w:eastAsia="Calibri" w:hAnsi="Calibri" w:cs="Calibri"/>
          <w:sz w:val="22"/>
          <w:szCs w:val="22"/>
        </w:rPr>
      </w:pPr>
      <w:r>
        <w:rPr>
          <w:rFonts w:ascii="Calibri" w:eastAsia="Calibri" w:hAnsi="Calibri" w:cs="Calibri"/>
          <w:sz w:val="22"/>
          <w:szCs w:val="22"/>
        </w:rPr>
        <w:t xml:space="preserve">Education and workforce development are the cornerstones of building an equitable economy and community. In an ever-evolving global landscape, where access to opportunities and resources are not distributed equally, career connected learning (CCL) and career and technical education (CTE) play a crucial role in bridging the gaps between education and workforce, as well as influencing who has access and opportunity to benefit from these systems. CCL and CTE can help level the playing field. Education with multiple pathways that empower individuals with knowledge, skills, and opportunities to develop career identity and build a network of professional connections can serve as a catalyst for upward mobility. CCL and CTE strengthen communities and form the foundation upon which Oregon can construct a society where everyone has the chance to make an impact and thrive. </w:t>
      </w:r>
    </w:p>
    <w:p w14:paraId="4EEC11D9" w14:textId="77777777" w:rsidR="00D9073E" w:rsidRDefault="003057D7">
      <w:pPr>
        <w:spacing w:before="200" w:after="200"/>
        <w:rPr>
          <w:rFonts w:ascii="Calibri" w:eastAsia="Calibri" w:hAnsi="Calibri" w:cs="Calibri"/>
          <w:sz w:val="22"/>
          <w:szCs w:val="22"/>
        </w:rPr>
      </w:pPr>
      <w:r>
        <w:rPr>
          <w:noProof/>
        </w:rPr>
        <mc:AlternateContent>
          <mc:Choice Requires="wps">
            <w:drawing>
              <wp:inline distT="0" distB="0" distL="0" distR="0" wp14:anchorId="33FDFDCA" wp14:editId="39EAA8F4">
                <wp:extent cx="5762625" cy="1105231"/>
                <wp:effectExtent l="0" t="0" r="9525" b="0"/>
                <wp:docPr id="1982522524" name="Rectangle 1982522524"/>
                <wp:cNvGraphicFramePr/>
                <a:graphic xmlns:a="http://schemas.openxmlformats.org/drawingml/2006/main">
                  <a:graphicData uri="http://schemas.microsoft.com/office/word/2010/wordprocessingShape">
                    <wps:wsp>
                      <wps:cNvSpPr/>
                      <wps:spPr>
                        <a:xfrm>
                          <a:off x="0" y="0"/>
                          <a:ext cx="5762625" cy="1105231"/>
                        </a:xfrm>
                        <a:prstGeom prst="rect">
                          <a:avLst/>
                        </a:prstGeom>
                        <a:solidFill>
                          <a:srgbClr val="E36C09"/>
                        </a:solidFill>
                        <a:ln>
                          <a:noFill/>
                        </a:ln>
                      </wps:spPr>
                      <wps:txbx>
                        <w:txbxContent>
                          <w:p w14:paraId="05A00831" w14:textId="482129F8" w:rsidR="00D9073E" w:rsidRDefault="003057D7">
                            <w:pPr>
                              <w:spacing w:after="0"/>
                              <w:textDirection w:val="btLr"/>
                            </w:pPr>
                            <w:r>
                              <w:rPr>
                                <w:rFonts w:ascii="Calibri" w:eastAsia="Calibri" w:hAnsi="Calibri" w:cs="Calibri"/>
                                <w:i/>
                                <w:color w:val="FFFFFF"/>
                                <w:sz w:val="26"/>
                              </w:rPr>
                              <w:t xml:space="preserve">The CTE State Plan focuses on more fully integrating academic knowledge, professional/employability skills, and technical ability for all learners, ensuring that historically and currently </w:t>
                            </w:r>
                            <w:r w:rsidR="002305A8">
                              <w:rPr>
                                <w:rFonts w:ascii="Calibri" w:eastAsia="Calibri" w:hAnsi="Calibri" w:cs="Calibri"/>
                                <w:i/>
                                <w:color w:val="FFFFFF"/>
                                <w:sz w:val="26"/>
                              </w:rPr>
                              <w:t xml:space="preserve">underserved and </w:t>
                            </w:r>
                            <w:r>
                              <w:rPr>
                                <w:rFonts w:ascii="Calibri" w:eastAsia="Calibri" w:hAnsi="Calibri" w:cs="Calibri"/>
                                <w:i/>
                                <w:color w:val="FFFFFF"/>
                                <w:sz w:val="26"/>
                              </w:rPr>
                              <w:t>marginalized populations have the support needed to feel welcome and be successful in the CTE program of their choice.</w:t>
                            </w:r>
                          </w:p>
                        </w:txbxContent>
                      </wps:txbx>
                      <wps:bodyPr spcFirstLastPara="1" wrap="square" lIns="91425" tIns="45700" rIns="91425" bIns="45700" anchor="t" anchorCtr="0">
                        <a:noAutofit/>
                      </wps:bodyPr>
                    </wps:wsp>
                  </a:graphicData>
                </a:graphic>
              </wp:inline>
            </w:drawing>
          </mc:Choice>
          <mc:Fallback>
            <w:pict>
              <v:rect w14:anchorId="33FDFDCA" id="Rectangle 1982522524" o:spid="_x0000_s1027" style="width:453.75pt;height:8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13xwEAAH8DAAAOAAAAZHJzL2Uyb0RvYy54bWysU9uO0zAQfUfiHyy/01x222WjpivUpQhp&#10;BZUWPsBxnMaSY5sZt0n/nrFb2gJviBdnbj4+c2ayfJoGww4KUDtb82KWc6asdK22u5p//7Z5954z&#10;DMK2wjiran5UyJ9Wb98sR1+p0vXOtAoYgVisRl/zPgRfZRnKXg0CZ84rS8nOwSACubDLWhAjoQ8m&#10;K/N8kY0OWg9OKkSKPp+SfJXwu07J8LXrUAVmak7cQjohnU08s9VSVDsQvtfyTEP8A4tBaEuPXqCe&#10;RRBsD/ovqEFLcOi6MJNuyFzXaalSD9RNkf/RzWsvvEq9kDjoLzLh/4OVXw6vfgskw+ixQjJjF1MH&#10;Q/wSPzYlsY4XsdQUmKTg/GFRLso5Z5JyRZHPy7siypldr3vA8Em5gUWj5kDTSCKJwwuGU+mvkvga&#10;OqPbjTYmObBr1gbYQdDkPt4t1vnjGf23MmNjsXXx2gkxRrJrM9EKUzMx3RLNCBEjjWuPW2Do5UYT&#10;txeBYSuAJl9wNtI21Bx/7AUozsxnS3I/Fvex1ZCc+/lDTrsEt5nmNiOs7B0tWeDsZK5DWrkT1Q/7&#10;4Dqd+r9SOXOmKScFzxsZ1+jWT1XX/2b1EwAA//8DAFBLAwQUAAYACAAAACEASDLT5dwAAAAFAQAA&#10;DwAAAGRycy9kb3ducmV2LnhtbEyPzU7DMBCE70i8g7VI3KgT0h8a4lQVgksvNCUP4MZLHIjXUey2&#10;4e1ZuMBlpNWMZr4tNpPrxRnH0HlSkM4SEEiNNx21Cuq3l7sHECFqMrr3hAq+MMCmvL4qdG78hSo8&#10;H2IruIRCrhXYGIdcytBYdDrM/IDE3rsfnY58jq00o75wuevlfZIspdMd8YLVAz5ZbD4PJ6dg+7G2&#10;ya7q6sVyV71mz/Ms3deZUrc30/YRRMQp/oXhB5/RoWSmoz+RCaJXwI/EX2VvnawWII4cWs1TkGUh&#10;/9OX3wAAAP//AwBQSwECLQAUAAYACAAAACEAtoM4kv4AAADhAQAAEwAAAAAAAAAAAAAAAAAAAAAA&#10;W0NvbnRlbnRfVHlwZXNdLnhtbFBLAQItABQABgAIAAAAIQA4/SH/1gAAAJQBAAALAAAAAAAAAAAA&#10;AAAAAC8BAABfcmVscy8ucmVsc1BLAQItABQABgAIAAAAIQAqBs13xwEAAH8DAAAOAAAAAAAAAAAA&#10;AAAAAC4CAABkcnMvZTJvRG9jLnhtbFBLAQItABQABgAIAAAAIQBIMtPl3AAAAAUBAAAPAAAAAAAA&#10;AAAAAAAAACEEAABkcnMvZG93bnJldi54bWxQSwUGAAAAAAQABADzAAAAKgUAAAAA&#10;" fillcolor="#e36c09" stroked="f">
                <v:textbox inset="2.53958mm,1.2694mm,2.53958mm,1.2694mm">
                  <w:txbxContent>
                    <w:p w14:paraId="05A00831" w14:textId="482129F8" w:rsidR="00D9073E" w:rsidRDefault="003057D7">
                      <w:pPr>
                        <w:spacing w:after="0"/>
                        <w:textDirection w:val="btLr"/>
                      </w:pPr>
                      <w:r>
                        <w:rPr>
                          <w:rFonts w:ascii="Calibri" w:eastAsia="Calibri" w:hAnsi="Calibri" w:cs="Calibri"/>
                          <w:i/>
                          <w:color w:val="FFFFFF"/>
                          <w:sz w:val="26"/>
                        </w:rPr>
                        <w:t xml:space="preserve">The CTE State Plan focuses on more fully integrating academic knowledge, professional/employability skills, and technical ability for all learners, ensuring that historically and currently </w:t>
                      </w:r>
                      <w:r w:rsidR="002305A8">
                        <w:rPr>
                          <w:rFonts w:ascii="Calibri" w:eastAsia="Calibri" w:hAnsi="Calibri" w:cs="Calibri"/>
                          <w:i/>
                          <w:color w:val="FFFFFF"/>
                          <w:sz w:val="26"/>
                        </w:rPr>
                        <w:t xml:space="preserve">underserved and </w:t>
                      </w:r>
                      <w:r>
                        <w:rPr>
                          <w:rFonts w:ascii="Calibri" w:eastAsia="Calibri" w:hAnsi="Calibri" w:cs="Calibri"/>
                          <w:i/>
                          <w:color w:val="FFFFFF"/>
                          <w:sz w:val="26"/>
                        </w:rPr>
                        <w:t>marginalized populations have the support needed to feel welcome and be successful in the CTE program of their choice.</w:t>
                      </w:r>
                    </w:p>
                  </w:txbxContent>
                </v:textbox>
                <w10:anchorlock/>
              </v:rect>
            </w:pict>
          </mc:Fallback>
        </mc:AlternateContent>
      </w:r>
    </w:p>
    <w:p w14:paraId="51759BC8" w14:textId="77777777" w:rsidR="00D9073E" w:rsidRDefault="003057D7">
      <w:pPr>
        <w:spacing w:after="200"/>
        <w:rPr>
          <w:rFonts w:ascii="Calibri" w:eastAsia="Calibri" w:hAnsi="Calibri" w:cs="Calibri"/>
          <w:sz w:val="22"/>
          <w:szCs w:val="22"/>
        </w:rPr>
      </w:pPr>
      <w:r>
        <w:rPr>
          <w:rFonts w:ascii="Calibri" w:eastAsia="Calibri" w:hAnsi="Calibri" w:cs="Calibri"/>
          <w:sz w:val="22"/>
          <w:szCs w:val="22"/>
        </w:rPr>
        <w:t>The authorization of the Strengthening Career and Technical Education for the 21st Century Act (Perkins V) allowed Oregon CTE leaders and partners to collaborate on developing a CTE State Plan in 2020. The CTE State Plan has been updated to be more than a Perkins plan; it is Oregon’s guide to building equitable CTE pathways and prioritizing our career-related learning resources. This plan supports a future-ready Oregon workforce and aligns with the Workforce and Talent Development Board’s focus on workforce readiness by aligning CTE and the skills needed to succeed in the workplace beyond those learned in academic settings. In Oregon, these are known as Essential Employability Skills.</w:t>
      </w:r>
      <w:r>
        <w:rPr>
          <w:rFonts w:ascii="Calibri" w:eastAsia="Calibri" w:hAnsi="Calibri" w:cs="Calibri"/>
          <w:sz w:val="22"/>
          <w:szCs w:val="22"/>
          <w:vertAlign w:val="superscript"/>
        </w:rPr>
        <w:footnoteReference w:id="1"/>
      </w:r>
      <w:r>
        <w:rPr>
          <w:rFonts w:ascii="Calibri" w:eastAsia="Calibri" w:hAnsi="Calibri" w:cs="Calibri"/>
          <w:sz w:val="22"/>
          <w:szCs w:val="22"/>
        </w:rPr>
        <w:t xml:space="preserve"> </w:t>
      </w:r>
    </w:p>
    <w:p w14:paraId="27E61B5A" w14:textId="5D7713FF" w:rsidR="00D9073E" w:rsidRDefault="003057D7">
      <w:pPr>
        <w:spacing w:before="200" w:after="200"/>
        <w:rPr>
          <w:rFonts w:ascii="Calibri" w:eastAsia="Calibri" w:hAnsi="Calibri" w:cs="Calibri"/>
          <w:sz w:val="22"/>
          <w:szCs w:val="22"/>
        </w:rPr>
      </w:pPr>
      <w:bookmarkStart w:id="4" w:name="_Hlk166155842"/>
      <w:r>
        <w:rPr>
          <w:rFonts w:ascii="Calibri" w:eastAsia="Calibri" w:hAnsi="Calibri" w:cs="Calibri"/>
          <w:sz w:val="22"/>
          <w:szCs w:val="22"/>
        </w:rPr>
        <w:t xml:space="preserve">As we have worked to revise this plan, agencies have been collaborating to align CTE with other federal initiatives, including </w:t>
      </w:r>
      <w:proofErr w:type="gramStart"/>
      <w:r>
        <w:rPr>
          <w:rFonts w:ascii="Calibri" w:eastAsia="Calibri" w:hAnsi="Calibri" w:cs="Calibri"/>
          <w:sz w:val="22"/>
          <w:szCs w:val="22"/>
        </w:rPr>
        <w:t>the Every</w:t>
      </w:r>
      <w:proofErr w:type="gramEnd"/>
      <w:r>
        <w:rPr>
          <w:rFonts w:ascii="Calibri" w:eastAsia="Calibri" w:hAnsi="Calibri" w:cs="Calibri"/>
          <w:sz w:val="22"/>
          <w:szCs w:val="22"/>
        </w:rPr>
        <w:t xml:space="preserve"> Student Succeeds Act, Workforce Innovation and Opportunity Act (WIOA), Higher Education Act, and the Individuals with Disabilities Act. Oregon state staff worked closely together to coordinate and align the development of the CTE and WIOA state plans. There are increasing partnerships and coordination in the joint work as one of Oregon's WIOA Joint Priorities is to “</w:t>
      </w:r>
      <w:r w:rsidR="000A0EEF">
        <w:rPr>
          <w:rFonts w:ascii="Calibri" w:eastAsia="Calibri" w:hAnsi="Calibri" w:cs="Calibri"/>
          <w:sz w:val="22"/>
          <w:szCs w:val="22"/>
        </w:rPr>
        <w:t>c</w:t>
      </w:r>
      <w:r>
        <w:rPr>
          <w:rFonts w:ascii="Calibri" w:eastAsia="Calibri" w:hAnsi="Calibri" w:cs="Calibri"/>
          <w:sz w:val="22"/>
          <w:szCs w:val="22"/>
        </w:rPr>
        <w:t xml:space="preserve">oncretely deepen the integration of K-12 education in the entire workforce system.” CTE also connects to other WIOA joint priorities around the transition of adults to credit-bearing CTE through Integrated Education and Training models, Career Pathways, Credit for Prior Learning, career connected learning, and work-based learning opportunities. The CTE State Plan supports the </w:t>
      </w:r>
      <w:hyperlink r:id="rId12">
        <w:r>
          <w:rPr>
            <w:rFonts w:ascii="Calibri" w:eastAsia="Calibri" w:hAnsi="Calibri" w:cs="Calibri"/>
            <w:color w:val="1155CC"/>
            <w:sz w:val="22"/>
            <w:szCs w:val="22"/>
            <w:u w:val="single"/>
          </w:rPr>
          <w:t>Oregon Business Plan</w:t>
        </w:r>
      </w:hyperlink>
      <w:r>
        <w:rPr>
          <w:rFonts w:ascii="Calibri" w:eastAsia="Calibri" w:hAnsi="Calibri" w:cs="Calibri"/>
          <w:sz w:val="22"/>
          <w:szCs w:val="22"/>
        </w:rPr>
        <w:t xml:space="preserve"> by building systems to prepare Oregonians for the jobs of today and tomorrow and by ensuring alignment of CTE programs with labor market needs.</w:t>
      </w:r>
    </w:p>
    <w:bookmarkEnd w:id="4"/>
    <w:p w14:paraId="41B4216A" w14:textId="60AE16FB" w:rsidR="00D9073E" w:rsidRDefault="003057D7">
      <w:pPr>
        <w:spacing w:after="160"/>
        <w:rPr>
          <w:rFonts w:ascii="Calibri" w:eastAsia="Calibri" w:hAnsi="Calibri" w:cs="Calibri"/>
          <w:sz w:val="22"/>
          <w:szCs w:val="22"/>
        </w:rPr>
      </w:pPr>
      <w:r>
        <w:rPr>
          <w:rFonts w:ascii="Calibri" w:eastAsia="Calibri" w:hAnsi="Calibri" w:cs="Calibri"/>
          <w:sz w:val="22"/>
          <w:szCs w:val="22"/>
        </w:rPr>
        <w:t>By 202</w:t>
      </w:r>
      <w:r w:rsidR="00721457">
        <w:rPr>
          <w:rFonts w:ascii="Calibri" w:eastAsia="Calibri" w:hAnsi="Calibri" w:cs="Calibri"/>
          <w:sz w:val="22"/>
          <w:szCs w:val="22"/>
        </w:rPr>
        <w:t>8</w:t>
      </w:r>
      <w:r>
        <w:rPr>
          <w:rFonts w:ascii="Calibri" w:eastAsia="Calibri" w:hAnsi="Calibri" w:cs="Calibri"/>
          <w:sz w:val="22"/>
          <w:szCs w:val="22"/>
        </w:rPr>
        <w:t>, Oregon will make progress on achieving three overarching outcomes:</w:t>
      </w:r>
    </w:p>
    <w:p w14:paraId="3672B18E" w14:textId="220F1D38" w:rsidR="00D9073E" w:rsidRDefault="003057D7">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Career connected learning that is systemically integrated with education and workforce development</w:t>
      </w:r>
      <w:r>
        <w:rPr>
          <w:rFonts w:ascii="Calibri" w:eastAsia="Calibri" w:hAnsi="Calibri" w:cs="Calibri"/>
          <w:color w:val="000000"/>
          <w:sz w:val="22"/>
          <w:szCs w:val="22"/>
        </w:rPr>
        <w:t xml:space="preserve"> </w:t>
      </w:r>
    </w:p>
    <w:p w14:paraId="69126A74" w14:textId="38E0BF3E" w:rsidR="00D9073E" w:rsidRDefault="003057D7">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 xml:space="preserve">Increased equitable participation in high-quality CTE and career connected learning </w:t>
      </w:r>
    </w:p>
    <w:p w14:paraId="028AC421" w14:textId="21157575" w:rsidR="00D9073E" w:rsidRDefault="003057D7">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Expanded communication, transparency, and diversity of voices and contributors connected to education and workforce development partnerships</w:t>
      </w:r>
    </w:p>
    <w:p w14:paraId="2092CD41" w14:textId="4F47CB5E" w:rsidR="00D9073E" w:rsidRDefault="003057D7">
      <w:pPr>
        <w:spacing w:after="200"/>
        <w:rPr>
          <w:rFonts w:ascii="Calibri" w:eastAsia="Calibri" w:hAnsi="Calibri" w:cs="Calibri"/>
          <w:sz w:val="21"/>
          <w:szCs w:val="21"/>
        </w:rPr>
      </w:pPr>
      <w:r>
        <w:rPr>
          <w:rFonts w:ascii="Calibri" w:eastAsia="Calibri" w:hAnsi="Calibri" w:cs="Calibri"/>
          <w:sz w:val="22"/>
          <w:szCs w:val="22"/>
        </w:rPr>
        <w:lastRenderedPageBreak/>
        <w:t xml:space="preserve">Oregon CTE programs, with the support of state agency staff, CTE regional leaders, STEM leaders, educators, faculty, administrators, community partners, </w:t>
      </w:r>
      <w:r w:rsidR="00D62D3B">
        <w:rPr>
          <w:rFonts w:ascii="Calibri" w:eastAsia="Calibri" w:hAnsi="Calibri" w:cs="Calibri"/>
          <w:sz w:val="22"/>
          <w:szCs w:val="22"/>
        </w:rPr>
        <w:t>t</w:t>
      </w:r>
      <w:r>
        <w:rPr>
          <w:rFonts w:ascii="Calibri" w:eastAsia="Calibri" w:hAnsi="Calibri" w:cs="Calibri"/>
          <w:sz w:val="22"/>
          <w:szCs w:val="22"/>
        </w:rPr>
        <w:t>ribes, workforce development agencies, and business and industry partners, will ensure that historically and currently underserved and marginalized students and families feel welcome, safe, and included in our institutions and programs. The goal is that all Oregonians will receive appropriate and equitable access to and benefits from CTE and career connected learning. Our priority is to create quality relationships, experiences, and interactions among learners, educators, business partners, and community members.</w:t>
      </w:r>
      <w:r>
        <w:rPr>
          <w:rFonts w:ascii="Calibri" w:eastAsia="Calibri" w:hAnsi="Calibri" w:cs="Calibri"/>
          <w:sz w:val="21"/>
          <w:szCs w:val="21"/>
        </w:rPr>
        <w:t xml:space="preserve"> </w:t>
      </w:r>
    </w:p>
    <w:p w14:paraId="3AD8F0FC" w14:textId="77777777" w:rsidR="00D9073E" w:rsidRDefault="003057D7">
      <w:pPr>
        <w:spacing w:after="200"/>
        <w:rPr>
          <w:rFonts w:ascii="Calibri" w:eastAsia="Calibri" w:hAnsi="Calibri" w:cs="Calibri"/>
          <w:sz w:val="21"/>
          <w:szCs w:val="21"/>
        </w:rPr>
      </w:pPr>
      <w:r>
        <w:rPr>
          <w:rFonts w:ascii="Calibri" w:eastAsia="Calibri" w:hAnsi="Calibri" w:cs="Calibri"/>
          <w:noProof/>
          <w:sz w:val="21"/>
          <w:szCs w:val="21"/>
        </w:rPr>
        <w:drawing>
          <wp:inline distT="114300" distB="114300" distL="114300" distR="114300" wp14:anchorId="796EA5CC" wp14:editId="24DB89D5">
            <wp:extent cx="5943600" cy="3962400"/>
            <wp:effectExtent l="0" t="0" r="0" b="0"/>
            <wp:docPr id="1982522544" name="image10.png" descr="A female Salem-Keizer student works on a soldering project."/>
            <wp:cNvGraphicFramePr/>
            <a:graphic xmlns:a="http://schemas.openxmlformats.org/drawingml/2006/main">
              <a:graphicData uri="http://schemas.openxmlformats.org/drawingml/2006/picture">
                <pic:pic xmlns:pic="http://schemas.openxmlformats.org/drawingml/2006/picture">
                  <pic:nvPicPr>
                    <pic:cNvPr id="0" name="image10.png" descr="A female Salem-Keizer student works on a soldering project."/>
                    <pic:cNvPicPr preferRelativeResize="0"/>
                  </pic:nvPicPr>
                  <pic:blipFill>
                    <a:blip r:embed="rId13"/>
                    <a:srcRect/>
                    <a:stretch>
                      <a:fillRect/>
                    </a:stretch>
                  </pic:blipFill>
                  <pic:spPr>
                    <a:xfrm>
                      <a:off x="0" y="0"/>
                      <a:ext cx="5943600" cy="3962400"/>
                    </a:xfrm>
                    <a:prstGeom prst="rect">
                      <a:avLst/>
                    </a:prstGeom>
                    <a:ln/>
                  </pic:spPr>
                </pic:pic>
              </a:graphicData>
            </a:graphic>
          </wp:inline>
        </w:drawing>
      </w:r>
    </w:p>
    <w:p w14:paraId="2FA1D122" w14:textId="77777777" w:rsidR="00D9073E" w:rsidRDefault="003057D7">
      <w:pPr>
        <w:spacing w:after="200"/>
        <w:jc w:val="center"/>
        <w:rPr>
          <w:rFonts w:ascii="Calibri" w:eastAsia="Calibri" w:hAnsi="Calibri" w:cs="Calibri"/>
          <w:i/>
          <w:sz w:val="21"/>
          <w:szCs w:val="21"/>
        </w:rPr>
      </w:pPr>
      <w:r>
        <w:rPr>
          <w:rFonts w:ascii="Calibri" w:eastAsia="Calibri" w:hAnsi="Calibri" w:cs="Calibri"/>
          <w:i/>
          <w:sz w:val="21"/>
          <w:szCs w:val="21"/>
        </w:rPr>
        <w:t>Salem-Keizer student works on a soldering project</w:t>
      </w:r>
    </w:p>
    <w:p w14:paraId="6DE0DA2B" w14:textId="77777777" w:rsidR="00D9073E" w:rsidRDefault="003057D7">
      <w:pPr>
        <w:pStyle w:val="Heading2"/>
      </w:pPr>
      <w:bookmarkStart w:id="5" w:name="_Toc166161262"/>
      <w:r>
        <w:t>Oregon’s Vision for CTE</w:t>
      </w:r>
      <w:bookmarkEnd w:id="5"/>
    </w:p>
    <w:p w14:paraId="661E9523" w14:textId="1051A207" w:rsidR="00D9073E" w:rsidRDefault="003057D7">
      <w:pPr>
        <w:spacing w:after="200"/>
        <w:rPr>
          <w:rFonts w:ascii="Calibri" w:eastAsia="Calibri" w:hAnsi="Calibri" w:cs="Calibri"/>
          <w:sz w:val="22"/>
          <w:szCs w:val="22"/>
        </w:rPr>
      </w:pPr>
      <w:r>
        <w:rPr>
          <w:rFonts w:ascii="Calibri" w:eastAsia="Calibri" w:hAnsi="Calibri" w:cs="Calibri"/>
          <w:sz w:val="22"/>
          <w:szCs w:val="22"/>
        </w:rPr>
        <w:t>Oregon’s CTE State Plan will highlight Oregon’s shared vision for CTE, outcomes that the state is working toward, and actionable strategies for working together to achieve that vision. All Oregonians deserve meaningful living wage careers, access to opportunities to learn about career opportunities, and to receive training to develop the skills necessary to secure these careers and contribute to their communities. With an intentional focus on equity and removing barriers to ensure high-quality learning and access for each learner regardless of race, gender, or zip code, the state can realize the full potential of each of our talented residents. CTE is a proven strategy that increases educational outcomes and grows a skilled workforce. CTE is critical to creating a more equitable and prosperous future for Oregon.</w:t>
      </w:r>
    </w:p>
    <w:p w14:paraId="3E4C40BF" w14:textId="409F7790" w:rsidR="00D9073E" w:rsidRDefault="00D9073E">
      <w:pPr>
        <w:spacing w:after="200"/>
        <w:rPr>
          <w:rFonts w:ascii="Calibri" w:eastAsia="Calibri" w:hAnsi="Calibri" w:cs="Calibri"/>
          <w:sz w:val="22"/>
          <w:szCs w:val="22"/>
        </w:rPr>
      </w:pPr>
    </w:p>
    <w:p w14:paraId="178548DF" w14:textId="3A4E122F" w:rsidR="00D9073E" w:rsidRPr="00F106CC" w:rsidRDefault="00F67C27" w:rsidP="00F106CC">
      <w:pPr>
        <w:spacing w:after="200"/>
        <w:rPr>
          <w:rFonts w:ascii="Calibri" w:eastAsia="Calibri" w:hAnsi="Calibri" w:cs="Calibri"/>
          <w:sz w:val="8"/>
          <w:szCs w:val="8"/>
        </w:rPr>
      </w:pPr>
      <w:r>
        <w:rPr>
          <w:noProof/>
        </w:rPr>
        <w:lastRenderedPageBreak/>
        <mc:AlternateContent>
          <mc:Choice Requires="wps">
            <w:drawing>
              <wp:inline distT="0" distB="0" distL="0" distR="0" wp14:anchorId="2D21662A" wp14:editId="1FF52C6B">
                <wp:extent cx="5943600" cy="1435340"/>
                <wp:effectExtent l="0" t="0" r="0" b="0"/>
                <wp:docPr id="1982522526" name="Rectangle 1982522526"/>
                <wp:cNvGraphicFramePr/>
                <a:graphic xmlns:a="http://schemas.openxmlformats.org/drawingml/2006/main">
                  <a:graphicData uri="http://schemas.microsoft.com/office/word/2010/wordprocessingShape">
                    <wps:wsp>
                      <wps:cNvSpPr/>
                      <wps:spPr>
                        <a:xfrm>
                          <a:off x="0" y="0"/>
                          <a:ext cx="5943600" cy="1435340"/>
                        </a:xfrm>
                        <a:prstGeom prst="rect">
                          <a:avLst/>
                        </a:prstGeom>
                        <a:solidFill>
                          <a:srgbClr val="9F2065"/>
                        </a:solidFill>
                        <a:ln>
                          <a:noFill/>
                        </a:ln>
                      </wps:spPr>
                      <wps:txbx>
                        <w:txbxContent>
                          <w:p w14:paraId="0E6817CD" w14:textId="77777777" w:rsidR="00F67C27" w:rsidRDefault="00F67C27" w:rsidP="00F67C27">
                            <w:pPr>
                              <w:jc w:val="center"/>
                              <w:textDirection w:val="btLr"/>
                            </w:pPr>
                            <w:r>
                              <w:rPr>
                                <w:rFonts w:ascii="Calibri" w:eastAsia="Calibri" w:hAnsi="Calibri" w:cs="Calibri"/>
                                <w:b/>
                                <w:color w:val="FFFFFF"/>
                                <w:sz w:val="32"/>
                              </w:rPr>
                              <w:t>Vision for CTE</w:t>
                            </w:r>
                          </w:p>
                          <w:p w14:paraId="4A65CCCB" w14:textId="77777777" w:rsidR="00F67C27" w:rsidRDefault="00F67C27" w:rsidP="00F67C27">
                            <w:pPr>
                              <w:jc w:val="center"/>
                              <w:textDirection w:val="btLr"/>
                            </w:pPr>
                            <w:r>
                              <w:rPr>
                                <w:rFonts w:ascii="Calibri" w:eastAsia="Calibri" w:hAnsi="Calibri" w:cs="Calibri"/>
                                <w:color w:val="FFFFFF"/>
                                <w:sz w:val="24"/>
                              </w:rPr>
                              <w:t>Building on CTE’s past vision and based on input from CTE partners and agency staff, Oregon has identified the following vision for CTE that will guide Oregon’s CTE State Plan:</w:t>
                            </w:r>
                          </w:p>
                          <w:p w14:paraId="3E6E5FDD" w14:textId="77777777" w:rsidR="00F67C27" w:rsidRDefault="00F67C27" w:rsidP="00F67C27">
                            <w:pPr>
                              <w:jc w:val="center"/>
                              <w:textDirection w:val="btLr"/>
                            </w:pPr>
                            <w:r>
                              <w:rPr>
                                <w:rFonts w:ascii="Calibri" w:eastAsia="Calibri" w:hAnsi="Calibri" w:cs="Calibri"/>
                                <w:b/>
                                <w:i/>
                                <w:color w:val="FFFFFF"/>
                                <w:sz w:val="24"/>
                              </w:rPr>
                              <w:t xml:space="preserve">Oregon will reimagine and transform learner experiences to enhance learners’ </w:t>
                            </w:r>
                            <w:proofErr w:type="gramStart"/>
                            <w:r>
                              <w:rPr>
                                <w:rFonts w:ascii="Calibri" w:eastAsia="Calibri" w:hAnsi="Calibri" w:cs="Calibri"/>
                                <w:b/>
                                <w:i/>
                                <w:color w:val="FFFFFF"/>
                                <w:sz w:val="24"/>
                              </w:rPr>
                              <w:t>future prospects</w:t>
                            </w:r>
                            <w:proofErr w:type="gramEnd"/>
                            <w:r>
                              <w:rPr>
                                <w:rFonts w:ascii="Calibri" w:eastAsia="Calibri" w:hAnsi="Calibri" w:cs="Calibri"/>
                                <w:b/>
                                <w:i/>
                                <w:color w:val="FFFFFF"/>
                                <w:sz w:val="24"/>
                              </w:rPr>
                              <w:t>, empower their communities, and ensure equity in an inclusive, sustainable, innovation-based economy.</w:t>
                            </w:r>
                          </w:p>
                        </w:txbxContent>
                      </wps:txbx>
                      <wps:bodyPr spcFirstLastPara="1" wrap="square" lIns="91425" tIns="45700" rIns="91425" bIns="45700" anchor="t" anchorCtr="0">
                        <a:noAutofit/>
                      </wps:bodyPr>
                    </wps:wsp>
                  </a:graphicData>
                </a:graphic>
              </wp:inline>
            </w:drawing>
          </mc:Choice>
          <mc:Fallback>
            <w:pict>
              <v:rect w14:anchorId="2D21662A" id="Rectangle 1982522526" o:spid="_x0000_s1028" style="width:468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Pg/ygEAAH8DAAAOAAAAZHJzL2Uyb0RvYy54bWysU9uO0zAQfUfiHyy/01yaFho1XaFdFSGt&#10;oNKyH+A4dmPJsc3YbdK/Z+yWtrBviBdnbh6fc2ayfpgGTY4CvLKmocUsp0QYbjtl9g19/bH98IkS&#10;H5jpmLZGNPQkPH3YvH+3Hl0tSttb3Qkg2MT4enQN7UNwdZZ53ouB+Zl1wmBSWhhYQBf2WQdsxO6D&#10;zso8X2ajhc6B5cJ7jD6dk3ST+kspePgupReB6IYitpBOSGcbz2yzZvUemOsVv8Bg/4BiYMrgo9dW&#10;TywwcgD1ptWgOFhvZZhxO2RWSsVF4oBsivwvNi89cyJxQXG8u8rk/19b/u344naAMozO1x7NyGKS&#10;MMQv4iNTEut0FUtMgXAMLlbVfJmjphxzRTVfzKskZ3a77sCHL8IOJBoNBZxGEokdn33AJ7H0d0l8&#10;zVutuq3SOjmwbx81kCPDya22Zb5cxGHhlT/KtInFxsZr53SMZDcy0QpTOxHVNbSMLWKktd1pB8Q7&#10;vlWI7Zn5sGOAky8oGXEbGup/HhgISvRXg3Kviqpc4Pokp1p8jLzhPtPeZ5jhvcUlC5SczceQVu4M&#10;9fMhWKkS/xuUC2accuJ42ci4Rvd+qrr9N5tfAAAA//8DAFBLAwQUAAYACAAAACEAp2S069wAAAAF&#10;AQAADwAAAGRycy9kb3ducmV2LnhtbEyPT0vDQBDF74LfYRnBS7AbIxSbZlNEkJCLYKuH3qbZyR+a&#10;3Q3ZbRL99I5e9DLM4w1vfi/bLaYXE42+c1bB/SoGQbZyurONgvfDy90jCB/QauydJQWf5GGXX19l&#10;mGo32zea9qERHGJ9igraEIZUSl+1ZNCv3ECWvdqNBgPLsZF6xJnDTS+TOF5Lg53lDy0O9NxSdd5f&#10;jILioy7nTfT6FeGxK49FMZVRqJW6vVmetiACLeHvGH7wGR1yZjq5i9Ve9Aq4SPid7G0e1ixPCpKE&#10;F5ln8j99/g0AAP//AwBQSwECLQAUAAYACAAAACEAtoM4kv4AAADhAQAAEwAAAAAAAAAAAAAAAAAA&#10;AAAAW0NvbnRlbnRfVHlwZXNdLnhtbFBLAQItABQABgAIAAAAIQA4/SH/1gAAAJQBAAALAAAAAAAA&#10;AAAAAAAAAC8BAABfcmVscy8ucmVsc1BLAQItABQABgAIAAAAIQCs9Pg/ygEAAH8DAAAOAAAAAAAA&#10;AAAAAAAAAC4CAABkcnMvZTJvRG9jLnhtbFBLAQItABQABgAIAAAAIQCnZLTr3AAAAAUBAAAPAAAA&#10;AAAAAAAAAAAAACQEAABkcnMvZG93bnJldi54bWxQSwUGAAAAAAQABADzAAAALQUAAAAA&#10;" fillcolor="#9f2065" stroked="f">
                <v:textbox inset="2.53958mm,1.2694mm,2.53958mm,1.2694mm">
                  <w:txbxContent>
                    <w:p w14:paraId="0E6817CD" w14:textId="77777777" w:rsidR="00F67C27" w:rsidRDefault="00F67C27" w:rsidP="00F67C27">
                      <w:pPr>
                        <w:jc w:val="center"/>
                        <w:textDirection w:val="btLr"/>
                      </w:pPr>
                      <w:r>
                        <w:rPr>
                          <w:rFonts w:ascii="Calibri" w:eastAsia="Calibri" w:hAnsi="Calibri" w:cs="Calibri"/>
                          <w:b/>
                          <w:color w:val="FFFFFF"/>
                          <w:sz w:val="32"/>
                        </w:rPr>
                        <w:t>Vision for CTE</w:t>
                      </w:r>
                    </w:p>
                    <w:p w14:paraId="4A65CCCB" w14:textId="77777777" w:rsidR="00F67C27" w:rsidRDefault="00F67C27" w:rsidP="00F67C27">
                      <w:pPr>
                        <w:jc w:val="center"/>
                        <w:textDirection w:val="btLr"/>
                      </w:pPr>
                      <w:r>
                        <w:rPr>
                          <w:rFonts w:ascii="Calibri" w:eastAsia="Calibri" w:hAnsi="Calibri" w:cs="Calibri"/>
                          <w:color w:val="FFFFFF"/>
                          <w:sz w:val="24"/>
                        </w:rPr>
                        <w:t>Building on CTE’s past vision and based on input from CTE partners and agency staff, Oregon has identified the following vision for CTE that will guide Oregon’s CTE State Plan:</w:t>
                      </w:r>
                    </w:p>
                    <w:p w14:paraId="3E6E5FDD" w14:textId="77777777" w:rsidR="00F67C27" w:rsidRDefault="00F67C27" w:rsidP="00F67C27">
                      <w:pPr>
                        <w:jc w:val="center"/>
                        <w:textDirection w:val="btLr"/>
                      </w:pPr>
                      <w:r>
                        <w:rPr>
                          <w:rFonts w:ascii="Calibri" w:eastAsia="Calibri" w:hAnsi="Calibri" w:cs="Calibri"/>
                          <w:b/>
                          <w:i/>
                          <w:color w:val="FFFFFF"/>
                          <w:sz w:val="24"/>
                        </w:rPr>
                        <w:t>Oregon will reimagine and transform learner experiences to enhance learners’ future prospects, empower their communities, and ensure equity in an inclusive, sustainable, innovation-based economy.</w:t>
                      </w:r>
                    </w:p>
                  </w:txbxContent>
                </v:textbox>
                <w10:anchorlock/>
              </v:rect>
            </w:pict>
          </mc:Fallback>
        </mc:AlternateContent>
      </w:r>
    </w:p>
    <w:p w14:paraId="014C6CB6" w14:textId="77777777" w:rsidR="00F67C27" w:rsidRDefault="00F67C27">
      <w:pPr>
        <w:spacing w:after="120"/>
        <w:jc w:val="center"/>
        <w:rPr>
          <w:rFonts w:ascii="Calibri" w:eastAsia="Calibri" w:hAnsi="Calibri" w:cs="Calibri"/>
          <w:i/>
          <w:sz w:val="18"/>
          <w:szCs w:val="18"/>
        </w:rPr>
      </w:pPr>
    </w:p>
    <w:p w14:paraId="6E61429C" w14:textId="391E70E7" w:rsidR="00F67C27" w:rsidRDefault="00F67C27">
      <w:pPr>
        <w:spacing w:after="120"/>
        <w:jc w:val="center"/>
        <w:rPr>
          <w:rFonts w:ascii="Calibri" w:eastAsia="Calibri" w:hAnsi="Calibri" w:cs="Calibri"/>
          <w:i/>
          <w:sz w:val="18"/>
          <w:szCs w:val="18"/>
        </w:rPr>
      </w:pPr>
      <w:r>
        <w:rPr>
          <w:rFonts w:ascii="Calibri" w:eastAsia="Calibri" w:hAnsi="Calibri" w:cs="Calibri"/>
          <w:noProof/>
          <w:sz w:val="22"/>
          <w:szCs w:val="22"/>
        </w:rPr>
        <w:drawing>
          <wp:inline distT="114300" distB="114300" distL="114300" distR="114300" wp14:anchorId="5FDE0E5B" wp14:editId="64D99AFD">
            <wp:extent cx="5681663" cy="3787775"/>
            <wp:effectExtent l="0" t="0" r="0" b="0"/>
            <wp:docPr id="1982522543" name="image3.jpg" descr="Two students working on vehicle engine."/>
            <wp:cNvGraphicFramePr/>
            <a:graphic xmlns:a="http://schemas.openxmlformats.org/drawingml/2006/main">
              <a:graphicData uri="http://schemas.openxmlformats.org/drawingml/2006/picture">
                <pic:pic xmlns:pic="http://schemas.openxmlformats.org/drawingml/2006/picture">
                  <pic:nvPicPr>
                    <pic:cNvPr id="0" name="image3.jpg" descr="Two students working on vehicle engine."/>
                    <pic:cNvPicPr preferRelativeResize="0"/>
                  </pic:nvPicPr>
                  <pic:blipFill>
                    <a:blip r:embed="rId14"/>
                    <a:srcRect/>
                    <a:stretch>
                      <a:fillRect/>
                    </a:stretch>
                  </pic:blipFill>
                  <pic:spPr>
                    <a:xfrm>
                      <a:off x="0" y="0"/>
                      <a:ext cx="5681663" cy="3787775"/>
                    </a:xfrm>
                    <a:prstGeom prst="rect">
                      <a:avLst/>
                    </a:prstGeom>
                    <a:ln/>
                  </pic:spPr>
                </pic:pic>
              </a:graphicData>
            </a:graphic>
          </wp:inline>
        </w:drawing>
      </w:r>
    </w:p>
    <w:p w14:paraId="6CC8310C" w14:textId="24455914" w:rsidR="00D9073E" w:rsidRPr="00F67C27" w:rsidRDefault="003057D7" w:rsidP="00F67C27">
      <w:pPr>
        <w:spacing w:after="120"/>
        <w:jc w:val="center"/>
        <w:rPr>
          <w:rFonts w:ascii="Calibri" w:eastAsia="Calibri" w:hAnsi="Calibri" w:cs="Calibri"/>
          <w:i/>
          <w:sz w:val="18"/>
          <w:szCs w:val="18"/>
        </w:rPr>
      </w:pPr>
      <w:r w:rsidRPr="00D21003">
        <w:rPr>
          <w:rFonts w:ascii="Calibri" w:eastAsia="Calibri" w:hAnsi="Calibri" w:cs="Calibri"/>
          <w:i/>
          <w:sz w:val="18"/>
          <w:szCs w:val="18"/>
        </w:rPr>
        <w:t>Photo Courtesy of Klamath Community College Diesel and Automotive program</w:t>
      </w:r>
    </w:p>
    <w:p w14:paraId="570E9C8F" w14:textId="77777777" w:rsidR="00D9073E" w:rsidRDefault="00D9073E">
      <w:pPr>
        <w:pStyle w:val="Heading2"/>
      </w:pPr>
      <w:bookmarkStart w:id="6" w:name="_heading=h.4fz0i6rfjd6k" w:colFirst="0" w:colLast="0"/>
      <w:bookmarkEnd w:id="6"/>
    </w:p>
    <w:p w14:paraId="3551AD6A" w14:textId="77777777" w:rsidR="00D9073E" w:rsidRDefault="003057D7">
      <w:pPr>
        <w:pStyle w:val="Heading2"/>
      </w:pPr>
      <w:bookmarkStart w:id="7" w:name="_heading=h.8atyawav75zj" w:colFirst="0" w:colLast="0"/>
      <w:bookmarkStart w:id="8" w:name="_heading=h.9f1nbxwm01c1" w:colFirst="0" w:colLast="0"/>
      <w:bookmarkStart w:id="9" w:name="_Toc166161263"/>
      <w:bookmarkEnd w:id="7"/>
      <w:bookmarkEnd w:id="8"/>
      <w:r>
        <w:t>Oregon CTE Today</w:t>
      </w:r>
      <w:bookmarkEnd w:id="9"/>
    </w:p>
    <w:p w14:paraId="3523A835" w14:textId="762B3FD6" w:rsidR="001A3FFC" w:rsidRDefault="003057D7">
      <w:pPr>
        <w:spacing w:after="200"/>
        <w:rPr>
          <w:rFonts w:ascii="Calibri" w:eastAsia="Calibri" w:hAnsi="Calibri" w:cs="Calibri"/>
          <w:sz w:val="22"/>
          <w:szCs w:val="22"/>
        </w:rPr>
      </w:pPr>
      <w:r>
        <w:rPr>
          <w:rFonts w:ascii="Calibri" w:eastAsia="Calibri" w:hAnsi="Calibri" w:cs="Calibri"/>
          <w:sz w:val="22"/>
          <w:szCs w:val="22"/>
        </w:rPr>
        <w:t xml:space="preserve">With the CTE State Plan, Oregon has an opportunity to improve how we prepare Oregonians to succeed in </w:t>
      </w:r>
      <w:r w:rsidR="00721457">
        <w:rPr>
          <w:rFonts w:ascii="Calibri" w:eastAsia="Calibri" w:hAnsi="Calibri" w:cs="Calibri"/>
          <w:sz w:val="22"/>
          <w:szCs w:val="22"/>
        </w:rPr>
        <w:t>high-wage, high-skill, or in-demand careers</w:t>
      </w:r>
      <w:r>
        <w:rPr>
          <w:rFonts w:ascii="Calibri" w:eastAsia="Calibri" w:hAnsi="Calibri" w:cs="Calibri"/>
          <w:sz w:val="22"/>
          <w:szCs w:val="22"/>
          <w:vertAlign w:val="superscript"/>
        </w:rPr>
        <w:footnoteReference w:id="2"/>
      </w:r>
      <w:r>
        <w:rPr>
          <w:rFonts w:ascii="Calibri" w:eastAsia="Calibri" w:hAnsi="Calibri" w:cs="Calibri"/>
          <w:sz w:val="22"/>
          <w:szCs w:val="22"/>
        </w:rPr>
        <w:t xml:space="preserve"> and, in doing so, put the state on a path to an even brighter future for our communities and our economy. More specifically, we have an opportunity to continue to remove barriers and ensure high-quality learning and access for each learner regardless of age, race, gender, or zip code. In 2022-23, more than 184,000 K-12 learners participated in CTE, and over 7,000 CTE degrees and certificates were awarded at Oregon community colleges (Figure 1). </w:t>
      </w:r>
    </w:p>
    <w:p w14:paraId="6789F236" w14:textId="77777777" w:rsidR="001A3FFC" w:rsidRDefault="001A3FFC">
      <w:pPr>
        <w:spacing w:after="200"/>
        <w:rPr>
          <w:rFonts w:ascii="Calibri" w:eastAsia="Calibri" w:hAnsi="Calibri" w:cs="Calibri"/>
          <w:sz w:val="22"/>
          <w:szCs w:val="22"/>
        </w:rPr>
      </w:pPr>
    </w:p>
    <w:p w14:paraId="1976943A" w14:textId="33F8B6CF" w:rsidR="00D9073E" w:rsidRDefault="003057D7">
      <w:pPr>
        <w:spacing w:after="200"/>
        <w:rPr>
          <w:b/>
          <w:color w:val="548DD4"/>
          <w:sz w:val="24"/>
          <w:szCs w:val="24"/>
        </w:rPr>
      </w:pPr>
      <w:r w:rsidRPr="000B7235">
        <w:rPr>
          <w:rFonts w:ascii="Calibri" w:hAnsi="Calibri" w:cs="Calibri"/>
          <w:sz w:val="24"/>
          <w:szCs w:val="24"/>
        </w:rPr>
        <w:t>Figure 1: CTE participation and outcomes</w:t>
      </w:r>
    </w:p>
    <w:p w14:paraId="75212AF1" w14:textId="2A118ECF" w:rsidR="00D9073E" w:rsidRDefault="001A3FFC">
      <w:pPr>
        <w:pStyle w:val="Title"/>
        <w:spacing w:after="200"/>
        <w:rPr>
          <w:b/>
          <w:color w:val="548DD4"/>
          <w:sz w:val="28"/>
          <w:szCs w:val="28"/>
        </w:rPr>
      </w:pPr>
      <w:bookmarkStart w:id="10" w:name="_heading=h.2x2x971zatnq" w:colFirst="0" w:colLast="0"/>
      <w:bookmarkEnd w:id="10"/>
      <w:r>
        <w:rPr>
          <w:noProof/>
          <w:sz w:val="28"/>
          <w:szCs w:val="28"/>
        </w:rPr>
        <w:drawing>
          <wp:inline distT="114300" distB="114300" distL="114300" distR="114300" wp14:anchorId="7EA05DF5" wp14:editId="09B497FF">
            <wp:extent cx="5943600" cy="4822825"/>
            <wp:effectExtent l="0" t="0" r="0" b="0"/>
            <wp:docPr id="1982522546" name="image5.png" descr="Chart showing benchmarks for Oregon CTE 2022-23: 1-184,360 Secondary participants; 2-95% on-time graduation rate for CTE concentrators; 3-42,150 Postsecondary participants; 4-7,185 Postsecondary Associate degrees and certificates awarded; 5-81% of postsecondary CTE graduates employed 6 months after program completion"/>
            <wp:cNvGraphicFramePr/>
            <a:graphic xmlns:a="http://schemas.openxmlformats.org/drawingml/2006/main">
              <a:graphicData uri="http://schemas.openxmlformats.org/drawingml/2006/picture">
                <pic:pic xmlns:pic="http://schemas.openxmlformats.org/drawingml/2006/picture">
                  <pic:nvPicPr>
                    <pic:cNvPr id="0" name="image5.png" descr="Chart showing benchmarks for Oregon CTE 2022-23: 1-184,360 Secondary participants; 2-95% on-time graduation rate for CTE concentrators; 3-42,150 Postsecondary participants; 4-7,185 Postsecondary Associate degrees and certificates awarded; 5-81% of postsecondary CTE graduates employed 6 months after program completion"/>
                    <pic:cNvPicPr preferRelativeResize="0"/>
                  </pic:nvPicPr>
                  <pic:blipFill>
                    <a:blip r:embed="rId15"/>
                    <a:srcRect/>
                    <a:stretch>
                      <a:fillRect/>
                    </a:stretch>
                  </pic:blipFill>
                  <pic:spPr>
                    <a:xfrm>
                      <a:off x="0" y="0"/>
                      <a:ext cx="5943600" cy="4822825"/>
                    </a:xfrm>
                    <a:prstGeom prst="rect">
                      <a:avLst/>
                    </a:prstGeom>
                    <a:ln/>
                  </pic:spPr>
                </pic:pic>
              </a:graphicData>
            </a:graphic>
          </wp:inline>
        </w:drawing>
      </w:r>
    </w:p>
    <w:p w14:paraId="14795065" w14:textId="0C9753B3" w:rsidR="00D9073E" w:rsidRDefault="00D9073E">
      <w:pPr>
        <w:rPr>
          <w:rFonts w:ascii="Calibri" w:eastAsia="Calibri" w:hAnsi="Calibri" w:cs="Calibri"/>
          <w:b/>
          <w:color w:val="548DD4"/>
          <w:sz w:val="28"/>
          <w:szCs w:val="28"/>
        </w:rPr>
      </w:pPr>
    </w:p>
    <w:p w14:paraId="0D0DFB73" w14:textId="77777777" w:rsidR="00D9073E" w:rsidRDefault="00D9073E">
      <w:pPr>
        <w:rPr>
          <w:rFonts w:ascii="Calibri" w:eastAsia="Calibri" w:hAnsi="Calibri" w:cs="Calibri"/>
          <w:b/>
          <w:color w:val="548DD4"/>
          <w:sz w:val="28"/>
          <w:szCs w:val="28"/>
        </w:rPr>
      </w:pPr>
    </w:p>
    <w:p w14:paraId="6C742C90" w14:textId="77777777" w:rsidR="00D9073E" w:rsidRDefault="00D9073E">
      <w:pPr>
        <w:pStyle w:val="Title"/>
        <w:spacing w:after="200"/>
        <w:rPr>
          <w:sz w:val="28"/>
          <w:szCs w:val="28"/>
        </w:rPr>
      </w:pPr>
      <w:bookmarkStart w:id="11" w:name="_heading=h.zhjgiey73a6b" w:colFirst="0" w:colLast="0"/>
      <w:bookmarkEnd w:id="11"/>
    </w:p>
    <w:p w14:paraId="3FDE7C96" w14:textId="2973A4AD" w:rsidR="00D9073E" w:rsidRDefault="00D9073E"/>
    <w:p w14:paraId="555E4C19" w14:textId="77777777" w:rsidR="00D9073E" w:rsidRDefault="00D9073E"/>
    <w:p w14:paraId="0E437F98" w14:textId="77777777" w:rsidR="0068523E" w:rsidRDefault="0068523E"/>
    <w:p w14:paraId="1D9A5179" w14:textId="77777777" w:rsidR="00D9073E" w:rsidRDefault="00D9073E"/>
    <w:p w14:paraId="28E0784D" w14:textId="77777777" w:rsidR="00F67C27" w:rsidRDefault="00F67C27"/>
    <w:p w14:paraId="6A9E8B96" w14:textId="77777777" w:rsidR="00F67C27" w:rsidRDefault="00F67C27"/>
    <w:p w14:paraId="44344222" w14:textId="77777777" w:rsidR="00D9073E" w:rsidRDefault="00D9073E">
      <w:pPr>
        <w:pStyle w:val="Title"/>
        <w:rPr>
          <w:sz w:val="28"/>
          <w:szCs w:val="28"/>
        </w:rPr>
      </w:pPr>
      <w:bookmarkStart w:id="12" w:name="_heading=h.ohuds59tkn5b" w:colFirst="0" w:colLast="0"/>
      <w:bookmarkEnd w:id="12"/>
    </w:p>
    <w:p w14:paraId="7FD90603" w14:textId="77777777" w:rsidR="001A3FFC" w:rsidRDefault="001A3FFC" w:rsidP="001A3FFC"/>
    <w:p w14:paraId="01008185" w14:textId="77777777" w:rsidR="001A3FFC" w:rsidRPr="001A3FFC" w:rsidRDefault="001A3FFC" w:rsidP="001A3FFC"/>
    <w:p w14:paraId="23D9EE84" w14:textId="77777777" w:rsidR="00D9073E" w:rsidRDefault="003057D7" w:rsidP="00D21003">
      <w:pPr>
        <w:pStyle w:val="Subtitle"/>
        <w:spacing w:after="200"/>
      </w:pPr>
      <w:bookmarkStart w:id="13" w:name="_heading=h.n6tud1f9pol5" w:colFirst="0" w:colLast="0"/>
      <w:bookmarkEnd w:id="13"/>
      <w:r>
        <w:lastRenderedPageBreak/>
        <w:t>Improving High School Graduation</w:t>
      </w:r>
    </w:p>
    <w:p w14:paraId="7AA00176" w14:textId="6E552B6E" w:rsidR="00D9073E" w:rsidRPr="00D21003" w:rsidRDefault="003057D7" w:rsidP="00D21003">
      <w:pPr>
        <w:rPr>
          <w:rFonts w:ascii="Calibri" w:hAnsi="Calibri" w:cs="Calibri"/>
          <w:sz w:val="22"/>
          <w:szCs w:val="22"/>
        </w:rPr>
      </w:pPr>
      <w:bookmarkStart w:id="14" w:name="_heading=h.ewe0gkckcsg8" w:colFirst="0" w:colLast="0"/>
      <w:bookmarkStart w:id="15" w:name="_Hlk164846969"/>
      <w:bookmarkEnd w:id="14"/>
      <w:r w:rsidRPr="00D21003">
        <w:rPr>
          <w:rFonts w:ascii="Calibri" w:hAnsi="Calibri" w:cs="Calibri"/>
          <w:sz w:val="22"/>
          <w:szCs w:val="22"/>
        </w:rPr>
        <w:t xml:space="preserve">Regional partnerships, led by CTE </w:t>
      </w:r>
      <w:r w:rsidR="00712BC3" w:rsidRPr="00D21003">
        <w:rPr>
          <w:rFonts w:ascii="Calibri" w:hAnsi="Calibri" w:cs="Calibri"/>
          <w:sz w:val="22"/>
          <w:szCs w:val="22"/>
        </w:rPr>
        <w:t>r</w:t>
      </w:r>
      <w:r w:rsidRPr="00D21003">
        <w:rPr>
          <w:rFonts w:ascii="Calibri" w:hAnsi="Calibri" w:cs="Calibri"/>
          <w:sz w:val="22"/>
          <w:szCs w:val="22"/>
        </w:rPr>
        <w:t xml:space="preserve">egional </w:t>
      </w:r>
      <w:r w:rsidR="00712BC3" w:rsidRPr="00D21003">
        <w:rPr>
          <w:rFonts w:ascii="Calibri" w:hAnsi="Calibri" w:cs="Calibri"/>
          <w:sz w:val="22"/>
          <w:szCs w:val="22"/>
        </w:rPr>
        <w:t>c</w:t>
      </w:r>
      <w:r w:rsidRPr="00D21003">
        <w:rPr>
          <w:rFonts w:ascii="Calibri" w:hAnsi="Calibri" w:cs="Calibri"/>
          <w:sz w:val="22"/>
          <w:szCs w:val="22"/>
        </w:rPr>
        <w:t xml:space="preserve">oordinators, exist in every corner of Oregon. CTE Programs of Study exist in nearly every Oregon high school and all 17 community colleges. Secondary students who concentrate </w:t>
      </w:r>
      <w:proofErr w:type="gramStart"/>
      <w:r w:rsidRPr="00D21003">
        <w:rPr>
          <w:rFonts w:ascii="Calibri" w:hAnsi="Calibri" w:cs="Calibri"/>
          <w:sz w:val="22"/>
          <w:szCs w:val="22"/>
        </w:rPr>
        <w:t>in</w:t>
      </w:r>
      <w:proofErr w:type="gramEnd"/>
      <w:r w:rsidRPr="00D21003">
        <w:rPr>
          <w:rFonts w:ascii="Calibri" w:hAnsi="Calibri" w:cs="Calibri"/>
          <w:sz w:val="22"/>
          <w:szCs w:val="22"/>
        </w:rPr>
        <w:t xml:space="preserve"> CTE graduate high school at rates higher than their counterparts who do not participate in CTE (Chart A); this finding holds true across all </w:t>
      </w:r>
      <w:proofErr w:type="gramStart"/>
      <w:r w:rsidRPr="00D21003">
        <w:rPr>
          <w:rFonts w:ascii="Calibri" w:hAnsi="Calibri" w:cs="Calibri"/>
          <w:sz w:val="22"/>
          <w:szCs w:val="22"/>
        </w:rPr>
        <w:t>demographics</w:t>
      </w:r>
      <w:r w:rsidR="00D140BB" w:rsidRPr="00D21003">
        <w:rPr>
          <w:rFonts w:ascii="Calibri" w:hAnsi="Calibri" w:cs="Calibri"/>
          <w:sz w:val="22"/>
          <w:szCs w:val="22"/>
        </w:rPr>
        <w:t>,</w:t>
      </w:r>
      <w:r w:rsidRPr="00D21003">
        <w:rPr>
          <w:rFonts w:ascii="Calibri" w:hAnsi="Calibri" w:cs="Calibri"/>
          <w:sz w:val="22"/>
          <w:szCs w:val="22"/>
        </w:rPr>
        <w:t xml:space="preserve"> but</w:t>
      </w:r>
      <w:proofErr w:type="gramEnd"/>
      <w:r w:rsidRPr="00D21003">
        <w:rPr>
          <w:rFonts w:ascii="Calibri" w:hAnsi="Calibri" w:cs="Calibri"/>
          <w:sz w:val="22"/>
          <w:szCs w:val="22"/>
        </w:rPr>
        <w:t xml:space="preserve"> is even more significant for historically and currently underserved and marginalized students. The CTE State Plan will build on the success of the past and improve programs to bring greater consistency and access.</w:t>
      </w:r>
    </w:p>
    <w:p w14:paraId="6764FEF4" w14:textId="77777777" w:rsidR="00D9073E" w:rsidRDefault="00D9073E">
      <w:pPr>
        <w:pStyle w:val="Title"/>
        <w:rPr>
          <w:sz w:val="28"/>
          <w:szCs w:val="28"/>
        </w:rPr>
      </w:pPr>
      <w:bookmarkStart w:id="16" w:name="_heading=h.qw4dl7qch9y9" w:colFirst="0" w:colLast="0"/>
      <w:bookmarkEnd w:id="15"/>
      <w:bookmarkEnd w:id="16"/>
    </w:p>
    <w:p w14:paraId="2895D6D8" w14:textId="77777777" w:rsidR="00D9073E" w:rsidRDefault="00D9073E">
      <w:pPr>
        <w:pStyle w:val="Title"/>
        <w:rPr>
          <w:sz w:val="28"/>
          <w:szCs w:val="28"/>
        </w:rPr>
      </w:pPr>
      <w:bookmarkStart w:id="17" w:name="_heading=h.n4l0wnb9q4t0" w:colFirst="0" w:colLast="0"/>
      <w:bookmarkEnd w:id="17"/>
    </w:p>
    <w:p w14:paraId="175FEE25" w14:textId="77777777" w:rsidR="00D9073E" w:rsidRDefault="003057D7">
      <w:pPr>
        <w:pStyle w:val="Title"/>
        <w:rPr>
          <w:b/>
          <w:color w:val="548DD4"/>
          <w:sz w:val="28"/>
          <w:szCs w:val="28"/>
        </w:rPr>
      </w:pPr>
      <w:bookmarkStart w:id="18" w:name="_heading=h.qrd9skrjbjjy" w:colFirst="0" w:colLast="0"/>
      <w:bookmarkEnd w:id="18"/>
      <w:r>
        <w:rPr>
          <w:sz w:val="28"/>
          <w:szCs w:val="28"/>
        </w:rPr>
        <w:t>Chart A: High school graduation and CTE</w:t>
      </w:r>
    </w:p>
    <w:p w14:paraId="563FB477" w14:textId="77777777" w:rsidR="00D9073E" w:rsidRDefault="003057D7">
      <w:pPr>
        <w:rPr>
          <w:rFonts w:ascii="Calibri" w:eastAsia="Calibri" w:hAnsi="Calibri" w:cs="Calibri"/>
          <w:sz w:val="22"/>
          <w:szCs w:val="22"/>
        </w:rPr>
      </w:pPr>
      <w:r>
        <w:rPr>
          <w:rFonts w:ascii="Calibri" w:eastAsia="Calibri" w:hAnsi="Calibri" w:cs="Calibri"/>
          <w:noProof/>
        </w:rPr>
        <w:drawing>
          <wp:inline distT="114300" distB="114300" distL="114300" distR="114300" wp14:anchorId="0DF4E797" wp14:editId="07654C13">
            <wp:extent cx="5815013" cy="4482405"/>
            <wp:effectExtent l="0" t="0" r="0" b="0"/>
            <wp:docPr id="1982522545" name="image8.png" descr="Chart showing 2022-23 four-year cohort graduation rates for all students and CTE concentrators across various ethnic groups."/>
            <wp:cNvGraphicFramePr/>
            <a:graphic xmlns:a="http://schemas.openxmlformats.org/drawingml/2006/main">
              <a:graphicData uri="http://schemas.openxmlformats.org/drawingml/2006/picture">
                <pic:pic xmlns:pic="http://schemas.openxmlformats.org/drawingml/2006/picture">
                  <pic:nvPicPr>
                    <pic:cNvPr id="0" name="image8.png" descr="Chart showing 2022-23 four-year cohort graduation rates for all students and CTE concentrators across various ethnic groups."/>
                    <pic:cNvPicPr preferRelativeResize="0"/>
                  </pic:nvPicPr>
                  <pic:blipFill>
                    <a:blip r:embed="rId16"/>
                    <a:srcRect/>
                    <a:stretch>
                      <a:fillRect/>
                    </a:stretch>
                  </pic:blipFill>
                  <pic:spPr>
                    <a:xfrm>
                      <a:off x="0" y="0"/>
                      <a:ext cx="5815013" cy="4482405"/>
                    </a:xfrm>
                    <a:prstGeom prst="rect">
                      <a:avLst/>
                    </a:prstGeom>
                    <a:ln/>
                  </pic:spPr>
                </pic:pic>
              </a:graphicData>
            </a:graphic>
          </wp:inline>
        </w:drawing>
      </w:r>
    </w:p>
    <w:p w14:paraId="64FB2DD1" w14:textId="77777777" w:rsidR="00D9073E" w:rsidRDefault="00D9073E">
      <w:pPr>
        <w:pStyle w:val="Title"/>
        <w:rPr>
          <w:sz w:val="28"/>
          <w:szCs w:val="28"/>
        </w:rPr>
      </w:pPr>
      <w:bookmarkStart w:id="19" w:name="_heading=h.afc2xe4judef" w:colFirst="0" w:colLast="0"/>
      <w:bookmarkEnd w:id="19"/>
    </w:p>
    <w:p w14:paraId="13199D0B" w14:textId="77777777" w:rsidR="00D9073E" w:rsidRDefault="00D9073E">
      <w:pPr>
        <w:pStyle w:val="Title"/>
        <w:rPr>
          <w:sz w:val="28"/>
          <w:szCs w:val="28"/>
        </w:rPr>
      </w:pPr>
      <w:bookmarkStart w:id="20" w:name="_heading=h.ivh4ilz4r6y7" w:colFirst="0" w:colLast="0"/>
      <w:bookmarkEnd w:id="20"/>
    </w:p>
    <w:p w14:paraId="58AA7AF9" w14:textId="77777777" w:rsidR="00D9073E" w:rsidRDefault="00D9073E">
      <w:pPr>
        <w:pStyle w:val="Title"/>
        <w:rPr>
          <w:sz w:val="28"/>
          <w:szCs w:val="28"/>
        </w:rPr>
      </w:pPr>
      <w:bookmarkStart w:id="21" w:name="_heading=h.h12z1ekdctvo" w:colFirst="0" w:colLast="0"/>
      <w:bookmarkEnd w:id="21"/>
    </w:p>
    <w:p w14:paraId="1F3C8357" w14:textId="77777777" w:rsidR="00D9073E" w:rsidRDefault="00D9073E">
      <w:pPr>
        <w:pStyle w:val="Title"/>
        <w:rPr>
          <w:sz w:val="28"/>
          <w:szCs w:val="28"/>
        </w:rPr>
      </w:pPr>
      <w:bookmarkStart w:id="22" w:name="_heading=h.hxtnntlf52pg" w:colFirst="0" w:colLast="0"/>
      <w:bookmarkEnd w:id="22"/>
    </w:p>
    <w:p w14:paraId="6F87751F" w14:textId="77777777" w:rsidR="00D9073E" w:rsidRDefault="00D9073E">
      <w:pPr>
        <w:pStyle w:val="Title"/>
        <w:rPr>
          <w:sz w:val="28"/>
          <w:szCs w:val="28"/>
        </w:rPr>
      </w:pPr>
      <w:bookmarkStart w:id="23" w:name="_heading=h.hpkiv65t6f2j" w:colFirst="0" w:colLast="0"/>
      <w:bookmarkEnd w:id="23"/>
    </w:p>
    <w:p w14:paraId="3AA52245" w14:textId="77777777" w:rsidR="00D9073E" w:rsidRDefault="00D9073E">
      <w:pPr>
        <w:pStyle w:val="Title"/>
        <w:rPr>
          <w:sz w:val="28"/>
          <w:szCs w:val="28"/>
        </w:rPr>
      </w:pPr>
      <w:bookmarkStart w:id="24" w:name="_heading=h.64c7lwn7y0wa" w:colFirst="0" w:colLast="0"/>
      <w:bookmarkEnd w:id="24"/>
    </w:p>
    <w:p w14:paraId="6C207C38" w14:textId="77777777" w:rsidR="00D9073E" w:rsidRDefault="00D9073E">
      <w:pPr>
        <w:pStyle w:val="Title"/>
        <w:rPr>
          <w:sz w:val="28"/>
          <w:szCs w:val="28"/>
        </w:rPr>
      </w:pPr>
      <w:bookmarkStart w:id="25" w:name="_heading=h.zrurvjit7h3" w:colFirst="0" w:colLast="0"/>
      <w:bookmarkEnd w:id="25"/>
    </w:p>
    <w:p w14:paraId="354A514D" w14:textId="77777777" w:rsidR="00D9073E" w:rsidRDefault="00D9073E">
      <w:pPr>
        <w:pStyle w:val="Subtitle"/>
        <w:spacing w:after="200"/>
      </w:pPr>
      <w:bookmarkStart w:id="26" w:name="_heading=h.1b3n0wseak4t" w:colFirst="0" w:colLast="0"/>
      <w:bookmarkEnd w:id="26"/>
    </w:p>
    <w:p w14:paraId="7F1DD29B" w14:textId="77777777" w:rsidR="00D9073E" w:rsidRDefault="003057D7">
      <w:pPr>
        <w:pStyle w:val="Subtitle"/>
        <w:spacing w:after="200"/>
      </w:pPr>
      <w:bookmarkStart w:id="27" w:name="_heading=h.kg8yjqy3iu23" w:colFirst="0" w:colLast="0"/>
      <w:bookmarkEnd w:id="27"/>
      <w:r>
        <w:t>Improving Equity</w:t>
      </w:r>
    </w:p>
    <w:p w14:paraId="36258A22" w14:textId="77777777" w:rsidR="00D9073E" w:rsidRDefault="003057D7">
      <w:pPr>
        <w:spacing w:after="200"/>
        <w:rPr>
          <w:rFonts w:ascii="Calibri" w:eastAsia="Calibri" w:hAnsi="Calibri" w:cs="Calibri"/>
          <w:sz w:val="22"/>
          <w:szCs w:val="22"/>
        </w:rPr>
      </w:pPr>
      <w:r>
        <w:rPr>
          <w:rFonts w:ascii="Calibri" w:eastAsia="Calibri" w:hAnsi="Calibri" w:cs="Calibri"/>
          <w:sz w:val="22"/>
          <w:szCs w:val="22"/>
        </w:rPr>
        <w:t>CTE can celebrate the fact that high school enrollment rates are similar across demographic groups, though gaps remain for some focal populations, and the consistent achievement of higher graduation rates across all student groups taking one year of CTE in high school. However, a closer look at the data shows that students of color, students with disabilities, and emerging bilingual students are underrepresented in obtaining CTE concentrator status (in-depth CTE, as shown in Chart B).</w:t>
      </w:r>
    </w:p>
    <w:p w14:paraId="16176F56" w14:textId="77777777" w:rsidR="00F106CC" w:rsidRDefault="00F106CC">
      <w:pPr>
        <w:spacing w:after="200"/>
        <w:rPr>
          <w:sz w:val="28"/>
          <w:szCs w:val="28"/>
        </w:rPr>
      </w:pPr>
    </w:p>
    <w:p w14:paraId="5930FDB6" w14:textId="77777777" w:rsidR="00D9073E" w:rsidRDefault="003057D7">
      <w:pPr>
        <w:pStyle w:val="Title"/>
      </w:pPr>
      <w:bookmarkStart w:id="28" w:name="_heading=h.4238nvbx62x2" w:colFirst="0" w:colLast="0"/>
      <w:bookmarkEnd w:id="28"/>
      <w:r>
        <w:rPr>
          <w:sz w:val="28"/>
          <w:szCs w:val="28"/>
        </w:rPr>
        <w:t>Chart B: High School CTE Participants and Concentrators</w:t>
      </w:r>
      <w:r>
        <w:rPr>
          <w:noProof/>
        </w:rPr>
        <w:drawing>
          <wp:inline distT="114300" distB="114300" distL="114300" distR="114300" wp14:anchorId="54241B90" wp14:editId="114CC8FB">
            <wp:extent cx="5943600" cy="4313510"/>
            <wp:effectExtent l="0" t="0" r="0" b="0"/>
            <wp:docPr id="1982522539" name="image6.png" descr="Chart showing high school CTE Participants and Concentrators 2020-21 or 2021-22, as a percentage of high school students attending an accountable institution on May 1, 2022.&#10;All Students: Students who have ever enrolled in CTE 73%, CTE Participants 68%, CTE Concentrators 11%.&#10;Students with Disabilities (IEP): Students who have ever enrolled in CTE 65%, CTE Participants 56%, CTE Concentrators 7%.&#10;English Learners/Emerging Bilinguals (ever): Students who have ever enrolled in CTE 75%, CTE Participants 66%, CTE Concentrators 9%.&#10;Asian: Students who have ever enrolled in CTE 75%, CTE Participants 73%, CTE Concentrators 14%.&#10;Native Hawaiian/Pacific Islander: Students who have ever enrolled in CTE 74%, CTE Participants 63%, CTE Concentrators 8%.&#10;Hispanic/Latino: Students who have ever enrolled in CTE 74%, CTE Participants 65%, CTE Concentrators 8%.&#10;White: Students who have ever enrolled in CTE 73%, CTE Participants 69%, CTE Concentrators 12%.&#10;Multiracial: Students who have ever enrolled in CTE 71%, CTE Participants 66%, CTE Concentrators 10%.&#10;American Indian/Alaska Native: Students who have ever enrolled in CTE 70%, CTE Participants 61%, CTE Concentrators 8%.&#10;Black/African American: Students who have ever enrolled in CTE 66%, CTE Participants 58%, CTE Concentrators 7%."/>
            <wp:cNvGraphicFramePr/>
            <a:graphic xmlns:a="http://schemas.openxmlformats.org/drawingml/2006/main">
              <a:graphicData uri="http://schemas.openxmlformats.org/drawingml/2006/picture">
                <pic:pic xmlns:pic="http://schemas.openxmlformats.org/drawingml/2006/picture">
                  <pic:nvPicPr>
                    <pic:cNvPr id="1982522539" name="image6.png" descr="Chart showing high school CTE Participants and Concentrators 2020-21 or 2021-22, as a percentage of high school students attending an accountable institution on May 1, 2022.&#10;All Students: Students who have ever enrolled in CTE 73%, CTE Participants 68%, CTE Concentrators 11%.&#10;Students with Disabilities (IEP): Students who have ever enrolled in CTE 65%, CTE Participants 56%, CTE Concentrators 7%.&#10;English Learners/Emerging Bilinguals (ever): Students who have ever enrolled in CTE 75%, CTE Participants 66%, CTE Concentrators 9%.&#10;Asian: Students who have ever enrolled in CTE 75%, CTE Participants 73%, CTE Concentrators 14%.&#10;Native Hawaiian/Pacific Islander: Students who have ever enrolled in CTE 74%, CTE Participants 63%, CTE Concentrators 8%.&#10;Hispanic/Latino: Students who have ever enrolled in CTE 74%, CTE Participants 65%, CTE Concentrators 8%.&#10;White: Students who have ever enrolled in CTE 73%, CTE Participants 69%, CTE Concentrators 12%.&#10;Multiracial: Students who have ever enrolled in CTE 71%, CTE Participants 66%, CTE Concentrators 10%.&#10;American Indian/Alaska Native: Students who have ever enrolled in CTE 70%, CTE Participants 61%, CTE Concentrators 8%.&#10;Black/African American: Students who have ever enrolled in CTE 66%, CTE Participants 58%, CTE Concentrators 7%."/>
                    <pic:cNvPicPr preferRelativeResize="0"/>
                  </pic:nvPicPr>
                  <pic:blipFill>
                    <a:blip r:embed="rId17"/>
                    <a:srcRect/>
                    <a:stretch>
                      <a:fillRect/>
                    </a:stretch>
                  </pic:blipFill>
                  <pic:spPr>
                    <a:xfrm>
                      <a:off x="0" y="0"/>
                      <a:ext cx="5943600" cy="4313510"/>
                    </a:xfrm>
                    <a:prstGeom prst="rect">
                      <a:avLst/>
                    </a:prstGeom>
                    <a:ln/>
                  </pic:spPr>
                </pic:pic>
              </a:graphicData>
            </a:graphic>
          </wp:inline>
        </w:drawing>
      </w:r>
    </w:p>
    <w:p w14:paraId="47821445" w14:textId="77777777" w:rsidR="00D9073E" w:rsidRDefault="003057D7">
      <w:pPr>
        <w:rPr>
          <w:rFonts w:ascii="Calibri" w:eastAsia="Calibri" w:hAnsi="Calibri" w:cs="Calibri"/>
        </w:rPr>
      </w:pPr>
      <w:r>
        <w:rPr>
          <w:rFonts w:ascii="Calibri" w:eastAsia="Calibri" w:hAnsi="Calibri" w:cs="Calibri"/>
          <w:sz w:val="18"/>
          <w:szCs w:val="18"/>
        </w:rPr>
        <w:t>Note: “Ever” Emerging Bilinguals includes students who currently or previously were eligible to participate in an English Language Development program. Participants also include concentrators.</w:t>
      </w:r>
    </w:p>
    <w:p w14:paraId="64507D25" w14:textId="77777777" w:rsidR="00D9073E" w:rsidRDefault="00D9073E">
      <w:pPr>
        <w:pStyle w:val="Title"/>
        <w:rPr>
          <w:sz w:val="28"/>
          <w:szCs w:val="28"/>
        </w:rPr>
      </w:pPr>
      <w:bookmarkStart w:id="29" w:name="_heading=h.vgiv83ze40zx" w:colFirst="0" w:colLast="0"/>
      <w:bookmarkEnd w:id="29"/>
    </w:p>
    <w:p w14:paraId="7EDDEBB9" w14:textId="77777777" w:rsidR="00D9073E" w:rsidRDefault="00D9073E">
      <w:pPr>
        <w:pStyle w:val="Title"/>
        <w:rPr>
          <w:sz w:val="28"/>
          <w:szCs w:val="28"/>
        </w:rPr>
      </w:pPr>
      <w:bookmarkStart w:id="30" w:name="_heading=h.6vd3pk5w8kc5" w:colFirst="0" w:colLast="0"/>
      <w:bookmarkEnd w:id="30"/>
    </w:p>
    <w:p w14:paraId="22A91F01" w14:textId="77777777" w:rsidR="00D9073E" w:rsidRDefault="00D9073E">
      <w:pPr>
        <w:pStyle w:val="Title"/>
        <w:rPr>
          <w:sz w:val="28"/>
          <w:szCs w:val="28"/>
        </w:rPr>
      </w:pPr>
      <w:bookmarkStart w:id="31" w:name="_heading=h.761z1945mvqx" w:colFirst="0" w:colLast="0"/>
      <w:bookmarkEnd w:id="31"/>
    </w:p>
    <w:p w14:paraId="4D173A83" w14:textId="77777777" w:rsidR="00D9073E" w:rsidRDefault="00D9073E">
      <w:pPr>
        <w:pStyle w:val="Title"/>
        <w:rPr>
          <w:sz w:val="28"/>
          <w:szCs w:val="28"/>
        </w:rPr>
      </w:pPr>
      <w:bookmarkStart w:id="32" w:name="_heading=h.yazfgllm0t4z" w:colFirst="0" w:colLast="0"/>
      <w:bookmarkEnd w:id="32"/>
    </w:p>
    <w:p w14:paraId="0F2C8291" w14:textId="77777777" w:rsidR="00D9073E" w:rsidRDefault="00D9073E">
      <w:pPr>
        <w:pStyle w:val="Title"/>
        <w:rPr>
          <w:sz w:val="28"/>
          <w:szCs w:val="28"/>
        </w:rPr>
      </w:pPr>
      <w:bookmarkStart w:id="33" w:name="_heading=h.jzqy2wvgpsrh" w:colFirst="0" w:colLast="0"/>
      <w:bookmarkEnd w:id="33"/>
    </w:p>
    <w:p w14:paraId="3999B963" w14:textId="77777777" w:rsidR="00D9073E" w:rsidRDefault="00D9073E">
      <w:pPr>
        <w:pStyle w:val="Title"/>
        <w:rPr>
          <w:sz w:val="28"/>
          <w:szCs w:val="28"/>
        </w:rPr>
      </w:pPr>
      <w:bookmarkStart w:id="34" w:name="_heading=h.sxwkqv3ofh6" w:colFirst="0" w:colLast="0"/>
      <w:bookmarkEnd w:id="34"/>
    </w:p>
    <w:p w14:paraId="5969D418" w14:textId="77777777" w:rsidR="00D9073E" w:rsidRDefault="00D9073E">
      <w:pPr>
        <w:pStyle w:val="Title"/>
        <w:rPr>
          <w:sz w:val="28"/>
          <w:szCs w:val="28"/>
        </w:rPr>
      </w:pPr>
      <w:bookmarkStart w:id="35" w:name="_heading=h.92wusqm3rs06" w:colFirst="0" w:colLast="0"/>
      <w:bookmarkEnd w:id="35"/>
    </w:p>
    <w:p w14:paraId="4BFA8159" w14:textId="77777777" w:rsidR="00D9073E" w:rsidRDefault="00D9073E">
      <w:pPr>
        <w:pStyle w:val="Title"/>
        <w:rPr>
          <w:sz w:val="28"/>
          <w:szCs w:val="28"/>
        </w:rPr>
      </w:pPr>
      <w:bookmarkStart w:id="36" w:name="_heading=h.vuwrfpw7sosf" w:colFirst="0" w:colLast="0"/>
      <w:bookmarkEnd w:id="36"/>
    </w:p>
    <w:p w14:paraId="64410AFF" w14:textId="77777777" w:rsidR="00D9073E" w:rsidRDefault="00D9073E">
      <w:pPr>
        <w:pStyle w:val="Title"/>
        <w:rPr>
          <w:sz w:val="28"/>
          <w:szCs w:val="28"/>
        </w:rPr>
      </w:pPr>
      <w:bookmarkStart w:id="37" w:name="_heading=h.8gzrvsqdmrc5" w:colFirst="0" w:colLast="0"/>
      <w:bookmarkEnd w:id="37"/>
    </w:p>
    <w:p w14:paraId="2E4FC668" w14:textId="77777777" w:rsidR="00D9073E" w:rsidRDefault="00D9073E">
      <w:pPr>
        <w:spacing w:after="200"/>
        <w:rPr>
          <w:rFonts w:ascii="Calibri" w:eastAsia="Calibri" w:hAnsi="Calibri" w:cs="Calibri"/>
        </w:rPr>
      </w:pPr>
    </w:p>
    <w:p w14:paraId="457B6197" w14:textId="77777777"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In postsecondary CTE, most historically underrepresented race/ethnicity groups participated in CTE at higher rates than the overall community college student population, and Hispanic/Latino students were represented at higher rates in CTE programs (Chart C). </w:t>
      </w:r>
    </w:p>
    <w:p w14:paraId="197F9AD0" w14:textId="77777777" w:rsidR="00F106CC" w:rsidRDefault="00F106CC">
      <w:pPr>
        <w:spacing w:after="200"/>
        <w:rPr>
          <w:rFonts w:ascii="Calibri" w:eastAsia="Calibri" w:hAnsi="Calibri" w:cs="Calibri"/>
          <w:sz w:val="22"/>
          <w:szCs w:val="22"/>
        </w:rPr>
      </w:pPr>
    </w:p>
    <w:p w14:paraId="295BC795" w14:textId="77777777" w:rsidR="00D9073E" w:rsidRDefault="003057D7">
      <w:pPr>
        <w:pStyle w:val="Title"/>
        <w:spacing w:after="200"/>
        <w:rPr>
          <w:sz w:val="22"/>
          <w:szCs w:val="22"/>
        </w:rPr>
      </w:pPr>
      <w:bookmarkStart w:id="38" w:name="_heading=h.8yjruzk3hakg" w:colFirst="0" w:colLast="0"/>
      <w:bookmarkEnd w:id="38"/>
      <w:r>
        <w:rPr>
          <w:sz w:val="28"/>
          <w:szCs w:val="28"/>
        </w:rPr>
        <w:t>Chart C: Postsecondary CTE participants and concentrators by race and ethnicity compared to overall community college student population (2022-23)</w:t>
      </w:r>
    </w:p>
    <w:p w14:paraId="41045DEB" w14:textId="77777777" w:rsidR="00D9073E" w:rsidRDefault="003057D7">
      <w:pPr>
        <w:spacing w:after="200"/>
        <w:jc w:val="center"/>
        <w:rPr>
          <w:rFonts w:ascii="Calibri" w:eastAsia="Calibri" w:hAnsi="Calibri" w:cs="Calibri"/>
          <w:color w:val="4F81BD"/>
          <w:sz w:val="28"/>
          <w:szCs w:val="28"/>
        </w:rPr>
      </w:pPr>
      <w:r>
        <w:rPr>
          <w:rFonts w:ascii="Calibri" w:eastAsia="Calibri" w:hAnsi="Calibri" w:cs="Calibri"/>
          <w:noProof/>
          <w:color w:val="4F81BD"/>
          <w:sz w:val="28"/>
          <w:szCs w:val="28"/>
        </w:rPr>
        <w:drawing>
          <wp:inline distT="114300" distB="114300" distL="114300" distR="114300" wp14:anchorId="745E22BA" wp14:editId="5A673AD2">
            <wp:extent cx="5943600" cy="2237804"/>
            <wp:effectExtent l="0" t="0" r="0" b="0"/>
            <wp:docPr id="1982522547" name="image7.png" descr="Chart showing Postsecondary CTE participants and concentrators by race and ethnicity compared to overall community college student population, 2022-23."/>
            <wp:cNvGraphicFramePr/>
            <a:graphic xmlns:a="http://schemas.openxmlformats.org/drawingml/2006/main">
              <a:graphicData uri="http://schemas.openxmlformats.org/drawingml/2006/picture">
                <pic:pic xmlns:pic="http://schemas.openxmlformats.org/drawingml/2006/picture">
                  <pic:nvPicPr>
                    <pic:cNvPr id="0" name="image7.png" descr="Chart showing Postsecondary CTE participants and concentrators by race and ethnicity compared to overall community college student population, 2022-23."/>
                    <pic:cNvPicPr preferRelativeResize="0"/>
                  </pic:nvPicPr>
                  <pic:blipFill>
                    <a:blip r:embed="rId18"/>
                    <a:srcRect/>
                    <a:stretch>
                      <a:fillRect/>
                    </a:stretch>
                  </pic:blipFill>
                  <pic:spPr>
                    <a:xfrm>
                      <a:off x="0" y="0"/>
                      <a:ext cx="5943600" cy="2237804"/>
                    </a:xfrm>
                    <a:prstGeom prst="rect">
                      <a:avLst/>
                    </a:prstGeom>
                    <a:ln/>
                  </pic:spPr>
                </pic:pic>
              </a:graphicData>
            </a:graphic>
          </wp:inline>
        </w:drawing>
      </w:r>
    </w:p>
    <w:p w14:paraId="1E6FED7F" w14:textId="77777777" w:rsidR="00F106CC" w:rsidRDefault="00F106CC">
      <w:pPr>
        <w:spacing w:after="200"/>
        <w:rPr>
          <w:rFonts w:ascii="Calibri" w:eastAsia="Calibri" w:hAnsi="Calibri" w:cs="Calibri"/>
          <w:sz w:val="22"/>
          <w:szCs w:val="22"/>
        </w:rPr>
      </w:pPr>
    </w:p>
    <w:p w14:paraId="5F93E273" w14:textId="4F62DAC7" w:rsidR="00D9073E" w:rsidRDefault="003057D7">
      <w:pPr>
        <w:spacing w:after="200"/>
        <w:rPr>
          <w:sz w:val="28"/>
          <w:szCs w:val="28"/>
        </w:rPr>
      </w:pPr>
      <w:r>
        <w:rPr>
          <w:rFonts w:ascii="Calibri" w:eastAsia="Calibri" w:hAnsi="Calibri" w:cs="Calibri"/>
          <w:sz w:val="22"/>
          <w:szCs w:val="22"/>
        </w:rPr>
        <w:t xml:space="preserve">These findings are significant because greater benefits of CTE in terms of graduation, college success, and smooth transitions into a career are associated with in-depth participation. </w:t>
      </w:r>
      <w:r w:rsidR="00F71D75">
        <w:rPr>
          <w:rFonts w:ascii="Calibri" w:eastAsia="Calibri" w:hAnsi="Calibri" w:cs="Calibri"/>
          <w:sz w:val="22"/>
          <w:szCs w:val="22"/>
        </w:rPr>
        <w:t>O</w:t>
      </w:r>
      <w:r>
        <w:rPr>
          <w:rFonts w:ascii="Calibri" w:eastAsia="Calibri" w:hAnsi="Calibri" w:cs="Calibri"/>
          <w:sz w:val="22"/>
          <w:szCs w:val="22"/>
        </w:rPr>
        <w:t>ften, students of color, students with disabilities, and emerging bilingual students are not benefiting from the promise of CTE at the same level as students who are white, not experiencing poverty, or do</w:t>
      </w:r>
      <w:r w:rsidR="00817A39">
        <w:rPr>
          <w:rFonts w:ascii="Calibri" w:eastAsia="Calibri" w:hAnsi="Calibri" w:cs="Calibri"/>
          <w:sz w:val="22"/>
          <w:szCs w:val="22"/>
        </w:rPr>
        <w:t xml:space="preserve"> </w:t>
      </w:r>
      <w:r>
        <w:rPr>
          <w:rFonts w:ascii="Calibri" w:eastAsia="Calibri" w:hAnsi="Calibri" w:cs="Calibri"/>
          <w:sz w:val="22"/>
          <w:szCs w:val="22"/>
        </w:rPr>
        <w:t>n</w:t>
      </w:r>
      <w:r w:rsidR="00817A39">
        <w:rPr>
          <w:rFonts w:ascii="Calibri" w:eastAsia="Calibri" w:hAnsi="Calibri" w:cs="Calibri"/>
          <w:sz w:val="22"/>
          <w:szCs w:val="22"/>
        </w:rPr>
        <w:t>o</w:t>
      </w:r>
      <w:r>
        <w:rPr>
          <w:rFonts w:ascii="Calibri" w:eastAsia="Calibri" w:hAnsi="Calibri" w:cs="Calibri"/>
          <w:sz w:val="22"/>
          <w:szCs w:val="22"/>
        </w:rPr>
        <w:t xml:space="preserve">t identify as having a disability. Chart D shows the range of CTE secondary participation from one course to three credits for students with disabilities (IEP), emerging bilingual/multilingual students (EL), and those not members of these groups. Gaps are very small for students with disabilities, but there is a clear gap in the percentage of students taking more CTE courses for students who are emerging bilinguals/multilinguals. </w:t>
      </w:r>
    </w:p>
    <w:p w14:paraId="47634D10" w14:textId="77777777" w:rsidR="00D9073E" w:rsidRDefault="003057D7">
      <w:pPr>
        <w:pStyle w:val="Title"/>
        <w:rPr>
          <w:sz w:val="22"/>
          <w:szCs w:val="22"/>
        </w:rPr>
      </w:pPr>
      <w:bookmarkStart w:id="39" w:name="_heading=h.pd191rq70wyg" w:colFirst="0" w:colLast="0"/>
      <w:bookmarkEnd w:id="39"/>
      <w:r>
        <w:rPr>
          <w:sz w:val="28"/>
          <w:szCs w:val="28"/>
        </w:rPr>
        <w:lastRenderedPageBreak/>
        <w:t xml:space="preserve">Chart D: Gap in secondary CTE participants vs. concentrators (3 CTE credits) </w:t>
      </w:r>
      <w:r>
        <w:rPr>
          <w:b/>
          <w:noProof/>
          <w:color w:val="9F2065"/>
          <w:sz w:val="28"/>
          <w:szCs w:val="28"/>
        </w:rPr>
        <w:drawing>
          <wp:inline distT="114300" distB="114300" distL="114300" distR="114300" wp14:anchorId="454870DE" wp14:editId="00B340A6">
            <wp:extent cx="5734050" cy="2530921"/>
            <wp:effectExtent l="0" t="0" r="0" b="0"/>
            <wp:docPr id="1982522540" name="image2.png" descr="Chart showing gap in secondary CTE participants vs. concentrators (3 CTE credits). CTE Students by Highest CTE Enrollment Status, 2022-23:&#10;Emerging Bilinguals: Enrollee 2%, Participant 87%, Concentrator 11%.&#10;Students not Emerging Bilinguals: Enrollee 1%, Participant 74%, Concentrator 25%.&#10;Students with Disabilities (IEP): Enrollee: 1%, Participant 76%, Concentrator 23%.&#10;Students not served through an IEP: Enrollee 1%, Participant 75%, Concentrator 24%."/>
            <wp:cNvGraphicFramePr/>
            <a:graphic xmlns:a="http://schemas.openxmlformats.org/drawingml/2006/main">
              <a:graphicData uri="http://schemas.openxmlformats.org/drawingml/2006/picture">
                <pic:pic xmlns:pic="http://schemas.openxmlformats.org/drawingml/2006/picture">
                  <pic:nvPicPr>
                    <pic:cNvPr id="1982522540" name="image2.png" descr="Chart showing gap in secondary CTE participants vs. concentrators (3 CTE credits). CTE Students by Highest CTE Enrollment Status, 2022-23:&#10;Emerging Bilinguals: Enrollee 2%, Participant 87%, Concentrator 11%.&#10;Students not Emerging Bilinguals: Enrollee 1%, Participant 74%, Concentrator 25%.&#10;Students with Disabilities (IEP): Enrollee: 1%, Participant 76%, Concentrator 23%.&#10;Students not served through an IEP: Enrollee 1%, Participant 75%, Concentrator 24%."/>
                    <pic:cNvPicPr preferRelativeResize="0"/>
                  </pic:nvPicPr>
                  <pic:blipFill>
                    <a:blip r:embed="rId19"/>
                    <a:srcRect/>
                    <a:stretch>
                      <a:fillRect/>
                    </a:stretch>
                  </pic:blipFill>
                  <pic:spPr>
                    <a:xfrm>
                      <a:off x="0" y="0"/>
                      <a:ext cx="5734050" cy="2530921"/>
                    </a:xfrm>
                    <a:prstGeom prst="rect">
                      <a:avLst/>
                    </a:prstGeom>
                    <a:ln/>
                  </pic:spPr>
                </pic:pic>
              </a:graphicData>
            </a:graphic>
          </wp:inline>
        </w:drawing>
      </w:r>
    </w:p>
    <w:p w14:paraId="47903F3F" w14:textId="536925E5" w:rsidR="00D9073E" w:rsidRDefault="003057D7">
      <w:pPr>
        <w:spacing w:after="200"/>
        <w:rPr>
          <w:rFonts w:ascii="Calibri" w:eastAsia="Calibri" w:hAnsi="Calibri" w:cs="Calibri"/>
          <w:color w:val="4F81BD"/>
          <w:sz w:val="28"/>
          <w:szCs w:val="28"/>
        </w:rPr>
      </w:pPr>
      <w:r>
        <w:rPr>
          <w:rFonts w:ascii="Calibri" w:eastAsia="Calibri" w:hAnsi="Calibri" w:cs="Calibri"/>
          <w:sz w:val="22"/>
          <w:szCs w:val="22"/>
        </w:rPr>
        <w:t xml:space="preserve">We see a similar gap in postsecondary, where students with disabilities are less likely to become CTE </w:t>
      </w:r>
      <w:r w:rsidR="0076593A">
        <w:rPr>
          <w:rFonts w:ascii="Calibri" w:eastAsia="Calibri" w:hAnsi="Calibri" w:cs="Calibri"/>
          <w:sz w:val="22"/>
          <w:szCs w:val="22"/>
        </w:rPr>
        <w:t>c</w:t>
      </w:r>
      <w:r>
        <w:rPr>
          <w:rFonts w:ascii="Calibri" w:eastAsia="Calibri" w:hAnsi="Calibri" w:cs="Calibri"/>
          <w:sz w:val="22"/>
          <w:szCs w:val="22"/>
        </w:rPr>
        <w:t xml:space="preserve">oncentrators, but English Language Learners are more likely to become </w:t>
      </w:r>
      <w:r w:rsidR="0076593A">
        <w:rPr>
          <w:rFonts w:ascii="Calibri" w:eastAsia="Calibri" w:hAnsi="Calibri" w:cs="Calibri"/>
          <w:sz w:val="22"/>
          <w:szCs w:val="22"/>
        </w:rPr>
        <w:t>c</w:t>
      </w:r>
      <w:r>
        <w:rPr>
          <w:rFonts w:ascii="Calibri" w:eastAsia="Calibri" w:hAnsi="Calibri" w:cs="Calibri"/>
          <w:sz w:val="22"/>
          <w:szCs w:val="22"/>
        </w:rPr>
        <w:t>oncentrators (Chart E). Understanding how all learners experience the education environment and supporting them accordingly is necessary to achieve Oregon’s vision for CTE.</w:t>
      </w:r>
    </w:p>
    <w:p w14:paraId="03D724F7" w14:textId="03DF96F0" w:rsidR="00D9073E" w:rsidRDefault="003057D7">
      <w:pPr>
        <w:widowControl w:val="0"/>
        <w:spacing w:after="200"/>
        <w:jc w:val="center"/>
        <w:rPr>
          <w:rFonts w:ascii="Calibri" w:eastAsia="Calibri" w:hAnsi="Calibri" w:cs="Calibri"/>
          <w:sz w:val="22"/>
          <w:szCs w:val="22"/>
        </w:rPr>
      </w:pPr>
      <w:r>
        <w:rPr>
          <w:rFonts w:ascii="Calibri" w:eastAsia="Calibri" w:hAnsi="Calibri" w:cs="Calibri"/>
          <w:color w:val="4F81BD"/>
          <w:sz w:val="28"/>
          <w:szCs w:val="28"/>
        </w:rPr>
        <w:t>Chart E: Postsecondary CTE student persistence to Concentrator status 2022-23</w:t>
      </w:r>
      <w:r>
        <w:rPr>
          <w:rFonts w:ascii="Calibri" w:eastAsia="Calibri" w:hAnsi="Calibri" w:cs="Calibri"/>
          <w:noProof/>
          <w:sz w:val="22"/>
          <w:szCs w:val="22"/>
        </w:rPr>
        <w:drawing>
          <wp:inline distT="114300" distB="114300" distL="114300" distR="114300" wp14:anchorId="41F8D932" wp14:editId="02B13AB8">
            <wp:extent cx="5672138" cy="2508470"/>
            <wp:effectExtent l="0" t="0" r="0" b="0"/>
            <wp:docPr id="1982522548" name="image12.png" descr="Chart showing Postsecondary CTE student persistence to Concentrator status, 2022-23. All CTE Students: 65.5% participants, 34.5% concentrators. CTE Students with Disabilities: 70.8% participants, 29.2% concentrators. CTE Students without disabilities: 65.1% participants, 34.9% concentrators. CTE English Language Learners: 61.8% participants, 38.2% concentrators. CTE non-English Language Learners: 65.5% participants, 34.5% concentrators."/>
            <wp:cNvGraphicFramePr/>
            <a:graphic xmlns:a="http://schemas.openxmlformats.org/drawingml/2006/main">
              <a:graphicData uri="http://schemas.openxmlformats.org/drawingml/2006/picture">
                <pic:pic xmlns:pic="http://schemas.openxmlformats.org/drawingml/2006/picture">
                  <pic:nvPicPr>
                    <pic:cNvPr id="0" name="image12.png" descr="Chart showing Postsecondary CTE student persistence to Concentrator status, 2022-23. All CTE Students: 65.5% participants, 34.5% concentrators. CTE Students with Disabilities: 70.8% participants, 29.2% concentrators. CTE Students without disabilities: 65.1% participants, 34.9% concentrators. CTE English Language Learners: 61.8% participants, 38.2% concentrators. CTE non-English Language Learners: 65.5% participants, 34.5% concentrators."/>
                    <pic:cNvPicPr preferRelativeResize="0"/>
                  </pic:nvPicPr>
                  <pic:blipFill>
                    <a:blip r:embed="rId20"/>
                    <a:srcRect/>
                    <a:stretch>
                      <a:fillRect/>
                    </a:stretch>
                  </pic:blipFill>
                  <pic:spPr>
                    <a:xfrm>
                      <a:off x="0" y="0"/>
                      <a:ext cx="5672138" cy="2508470"/>
                    </a:xfrm>
                    <a:prstGeom prst="rect">
                      <a:avLst/>
                    </a:prstGeom>
                    <a:ln/>
                  </pic:spPr>
                </pic:pic>
              </a:graphicData>
            </a:graphic>
          </wp:inline>
        </w:drawing>
      </w:r>
    </w:p>
    <w:p w14:paraId="6FB1B95F" w14:textId="35C439F8" w:rsidR="00D9073E" w:rsidRDefault="003057D7">
      <w:pPr>
        <w:widowControl w:val="0"/>
        <w:spacing w:after="200"/>
        <w:rPr>
          <w:rFonts w:ascii="Calibri" w:eastAsia="Calibri" w:hAnsi="Calibri" w:cs="Calibri"/>
          <w:color w:val="4F81BD"/>
          <w:sz w:val="28"/>
          <w:szCs w:val="28"/>
        </w:rPr>
      </w:pPr>
      <w:r>
        <w:rPr>
          <w:rFonts w:ascii="Calibri" w:eastAsia="Calibri" w:hAnsi="Calibri" w:cs="Calibri"/>
          <w:sz w:val="22"/>
          <w:szCs w:val="22"/>
        </w:rPr>
        <w:t xml:space="preserve">Students with disabilities experience better retention and post-school outcomes when they participate in one credit of CTE compared to students with disabilities who are not involved with CTE (Chart D). Oregon has been working to promote career connected learning and CTE and to purposefully remove barriers that exist for students with disabilities to persist within a CTE Program of Study. The Oregon Department of Education (ODE) partners with vocational rehabilitation and student services and will focus on communication and support to encourage school structures that improve access for students with disabilities in CTE. Oregon’s community colleges also have strong partnerships with vocational rehabilitation, and 11 of these colleges are participating in the </w:t>
      </w:r>
      <w:hyperlink r:id="rId21">
        <w:r>
          <w:rPr>
            <w:rFonts w:ascii="Calibri" w:eastAsia="Calibri" w:hAnsi="Calibri" w:cs="Calibri"/>
            <w:color w:val="1155CC"/>
            <w:sz w:val="22"/>
            <w:szCs w:val="22"/>
            <w:u w:val="single"/>
          </w:rPr>
          <w:t>Inclusive Career Advancement Program (ICAP)</w:t>
        </w:r>
      </w:hyperlink>
      <w:r>
        <w:rPr>
          <w:rFonts w:ascii="Calibri" w:eastAsia="Calibri" w:hAnsi="Calibri" w:cs="Calibri"/>
          <w:sz w:val="22"/>
          <w:szCs w:val="22"/>
        </w:rPr>
        <w:t xml:space="preserve">. This program helps people with disabilities obtain the training they need to find a pathway </w:t>
      </w:r>
      <w:proofErr w:type="gramStart"/>
      <w:r>
        <w:rPr>
          <w:rFonts w:ascii="Calibri" w:eastAsia="Calibri" w:hAnsi="Calibri" w:cs="Calibri"/>
          <w:sz w:val="22"/>
          <w:szCs w:val="22"/>
        </w:rPr>
        <w:t>to  not</w:t>
      </w:r>
      <w:proofErr w:type="gramEnd"/>
      <w:r>
        <w:rPr>
          <w:rFonts w:ascii="Calibri" w:eastAsia="Calibri" w:hAnsi="Calibri" w:cs="Calibri"/>
          <w:sz w:val="22"/>
          <w:szCs w:val="22"/>
        </w:rPr>
        <w:t xml:space="preserve"> just a job</w:t>
      </w:r>
      <w:r w:rsidR="00521715">
        <w:rPr>
          <w:rFonts w:ascii="Calibri" w:eastAsia="Calibri" w:hAnsi="Calibri" w:cs="Calibri"/>
          <w:sz w:val="22"/>
          <w:szCs w:val="22"/>
        </w:rPr>
        <w:t>, but to a career</w:t>
      </w:r>
      <w:r>
        <w:rPr>
          <w:rFonts w:ascii="Calibri" w:eastAsia="Calibri" w:hAnsi="Calibri" w:cs="Calibri"/>
          <w:sz w:val="22"/>
          <w:szCs w:val="22"/>
        </w:rPr>
        <w:t xml:space="preserve">. Through individualized support, ICAP opens the door to a living wage and </w:t>
      </w:r>
      <w:r>
        <w:rPr>
          <w:rFonts w:ascii="Calibri" w:eastAsia="Calibri" w:hAnsi="Calibri" w:cs="Calibri"/>
          <w:sz w:val="22"/>
          <w:szCs w:val="22"/>
        </w:rPr>
        <w:lastRenderedPageBreak/>
        <w:t>a lifetime of career advancement potential. ICAP is a grant-funded program through the U.S. Department of Education</w:t>
      </w:r>
      <w:r w:rsidR="00A809D3">
        <w:rPr>
          <w:rFonts w:ascii="Calibri" w:eastAsia="Calibri" w:hAnsi="Calibri" w:cs="Calibri"/>
          <w:sz w:val="22"/>
          <w:szCs w:val="22"/>
        </w:rPr>
        <w:t>,</w:t>
      </w:r>
      <w:r>
        <w:rPr>
          <w:rFonts w:ascii="Calibri" w:eastAsia="Calibri" w:hAnsi="Calibri" w:cs="Calibri"/>
          <w:sz w:val="22"/>
          <w:szCs w:val="22"/>
        </w:rPr>
        <w:t xml:space="preserve"> supported by Cornell University and Portland Community College.</w:t>
      </w:r>
    </w:p>
    <w:p w14:paraId="102160B5" w14:textId="086FFEEF" w:rsidR="00D9073E" w:rsidRDefault="003057D7">
      <w:pPr>
        <w:widowControl w:val="0"/>
        <w:spacing w:after="200"/>
        <w:rPr>
          <w:rFonts w:ascii="Calibri" w:eastAsia="Calibri" w:hAnsi="Calibri" w:cs="Calibri"/>
          <w:sz w:val="22"/>
          <w:szCs w:val="22"/>
        </w:rPr>
      </w:pPr>
      <w:r>
        <w:rPr>
          <w:rFonts w:ascii="Calibri" w:eastAsia="Calibri" w:hAnsi="Calibri" w:cs="Calibri"/>
          <w:sz w:val="22"/>
          <w:szCs w:val="22"/>
        </w:rPr>
        <w:t xml:space="preserve">Additionally, participation rates vary by gender in specific Programs of Study. For example, female-identifying students are underrepresented in </w:t>
      </w:r>
      <w:r w:rsidR="00E21CC0">
        <w:rPr>
          <w:rFonts w:ascii="Calibri" w:eastAsia="Calibri" w:hAnsi="Calibri" w:cs="Calibri"/>
          <w:sz w:val="22"/>
          <w:szCs w:val="22"/>
        </w:rPr>
        <w:t>c</w:t>
      </w:r>
      <w:r>
        <w:rPr>
          <w:rFonts w:ascii="Calibri" w:eastAsia="Calibri" w:hAnsi="Calibri" w:cs="Calibri"/>
          <w:sz w:val="22"/>
          <w:szCs w:val="22"/>
        </w:rPr>
        <w:t xml:space="preserve">omputer </w:t>
      </w:r>
      <w:r w:rsidR="00E21CC0">
        <w:rPr>
          <w:rFonts w:ascii="Calibri" w:eastAsia="Calibri" w:hAnsi="Calibri" w:cs="Calibri"/>
          <w:sz w:val="22"/>
          <w:szCs w:val="22"/>
        </w:rPr>
        <w:t>s</w:t>
      </w:r>
      <w:r>
        <w:rPr>
          <w:rFonts w:ascii="Calibri" w:eastAsia="Calibri" w:hAnsi="Calibri" w:cs="Calibri"/>
          <w:sz w:val="22"/>
          <w:szCs w:val="22"/>
        </w:rPr>
        <w:t xml:space="preserve">cience and </w:t>
      </w:r>
      <w:r w:rsidR="00E21CC0">
        <w:rPr>
          <w:rFonts w:ascii="Calibri" w:eastAsia="Calibri" w:hAnsi="Calibri" w:cs="Calibri"/>
          <w:sz w:val="22"/>
          <w:szCs w:val="22"/>
        </w:rPr>
        <w:t>m</w:t>
      </w:r>
      <w:r>
        <w:rPr>
          <w:rFonts w:ascii="Calibri" w:eastAsia="Calibri" w:hAnsi="Calibri" w:cs="Calibri"/>
          <w:sz w:val="22"/>
          <w:szCs w:val="22"/>
        </w:rPr>
        <w:t xml:space="preserve">anufacturing programs, and male-identifying students are underrepresented in </w:t>
      </w:r>
      <w:r w:rsidR="00E21CC0">
        <w:rPr>
          <w:rFonts w:ascii="Calibri" w:eastAsia="Calibri" w:hAnsi="Calibri" w:cs="Calibri"/>
          <w:sz w:val="22"/>
          <w:szCs w:val="22"/>
        </w:rPr>
        <w:t>e</w:t>
      </w:r>
      <w:r>
        <w:rPr>
          <w:rFonts w:ascii="Calibri" w:eastAsia="Calibri" w:hAnsi="Calibri" w:cs="Calibri"/>
          <w:sz w:val="22"/>
          <w:szCs w:val="22"/>
        </w:rPr>
        <w:t>ducation programs. Over the past six years, Oregon has partnered with the National Alliance for Partnerships in Equity (NAPE) to train regional cohorts of instructors and advisors to identify and overcome barriers to success. Oregon will continue to support strategies to address gender inequities by sponsoring recruiting events, providing statewide training, and using state leadership funds to support regional and local evidence-based programs.</w:t>
      </w:r>
    </w:p>
    <w:p w14:paraId="6B87C882" w14:textId="77777777" w:rsidR="00D9073E" w:rsidRDefault="003057D7">
      <w:pPr>
        <w:widowControl w:val="0"/>
        <w:spacing w:after="200"/>
        <w:rPr>
          <w:rFonts w:ascii="Calibri" w:eastAsia="Calibri" w:hAnsi="Calibri" w:cs="Calibri"/>
          <w:sz w:val="22"/>
          <w:szCs w:val="22"/>
        </w:rPr>
      </w:pPr>
      <w:r>
        <w:rPr>
          <w:rFonts w:ascii="Calibri" w:eastAsia="Calibri" w:hAnsi="Calibri" w:cs="Calibri"/>
          <w:sz w:val="22"/>
          <w:szCs w:val="22"/>
        </w:rPr>
        <w:t>During an annual review process, ODE will work with partners to monitor the performance and participation of all students. In the event any of the performance elements fall short, state-level improvement plans will be developed and monitored to ensure intentional steps are taken to address any gaps in performance.</w:t>
      </w:r>
    </w:p>
    <w:p w14:paraId="53240B60" w14:textId="77777777" w:rsidR="00D9073E" w:rsidRDefault="003057D7">
      <w:pPr>
        <w:widowControl w:val="0"/>
        <w:spacing w:after="200"/>
        <w:rPr>
          <w:rFonts w:ascii="Calibri" w:eastAsia="Calibri" w:hAnsi="Calibri" w:cs="Calibri"/>
          <w:sz w:val="22"/>
          <w:szCs w:val="22"/>
        </w:rPr>
      </w:pPr>
      <w:r>
        <w:rPr>
          <w:rFonts w:ascii="Calibri" w:eastAsia="Calibri" w:hAnsi="Calibri" w:cs="Calibri"/>
          <w:sz w:val="22"/>
          <w:szCs w:val="22"/>
        </w:rPr>
        <w:t>Additionally, state staff will continue to offer professional development on providing accommodations for students, monitor access through the Methods of Administration plan, and provide grants to local education entities to use to increase equitable training in career areas dominated by a particular gender.</w:t>
      </w:r>
    </w:p>
    <w:p w14:paraId="28D54E4C" w14:textId="77777777" w:rsidR="00D9073E" w:rsidRDefault="003057D7">
      <w:pPr>
        <w:pStyle w:val="Heading1"/>
      </w:pPr>
      <w:bookmarkStart w:id="40" w:name="_Toc166161264"/>
      <w:r>
        <w:t>Achieving Our Vision</w:t>
      </w:r>
      <w:bookmarkEnd w:id="40"/>
    </w:p>
    <w:p w14:paraId="1A298D15" w14:textId="77777777" w:rsidR="00D9073E" w:rsidRDefault="003057D7">
      <w:pPr>
        <w:spacing w:after="200"/>
        <w:jc w:val="center"/>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14:anchorId="6426595E" wp14:editId="2E3F51A7">
            <wp:extent cx="5681663" cy="3787775"/>
            <wp:effectExtent l="0" t="0" r="0" b="0"/>
            <wp:docPr id="1982522549" name="image11.jpg" descr="Photo of students in firefighting gear with hose."/>
            <wp:cNvGraphicFramePr/>
            <a:graphic xmlns:a="http://schemas.openxmlformats.org/drawingml/2006/main">
              <a:graphicData uri="http://schemas.openxmlformats.org/drawingml/2006/picture">
                <pic:pic xmlns:pic="http://schemas.openxmlformats.org/drawingml/2006/picture">
                  <pic:nvPicPr>
                    <pic:cNvPr id="0" name="image11.jpg" descr="Photo of students in firefighting gear with hose."/>
                    <pic:cNvPicPr preferRelativeResize="0"/>
                  </pic:nvPicPr>
                  <pic:blipFill>
                    <a:blip r:embed="rId22"/>
                    <a:srcRect/>
                    <a:stretch>
                      <a:fillRect/>
                    </a:stretch>
                  </pic:blipFill>
                  <pic:spPr>
                    <a:xfrm>
                      <a:off x="0" y="0"/>
                      <a:ext cx="5681663" cy="3787775"/>
                    </a:xfrm>
                    <a:prstGeom prst="rect">
                      <a:avLst/>
                    </a:prstGeom>
                    <a:ln/>
                  </pic:spPr>
                </pic:pic>
              </a:graphicData>
            </a:graphic>
          </wp:inline>
        </w:drawing>
      </w:r>
    </w:p>
    <w:p w14:paraId="47161F71" w14:textId="77777777" w:rsidR="00D9073E" w:rsidRDefault="003057D7">
      <w:pPr>
        <w:spacing w:after="200"/>
        <w:jc w:val="center"/>
        <w:rPr>
          <w:rFonts w:ascii="Calibri" w:eastAsia="Calibri" w:hAnsi="Calibri" w:cs="Calibri"/>
          <w:i/>
          <w:sz w:val="18"/>
          <w:szCs w:val="18"/>
        </w:rPr>
      </w:pPr>
      <w:r>
        <w:rPr>
          <w:rFonts w:ascii="Calibri" w:eastAsia="Calibri" w:hAnsi="Calibri" w:cs="Calibri"/>
          <w:i/>
          <w:sz w:val="18"/>
          <w:szCs w:val="18"/>
        </w:rPr>
        <w:t>Photo Courtesy of Clatsop Community College Fire Science Program</w:t>
      </w:r>
    </w:p>
    <w:p w14:paraId="36C11076" w14:textId="77777777" w:rsidR="00D9073E" w:rsidRDefault="00D9073E">
      <w:pPr>
        <w:spacing w:after="200"/>
        <w:rPr>
          <w:rFonts w:ascii="Calibri" w:eastAsia="Calibri" w:hAnsi="Calibri" w:cs="Calibri"/>
          <w:sz w:val="22"/>
          <w:szCs w:val="22"/>
        </w:rPr>
      </w:pPr>
    </w:p>
    <w:p w14:paraId="27A1539D" w14:textId="043B82C7" w:rsidR="00D9073E" w:rsidRDefault="003057D7">
      <w:pPr>
        <w:spacing w:after="200"/>
        <w:rPr>
          <w:rFonts w:ascii="Calibri" w:eastAsia="Calibri" w:hAnsi="Calibri" w:cs="Calibri"/>
          <w:sz w:val="22"/>
          <w:szCs w:val="22"/>
        </w:rPr>
      </w:pPr>
      <w:r>
        <w:rPr>
          <w:rFonts w:ascii="Calibri" w:eastAsia="Calibri" w:hAnsi="Calibri" w:cs="Calibri"/>
          <w:sz w:val="22"/>
          <w:szCs w:val="22"/>
        </w:rPr>
        <w:lastRenderedPageBreak/>
        <w:t>Implementing Oregon’s CTE State Plan and disrupting current program, participation, and outcome inequities requires workforce development, higher education, K-12, and business and industry to align our work and support our common goals. Oregon continues its commitment to improved systems</w:t>
      </w:r>
      <w:r w:rsidR="001A2F92">
        <w:rPr>
          <w:rFonts w:ascii="Calibri" w:eastAsia="Calibri" w:hAnsi="Calibri" w:cs="Calibri"/>
          <w:sz w:val="22"/>
          <w:szCs w:val="22"/>
        </w:rPr>
        <w:t xml:space="preserve"> of</w:t>
      </w:r>
      <w:r>
        <w:rPr>
          <w:rFonts w:ascii="Calibri" w:eastAsia="Calibri" w:hAnsi="Calibri" w:cs="Calibri"/>
          <w:sz w:val="22"/>
          <w:szCs w:val="22"/>
        </w:rPr>
        <w:t xml:space="preserve"> alignment and equity.</w:t>
      </w:r>
    </w:p>
    <w:p w14:paraId="73117238" w14:textId="77777777" w:rsidR="00D9073E" w:rsidRDefault="003057D7">
      <w:pPr>
        <w:spacing w:after="200"/>
        <w:rPr>
          <w:rFonts w:ascii="Calibri" w:eastAsia="Calibri" w:hAnsi="Calibri" w:cs="Calibri"/>
          <w:sz w:val="22"/>
          <w:szCs w:val="22"/>
        </w:rPr>
      </w:pPr>
      <w:r>
        <w:rPr>
          <w:noProof/>
        </w:rPr>
        <mc:AlternateContent>
          <mc:Choice Requires="wps">
            <w:drawing>
              <wp:inline distT="0" distB="0" distL="0" distR="0" wp14:anchorId="4E2C50BA" wp14:editId="1521E057">
                <wp:extent cx="6019800" cy="1442003"/>
                <wp:effectExtent l="0" t="0" r="0" b="0"/>
                <wp:docPr id="1982522525" name="Rectangle 1982522525"/>
                <wp:cNvGraphicFramePr/>
                <a:graphic xmlns:a="http://schemas.openxmlformats.org/drawingml/2006/main">
                  <a:graphicData uri="http://schemas.microsoft.com/office/word/2010/wordprocessingShape">
                    <wps:wsp>
                      <wps:cNvSpPr/>
                      <wps:spPr>
                        <a:xfrm>
                          <a:off x="2374200" y="3097099"/>
                          <a:ext cx="5943600" cy="1365803"/>
                        </a:xfrm>
                        <a:prstGeom prst="rect">
                          <a:avLst/>
                        </a:prstGeom>
                        <a:solidFill>
                          <a:srgbClr val="FFFFFF"/>
                        </a:solidFill>
                        <a:ln w="76200" cap="flat" cmpd="sng">
                          <a:solidFill>
                            <a:srgbClr val="E06666"/>
                          </a:solidFill>
                          <a:prstDash val="solid"/>
                          <a:miter lim="800000"/>
                          <a:headEnd type="none" w="sm" len="sm"/>
                          <a:tailEnd type="none" w="sm" len="sm"/>
                        </a:ln>
                      </wps:spPr>
                      <wps:txbx>
                        <w:txbxContent>
                          <w:p w14:paraId="16EF5CCD" w14:textId="1CF882EA" w:rsidR="00D9073E" w:rsidRDefault="003057D7">
                            <w:pPr>
                              <w:jc w:val="center"/>
                              <w:textDirection w:val="btLr"/>
                            </w:pPr>
                            <w:r>
                              <w:rPr>
                                <w:rFonts w:ascii="Arial" w:eastAsia="Arial" w:hAnsi="Arial" w:cs="Arial"/>
                                <w:i/>
                                <w:color w:val="000000"/>
                                <w:sz w:val="24"/>
                              </w:rPr>
                              <w:t xml:space="preserve">“Career and </w:t>
                            </w:r>
                            <w:r w:rsidR="0041581A">
                              <w:rPr>
                                <w:rFonts w:ascii="Arial" w:eastAsia="Arial" w:hAnsi="Arial" w:cs="Arial"/>
                                <w:i/>
                                <w:color w:val="000000"/>
                                <w:sz w:val="24"/>
                              </w:rPr>
                              <w:t>t</w:t>
                            </w:r>
                            <w:r>
                              <w:rPr>
                                <w:rFonts w:ascii="Arial" w:eastAsia="Arial" w:hAnsi="Arial" w:cs="Arial"/>
                                <w:i/>
                                <w:color w:val="000000"/>
                                <w:sz w:val="24"/>
                              </w:rPr>
                              <w:t xml:space="preserve">echnical </w:t>
                            </w:r>
                            <w:r w:rsidR="0041581A">
                              <w:rPr>
                                <w:rFonts w:ascii="Arial" w:eastAsia="Arial" w:hAnsi="Arial" w:cs="Arial"/>
                                <w:i/>
                                <w:color w:val="000000"/>
                                <w:sz w:val="24"/>
                              </w:rPr>
                              <w:t>e</w:t>
                            </w:r>
                            <w:r>
                              <w:rPr>
                                <w:rFonts w:ascii="Arial" w:eastAsia="Arial" w:hAnsi="Arial" w:cs="Arial"/>
                                <w:i/>
                                <w:color w:val="000000"/>
                                <w:sz w:val="24"/>
                              </w:rPr>
                              <w:t xml:space="preserve">ducation </w:t>
                            </w:r>
                            <w:proofErr w:type="gramStart"/>
                            <w:r>
                              <w:rPr>
                                <w:rFonts w:ascii="Arial" w:eastAsia="Arial" w:hAnsi="Arial" w:cs="Arial"/>
                                <w:i/>
                                <w:color w:val="000000"/>
                                <w:sz w:val="24"/>
                              </w:rPr>
                              <w:t>is</w:t>
                            </w:r>
                            <w:proofErr w:type="gramEnd"/>
                            <w:r>
                              <w:rPr>
                                <w:rFonts w:ascii="Arial" w:eastAsia="Arial" w:hAnsi="Arial" w:cs="Arial"/>
                                <w:i/>
                                <w:color w:val="000000"/>
                                <w:sz w:val="24"/>
                              </w:rPr>
                              <w:t xml:space="preserve"> foundational to thriving communities. There are very few skill-based services that don’t require training in some form of CTE. As Central Oregon continues to grow and our economy diversifies, CTE helps ensure our local businesses have the workforce they need today—and long into the future.”</w:t>
                            </w:r>
                          </w:p>
                          <w:p w14:paraId="77C7DA1E" w14:textId="77777777" w:rsidR="00D9073E" w:rsidRDefault="00D9073E">
                            <w:pPr>
                              <w:jc w:val="center"/>
                              <w:textDirection w:val="btLr"/>
                            </w:pPr>
                          </w:p>
                          <w:p w14:paraId="4907B333" w14:textId="77777777" w:rsidR="00D9073E" w:rsidRDefault="003057D7">
                            <w:pPr>
                              <w:jc w:val="center"/>
                              <w:textDirection w:val="btLr"/>
                            </w:pPr>
                            <w:r>
                              <w:rPr>
                                <w:rFonts w:ascii="Arial" w:eastAsia="Arial" w:hAnsi="Arial" w:cs="Arial"/>
                                <w:b/>
                                <w:color w:val="000000"/>
                                <w:sz w:val="24"/>
                              </w:rPr>
                              <w:t>~ Dr. Laurie Chesley | President, Central Oregon Community College</w:t>
                            </w:r>
                          </w:p>
                        </w:txbxContent>
                      </wps:txbx>
                      <wps:bodyPr spcFirstLastPara="1" wrap="square" lIns="91425" tIns="45700" rIns="91425" bIns="45700" anchor="t" anchorCtr="0">
                        <a:noAutofit/>
                      </wps:bodyPr>
                    </wps:wsp>
                  </a:graphicData>
                </a:graphic>
              </wp:inline>
            </w:drawing>
          </mc:Choice>
          <mc:Fallback>
            <w:pict>
              <v:rect w14:anchorId="4E2C50BA" id="Rectangle 1982522525" o:spid="_x0000_s1029" style="width:474pt;height:11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Y4JAIAAFQEAAAOAAAAZHJzL2Uyb0RvYy54bWysVNuK2zAQfS/0H4TeGzv3C1GWstmUwtJd&#10;2PYDJrIcC3SrpMTO33ckp5tsWyiU6kEZSZMzZ87MeH3XaUVOwgdpDaPDQUmJMNxW0hwY/fZ192FB&#10;SYhgKlDWCEbPItC7zft369atxMg2VlXCEwQxYdU6RpsY3aooAm+EhjCwThh8rK3XEPHoD0XloUV0&#10;rYpRWc6K1vrKectFCHi77R/pJuPXteDxqa6DiEQxitxi3n3e92kvNmtYHTy4RvILDfgHFhqkwaCv&#10;UFuIQI5e/galJfc22DoOuNWFrWvJRc4BsxmWv2Tz0oATORcUJ7hXmcL/g+VfTi/u2aMMrQurgGbK&#10;oqu9Tr/Ij3SMjsbzCYpNyZnRcbmcl8tlL5zoIuHoMF1OxrPkwNFjOJ5NF+U4eRRXKOdD/CSsJslg&#10;1GNlsmBwegyxd/3pkiIHq2S1k0rlgz/s75UnJ8Aq7vK6oL9xU4a0jM5nmSoH7KZaQURS2lWMBnPI&#10;Ad/8JdwiP5QzXH9CTsy2EJqeQUboBdAyYvsqqRldlGn1142A6sFUJJ4d9rzBzqeJWtCUKIFzgkZu&#10;vAhS/d0PVVQGxbxWKFmx23dEYmJZ6XSzt9X52ZPg+E4i4UcI8Rk8tvMQo2OLY9zvR/DIRX022EPL&#10;4WQ0xZnIh8l0ngrob1/2ty9geGNxclDQ3ryPeY5SgYz9eIy2lrmQVyoXzti6uRUuY5Zm4/acva4f&#10;g80PAAAA//8DAFBLAwQUAAYACAAAACEAwm8BJ9oAAAAFAQAADwAAAGRycy9kb3ducmV2LnhtbEyP&#10;zWrDMBCE74W8g9hAb40sU9rEtRyKIcdS4uaSm2JtbWFLMpb807fvtpf2MjDMMvNtflxtz2Ycg/FO&#10;gtglwNDVXhvXSLh8nB72wEJUTqveO5TwhQGOxeYuV5n2izvjXMWGUYkLmZLQxjhknIe6RavCzg/o&#10;KPv0o1WR7NhwPaqFym3P0yR54lYZRwutGrBsse6qyUqIB2Oaqever2dxelvKUszXSkh5v11fX4BF&#10;XOPfMfzgEzoUxHTzk9OB9RLokfirlB0e92RvEtL0WQAvcv6fvvgGAAD//wMAUEsBAi0AFAAGAAgA&#10;AAAhALaDOJL+AAAA4QEAABMAAAAAAAAAAAAAAAAAAAAAAFtDb250ZW50X1R5cGVzXS54bWxQSwEC&#10;LQAUAAYACAAAACEAOP0h/9YAAACUAQAACwAAAAAAAAAAAAAAAAAvAQAAX3JlbHMvLnJlbHNQSwEC&#10;LQAUAAYACAAAACEAQ7zmOCQCAABUBAAADgAAAAAAAAAAAAAAAAAuAgAAZHJzL2Uyb0RvYy54bWxQ&#10;SwECLQAUAAYACAAAACEAwm8BJ9oAAAAFAQAADwAAAAAAAAAAAAAAAAB+BAAAZHJzL2Rvd25yZXYu&#10;eG1sUEsFBgAAAAAEAAQA8wAAAIUFAAAAAA==&#10;" strokecolor="#e06666" strokeweight="6pt">
                <v:stroke startarrowwidth="narrow" startarrowlength="short" endarrowwidth="narrow" endarrowlength="short"/>
                <v:textbox inset="2.53958mm,1.2694mm,2.53958mm,1.2694mm">
                  <w:txbxContent>
                    <w:p w14:paraId="16EF5CCD" w14:textId="1CF882EA" w:rsidR="00D9073E" w:rsidRDefault="003057D7">
                      <w:pPr>
                        <w:jc w:val="center"/>
                        <w:textDirection w:val="btLr"/>
                      </w:pPr>
                      <w:r>
                        <w:rPr>
                          <w:rFonts w:ascii="Arial" w:eastAsia="Arial" w:hAnsi="Arial" w:cs="Arial"/>
                          <w:i/>
                          <w:color w:val="000000"/>
                          <w:sz w:val="24"/>
                        </w:rPr>
                        <w:t xml:space="preserve">“Career and </w:t>
                      </w:r>
                      <w:r w:rsidR="0041581A">
                        <w:rPr>
                          <w:rFonts w:ascii="Arial" w:eastAsia="Arial" w:hAnsi="Arial" w:cs="Arial"/>
                          <w:i/>
                          <w:color w:val="000000"/>
                          <w:sz w:val="24"/>
                        </w:rPr>
                        <w:t>t</w:t>
                      </w:r>
                      <w:r>
                        <w:rPr>
                          <w:rFonts w:ascii="Arial" w:eastAsia="Arial" w:hAnsi="Arial" w:cs="Arial"/>
                          <w:i/>
                          <w:color w:val="000000"/>
                          <w:sz w:val="24"/>
                        </w:rPr>
                        <w:t xml:space="preserve">echnical </w:t>
                      </w:r>
                      <w:r w:rsidR="0041581A">
                        <w:rPr>
                          <w:rFonts w:ascii="Arial" w:eastAsia="Arial" w:hAnsi="Arial" w:cs="Arial"/>
                          <w:i/>
                          <w:color w:val="000000"/>
                          <w:sz w:val="24"/>
                        </w:rPr>
                        <w:t>e</w:t>
                      </w:r>
                      <w:r>
                        <w:rPr>
                          <w:rFonts w:ascii="Arial" w:eastAsia="Arial" w:hAnsi="Arial" w:cs="Arial"/>
                          <w:i/>
                          <w:color w:val="000000"/>
                          <w:sz w:val="24"/>
                        </w:rPr>
                        <w:t>ducation is foundational to thriving communities. There are very few skill-based services that don’t require training in some form of CTE. As Central Oregon continues to grow and our economy diversifies, CTE helps ensure our local businesses have the workforce they need today—and long into the future.”</w:t>
                      </w:r>
                    </w:p>
                    <w:p w14:paraId="77C7DA1E" w14:textId="77777777" w:rsidR="00D9073E" w:rsidRDefault="00D9073E">
                      <w:pPr>
                        <w:jc w:val="center"/>
                        <w:textDirection w:val="btLr"/>
                      </w:pPr>
                    </w:p>
                    <w:p w14:paraId="4907B333" w14:textId="77777777" w:rsidR="00D9073E" w:rsidRDefault="003057D7">
                      <w:pPr>
                        <w:jc w:val="center"/>
                        <w:textDirection w:val="btLr"/>
                      </w:pPr>
                      <w:r>
                        <w:rPr>
                          <w:rFonts w:ascii="Arial" w:eastAsia="Arial" w:hAnsi="Arial" w:cs="Arial"/>
                          <w:b/>
                          <w:color w:val="000000"/>
                          <w:sz w:val="24"/>
                        </w:rPr>
                        <w:t>~ Dr. Laurie Chesley | President, Central Oregon Community College</w:t>
                      </w:r>
                    </w:p>
                  </w:txbxContent>
                </v:textbox>
                <w10:anchorlock/>
              </v:rect>
            </w:pict>
          </mc:Fallback>
        </mc:AlternateContent>
      </w:r>
    </w:p>
    <w:p w14:paraId="7F57B36B" w14:textId="695647AB" w:rsidR="00D9073E" w:rsidRDefault="003057D7">
      <w:pPr>
        <w:pBdr>
          <w:top w:val="nil"/>
          <w:left w:val="nil"/>
          <w:bottom w:val="nil"/>
          <w:right w:val="nil"/>
          <w:between w:val="nil"/>
        </w:pBdr>
        <w:spacing w:before="200" w:after="200"/>
        <w:rPr>
          <w:rFonts w:ascii="Calibri" w:eastAsia="Calibri" w:hAnsi="Calibri" w:cs="Calibri"/>
          <w:sz w:val="22"/>
          <w:szCs w:val="22"/>
        </w:rPr>
      </w:pPr>
      <w:r>
        <w:rPr>
          <w:rFonts w:ascii="Calibri" w:eastAsia="Calibri" w:hAnsi="Calibri" w:cs="Calibri"/>
          <w:sz w:val="22"/>
          <w:szCs w:val="22"/>
        </w:rPr>
        <w:t>ODE collaborates extensively with both internal and external partners to enhance the prominence of CTE as a pivotal component of school improvement initiatives. As a result, the CTE/Perkins application process has been integrated with other grant programs into a comprehensive application framework.</w:t>
      </w:r>
      <w:r>
        <w:rPr>
          <w:rFonts w:ascii="Calibri" w:eastAsia="Calibri" w:hAnsi="Calibri" w:cs="Calibri"/>
          <w:sz w:val="22"/>
          <w:szCs w:val="22"/>
          <w:vertAlign w:val="superscript"/>
        </w:rPr>
        <w:footnoteReference w:id="3"/>
      </w:r>
      <w:r>
        <w:rPr>
          <w:rFonts w:ascii="Calibri" w:eastAsia="Calibri" w:hAnsi="Calibri" w:cs="Calibri"/>
          <w:sz w:val="22"/>
          <w:szCs w:val="22"/>
        </w:rPr>
        <w:t xml:space="preserve"> This integrated approach encourages schools, districts, colleges, and regions to adopt a broader perspective on how CTE can contribute to student growth and success by engaging with all constituents and community members to conduct a comprehensive needs assessment that is inclusive of CTE/Perkins requirements. Internally, the CTE staff has been strategically incorporated into the Office </w:t>
      </w:r>
      <w:proofErr w:type="gramStart"/>
      <w:r>
        <w:rPr>
          <w:rFonts w:ascii="Calibri" w:eastAsia="Calibri" w:hAnsi="Calibri" w:cs="Calibri"/>
          <w:sz w:val="22"/>
          <w:szCs w:val="22"/>
        </w:rPr>
        <w:t>of Education</w:t>
      </w:r>
      <w:proofErr w:type="gramEnd"/>
      <w:r>
        <w:rPr>
          <w:rFonts w:ascii="Calibri" w:eastAsia="Calibri" w:hAnsi="Calibri" w:cs="Calibri"/>
          <w:sz w:val="22"/>
          <w:szCs w:val="22"/>
        </w:rPr>
        <w:t xml:space="preserve"> Innovation and Improvement, fostering close collaboration with teams dedicated to expanding access to CTE and college-level opportunities, improving student attendance, supporting student mental and behavioral health, improving academic performance, reducing disparities, and other related initiatives. This concerted effort aims to provide robust support for our students, families, and communities while enabling schools and districts to act with greater coordination and braid multiple funding sources to achieve critical outcomes.</w:t>
      </w:r>
    </w:p>
    <w:p w14:paraId="628B116C" w14:textId="5A8EF822" w:rsidR="00D9073E" w:rsidRDefault="003057D7">
      <w:pPr>
        <w:spacing w:after="200"/>
        <w:rPr>
          <w:rFonts w:ascii="Calibri" w:eastAsia="Calibri" w:hAnsi="Calibri" w:cs="Calibri"/>
          <w:sz w:val="22"/>
          <w:szCs w:val="22"/>
        </w:rPr>
      </w:pPr>
      <w:bookmarkStart w:id="41" w:name="_Hlk166155815"/>
      <w:r>
        <w:rPr>
          <w:rFonts w:ascii="Calibri" w:eastAsia="Calibri" w:hAnsi="Calibri" w:cs="Calibri"/>
          <w:sz w:val="22"/>
          <w:szCs w:val="22"/>
        </w:rPr>
        <w:t xml:space="preserve">Oregon’s CTE State Plan integrates with the broader priorities and goals of other Oregon plans, as orchestrating collective effort and investing together in Oregon’s future is essential. A key step has been to build Oregon’s CTE State Plan in alignment with the principles, commitments, and priorities laid out in </w:t>
      </w:r>
      <w:hyperlink r:id="rId23">
        <w:r>
          <w:rPr>
            <w:rFonts w:ascii="Calibri" w:eastAsia="Calibri" w:hAnsi="Calibri" w:cs="Calibri"/>
            <w:color w:val="1155CC"/>
            <w:sz w:val="22"/>
            <w:szCs w:val="22"/>
            <w:u w:val="single"/>
          </w:rPr>
          <w:t>Future Ready Oregon,</w:t>
        </w:r>
      </w:hyperlink>
      <w:r>
        <w:rPr>
          <w:rFonts w:ascii="Calibri" w:eastAsia="Calibri" w:hAnsi="Calibri" w:cs="Calibri"/>
          <w:sz w:val="22"/>
          <w:szCs w:val="22"/>
        </w:rPr>
        <w:t xml:space="preserve"> </w:t>
      </w:r>
      <w:hyperlink r:id="rId24">
        <w:r>
          <w:rPr>
            <w:rFonts w:ascii="Calibri" w:eastAsia="Calibri" w:hAnsi="Calibri" w:cs="Calibri"/>
            <w:color w:val="1155CC"/>
            <w:sz w:val="22"/>
            <w:szCs w:val="22"/>
            <w:u w:val="single"/>
          </w:rPr>
          <w:t>Oregon’s K-12 Education Plan</w:t>
        </w:r>
      </w:hyperlink>
      <w:r>
        <w:rPr>
          <w:rFonts w:ascii="Calibri" w:eastAsia="Calibri" w:hAnsi="Calibri" w:cs="Calibri"/>
          <w:sz w:val="22"/>
          <w:szCs w:val="22"/>
        </w:rPr>
        <w:t xml:space="preserve"> </w:t>
      </w:r>
      <w:r w:rsidR="009A4D2A">
        <w:rPr>
          <w:rFonts w:ascii="Calibri" w:eastAsia="Calibri" w:hAnsi="Calibri" w:cs="Calibri"/>
          <w:sz w:val="22"/>
          <w:szCs w:val="22"/>
        </w:rPr>
        <w:t>(Oregon’s Consolidated State Plan Under ESSA),</w:t>
      </w:r>
      <w:r w:rsidR="00E21CC0">
        <w:rPr>
          <w:rFonts w:ascii="Calibri" w:eastAsia="Calibri" w:hAnsi="Calibri" w:cs="Calibri"/>
          <w:sz w:val="22"/>
          <w:szCs w:val="22"/>
        </w:rPr>
        <w:t xml:space="preserve"> </w:t>
      </w:r>
      <w:r>
        <w:rPr>
          <w:rFonts w:ascii="Calibri" w:eastAsia="Calibri" w:hAnsi="Calibri" w:cs="Calibri"/>
          <w:sz w:val="22"/>
          <w:szCs w:val="22"/>
        </w:rPr>
        <w:t xml:space="preserve">the </w:t>
      </w:r>
      <w:hyperlink r:id="rId25">
        <w:r>
          <w:rPr>
            <w:rFonts w:ascii="Calibri" w:eastAsia="Calibri" w:hAnsi="Calibri" w:cs="Calibri"/>
            <w:color w:val="1155CC"/>
            <w:sz w:val="22"/>
            <w:szCs w:val="22"/>
            <w:u w:val="single"/>
          </w:rPr>
          <w:t>Higher Education Coordinating Commission (HECC) Strategic Roadmap</w:t>
        </w:r>
      </w:hyperlink>
      <w:r>
        <w:rPr>
          <w:rFonts w:ascii="Calibri" w:eastAsia="Calibri" w:hAnsi="Calibri" w:cs="Calibri"/>
          <w:sz w:val="22"/>
          <w:szCs w:val="22"/>
        </w:rPr>
        <w:t xml:space="preserve">, the </w:t>
      </w:r>
      <w:hyperlink r:id="rId26">
        <w:r>
          <w:rPr>
            <w:rFonts w:ascii="Calibri" w:eastAsia="Calibri" w:hAnsi="Calibri" w:cs="Calibri"/>
            <w:color w:val="1155CC"/>
            <w:sz w:val="22"/>
            <w:szCs w:val="22"/>
            <w:u w:val="single"/>
          </w:rPr>
          <w:t>Workforce and Talent Development Board Strategic Plan</w:t>
        </w:r>
      </w:hyperlink>
      <w:r>
        <w:rPr>
          <w:rFonts w:ascii="Calibri" w:eastAsia="Calibri" w:hAnsi="Calibri" w:cs="Calibri"/>
          <w:sz w:val="22"/>
          <w:szCs w:val="22"/>
        </w:rPr>
        <w:t xml:space="preserve">, the </w:t>
      </w:r>
      <w:hyperlink r:id="rId27" w:history="1">
        <w:r w:rsidRPr="00111492">
          <w:rPr>
            <w:rStyle w:val="Hyperlink"/>
            <w:rFonts w:ascii="Calibri" w:eastAsia="Calibri" w:hAnsi="Calibri" w:cs="Calibri"/>
            <w:sz w:val="22"/>
            <w:szCs w:val="22"/>
          </w:rPr>
          <w:t>Workforce Innovation and Opportunity Act State Plan</w:t>
        </w:r>
      </w:hyperlink>
      <w:r>
        <w:rPr>
          <w:rFonts w:ascii="Calibri" w:eastAsia="Calibri" w:hAnsi="Calibri" w:cs="Calibri"/>
          <w:sz w:val="22"/>
          <w:szCs w:val="22"/>
        </w:rPr>
        <w:t xml:space="preserve">, and the </w:t>
      </w:r>
      <w:hyperlink r:id="rId28">
        <w:r>
          <w:rPr>
            <w:rFonts w:ascii="Calibri" w:eastAsia="Calibri" w:hAnsi="Calibri" w:cs="Calibri"/>
            <w:color w:val="1155CC"/>
            <w:sz w:val="22"/>
            <w:szCs w:val="22"/>
            <w:u w:val="single"/>
          </w:rPr>
          <w:t>Oregon STEM Education Plan</w:t>
        </w:r>
      </w:hyperlink>
      <w:r>
        <w:rPr>
          <w:rFonts w:ascii="Calibri" w:eastAsia="Calibri" w:hAnsi="Calibri" w:cs="Calibri"/>
          <w:sz w:val="22"/>
          <w:szCs w:val="22"/>
        </w:rPr>
        <w:t xml:space="preserve">. Starting with </w:t>
      </w:r>
      <w:r w:rsidR="008011F4">
        <w:rPr>
          <w:rFonts w:ascii="Calibri" w:eastAsia="Calibri" w:hAnsi="Calibri" w:cs="Calibri"/>
          <w:sz w:val="22"/>
          <w:szCs w:val="22"/>
        </w:rPr>
        <w:t xml:space="preserve">alignment and </w:t>
      </w:r>
      <w:r>
        <w:rPr>
          <w:rFonts w:ascii="Calibri" w:eastAsia="Calibri" w:hAnsi="Calibri" w:cs="Calibri"/>
          <w:sz w:val="22"/>
          <w:szCs w:val="22"/>
        </w:rPr>
        <w:t xml:space="preserve">connections like this, the next step to building coherence is a joint commitment to ongoing dialogue and partnership among offices and teams implementing the many interwoven strategic initiatives across the state. </w:t>
      </w:r>
      <w:proofErr w:type="gramStart"/>
      <w:r>
        <w:rPr>
          <w:rFonts w:ascii="Calibri" w:eastAsia="Calibri" w:hAnsi="Calibri" w:cs="Calibri"/>
          <w:sz w:val="22"/>
          <w:szCs w:val="22"/>
        </w:rPr>
        <w:t>In particular, a</w:t>
      </w:r>
      <w:proofErr w:type="gramEnd"/>
      <w:r>
        <w:rPr>
          <w:rFonts w:ascii="Calibri" w:eastAsia="Calibri" w:hAnsi="Calibri" w:cs="Calibri"/>
          <w:sz w:val="22"/>
          <w:szCs w:val="22"/>
        </w:rPr>
        <w:t xml:space="preserve"> cross-agency team will continue working together to support work-based learning across the state. This joint effort connects workforce investment and CTE priorities and is guided by the </w:t>
      </w:r>
      <w:hyperlink r:id="rId29">
        <w:r>
          <w:rPr>
            <w:rFonts w:ascii="Calibri" w:eastAsia="Calibri" w:hAnsi="Calibri" w:cs="Calibri"/>
            <w:color w:val="1155CC"/>
            <w:sz w:val="22"/>
            <w:szCs w:val="22"/>
            <w:u w:val="single"/>
          </w:rPr>
          <w:t>Workforce System Executive Team</w:t>
        </w:r>
      </w:hyperlink>
      <w:r w:rsidR="00B241EA">
        <w:rPr>
          <w:rFonts w:ascii="Calibri" w:eastAsia="Calibri" w:hAnsi="Calibri" w:cs="Calibri"/>
          <w:color w:val="1155CC"/>
          <w:sz w:val="22"/>
          <w:szCs w:val="22"/>
          <w:u w:val="single"/>
        </w:rPr>
        <w:t>.</w:t>
      </w:r>
    </w:p>
    <w:bookmarkEnd w:id="41"/>
    <w:p w14:paraId="0C283853" w14:textId="096BC209" w:rsidR="00D9073E" w:rsidRDefault="003057D7">
      <w:pPr>
        <w:spacing w:after="0"/>
        <w:rPr>
          <w:rFonts w:ascii="Calibri" w:eastAsia="Calibri" w:hAnsi="Calibri" w:cs="Calibri"/>
          <w:sz w:val="22"/>
          <w:szCs w:val="22"/>
        </w:rPr>
      </w:pPr>
      <w:r>
        <w:rPr>
          <w:rFonts w:ascii="Calibri" w:eastAsia="Calibri" w:hAnsi="Calibri" w:cs="Calibri"/>
          <w:sz w:val="22"/>
          <w:szCs w:val="22"/>
        </w:rPr>
        <w:t>The state consulted with over 1,000 CTE partners</w:t>
      </w:r>
      <w:r w:rsidR="00CB0AAD">
        <w:rPr>
          <w:rFonts w:ascii="Calibri" w:eastAsia="Calibri" w:hAnsi="Calibri" w:cs="Calibri"/>
          <w:sz w:val="22"/>
          <w:szCs w:val="22"/>
        </w:rPr>
        <w:t>—</w:t>
      </w:r>
      <w:r>
        <w:rPr>
          <w:rFonts w:ascii="Calibri" w:eastAsia="Calibri" w:hAnsi="Calibri" w:cs="Calibri"/>
          <w:sz w:val="22"/>
          <w:szCs w:val="22"/>
        </w:rPr>
        <w:t>including students and families/caregivers, tribal leaders, educators, administrators, regional coordinators and grant managers, advisory council/board members, and business, industry, and workforce development partners and community-based organizations</w:t>
      </w:r>
      <w:r w:rsidR="00CB0AAD">
        <w:rPr>
          <w:rFonts w:ascii="Calibri" w:eastAsia="Calibri" w:hAnsi="Calibri" w:cs="Calibri"/>
          <w:sz w:val="22"/>
          <w:szCs w:val="22"/>
        </w:rPr>
        <w:t>—</w:t>
      </w:r>
      <w:r>
        <w:rPr>
          <w:rFonts w:ascii="Calibri" w:eastAsia="Calibri" w:hAnsi="Calibri" w:cs="Calibri"/>
          <w:sz w:val="22"/>
          <w:szCs w:val="22"/>
        </w:rPr>
        <w:t>to help develop the new four</w:t>
      </w:r>
      <w:r w:rsidR="00CB0AAD">
        <w:rPr>
          <w:rFonts w:ascii="Calibri" w:eastAsia="Calibri" w:hAnsi="Calibri" w:cs="Calibri"/>
          <w:sz w:val="22"/>
          <w:szCs w:val="22"/>
        </w:rPr>
        <w:t>-</w:t>
      </w:r>
      <w:r>
        <w:rPr>
          <w:rFonts w:ascii="Calibri" w:eastAsia="Calibri" w:hAnsi="Calibri" w:cs="Calibri"/>
          <w:sz w:val="22"/>
          <w:szCs w:val="22"/>
        </w:rPr>
        <w:t>year CTE strategic plan. Below is a summary of the responses.</w:t>
      </w:r>
    </w:p>
    <w:p w14:paraId="7E0584B1" w14:textId="77777777" w:rsidR="00D9073E" w:rsidRDefault="003057D7">
      <w:pPr>
        <w:numPr>
          <w:ilvl w:val="0"/>
          <w:numId w:val="4"/>
        </w:numPr>
        <w:rPr>
          <w:rFonts w:ascii="Calibri" w:eastAsia="Calibri" w:hAnsi="Calibri" w:cs="Calibri"/>
          <w:sz w:val="22"/>
          <w:szCs w:val="22"/>
        </w:rPr>
      </w:pPr>
      <w:r>
        <w:rPr>
          <w:rFonts w:ascii="Calibri" w:eastAsia="Calibri" w:hAnsi="Calibri" w:cs="Calibri"/>
          <w:sz w:val="22"/>
          <w:szCs w:val="22"/>
        </w:rPr>
        <w:lastRenderedPageBreak/>
        <w:t xml:space="preserve">Students wanted more CTE courses, teachers, and wrap-around support, such as </w:t>
      </w:r>
      <w:proofErr w:type="gramStart"/>
      <w:r>
        <w:rPr>
          <w:rFonts w:ascii="Calibri" w:eastAsia="Calibri" w:hAnsi="Calibri" w:cs="Calibri"/>
          <w:sz w:val="22"/>
          <w:szCs w:val="22"/>
        </w:rPr>
        <w:t>advising</w:t>
      </w:r>
      <w:proofErr w:type="gramEnd"/>
      <w:r>
        <w:rPr>
          <w:rFonts w:ascii="Calibri" w:eastAsia="Calibri" w:hAnsi="Calibri" w:cs="Calibri"/>
          <w:sz w:val="22"/>
          <w:szCs w:val="22"/>
        </w:rPr>
        <w:t xml:space="preserve"> and industry opportunities. </w:t>
      </w:r>
    </w:p>
    <w:p w14:paraId="34C07183" w14:textId="77777777" w:rsidR="00D9073E" w:rsidRDefault="003057D7">
      <w:pPr>
        <w:numPr>
          <w:ilvl w:val="0"/>
          <w:numId w:val="4"/>
        </w:numPr>
        <w:rPr>
          <w:rFonts w:ascii="Calibri" w:eastAsia="Calibri" w:hAnsi="Calibri" w:cs="Calibri"/>
          <w:sz w:val="22"/>
          <w:szCs w:val="22"/>
        </w:rPr>
      </w:pPr>
      <w:r>
        <w:rPr>
          <w:rFonts w:ascii="Calibri" w:eastAsia="Calibri" w:hAnsi="Calibri" w:cs="Calibri"/>
          <w:sz w:val="22"/>
          <w:szCs w:val="22"/>
        </w:rPr>
        <w:t xml:space="preserve">Tribes, caregivers, and families wanted more career exploration offered in middle schools and targeted marketing campaigns to increase exposure and opportunities for students and families, particularly in underserved populations. </w:t>
      </w:r>
    </w:p>
    <w:p w14:paraId="55CF8821" w14:textId="77777777" w:rsidR="00D9073E" w:rsidRDefault="003057D7">
      <w:pPr>
        <w:numPr>
          <w:ilvl w:val="0"/>
          <w:numId w:val="4"/>
        </w:numPr>
        <w:rPr>
          <w:rFonts w:ascii="Calibri" w:eastAsia="Calibri" w:hAnsi="Calibri" w:cs="Calibri"/>
          <w:sz w:val="22"/>
          <w:szCs w:val="22"/>
        </w:rPr>
      </w:pPr>
      <w:r>
        <w:rPr>
          <w:rFonts w:ascii="Calibri" w:eastAsia="Calibri" w:hAnsi="Calibri" w:cs="Calibri"/>
          <w:sz w:val="22"/>
          <w:szCs w:val="22"/>
        </w:rPr>
        <w:t xml:space="preserve">Educators and administrators expressed a need for sustainable, consistent funding to support existing and future CTE Programs of Study, including industry-identified equipment, educator prep time, and professional development. </w:t>
      </w:r>
    </w:p>
    <w:p w14:paraId="15A63627" w14:textId="77777777" w:rsidR="00D9073E" w:rsidRDefault="003057D7">
      <w:pPr>
        <w:numPr>
          <w:ilvl w:val="0"/>
          <w:numId w:val="4"/>
        </w:numPr>
        <w:rPr>
          <w:rFonts w:ascii="Calibri" w:eastAsia="Calibri" w:hAnsi="Calibri" w:cs="Calibri"/>
          <w:sz w:val="22"/>
          <w:szCs w:val="22"/>
        </w:rPr>
      </w:pPr>
      <w:r>
        <w:rPr>
          <w:rFonts w:ascii="Calibri" w:eastAsia="Calibri" w:hAnsi="Calibri" w:cs="Calibri"/>
          <w:sz w:val="22"/>
          <w:szCs w:val="22"/>
        </w:rPr>
        <w:t>Workforce partners desire more funding for data sharing and alignment between education and workforce development.</w:t>
      </w:r>
    </w:p>
    <w:p w14:paraId="247839AE" w14:textId="05FF8D0B" w:rsidR="00D9073E" w:rsidRDefault="003057D7">
      <w:pPr>
        <w:numPr>
          <w:ilvl w:val="0"/>
          <w:numId w:val="4"/>
        </w:numPr>
        <w:rPr>
          <w:rFonts w:ascii="Calibri" w:eastAsia="Calibri" w:hAnsi="Calibri" w:cs="Calibri"/>
          <w:sz w:val="22"/>
          <w:szCs w:val="22"/>
        </w:rPr>
      </w:pPr>
      <w:r>
        <w:rPr>
          <w:rFonts w:ascii="Calibri" w:eastAsia="Calibri" w:hAnsi="Calibri" w:cs="Calibri"/>
          <w:sz w:val="22"/>
          <w:szCs w:val="22"/>
        </w:rPr>
        <w:t xml:space="preserve">Oregon </w:t>
      </w:r>
      <w:r w:rsidR="00D62D3B">
        <w:rPr>
          <w:rFonts w:ascii="Calibri" w:eastAsia="Calibri" w:hAnsi="Calibri" w:cs="Calibri"/>
          <w:sz w:val="22"/>
          <w:szCs w:val="22"/>
        </w:rPr>
        <w:t>t</w:t>
      </w:r>
      <w:r>
        <w:rPr>
          <w:rFonts w:ascii="Calibri" w:eastAsia="Calibri" w:hAnsi="Calibri" w:cs="Calibri"/>
          <w:sz w:val="22"/>
          <w:szCs w:val="22"/>
        </w:rPr>
        <w:t xml:space="preserve">ribes indicated a need for more CTE access (especially in remote rural locations), better ways to connect with families and communities about those opportunities, and to have a voice in the development of these programs. </w:t>
      </w:r>
    </w:p>
    <w:p w14:paraId="334994F0" w14:textId="525427F5" w:rsidR="00D9073E" w:rsidRDefault="003057D7">
      <w:pPr>
        <w:numPr>
          <w:ilvl w:val="0"/>
          <w:numId w:val="4"/>
        </w:numPr>
        <w:rPr>
          <w:rFonts w:ascii="Calibri" w:eastAsia="Calibri" w:hAnsi="Calibri" w:cs="Calibri"/>
          <w:sz w:val="22"/>
          <w:szCs w:val="22"/>
        </w:rPr>
      </w:pPr>
      <w:r>
        <w:rPr>
          <w:rFonts w:ascii="Calibri" w:eastAsia="Calibri" w:hAnsi="Calibri" w:cs="Calibri"/>
          <w:sz w:val="22"/>
          <w:szCs w:val="22"/>
        </w:rPr>
        <w:t xml:space="preserve">Across the board, partners and </w:t>
      </w:r>
      <w:r w:rsidR="00D62D3B">
        <w:rPr>
          <w:rFonts w:ascii="Calibri" w:eastAsia="Calibri" w:hAnsi="Calibri" w:cs="Calibri"/>
          <w:sz w:val="22"/>
          <w:szCs w:val="22"/>
        </w:rPr>
        <w:t>t</w:t>
      </w:r>
      <w:r>
        <w:rPr>
          <w:rFonts w:ascii="Calibri" w:eastAsia="Calibri" w:hAnsi="Calibri" w:cs="Calibri"/>
          <w:sz w:val="22"/>
          <w:szCs w:val="22"/>
        </w:rPr>
        <w:t xml:space="preserve">ribes expressed the need for more funding to support a strong CTE regional coordination and leadership structure, targeted resources for small/rural schools, more communication and marketing of CTE and the opportunities available for students, and the ability to effectively support the growth and maintenance of CTE programs, pathways, and opportunities that lead to </w:t>
      </w:r>
      <w:r w:rsidR="00721457">
        <w:rPr>
          <w:rFonts w:ascii="Calibri" w:eastAsia="Calibri" w:hAnsi="Calibri" w:cs="Calibri"/>
          <w:sz w:val="22"/>
          <w:szCs w:val="22"/>
        </w:rPr>
        <w:t xml:space="preserve">high-wage, high-skill, or in-demand </w:t>
      </w:r>
      <w:r>
        <w:rPr>
          <w:rFonts w:ascii="Calibri" w:eastAsia="Calibri" w:hAnsi="Calibri" w:cs="Calibri"/>
          <w:sz w:val="22"/>
          <w:szCs w:val="22"/>
        </w:rPr>
        <w:t xml:space="preserve">careers in Oregon. </w:t>
      </w:r>
    </w:p>
    <w:p w14:paraId="28E39507" w14:textId="056F5403" w:rsidR="00D9073E" w:rsidRDefault="003057D7">
      <w:pPr>
        <w:spacing w:after="0"/>
        <w:rPr>
          <w:rFonts w:ascii="Calibri" w:eastAsia="Calibri" w:hAnsi="Calibri" w:cs="Calibri"/>
          <w:sz w:val="22"/>
          <w:szCs w:val="22"/>
        </w:rPr>
      </w:pPr>
      <w:hyperlink r:id="rId30">
        <w:r>
          <w:rPr>
            <w:rFonts w:ascii="Calibri" w:eastAsia="Calibri" w:hAnsi="Calibri" w:cs="Calibri"/>
            <w:color w:val="1155CC"/>
            <w:sz w:val="22"/>
            <w:szCs w:val="22"/>
            <w:u w:val="single"/>
          </w:rPr>
          <w:t xml:space="preserve">Appendix A: Community </w:t>
        </w:r>
        <w:r w:rsidR="000466AD">
          <w:rPr>
            <w:rFonts w:ascii="Calibri" w:eastAsia="Calibri" w:hAnsi="Calibri" w:cs="Calibri"/>
            <w:color w:val="1155CC"/>
            <w:sz w:val="22"/>
            <w:szCs w:val="22"/>
            <w:u w:val="single"/>
          </w:rPr>
          <w:t xml:space="preserve">Partner </w:t>
        </w:r>
        <w:r>
          <w:rPr>
            <w:rFonts w:ascii="Calibri" w:eastAsia="Calibri" w:hAnsi="Calibri" w:cs="Calibri"/>
            <w:color w:val="1155CC"/>
            <w:sz w:val="22"/>
            <w:szCs w:val="22"/>
            <w:u w:val="single"/>
          </w:rPr>
          <w:t xml:space="preserve">Engagement </w:t>
        </w:r>
      </w:hyperlink>
      <w:r>
        <w:rPr>
          <w:rFonts w:ascii="Calibri" w:eastAsia="Calibri" w:hAnsi="Calibri" w:cs="Calibri"/>
          <w:sz w:val="22"/>
          <w:szCs w:val="22"/>
        </w:rPr>
        <w:t>contains a comprehensive community engagement report.</w:t>
      </w:r>
    </w:p>
    <w:p w14:paraId="3DD8FF37" w14:textId="77777777" w:rsidR="00D9073E" w:rsidRDefault="00D9073E">
      <w:pPr>
        <w:tabs>
          <w:tab w:val="left" w:pos="2520"/>
        </w:tabs>
        <w:spacing w:after="0"/>
        <w:rPr>
          <w:rFonts w:ascii="Calibri" w:eastAsia="Calibri" w:hAnsi="Calibri" w:cs="Calibri"/>
          <w:sz w:val="22"/>
          <w:szCs w:val="22"/>
        </w:rPr>
      </w:pPr>
    </w:p>
    <w:p w14:paraId="48C3BA5F" w14:textId="77777777" w:rsidR="00D9073E" w:rsidRDefault="003057D7">
      <w:pPr>
        <w:tabs>
          <w:tab w:val="left" w:pos="2520"/>
        </w:tabs>
        <w:spacing w:after="0"/>
        <w:rPr>
          <w:rFonts w:ascii="Calibri" w:eastAsia="Calibri" w:hAnsi="Calibri" w:cs="Calibri"/>
          <w:sz w:val="22"/>
          <w:szCs w:val="22"/>
        </w:rPr>
      </w:pPr>
      <w:r>
        <w:rPr>
          <w:noProof/>
        </w:rPr>
        <mc:AlternateContent>
          <mc:Choice Requires="wps">
            <w:drawing>
              <wp:inline distT="0" distB="0" distL="0" distR="0" wp14:anchorId="4FA82B3E" wp14:editId="018FC7DD">
                <wp:extent cx="6019800" cy="1696326"/>
                <wp:effectExtent l="0" t="0" r="0" b="0"/>
                <wp:docPr id="1982522527" name="Rectangle 1982522527"/>
                <wp:cNvGraphicFramePr/>
                <a:graphic xmlns:a="http://schemas.openxmlformats.org/drawingml/2006/main">
                  <a:graphicData uri="http://schemas.microsoft.com/office/word/2010/wordprocessingShape">
                    <wps:wsp>
                      <wps:cNvSpPr/>
                      <wps:spPr>
                        <a:xfrm>
                          <a:off x="2374200" y="2969937"/>
                          <a:ext cx="5943600" cy="1620126"/>
                        </a:xfrm>
                        <a:prstGeom prst="rect">
                          <a:avLst/>
                        </a:prstGeom>
                        <a:solidFill>
                          <a:srgbClr val="FFFFFF"/>
                        </a:solidFill>
                        <a:ln w="76200" cap="flat" cmpd="sng">
                          <a:solidFill>
                            <a:srgbClr val="3C78D8"/>
                          </a:solidFill>
                          <a:prstDash val="solid"/>
                          <a:miter lim="800000"/>
                          <a:headEnd type="none" w="sm" len="sm"/>
                          <a:tailEnd type="none" w="sm" len="sm"/>
                        </a:ln>
                      </wps:spPr>
                      <wps:txbx>
                        <w:txbxContent>
                          <w:p w14:paraId="0EBB411A" w14:textId="04C31EA2" w:rsidR="00D9073E" w:rsidRDefault="003057D7">
                            <w:pPr>
                              <w:jc w:val="center"/>
                              <w:textDirection w:val="btLr"/>
                            </w:pPr>
                            <w:r>
                              <w:rPr>
                                <w:rFonts w:ascii="Arial" w:eastAsia="Arial" w:hAnsi="Arial" w:cs="Arial"/>
                                <w:i/>
                                <w:color w:val="000000"/>
                                <w:sz w:val="24"/>
                              </w:rPr>
                              <w:t xml:space="preserve">“Oregon is positioned to make additional progress in continuing to strengthen the relationship between CTE programs and the marketplace trends facing Oregon’s employers. It’s an exciting time to envision a future where barriers between educational institutions and </w:t>
                            </w:r>
                            <w:r w:rsidR="00E34549">
                              <w:rPr>
                                <w:rFonts w:ascii="Arial" w:eastAsia="Arial" w:hAnsi="Arial" w:cs="Arial"/>
                                <w:i/>
                                <w:color w:val="000000"/>
                                <w:sz w:val="24"/>
                              </w:rPr>
                              <w:t>real-world</w:t>
                            </w:r>
                            <w:r>
                              <w:rPr>
                                <w:rFonts w:ascii="Arial" w:eastAsia="Arial" w:hAnsi="Arial" w:cs="Arial"/>
                                <w:i/>
                                <w:color w:val="000000"/>
                                <w:sz w:val="24"/>
                              </w:rPr>
                              <w:t xml:space="preserve"> employment opportunities can be broken down and addressed head on.”</w:t>
                            </w:r>
                          </w:p>
                          <w:p w14:paraId="40BD30AD" w14:textId="77777777" w:rsidR="00D9073E" w:rsidRDefault="00D9073E">
                            <w:pPr>
                              <w:jc w:val="center"/>
                              <w:textDirection w:val="btLr"/>
                            </w:pPr>
                          </w:p>
                          <w:p w14:paraId="35013976" w14:textId="77777777" w:rsidR="00D9073E" w:rsidRDefault="003057D7">
                            <w:pPr>
                              <w:jc w:val="center"/>
                              <w:textDirection w:val="btLr"/>
                            </w:pPr>
                            <w:r>
                              <w:rPr>
                                <w:rFonts w:ascii="Arial" w:eastAsia="Arial" w:hAnsi="Arial" w:cs="Arial"/>
                                <w:b/>
                                <w:color w:val="000000"/>
                                <w:sz w:val="24"/>
                              </w:rPr>
                              <w:t>~ Jason Brandt | President &amp; CEO, Oregon Restaurant &amp; Lodging Association</w:t>
                            </w:r>
                          </w:p>
                        </w:txbxContent>
                      </wps:txbx>
                      <wps:bodyPr spcFirstLastPara="1" wrap="square" lIns="91425" tIns="45700" rIns="91425" bIns="45700" anchor="t" anchorCtr="0">
                        <a:noAutofit/>
                      </wps:bodyPr>
                    </wps:wsp>
                  </a:graphicData>
                </a:graphic>
              </wp:inline>
            </w:drawing>
          </mc:Choice>
          <mc:Fallback>
            <w:pict>
              <v:rect w14:anchorId="4FA82B3E" id="Rectangle 1982522527" o:spid="_x0000_s1030" style="width:474pt;height:13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b6wIwIAAFQEAAAOAAAAZHJzL2Uyb0RvYy54bWysVNuO0zAQfUfiHyy/s+n9pqYr1FKEtIJK&#10;Cx8wdZzGkm943Kb9e8ZO2XYBCQmRB2dsT86cOTOT5ePZaHaSAZWzJe8/9DiTVrhK2UPJv33dvptx&#10;hhFsBdpZWfKLRP64evtm2fqFHLjG6UoGRiAWF60veROjXxQFikYawAfnpaXL2gUDkbbhUFQBWkI3&#10;uhj0epOidaHywQmJSKeb7pKvMn5dSxG/1DXKyHTJiVvMa8jrPq3FagmLQwDfKHGlAf/AwoCyFPQF&#10;agMR2DGo36CMEsGhq+ODcKZwda2EzDlQNv3eL9k8N+BlzoXEQf8iE/4/WPH59Ox3gWRoPS6QzJTF&#10;uQ4mvYkfO5d8MJyOSGzOLmTPJ/P5cNoJJ8+RCXIYz0fDSXIQ5NGfUCqDSfIoblA+YPwonWHJKHmg&#10;ymTB4PSEsXP96ZIio9Oq2iqt8yYc9msd2Amoitv8XNFfuWnL2pJPKXxiAtRNtYZIpvFVydEecsBX&#10;n+A98nA9nW1mf0JOzDaATccgI3QCGBWpfbUyJZ/10tMdNxKqD7Zi8eKp5y11Pk/U0HCmJc0JGbnx&#10;Iij9dz9SUVsS81ahZMXz/swUJTZKWOlk76rLLjD0YquI8BNg3EGgdu5TdGpxivv9CIG46E+Wemje&#10;Hw3GNBN5MxpPk2zh/mZ/fwNWNI4mhwTtzHXMc5QKZN37Y3S1yoW8UblyptbNrXAdszQb9/vsdfsZ&#10;rH4AAAD//wMAUEsDBBQABgAIAAAAIQDqX02R3QAAAAUBAAAPAAAAZHJzL2Rvd25yZXYueG1sTI9B&#10;T8JAEIXvJv6HzZh4k22JItRuiZEQhZsIIdy23bFt7M42uwuUf+/oRS8veXmT977J54PtxAl9aB0p&#10;SEcJCKTKmZZqBduP5d0URIiajO4coYILBpgX11e5zow70zueNrEWXEIh0wqaGPtMylA1aHUYuR6J&#10;s0/nrY5sfS2N12cut50cJ8lEWt0SLzS6x5cGq6/N0SpYLfzbw+xSva4PmIZFud9tV/ulUrc3w/MT&#10;iIhD/DuGH3xGh4KZSnckE0SngB+Jv8rZ7H7KtlQwnjymIItc/qcvvgEAAP//AwBQSwECLQAUAAYA&#10;CAAAACEAtoM4kv4AAADhAQAAEwAAAAAAAAAAAAAAAAAAAAAAW0NvbnRlbnRfVHlwZXNdLnhtbFBL&#10;AQItABQABgAIAAAAIQA4/SH/1gAAAJQBAAALAAAAAAAAAAAAAAAAAC8BAABfcmVscy8ucmVsc1BL&#10;AQItABQABgAIAAAAIQC2xb6wIwIAAFQEAAAOAAAAAAAAAAAAAAAAAC4CAABkcnMvZTJvRG9jLnht&#10;bFBLAQItABQABgAIAAAAIQDqX02R3QAAAAUBAAAPAAAAAAAAAAAAAAAAAH0EAABkcnMvZG93bnJl&#10;di54bWxQSwUGAAAAAAQABADzAAAAhwUAAAAA&#10;" strokecolor="#3c78d8" strokeweight="6pt">
                <v:stroke startarrowwidth="narrow" startarrowlength="short" endarrowwidth="narrow" endarrowlength="short"/>
                <v:textbox inset="2.53958mm,1.2694mm,2.53958mm,1.2694mm">
                  <w:txbxContent>
                    <w:p w14:paraId="0EBB411A" w14:textId="04C31EA2" w:rsidR="00D9073E" w:rsidRDefault="003057D7">
                      <w:pPr>
                        <w:jc w:val="center"/>
                        <w:textDirection w:val="btLr"/>
                      </w:pPr>
                      <w:r>
                        <w:rPr>
                          <w:rFonts w:ascii="Arial" w:eastAsia="Arial" w:hAnsi="Arial" w:cs="Arial"/>
                          <w:i/>
                          <w:color w:val="000000"/>
                          <w:sz w:val="24"/>
                        </w:rPr>
                        <w:t xml:space="preserve">“Oregon is positioned to make additional progress in continuing to strengthen the relationship between CTE programs and the marketplace trends facing Oregon’s employers. It’s an exciting time to envision a future where barriers between educational institutions and </w:t>
                      </w:r>
                      <w:r w:rsidR="00E34549">
                        <w:rPr>
                          <w:rFonts w:ascii="Arial" w:eastAsia="Arial" w:hAnsi="Arial" w:cs="Arial"/>
                          <w:i/>
                          <w:color w:val="000000"/>
                          <w:sz w:val="24"/>
                        </w:rPr>
                        <w:t>real-world</w:t>
                      </w:r>
                      <w:r>
                        <w:rPr>
                          <w:rFonts w:ascii="Arial" w:eastAsia="Arial" w:hAnsi="Arial" w:cs="Arial"/>
                          <w:i/>
                          <w:color w:val="000000"/>
                          <w:sz w:val="24"/>
                        </w:rPr>
                        <w:t xml:space="preserve"> employment opportunities can be broken down and addressed head on.”</w:t>
                      </w:r>
                    </w:p>
                    <w:p w14:paraId="40BD30AD" w14:textId="77777777" w:rsidR="00D9073E" w:rsidRDefault="00D9073E">
                      <w:pPr>
                        <w:jc w:val="center"/>
                        <w:textDirection w:val="btLr"/>
                      </w:pPr>
                    </w:p>
                    <w:p w14:paraId="35013976" w14:textId="77777777" w:rsidR="00D9073E" w:rsidRDefault="003057D7">
                      <w:pPr>
                        <w:jc w:val="center"/>
                        <w:textDirection w:val="btLr"/>
                      </w:pPr>
                      <w:r>
                        <w:rPr>
                          <w:rFonts w:ascii="Arial" w:eastAsia="Arial" w:hAnsi="Arial" w:cs="Arial"/>
                          <w:b/>
                          <w:color w:val="000000"/>
                          <w:sz w:val="24"/>
                        </w:rPr>
                        <w:t>~ Jason Brandt | President &amp; CEO, Oregon Restaurant &amp; Lodging Association</w:t>
                      </w:r>
                    </w:p>
                  </w:txbxContent>
                </v:textbox>
                <w10:anchorlock/>
              </v:rect>
            </w:pict>
          </mc:Fallback>
        </mc:AlternateContent>
      </w:r>
      <w:r>
        <w:rPr>
          <w:rFonts w:ascii="Calibri" w:eastAsia="Calibri" w:hAnsi="Calibri" w:cs="Calibri"/>
          <w:sz w:val="22"/>
          <w:szCs w:val="22"/>
        </w:rPr>
        <w:tab/>
      </w:r>
    </w:p>
    <w:p w14:paraId="17D19CBD" w14:textId="248C1AA8" w:rsidR="00D9073E" w:rsidRDefault="003057D7">
      <w:pPr>
        <w:spacing w:before="200" w:after="200"/>
        <w:rPr>
          <w:rFonts w:ascii="Calibri" w:eastAsia="Calibri" w:hAnsi="Calibri" w:cs="Calibri"/>
          <w:sz w:val="22"/>
          <w:szCs w:val="22"/>
        </w:rPr>
      </w:pPr>
      <w:r>
        <w:rPr>
          <w:rFonts w:ascii="Calibri" w:eastAsia="Calibri" w:hAnsi="Calibri" w:cs="Calibri"/>
          <w:sz w:val="22"/>
          <w:szCs w:val="22"/>
        </w:rPr>
        <w:t xml:space="preserve">In 2020-2021, the state recruited partners to serve on an ongoing basis to advise the state on the implementation of the Oregon CTE State Plan, forming a standing </w:t>
      </w:r>
      <w:r w:rsidR="00590C0D">
        <w:rPr>
          <w:rFonts w:ascii="Calibri" w:eastAsia="Calibri" w:hAnsi="Calibri" w:cs="Calibri"/>
          <w:sz w:val="22"/>
          <w:szCs w:val="22"/>
        </w:rPr>
        <w:t xml:space="preserve">Statewide </w:t>
      </w:r>
      <w:r>
        <w:rPr>
          <w:rFonts w:ascii="Calibri" w:eastAsia="Calibri" w:hAnsi="Calibri" w:cs="Calibri"/>
          <w:sz w:val="22"/>
          <w:szCs w:val="22"/>
        </w:rPr>
        <w:t xml:space="preserve">CTE Advisory Council. The </w:t>
      </w:r>
      <w:r w:rsidR="00590C0D">
        <w:rPr>
          <w:rFonts w:ascii="Calibri" w:eastAsia="Calibri" w:hAnsi="Calibri" w:cs="Calibri"/>
          <w:sz w:val="22"/>
          <w:szCs w:val="22"/>
        </w:rPr>
        <w:t xml:space="preserve">Statewide </w:t>
      </w:r>
      <w:r>
        <w:rPr>
          <w:rFonts w:ascii="Calibri" w:eastAsia="Calibri" w:hAnsi="Calibri" w:cs="Calibri"/>
          <w:sz w:val="22"/>
          <w:szCs w:val="22"/>
        </w:rPr>
        <w:t>CTE Advisory Council identified three overarching priorities: Alignment, Equity, and Systems of Sharing/Communication.</w:t>
      </w:r>
    </w:p>
    <w:p w14:paraId="5F76CA69" w14:textId="6DA35126" w:rsidR="00D9073E" w:rsidRDefault="003057D7">
      <w:pPr>
        <w:rPr>
          <w:rFonts w:ascii="Calibri" w:eastAsia="Calibri" w:hAnsi="Calibri" w:cs="Calibri"/>
          <w:sz w:val="22"/>
          <w:szCs w:val="22"/>
        </w:rPr>
      </w:pPr>
      <w:r>
        <w:rPr>
          <w:rFonts w:ascii="Calibri" w:eastAsia="Calibri" w:hAnsi="Calibri" w:cs="Calibri"/>
          <w:sz w:val="22"/>
          <w:szCs w:val="22"/>
        </w:rPr>
        <w:t xml:space="preserve">Current </w:t>
      </w:r>
      <w:r w:rsidR="00590C0D">
        <w:rPr>
          <w:rFonts w:ascii="Calibri" w:eastAsia="Calibri" w:hAnsi="Calibri" w:cs="Calibri"/>
          <w:sz w:val="22"/>
          <w:szCs w:val="22"/>
        </w:rPr>
        <w:t xml:space="preserve">Statewide CTE </w:t>
      </w:r>
      <w:r>
        <w:rPr>
          <w:rFonts w:ascii="Calibri" w:eastAsia="Calibri" w:hAnsi="Calibri" w:cs="Calibri"/>
          <w:sz w:val="22"/>
          <w:szCs w:val="22"/>
        </w:rPr>
        <w:t>Advisory Council membership composition includes</w:t>
      </w:r>
      <w:r w:rsidR="00E34549">
        <w:rPr>
          <w:rFonts w:ascii="Calibri" w:eastAsia="Calibri" w:hAnsi="Calibri" w:cs="Calibri"/>
          <w:sz w:val="22"/>
          <w:szCs w:val="22"/>
        </w:rPr>
        <w:t xml:space="preserve"> the following:</w:t>
      </w:r>
    </w:p>
    <w:p w14:paraId="6B40107C" w14:textId="77777777" w:rsidR="00D9073E" w:rsidRDefault="003057D7">
      <w:pPr>
        <w:numPr>
          <w:ilvl w:val="0"/>
          <w:numId w:val="5"/>
        </w:numPr>
        <w:rPr>
          <w:rFonts w:ascii="Calibri" w:eastAsia="Calibri" w:hAnsi="Calibri" w:cs="Calibri"/>
          <w:sz w:val="22"/>
          <w:szCs w:val="22"/>
        </w:rPr>
      </w:pPr>
      <w:r>
        <w:rPr>
          <w:rFonts w:ascii="Calibri" w:eastAsia="Calibri" w:hAnsi="Calibri" w:cs="Calibri"/>
          <w:sz w:val="22"/>
          <w:szCs w:val="22"/>
        </w:rPr>
        <w:t>24 Standing Members</w:t>
      </w:r>
    </w:p>
    <w:p w14:paraId="13C545EF" w14:textId="77777777" w:rsidR="00D9073E" w:rsidRDefault="003057D7">
      <w:pPr>
        <w:numPr>
          <w:ilvl w:val="0"/>
          <w:numId w:val="5"/>
        </w:numPr>
        <w:rPr>
          <w:rFonts w:ascii="Calibri" w:eastAsia="Calibri" w:hAnsi="Calibri" w:cs="Calibri"/>
          <w:sz w:val="22"/>
          <w:szCs w:val="22"/>
        </w:rPr>
      </w:pPr>
      <w:r>
        <w:rPr>
          <w:rFonts w:ascii="Calibri" w:eastAsia="Calibri" w:hAnsi="Calibri" w:cs="Calibri"/>
          <w:sz w:val="22"/>
          <w:szCs w:val="22"/>
        </w:rPr>
        <w:t>11 Business and Industry and Workforce Development Representatives</w:t>
      </w:r>
    </w:p>
    <w:p w14:paraId="1218900F" w14:textId="77777777" w:rsidR="00D9073E" w:rsidRDefault="003057D7">
      <w:pPr>
        <w:numPr>
          <w:ilvl w:val="0"/>
          <w:numId w:val="5"/>
        </w:numPr>
        <w:rPr>
          <w:rFonts w:ascii="Calibri" w:eastAsia="Calibri" w:hAnsi="Calibri" w:cs="Calibri"/>
          <w:sz w:val="22"/>
          <w:szCs w:val="22"/>
        </w:rPr>
      </w:pPr>
      <w:r>
        <w:rPr>
          <w:rFonts w:ascii="Calibri" w:eastAsia="Calibri" w:hAnsi="Calibri" w:cs="Calibri"/>
          <w:sz w:val="22"/>
          <w:szCs w:val="22"/>
        </w:rPr>
        <w:t>6 Secondary and Postsecondary Students</w:t>
      </w:r>
    </w:p>
    <w:p w14:paraId="535B45B2" w14:textId="77777777" w:rsidR="00D9073E" w:rsidRDefault="003057D7">
      <w:pPr>
        <w:numPr>
          <w:ilvl w:val="0"/>
          <w:numId w:val="5"/>
        </w:numPr>
        <w:rPr>
          <w:rFonts w:ascii="Calibri" w:eastAsia="Calibri" w:hAnsi="Calibri" w:cs="Calibri"/>
          <w:sz w:val="22"/>
          <w:szCs w:val="22"/>
        </w:rPr>
      </w:pPr>
      <w:r>
        <w:rPr>
          <w:rFonts w:ascii="Calibri" w:eastAsia="Calibri" w:hAnsi="Calibri" w:cs="Calibri"/>
          <w:sz w:val="22"/>
          <w:szCs w:val="22"/>
        </w:rPr>
        <w:t>17 Ex Officio Members</w:t>
      </w:r>
      <w:r>
        <w:rPr>
          <w:rFonts w:ascii="Calibri" w:eastAsia="Calibri" w:hAnsi="Calibri" w:cs="Calibri"/>
          <w:sz w:val="22"/>
          <w:szCs w:val="22"/>
          <w:vertAlign w:val="superscript"/>
        </w:rPr>
        <w:footnoteReference w:id="4"/>
      </w:r>
      <w:r>
        <w:rPr>
          <w:rFonts w:ascii="Calibri" w:eastAsia="Calibri" w:hAnsi="Calibri" w:cs="Calibri"/>
          <w:sz w:val="22"/>
          <w:szCs w:val="22"/>
        </w:rPr>
        <w:t xml:space="preserve"> </w:t>
      </w:r>
    </w:p>
    <w:p w14:paraId="6F8DAAFB" w14:textId="77777777" w:rsidR="00D9073E" w:rsidRDefault="003057D7">
      <w:pPr>
        <w:numPr>
          <w:ilvl w:val="0"/>
          <w:numId w:val="5"/>
        </w:numPr>
        <w:rPr>
          <w:rFonts w:ascii="Calibri" w:eastAsia="Calibri" w:hAnsi="Calibri" w:cs="Calibri"/>
          <w:sz w:val="22"/>
          <w:szCs w:val="22"/>
        </w:rPr>
      </w:pPr>
      <w:r>
        <w:rPr>
          <w:rFonts w:ascii="Calibri" w:eastAsia="Calibri" w:hAnsi="Calibri" w:cs="Calibri"/>
          <w:sz w:val="22"/>
          <w:szCs w:val="22"/>
        </w:rPr>
        <w:lastRenderedPageBreak/>
        <w:t>36% of Members Identify as Other than White</w:t>
      </w:r>
      <w:r>
        <w:rPr>
          <w:rFonts w:ascii="Calibri" w:eastAsia="Calibri" w:hAnsi="Calibri" w:cs="Calibri"/>
          <w:sz w:val="22"/>
          <w:szCs w:val="22"/>
          <w:vertAlign w:val="superscript"/>
        </w:rPr>
        <w:footnoteReference w:id="5"/>
      </w:r>
    </w:p>
    <w:p w14:paraId="28E55FEA" w14:textId="339AA038"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More information about the </w:t>
      </w:r>
      <w:r w:rsidR="00590C0D">
        <w:rPr>
          <w:rFonts w:ascii="Calibri" w:eastAsia="Calibri" w:hAnsi="Calibri" w:cs="Calibri"/>
          <w:sz w:val="22"/>
          <w:szCs w:val="22"/>
        </w:rPr>
        <w:t xml:space="preserve">Statewide CTE </w:t>
      </w:r>
      <w:r>
        <w:rPr>
          <w:rFonts w:ascii="Calibri" w:eastAsia="Calibri" w:hAnsi="Calibri" w:cs="Calibri"/>
          <w:sz w:val="22"/>
          <w:szCs w:val="22"/>
        </w:rPr>
        <w:t>Advisory Council, including the charter, the membership roster</w:t>
      </w:r>
      <w:r w:rsidR="008011F4">
        <w:rPr>
          <w:rFonts w:ascii="Calibri" w:eastAsia="Calibri" w:hAnsi="Calibri" w:cs="Calibri"/>
          <w:sz w:val="22"/>
          <w:szCs w:val="22"/>
        </w:rPr>
        <w:t>,</w:t>
      </w:r>
      <w:r>
        <w:rPr>
          <w:rFonts w:ascii="Calibri" w:eastAsia="Calibri" w:hAnsi="Calibri" w:cs="Calibri"/>
          <w:sz w:val="22"/>
          <w:szCs w:val="22"/>
        </w:rPr>
        <w:t xml:space="preserve"> and meeting materials can be found on the </w:t>
      </w:r>
      <w:hyperlink r:id="rId31">
        <w:r>
          <w:rPr>
            <w:rFonts w:ascii="Calibri" w:eastAsia="Calibri" w:hAnsi="Calibri" w:cs="Calibri"/>
            <w:color w:val="0000FF"/>
            <w:sz w:val="22"/>
            <w:szCs w:val="22"/>
            <w:u w:val="single"/>
          </w:rPr>
          <w:t>Statewide CTE Advisory Council web page</w:t>
        </w:r>
      </w:hyperlink>
      <w:r>
        <w:rPr>
          <w:rFonts w:ascii="Calibri" w:eastAsia="Calibri" w:hAnsi="Calibri" w:cs="Calibri"/>
          <w:sz w:val="22"/>
          <w:szCs w:val="22"/>
        </w:rPr>
        <w:t>.</w:t>
      </w:r>
    </w:p>
    <w:p w14:paraId="029D49E3" w14:textId="214ED4A1"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As Oregon implemented the 2020-2024 CTE State Plan and worked with the </w:t>
      </w:r>
      <w:r w:rsidR="00590C0D">
        <w:rPr>
          <w:rFonts w:ascii="Calibri" w:eastAsia="Calibri" w:hAnsi="Calibri" w:cs="Calibri"/>
          <w:sz w:val="22"/>
          <w:szCs w:val="22"/>
        </w:rPr>
        <w:t xml:space="preserve">Statewide CTE </w:t>
      </w:r>
      <w:r>
        <w:rPr>
          <w:rFonts w:ascii="Calibri" w:eastAsia="Calibri" w:hAnsi="Calibri" w:cs="Calibri"/>
          <w:sz w:val="22"/>
          <w:szCs w:val="22"/>
        </w:rPr>
        <w:t xml:space="preserve">Advisory Council, it became clear that there was a need for an intentional effort to include student voices in this work. With that in mind, Oregon participated in the Advance CTE </w:t>
      </w:r>
      <w:r w:rsidR="00111492" w:rsidRPr="00D21003">
        <w:rPr>
          <w:rFonts w:ascii="Calibri" w:eastAsia="Calibri" w:hAnsi="Calibri" w:cs="Calibri"/>
          <w:sz w:val="22"/>
          <w:szCs w:val="22"/>
        </w:rPr>
        <w:t>Leveraging Learner Voice to Strengthen CTE</w:t>
      </w:r>
      <w:r w:rsidRPr="004A377E">
        <w:rPr>
          <w:rFonts w:ascii="Calibri" w:eastAsia="Calibri" w:hAnsi="Calibri" w:cs="Calibri"/>
          <w:sz w:val="22"/>
          <w:szCs w:val="22"/>
        </w:rPr>
        <w:t xml:space="preserve"> </w:t>
      </w:r>
      <w:r>
        <w:rPr>
          <w:rFonts w:ascii="Calibri" w:eastAsia="Calibri" w:hAnsi="Calibri" w:cs="Calibri"/>
          <w:sz w:val="22"/>
          <w:szCs w:val="22"/>
        </w:rPr>
        <w:t xml:space="preserve">Cohort, </w:t>
      </w:r>
      <w:r w:rsidR="00111492">
        <w:rPr>
          <w:rFonts w:ascii="Calibri" w:eastAsia="Calibri" w:hAnsi="Calibri" w:cs="Calibri"/>
          <w:sz w:val="22"/>
          <w:szCs w:val="22"/>
        </w:rPr>
        <w:t xml:space="preserve">utilizing the </w:t>
      </w:r>
      <w:hyperlink r:id="rId32" w:history="1">
        <w:r w:rsidR="00111492" w:rsidRPr="00E1747B">
          <w:rPr>
            <w:rStyle w:val="Hyperlink"/>
            <w:rFonts w:ascii="Calibri" w:eastAsia="Calibri" w:hAnsi="Calibri" w:cs="Calibri"/>
            <w:sz w:val="22"/>
            <w:szCs w:val="22"/>
          </w:rPr>
          <w:t>With Learners, Not for Learners Toolkit</w:t>
        </w:r>
      </w:hyperlink>
      <w:r w:rsidR="00111492">
        <w:rPr>
          <w:rFonts w:ascii="Calibri" w:eastAsia="Calibri" w:hAnsi="Calibri" w:cs="Calibri"/>
          <w:sz w:val="22"/>
          <w:szCs w:val="22"/>
        </w:rPr>
        <w:t xml:space="preserve">, </w:t>
      </w:r>
      <w:r>
        <w:rPr>
          <w:rFonts w:ascii="Calibri" w:eastAsia="Calibri" w:hAnsi="Calibri" w:cs="Calibri"/>
          <w:sz w:val="22"/>
          <w:szCs w:val="22"/>
        </w:rPr>
        <w:t xml:space="preserve">and the state created a CTE </w:t>
      </w:r>
      <w:r w:rsidR="00111492">
        <w:rPr>
          <w:rFonts w:ascii="Calibri" w:eastAsia="Calibri" w:hAnsi="Calibri" w:cs="Calibri"/>
          <w:sz w:val="22"/>
          <w:szCs w:val="22"/>
        </w:rPr>
        <w:t xml:space="preserve">Student </w:t>
      </w:r>
      <w:r>
        <w:rPr>
          <w:rFonts w:ascii="Calibri" w:eastAsia="Calibri" w:hAnsi="Calibri" w:cs="Calibri"/>
          <w:sz w:val="22"/>
          <w:szCs w:val="22"/>
        </w:rPr>
        <w:t>Advisory Council to ensure that learner voices are used to improve</w:t>
      </w:r>
      <w:r>
        <w:rPr>
          <w:rFonts w:ascii="Calibri" w:eastAsia="Calibri" w:hAnsi="Calibri" w:cs="Calibri"/>
          <w:sz w:val="22"/>
          <w:szCs w:val="22"/>
          <w:highlight w:val="white"/>
        </w:rPr>
        <w:t xml:space="preserve"> CTE policies and practices. </w:t>
      </w:r>
    </w:p>
    <w:p w14:paraId="67282D94" w14:textId="77777777" w:rsidR="00D9073E" w:rsidRDefault="003057D7">
      <w:pPr>
        <w:spacing w:after="200"/>
        <w:jc w:val="center"/>
        <w:rPr>
          <w:rFonts w:ascii="Calibri" w:eastAsia="Calibri" w:hAnsi="Calibri" w:cs="Calibri"/>
          <w:sz w:val="22"/>
          <w:szCs w:val="22"/>
        </w:rPr>
      </w:pPr>
      <w:r>
        <w:rPr>
          <w:rFonts w:ascii="Calibri" w:eastAsia="Calibri" w:hAnsi="Calibri" w:cs="Calibri"/>
          <w:noProof/>
        </w:rPr>
        <w:drawing>
          <wp:inline distT="114300" distB="114300" distL="114300" distR="114300" wp14:anchorId="03F310B4" wp14:editId="1ED46B56">
            <wp:extent cx="5759792" cy="3836640"/>
            <wp:effectExtent l="0" t="0" r="0" b="0"/>
            <wp:docPr id="1982522550" name="image9.jpg" descr="Photo of students in medical protective clothing over medical instrument tray."/>
            <wp:cNvGraphicFramePr/>
            <a:graphic xmlns:a="http://schemas.openxmlformats.org/drawingml/2006/main">
              <a:graphicData uri="http://schemas.openxmlformats.org/drawingml/2006/picture">
                <pic:pic xmlns:pic="http://schemas.openxmlformats.org/drawingml/2006/picture">
                  <pic:nvPicPr>
                    <pic:cNvPr id="0" name="image9.jpg" descr="Photo of students in medical protective clothing over medical instrument tray."/>
                    <pic:cNvPicPr preferRelativeResize="0"/>
                  </pic:nvPicPr>
                  <pic:blipFill>
                    <a:blip r:embed="rId33"/>
                    <a:srcRect/>
                    <a:stretch>
                      <a:fillRect/>
                    </a:stretch>
                  </pic:blipFill>
                  <pic:spPr>
                    <a:xfrm>
                      <a:off x="0" y="0"/>
                      <a:ext cx="5759792" cy="3836640"/>
                    </a:xfrm>
                    <a:prstGeom prst="rect">
                      <a:avLst/>
                    </a:prstGeom>
                    <a:ln/>
                  </pic:spPr>
                </pic:pic>
              </a:graphicData>
            </a:graphic>
          </wp:inline>
        </w:drawing>
      </w:r>
    </w:p>
    <w:p w14:paraId="0B6975BE" w14:textId="77777777" w:rsidR="00D9073E" w:rsidRDefault="003057D7">
      <w:pPr>
        <w:jc w:val="center"/>
        <w:rPr>
          <w:rFonts w:ascii="Calibri" w:eastAsia="Calibri" w:hAnsi="Calibri" w:cs="Calibri"/>
          <w:sz w:val="22"/>
          <w:szCs w:val="22"/>
        </w:rPr>
      </w:pPr>
      <w:r>
        <w:rPr>
          <w:rFonts w:ascii="Calibri" w:eastAsia="Calibri" w:hAnsi="Calibri" w:cs="Calibri"/>
          <w:i/>
          <w:sz w:val="18"/>
          <w:szCs w:val="18"/>
        </w:rPr>
        <w:t>Photo Courtesy of Mt. Hood Community College Healthcare program</w:t>
      </w:r>
    </w:p>
    <w:p w14:paraId="3629EB2E" w14:textId="77777777" w:rsidR="009F314F" w:rsidRDefault="009F314F">
      <w:pPr>
        <w:spacing w:after="200"/>
        <w:rPr>
          <w:rFonts w:ascii="Calibri" w:eastAsia="Calibri" w:hAnsi="Calibri" w:cs="Calibri"/>
          <w:sz w:val="22"/>
          <w:szCs w:val="22"/>
        </w:rPr>
      </w:pPr>
    </w:p>
    <w:p w14:paraId="67D69E83" w14:textId="62AD873C" w:rsidR="00D9073E" w:rsidRDefault="003057D7">
      <w:pPr>
        <w:spacing w:after="200"/>
        <w:rPr>
          <w:rFonts w:ascii="Calibri" w:eastAsia="Calibri" w:hAnsi="Calibri" w:cs="Calibri"/>
        </w:rPr>
      </w:pPr>
      <w:r>
        <w:rPr>
          <w:rFonts w:ascii="Calibri" w:eastAsia="Calibri" w:hAnsi="Calibri" w:cs="Calibri"/>
          <w:sz w:val="22"/>
          <w:szCs w:val="22"/>
        </w:rPr>
        <w:t>As state staff implement Oregon’s CTE State Plan, they will ensure clear communication, partnership, tracking of progress, and continuous improvement. Staff will also provide guidance on braiding/leveraging funding and will work toward cross-agency funding opportunities. The Statewide CTE Advisory Council and the CTE Youth Advisory Council members will be invited to participate in guiding the work, holding the staff accountable for progress on the work plan, and serving as important advocates who communicate with their constituents about the work being done in CTE across the state</w:t>
      </w:r>
      <w:r>
        <w:rPr>
          <w:rFonts w:ascii="Calibri" w:eastAsia="Calibri" w:hAnsi="Calibri" w:cs="Calibri"/>
          <w:color w:val="231F20"/>
          <w:sz w:val="22"/>
          <w:szCs w:val="22"/>
        </w:rPr>
        <w:t xml:space="preserve">. </w:t>
      </w:r>
    </w:p>
    <w:p w14:paraId="2F8BF30A" w14:textId="77777777" w:rsidR="00D9073E" w:rsidRDefault="003057D7">
      <w:pPr>
        <w:pStyle w:val="Heading1"/>
      </w:pPr>
      <w:bookmarkStart w:id="42" w:name="_Toc166161265"/>
      <w:r>
        <w:lastRenderedPageBreak/>
        <w:t>Achieving Equity</w:t>
      </w:r>
      <w:bookmarkEnd w:id="42"/>
    </w:p>
    <w:p w14:paraId="26F78C3E" w14:textId="2F9A3D6C" w:rsidR="00D9073E" w:rsidRDefault="003057D7">
      <w:pPr>
        <w:spacing w:before="120" w:after="200"/>
        <w:rPr>
          <w:rFonts w:ascii="Calibri" w:eastAsia="Calibri" w:hAnsi="Calibri" w:cs="Calibri"/>
          <w:sz w:val="22"/>
          <w:szCs w:val="22"/>
        </w:rPr>
      </w:pPr>
      <w:r>
        <w:rPr>
          <w:rFonts w:ascii="Calibri" w:eastAsia="Calibri" w:hAnsi="Calibri" w:cs="Calibri"/>
          <w:sz w:val="22"/>
          <w:szCs w:val="22"/>
        </w:rPr>
        <w:t xml:space="preserve">Oregon’s vision for CTE requires that learners have equitable opportunities for success. In light of this understanding, we will examine all policies, practices, and procedures using the SPST Decision Tool, </w:t>
      </w:r>
      <w:hyperlink r:id="rId34">
        <w:r>
          <w:rPr>
            <w:rFonts w:ascii="Calibri" w:eastAsia="Calibri" w:hAnsi="Calibri" w:cs="Calibri"/>
            <w:color w:val="1155CC"/>
            <w:sz w:val="22"/>
            <w:szCs w:val="22"/>
            <w:u w:val="single"/>
          </w:rPr>
          <w:t xml:space="preserve">ODE’s </w:t>
        </w:r>
        <w:r w:rsidR="00767753">
          <w:rPr>
            <w:rFonts w:ascii="Calibri" w:eastAsia="Calibri" w:hAnsi="Calibri" w:cs="Calibri"/>
            <w:color w:val="1155CC"/>
            <w:sz w:val="22"/>
            <w:szCs w:val="22"/>
            <w:u w:val="single"/>
          </w:rPr>
          <w:t>E</w:t>
        </w:r>
        <w:r>
          <w:rPr>
            <w:rFonts w:ascii="Calibri" w:eastAsia="Calibri" w:hAnsi="Calibri" w:cs="Calibri"/>
            <w:color w:val="1155CC"/>
            <w:sz w:val="22"/>
            <w:szCs w:val="22"/>
            <w:u w:val="single"/>
          </w:rPr>
          <w:t xml:space="preserve">quity </w:t>
        </w:r>
        <w:r w:rsidR="00767753">
          <w:rPr>
            <w:rFonts w:ascii="Calibri" w:eastAsia="Calibri" w:hAnsi="Calibri" w:cs="Calibri"/>
            <w:color w:val="1155CC"/>
            <w:sz w:val="22"/>
            <w:szCs w:val="22"/>
            <w:u w:val="single"/>
          </w:rPr>
          <w:t>S</w:t>
        </w:r>
        <w:r>
          <w:rPr>
            <w:rFonts w:ascii="Calibri" w:eastAsia="Calibri" w:hAnsi="Calibri" w:cs="Calibri"/>
            <w:color w:val="1155CC"/>
            <w:sz w:val="22"/>
            <w:szCs w:val="22"/>
            <w:u w:val="single"/>
          </w:rPr>
          <w:t>tance</w:t>
        </w:r>
      </w:hyperlink>
      <w:r>
        <w:rPr>
          <w:rFonts w:ascii="Calibri" w:eastAsia="Calibri" w:hAnsi="Calibri" w:cs="Calibri"/>
          <w:sz w:val="22"/>
          <w:szCs w:val="22"/>
        </w:rPr>
        <w:t xml:space="preserve">, and the </w:t>
      </w:r>
      <w:hyperlink r:id="rId35">
        <w:r>
          <w:rPr>
            <w:rFonts w:ascii="Calibri" w:eastAsia="Calibri" w:hAnsi="Calibri" w:cs="Calibri"/>
            <w:color w:val="1155CC"/>
            <w:sz w:val="22"/>
            <w:szCs w:val="22"/>
            <w:u w:val="single"/>
          </w:rPr>
          <w:t>HECC Equity Lens</w:t>
        </w:r>
      </w:hyperlink>
      <w:r>
        <w:rPr>
          <w:rFonts w:ascii="Calibri" w:eastAsia="Calibri" w:hAnsi="Calibri" w:cs="Calibri"/>
          <w:sz w:val="22"/>
          <w:szCs w:val="22"/>
        </w:rPr>
        <w:t xml:space="preserve"> to deepen understanding, build relationships, and avoid harm to historically </w:t>
      </w:r>
      <w:r w:rsidR="005C4CE1">
        <w:rPr>
          <w:rFonts w:ascii="Calibri" w:eastAsia="Calibri" w:hAnsi="Calibri" w:cs="Calibri"/>
          <w:sz w:val="22"/>
          <w:szCs w:val="22"/>
        </w:rPr>
        <w:t xml:space="preserve">and currently </w:t>
      </w:r>
      <w:r>
        <w:rPr>
          <w:rFonts w:ascii="Calibri" w:eastAsia="Calibri" w:hAnsi="Calibri" w:cs="Calibri"/>
          <w:sz w:val="22"/>
          <w:szCs w:val="22"/>
        </w:rPr>
        <w:t xml:space="preserve">underserved </w:t>
      </w:r>
      <w:r w:rsidR="005C4CE1">
        <w:rPr>
          <w:rFonts w:ascii="Calibri" w:eastAsia="Calibri" w:hAnsi="Calibri" w:cs="Calibri"/>
          <w:sz w:val="22"/>
          <w:szCs w:val="22"/>
        </w:rPr>
        <w:t xml:space="preserve">and marginalized </w:t>
      </w:r>
      <w:r>
        <w:rPr>
          <w:rFonts w:ascii="Calibri" w:eastAsia="Calibri" w:hAnsi="Calibri" w:cs="Calibri"/>
          <w:sz w:val="22"/>
          <w:szCs w:val="22"/>
        </w:rPr>
        <w:t>communities.</w:t>
      </w:r>
      <w:r>
        <w:rPr>
          <w:rFonts w:ascii="Calibri" w:eastAsia="Calibri" w:hAnsi="Calibri" w:cs="Calibri"/>
          <w:sz w:val="22"/>
          <w:szCs w:val="22"/>
          <w:vertAlign w:val="superscript"/>
        </w:rPr>
        <w:footnoteReference w:id="6"/>
      </w:r>
      <w:r>
        <w:rPr>
          <w:rFonts w:ascii="Calibri" w:eastAsia="Calibri" w:hAnsi="Calibri" w:cs="Calibri"/>
          <w:sz w:val="22"/>
          <w:szCs w:val="22"/>
          <w:vertAlign w:val="superscript"/>
        </w:rPr>
        <w:t xml:space="preserve"> </w:t>
      </w:r>
      <w:r>
        <w:rPr>
          <w:rFonts w:ascii="Calibri" w:eastAsia="Calibri" w:hAnsi="Calibri" w:cs="Calibri"/>
          <w:sz w:val="22"/>
          <w:szCs w:val="22"/>
        </w:rPr>
        <w:t xml:space="preserve">Oregon will know we have achieved our equity goals when a learner’s demographic characteristics or geographic location can no longer predict participation and success in CTE programming. </w:t>
      </w:r>
    </w:p>
    <w:p w14:paraId="01CBF68D" w14:textId="77777777" w:rsidR="00D9073E" w:rsidRDefault="003057D7">
      <w:pPr>
        <w:pStyle w:val="Heading2"/>
      </w:pPr>
      <w:bookmarkStart w:id="43" w:name="_Toc166161266"/>
      <w:r>
        <w:t>Our Beliefs:</w:t>
      </w:r>
      <w:bookmarkEnd w:id="43"/>
    </w:p>
    <w:p w14:paraId="08BE3267" w14:textId="77777777" w:rsidR="00D9073E" w:rsidRDefault="003057D7">
      <w:pPr>
        <w:numPr>
          <w:ilvl w:val="0"/>
          <w:numId w:val="8"/>
        </w:numPr>
        <w:rPr>
          <w:sz w:val="22"/>
          <w:szCs w:val="22"/>
        </w:rPr>
      </w:pPr>
      <w:r>
        <w:rPr>
          <w:rFonts w:ascii="Calibri" w:eastAsia="Calibri" w:hAnsi="Calibri" w:cs="Calibri"/>
          <w:sz w:val="22"/>
          <w:szCs w:val="22"/>
        </w:rPr>
        <w:t>We have an ethical and moral responsibility to ensure an education system that provides optimal learning environments that lead students to be prepared for their individual futures.</w:t>
      </w:r>
    </w:p>
    <w:p w14:paraId="03A04F39" w14:textId="77777777" w:rsidR="00D9073E" w:rsidRDefault="003057D7">
      <w:pPr>
        <w:numPr>
          <w:ilvl w:val="0"/>
          <w:numId w:val="8"/>
        </w:numPr>
        <w:rPr>
          <w:sz w:val="22"/>
          <w:szCs w:val="22"/>
        </w:rPr>
      </w:pPr>
      <w:r>
        <w:rPr>
          <w:rFonts w:ascii="Calibri" w:eastAsia="Calibri" w:hAnsi="Calibri" w:cs="Calibri"/>
          <w:sz w:val="22"/>
          <w:szCs w:val="22"/>
        </w:rPr>
        <w:t>Speaking a language other than English is an asset, and our education system must celebrate and enhance this ability alongside appropriate and culturally responsive support for emerging multilingual students.</w:t>
      </w:r>
    </w:p>
    <w:p w14:paraId="380BF1D9" w14:textId="77777777" w:rsidR="00D9073E" w:rsidRDefault="003057D7">
      <w:pPr>
        <w:numPr>
          <w:ilvl w:val="0"/>
          <w:numId w:val="8"/>
        </w:numPr>
        <w:rPr>
          <w:sz w:val="22"/>
          <w:szCs w:val="22"/>
        </w:rPr>
      </w:pPr>
      <w:r>
        <w:rPr>
          <w:rFonts w:ascii="Calibri" w:eastAsia="Calibri" w:hAnsi="Calibri" w:cs="Calibri"/>
          <w:sz w:val="22"/>
          <w:szCs w:val="22"/>
        </w:rPr>
        <w:t xml:space="preserve">Students receiving special education or disability services are an integral part of our educational responsibility, and we must be inclusive, make appropriate </w:t>
      </w:r>
      <w:proofErr w:type="gramStart"/>
      <w:r>
        <w:rPr>
          <w:rFonts w:ascii="Calibri" w:eastAsia="Calibri" w:hAnsi="Calibri" w:cs="Calibri"/>
          <w:sz w:val="22"/>
          <w:szCs w:val="22"/>
        </w:rPr>
        <w:t>accommodations</w:t>
      </w:r>
      <w:proofErr w:type="gramEnd"/>
      <w:r>
        <w:rPr>
          <w:rFonts w:ascii="Calibri" w:eastAsia="Calibri" w:hAnsi="Calibri" w:cs="Calibri"/>
          <w:sz w:val="22"/>
          <w:szCs w:val="22"/>
        </w:rPr>
        <w:t>, support skill development, and celebrate their strengths and workforce contributions.</w:t>
      </w:r>
    </w:p>
    <w:p w14:paraId="3D49EC99" w14:textId="77777777" w:rsidR="00D9073E" w:rsidRDefault="003057D7">
      <w:pPr>
        <w:numPr>
          <w:ilvl w:val="0"/>
          <w:numId w:val="8"/>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Students who have previously been described as “at risk,” “underperforming,” “underrepresented,” or “minority” </w:t>
      </w:r>
      <w:proofErr w:type="gramStart"/>
      <w:r>
        <w:rPr>
          <w:rFonts w:ascii="Calibri" w:eastAsia="Calibri" w:hAnsi="Calibri" w:cs="Calibri"/>
          <w:color w:val="000000"/>
          <w:sz w:val="22"/>
          <w:szCs w:val="22"/>
        </w:rPr>
        <w:t>actually represent</w:t>
      </w:r>
      <w:proofErr w:type="gramEnd"/>
      <w:r>
        <w:rPr>
          <w:rFonts w:ascii="Calibri" w:eastAsia="Calibri" w:hAnsi="Calibri" w:cs="Calibri"/>
          <w:color w:val="000000"/>
          <w:sz w:val="22"/>
          <w:szCs w:val="22"/>
        </w:rPr>
        <w:t xml:space="preserve"> Oregon’s best opportunity to improve overall educational outcomes. </w:t>
      </w:r>
      <w:r>
        <w:rPr>
          <w:rFonts w:ascii="Calibri" w:eastAsia="Calibri" w:hAnsi="Calibri" w:cs="Calibri"/>
          <w:sz w:val="22"/>
          <w:szCs w:val="22"/>
        </w:rPr>
        <w:t xml:space="preserve">Many counties in rural and urban communities </w:t>
      </w:r>
      <w:r>
        <w:rPr>
          <w:rFonts w:ascii="Calibri" w:eastAsia="Calibri" w:hAnsi="Calibri" w:cs="Calibri"/>
          <w:color w:val="000000"/>
          <w:sz w:val="22"/>
          <w:szCs w:val="22"/>
        </w:rPr>
        <w:t xml:space="preserve">have populations of color that make up the majority. </w:t>
      </w:r>
      <w:r>
        <w:rPr>
          <w:rFonts w:ascii="Calibri" w:eastAsia="Calibri" w:hAnsi="Calibri" w:cs="Calibri"/>
          <w:sz w:val="22"/>
          <w:szCs w:val="22"/>
        </w:rPr>
        <w:t>The</w:t>
      </w:r>
      <w:r>
        <w:rPr>
          <w:rFonts w:ascii="Calibri" w:eastAsia="Calibri" w:hAnsi="Calibri" w:cs="Calibri"/>
          <w:color w:val="000000"/>
          <w:sz w:val="22"/>
          <w:szCs w:val="22"/>
        </w:rPr>
        <w:t xml:space="preserve"> ability to meet the needs of </w:t>
      </w:r>
      <w:r>
        <w:rPr>
          <w:rFonts w:ascii="Calibri" w:eastAsia="Calibri" w:hAnsi="Calibri" w:cs="Calibri"/>
          <w:sz w:val="22"/>
          <w:szCs w:val="22"/>
        </w:rPr>
        <w:t>our</w:t>
      </w:r>
      <w:r>
        <w:rPr>
          <w:rFonts w:ascii="Calibri" w:eastAsia="Calibri" w:hAnsi="Calibri" w:cs="Calibri"/>
          <w:color w:val="000000"/>
          <w:sz w:val="22"/>
          <w:szCs w:val="22"/>
        </w:rPr>
        <w:t xml:space="preserve"> increasingly diverse population is a critical strategy for us </w:t>
      </w:r>
      <w:r>
        <w:rPr>
          <w:rFonts w:ascii="Calibri" w:eastAsia="Calibri" w:hAnsi="Calibri" w:cs="Calibri"/>
          <w:sz w:val="22"/>
          <w:szCs w:val="22"/>
        </w:rPr>
        <w:t>to reach our state education goals successfully</w:t>
      </w:r>
      <w:r>
        <w:rPr>
          <w:rFonts w:ascii="Calibri" w:eastAsia="Calibri" w:hAnsi="Calibri" w:cs="Calibri"/>
          <w:color w:val="000000"/>
          <w:sz w:val="22"/>
          <w:szCs w:val="22"/>
        </w:rPr>
        <w:t>.</w:t>
      </w:r>
    </w:p>
    <w:p w14:paraId="58068990" w14:textId="469A10B1" w:rsidR="00D9073E" w:rsidRDefault="003057D7">
      <w:pPr>
        <w:numPr>
          <w:ilvl w:val="0"/>
          <w:numId w:val="8"/>
        </w:numPr>
        <w:pBdr>
          <w:top w:val="nil"/>
          <w:left w:val="nil"/>
          <w:bottom w:val="nil"/>
          <w:right w:val="nil"/>
          <w:between w:val="nil"/>
        </w:pBdr>
        <w:rPr>
          <w:sz w:val="22"/>
          <w:szCs w:val="22"/>
        </w:rPr>
      </w:pPr>
      <w:r>
        <w:rPr>
          <w:rFonts w:ascii="Calibri" w:eastAsia="Calibri" w:hAnsi="Calibri" w:cs="Calibri"/>
          <w:sz w:val="22"/>
          <w:szCs w:val="22"/>
        </w:rPr>
        <w:t xml:space="preserve">We respect the right of each </w:t>
      </w:r>
      <w:r w:rsidR="00D62D3B">
        <w:rPr>
          <w:rFonts w:ascii="Calibri" w:eastAsia="Calibri" w:hAnsi="Calibri" w:cs="Calibri"/>
          <w:sz w:val="22"/>
          <w:szCs w:val="22"/>
        </w:rPr>
        <w:t>t</w:t>
      </w:r>
      <w:r>
        <w:rPr>
          <w:rFonts w:ascii="Calibri" w:eastAsia="Calibri" w:hAnsi="Calibri" w:cs="Calibri"/>
          <w:sz w:val="22"/>
          <w:szCs w:val="22"/>
        </w:rPr>
        <w:t xml:space="preserve">ribe to assert both </w:t>
      </w:r>
      <w:r w:rsidR="00D62D3B">
        <w:rPr>
          <w:rFonts w:ascii="Calibri" w:eastAsia="Calibri" w:hAnsi="Calibri" w:cs="Calibri"/>
          <w:sz w:val="22"/>
          <w:szCs w:val="22"/>
        </w:rPr>
        <w:t>t</w:t>
      </w:r>
      <w:r>
        <w:rPr>
          <w:rFonts w:ascii="Calibri" w:eastAsia="Calibri" w:hAnsi="Calibri" w:cs="Calibri"/>
          <w:sz w:val="22"/>
          <w:szCs w:val="22"/>
        </w:rPr>
        <w:t xml:space="preserve">ribal and educational sovereignty, emphasizing our dedication to the unique cultural and educational rights of Native American students in Oregon. Collaborating with </w:t>
      </w:r>
      <w:r w:rsidR="0082605F">
        <w:rPr>
          <w:rFonts w:ascii="Calibri" w:eastAsia="Calibri" w:hAnsi="Calibri" w:cs="Calibri"/>
          <w:sz w:val="22"/>
          <w:szCs w:val="22"/>
        </w:rPr>
        <w:t>t</w:t>
      </w:r>
      <w:r>
        <w:rPr>
          <w:rFonts w:ascii="Calibri" w:eastAsia="Calibri" w:hAnsi="Calibri" w:cs="Calibri"/>
          <w:sz w:val="22"/>
          <w:szCs w:val="22"/>
        </w:rPr>
        <w:t>ribal communities to inform our educational programs is fundamental to advancing a more inclusive educational environment for all Native American students in the state.</w:t>
      </w:r>
    </w:p>
    <w:p w14:paraId="0DD84D4E" w14:textId="77777777" w:rsidR="00D9073E" w:rsidRDefault="003057D7">
      <w:pPr>
        <w:numPr>
          <w:ilvl w:val="0"/>
          <w:numId w:val="8"/>
        </w:numPr>
        <w:rPr>
          <w:sz w:val="22"/>
          <w:szCs w:val="22"/>
        </w:rPr>
      </w:pPr>
      <w:r>
        <w:rPr>
          <w:rFonts w:ascii="Calibri" w:eastAsia="Calibri" w:hAnsi="Calibri" w:cs="Calibri"/>
          <w:sz w:val="22"/>
          <w:szCs w:val="22"/>
        </w:rPr>
        <w:t>Every learner must be supported in accessing information about a broad array of career opportunities and education and training programs, including apprenticeships.</w:t>
      </w:r>
    </w:p>
    <w:p w14:paraId="3E1A63B5" w14:textId="77777777" w:rsidR="00D9073E" w:rsidRDefault="003057D7">
      <w:pPr>
        <w:numPr>
          <w:ilvl w:val="0"/>
          <w:numId w:val="8"/>
        </w:numPr>
        <w:rPr>
          <w:sz w:val="22"/>
          <w:szCs w:val="22"/>
        </w:rPr>
      </w:pPr>
      <w:r>
        <w:rPr>
          <w:rFonts w:ascii="Calibri" w:eastAsia="Calibri" w:hAnsi="Calibri" w:cs="Calibri"/>
          <w:sz w:val="22"/>
          <w:szCs w:val="22"/>
        </w:rPr>
        <w:t>Communities, parents, teachers, and community-based organizations have unique and important solutions to improving outcomes for our students and educational systems. Our work will be successful only if we are able to truly partner with communities, engage with respect, authentically listen, and have the courage to share decision-making, control, and resources.</w:t>
      </w:r>
    </w:p>
    <w:p w14:paraId="156FDD57" w14:textId="77777777" w:rsidR="00D9073E" w:rsidRDefault="003057D7">
      <w:pPr>
        <w:numPr>
          <w:ilvl w:val="0"/>
          <w:numId w:val="8"/>
        </w:numPr>
        <w:rPr>
          <w:sz w:val="22"/>
          <w:szCs w:val="22"/>
        </w:rPr>
      </w:pPr>
      <w:r>
        <w:rPr>
          <w:rFonts w:ascii="Calibri" w:eastAsia="Calibri" w:hAnsi="Calibri" w:cs="Calibri"/>
          <w:sz w:val="22"/>
          <w:szCs w:val="22"/>
        </w:rPr>
        <w:t>The rich history and culture of learners are a source of pride and an asset to embrace and celebrate.</w:t>
      </w:r>
    </w:p>
    <w:p w14:paraId="7F8B0A20" w14:textId="62D4AFF2" w:rsidR="00D9073E" w:rsidRDefault="003057D7">
      <w:pPr>
        <w:numPr>
          <w:ilvl w:val="0"/>
          <w:numId w:val="8"/>
        </w:numPr>
        <w:spacing w:after="200"/>
        <w:rPr>
          <w:sz w:val="22"/>
          <w:szCs w:val="22"/>
        </w:rPr>
      </w:pPr>
      <w:r>
        <w:rPr>
          <w:rFonts w:ascii="Calibri" w:eastAsia="Calibri" w:hAnsi="Calibri" w:cs="Calibri"/>
          <w:sz w:val="22"/>
          <w:szCs w:val="22"/>
        </w:rPr>
        <w:t xml:space="preserve">We believe in the critical importance of culturally responsive teaching and workforce diversification. An equitable education system requires providing educators with the tools and support to meet the needs of each student and a dedicated effort to increase the culturally and linguistically diverse educators who reflect Oregon’s rapidly changing student population. Our institutions of </w:t>
      </w:r>
      <w:proofErr w:type="gramStart"/>
      <w:r>
        <w:rPr>
          <w:rFonts w:ascii="Calibri" w:eastAsia="Calibri" w:hAnsi="Calibri" w:cs="Calibri"/>
          <w:sz w:val="22"/>
          <w:szCs w:val="22"/>
        </w:rPr>
        <w:t>postsecondary</w:t>
      </w:r>
      <w:proofErr w:type="gramEnd"/>
      <w:r>
        <w:rPr>
          <w:rFonts w:ascii="Calibri" w:eastAsia="Calibri" w:hAnsi="Calibri" w:cs="Calibri"/>
          <w:sz w:val="22"/>
          <w:szCs w:val="22"/>
        </w:rPr>
        <w:t xml:space="preserve"> education and training, and the P-20 system, will truly offer the best educational </w:t>
      </w:r>
      <w:r w:rsidR="00577184">
        <w:rPr>
          <w:rFonts w:ascii="Calibri" w:eastAsia="Calibri" w:hAnsi="Calibri" w:cs="Calibri"/>
          <w:noProof/>
          <w:sz w:val="22"/>
          <w:szCs w:val="22"/>
        </w:rPr>
        <w:lastRenderedPageBreak/>
        <mc:AlternateContent>
          <mc:Choice Requires="wpg">
            <w:drawing>
              <wp:anchor distT="0" distB="0" distL="114300" distR="114300" simplePos="0" relativeHeight="251660288" behindDoc="0" locked="0" layoutInCell="1" allowOverlap="1" wp14:anchorId="30D3F5B7" wp14:editId="19318012">
                <wp:simplePos x="0" y="0"/>
                <wp:positionH relativeFrom="column">
                  <wp:posOffset>9544</wp:posOffset>
                </wp:positionH>
                <wp:positionV relativeFrom="paragraph">
                  <wp:posOffset>581025</wp:posOffset>
                </wp:positionV>
                <wp:extent cx="2546966" cy="3211829"/>
                <wp:effectExtent l="0" t="0" r="6350" b="8255"/>
                <wp:wrapSquare wrapText="bothSides"/>
                <wp:docPr id="132043587"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46966" cy="3211829"/>
                          <a:chOff x="152399" y="132100"/>
                          <a:chExt cx="3343276" cy="4448176"/>
                        </a:xfrm>
                      </wpg:grpSpPr>
                      <pic:pic xmlns:pic="http://schemas.openxmlformats.org/drawingml/2006/picture">
                        <pic:nvPicPr>
                          <pic:cNvPr id="18" name="Shape 18"/>
                          <pic:cNvPicPr preferRelativeResize="0"/>
                        </pic:nvPicPr>
                        <pic:blipFill rotWithShape="1">
                          <a:blip r:embed="rId36">
                            <a:alphaModFix/>
                          </a:blip>
                          <a:srcRect/>
                          <a:stretch/>
                        </pic:blipFill>
                        <pic:spPr>
                          <a:xfrm>
                            <a:off x="152400" y="132100"/>
                            <a:ext cx="3343275" cy="4448175"/>
                          </a:xfrm>
                          <a:prstGeom prst="rect">
                            <a:avLst/>
                          </a:prstGeom>
                          <a:noFill/>
                          <a:ln>
                            <a:noFill/>
                          </a:ln>
                        </pic:spPr>
                      </pic:pic>
                      <wps:wsp>
                        <wps:cNvPr id="109162098" name="Rectangle 109162098"/>
                        <wps:cNvSpPr/>
                        <wps:spPr>
                          <a:xfrm>
                            <a:off x="152399" y="4326476"/>
                            <a:ext cx="3343202" cy="253800"/>
                          </a:xfrm>
                          <a:prstGeom prst="rect">
                            <a:avLst/>
                          </a:prstGeom>
                          <a:solidFill>
                            <a:srgbClr val="F1C232"/>
                          </a:solidFill>
                          <a:ln>
                            <a:noFill/>
                          </a:ln>
                        </wps:spPr>
                        <wps:txbx>
                          <w:txbxContent>
                            <w:p w14:paraId="0691E50B" w14:textId="77777777" w:rsidR="00D9073E" w:rsidRDefault="003057D7">
                              <w:pPr>
                                <w:spacing w:after="0"/>
                                <w:textDirection w:val="btLr"/>
                              </w:pPr>
                              <w:r>
                                <w:rPr>
                                  <w:rFonts w:ascii="Calibri" w:eastAsia="Calibri" w:hAnsi="Calibri" w:cs="Calibri"/>
                                  <w:i/>
                                  <w:color w:val="000000"/>
                                </w:rPr>
                                <w:t>Photo Courtesy of Southwestern Oregon Community College</w:t>
                              </w:r>
                            </w:p>
                          </w:txbxContent>
                        </wps:txbx>
                        <wps:bodyPr spcFirstLastPara="1" wrap="square" lIns="91425" tIns="91425" rIns="91425" bIns="91425" anchor="ctr" anchorCtr="0">
                          <a:noAutofit/>
                        </wps:bodyPr>
                      </wps:wsp>
                    </wpg:wgp>
                  </a:graphicData>
                </a:graphic>
                <wp14:sizeRelV relativeFrom="margin">
                  <wp14:pctHeight>0</wp14:pctHeight>
                </wp14:sizeRelV>
              </wp:anchor>
            </w:drawing>
          </mc:Choice>
          <mc:Fallback>
            <w:pict>
              <v:group w14:anchorId="30D3F5B7" id="Group 1" o:spid="_x0000_s1031" alt="&quot;&quot;" style="position:absolute;left:0;text-align:left;margin-left:.75pt;margin-top:45.75pt;width:200.55pt;height:252.9pt;z-index:251660288;mso-position-horizontal-relative:text;mso-position-vertical-relative:text;mso-height-relative:margin" coordorigin="1523,1321" coordsize="33432,444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g8qlLAMAAFsHAAAOAAAAZHJzL2Uyb0RvYy54bWycVdtuGyEQfa/U&#10;f0D7nqx3fam9ih1VSR1F6sVKWvUZs6wXlQU64Fu/vgOsHV8SNc2D1wwMw5kzZ+DqetNIsuJghVbj&#10;JLvsJIQrpkuhFuPkx/fpxTAh1lFVUqkVHydbbpPryft3V2tT8FzXWpYcCAZRtlibcVI7Z4o0tazm&#10;DbWX2nCFi5WGhjo0YZGWQNcYvZFp3ukM0rWG0oBm3FqcvY2LySTEryrO3LeqstwROU4QmwtfCN+5&#10;/6aTK1osgJpasBYGfQOKhgqFh+5D3VJHyRLEWahGMNBWV+6S6SbVVSUYDzlgNlnnJJs70EsTclkU&#10;64XZ04TUnvD05rDs6+oOzKOZATKxNgvkIlg+l00Fjf9HlGQTKNvuKeMbRxhO5v3eYDQYJIThWjfP&#10;smE+iqSyGpn3+7J+3h2NEoIOGXp0WtJZ/amN0e32uvmHNkav1xtmaCCcdAchPQJmBCvw17KBozM2&#10;/q0a3OWWwJM2SPOqGA2FX0tzgYUz1Im5kMJtgwixRB6UWs0Em0E0kNgZEFFi0tgCijYo/seaGk7Q&#10;xuT8Bu/jdxADvOLwwCXGXfEHbsUfdA9EpWeR51KYqZCSgHY/hatDVDwm6M8vtkmhyk9U8gwvUYG3&#10;mi0brlxsKQg4tLK1MDYhUPBmzjERuC/jIVSamn7R5VRsYpn8qV4pFtgDthxO4tgBd6z2Dj6FHeqY&#10;uUXBPSMxlEoP9XEqlZ3YolD6UWxRKP0jodDCgHV3XDdIqcVmB0QTeKGrz9bjQk3tXPz5SnsmA16p&#10;jibQ0c8E7BFtGGIqvk/wsrI7ntE6Y/q/+jEUEFH6sAey6YyyQd4Z7dXjmaVqIVFB+yVE3u7at7At&#10;XiZ314fYb4NebDJaHLHbySO7eb87jJ2678In5l5JrtVSoEakDHKAxfxGAllRvImn2U3ezdvSHbm9&#10;UAWfZEzLj9xmvgmtFarvZ+a63GIfWcOmAgv/mVo3o4A3eZaQNd7u48T+XlLf8PJeYblGWS9HHblD&#10;Aw6N+aFBFas1thNzkJBo3LjwiETJfFw6XYkgrycwqB1voE7CKNzgQX/ta+OfiEM7eD29iZO/AAAA&#10;//8DAFBLAwQKAAAAAAAAACEABcw2UrtjAQC7YwEAFAAAAGRycy9tZWRpYS9pbWFnZTEuanBn/9j/&#10;4AAQSkZJRgABAgAAAQABAAD/2wBDAAgGBgcGBQgHBwcJCQgKDBQNDAsLDBkSEw8UHRofHh0aHBwg&#10;JC4nICIsIxwcKDcpLDAxNDQ0Hyc5PTgyPC4zNDL/2wBDAQkJCQwLDBgNDRgyIRwhMjIyMjIyMjIy&#10;MjIyMjIyMjIyMjIyMjIyMjIyMjIyMjIyMjIyMjIyMjIyMjIyMjIyMjL/wAARCAMgAl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tqXFJ/hTq&#10;yABR7UUv8NACUlLgUUAJSYpaKGAlJ/Kne9GM8UgG/wBaDS4oIoAaRSU4jvRimgGkUAfNTiKAvTFA&#10;FN1w7D3NFPkGJG+pptACUuKWigaEGaMU73oIoAaBRil6fSigAxSYpeNv40uKEAlKBRilC0wAYpaB&#10;S0AJUe3FS4plACClFGKX/GgAooopMAoopaAAUUUDigBaKKKACiiigYUUUuDSduoa9BBRSSSRQDdL&#10;KkY9WcL/ADrPm12whB2O0pGeFX+pxUSqRW7KjCT2RpYpwUnpmubl8Syt/qbdIx6u24/yH8qz7jVr&#10;2f5ZLltp6hflH6YrCWKgttTaOHm99Dr57m3thmedI/8Aebn8qz5vENjG22PfKcn7q7R+vP6VyO7J&#10;JP5UoU85rCWLk9kbRw0Vubsvia4ZSsMSRg9/vH/D9Kzp9RvJxiad2B/hDcfkOKqjJb8acFA5I596&#10;xlVlLdm8acVsABZs9BThgfXrk0nWl259KzuXYOD1PQ04KWHXA7ChVAwcfSnBgMd+KQhApGRSEgcg&#10;8Zpskm1Wy23Pc1AJQ3zRq8v+6vH5nA/WnYCcuOgGe9ISfxzUYW5kbAiSIZxl23H8lyP1p7WUzNiS&#10;8ZQOqxKq/wAwT+tUo3ExJFIt5GPQKf1rrNCUro9px/AD+YrjNH8M3Wps1zNduYS5Cb5CxKg/57iv&#10;Qba3S2t44U+6ihR9BXo4enZXOLETT0RN/jSUUV0nKFHSiloAP1opaMUMAo9qKKEAUlLRQwE4opaK&#10;QDj60tFJj+RpiHD+tA+lID/WloAKDiij+tABSc0vNJ/hQAf4Gk5pcUlDAOKUf1pB/nFL15pAHHHv&#10;TT607NJQAg5oB70vSimgK83+ub8KbjtUk3+tPuBUfvQAUCil9aBoSjFLRQAlGKXFJQAAUUe1FAC0&#10;CiloQC0UlLmmAD+lM5p9MoAKPal5pKAFo/woooAKXNJjNOpANpf4qDxyeAO5qtNqVlb8yXCk+i/N&#10;/KplOK3ZSg3sizzS4rFm8RwpkQwFsHhnbb+g/wAazp9cvZcqkgjHH3V//Wf1rnlioLzNo4eb8jqn&#10;ZUXc7BVA6s3FU59WsYFz5vmH0Rd369P1rkXnklO6R2Y+rNuqMnPXGM9KxljH0RtHCpbs6CfxMBxb&#10;2w9mdv6D/Gs6fW7+ZiPPKqeyfKB+I5/Ws8sOmfrSjJXgfnXPKvUfU3jSiugMztli5Zm7n5qOAu04&#10;+lKFJyCfptp6RgfNgfjWTbe7NEkthgV26L7jNOEQGd3J9qk2nbxz9KUJ8p/WiwyEKB0GO+aUKO/N&#10;OZkRSxYADuWqpLq1nExDTBj6L838s01F9BOxcQYp20HPr61kPre7iC1c+7YWqs9/fyZPmpCvt8x/&#10;WqUGS5I6AsidSoqpPqtpbcPMpOOg61zksgY5numk68buKqyajY2/I2lvWtI0WyXURvy+IEcYhgeT&#10;PcrxVKbVr+TgFIl9m3Vz8/iJTkR5NZsusXEhwigZ6E1vHDMxlWSOgnmZ8mW5duOgbiuy0pQmkW4A&#10;6xK35815N9puZGwWwM9q9g09PK0q1XuIY1/JRU16fLEunU52TRjnd3Jps4KfP/eyfyqWFV2hifug&#10;mmToGtGbP3ULfpWEVqaM3fDsYTR7cf3gW/M5rXqhoy7NLtV/6Zg/nV/1r1oK0UeXN+8wpaMUCqJC&#10;lopfegBKWiigAxRijrxRQAe9FFL+dDAQ/wCNFFFIBx+9ig0rjDZpDTEHtQPTvTaMUAPP+NFNyetL&#10;QAtJRRQAZNIKcKKGAnp7UUtJk0gA/rSGikNNAFKP50lAoAin++PoKZT5/vD/AHaZQAUo/oKQ0f40&#10;DFpKKSgBaTJo9qKACijFFABSikooQC0uaSjmmAoNNFOCk1FJNDD/AK2WKPHdnC/zqW0OzY+ikjkS&#10;ZQ8TrIjdGVgw/Suem8Q3DZ8pEjX/AL6P+fwrOdWMNWy4UpTdkdGBmoJr21t8iSdFIHKhtx/IZrlJ&#10;r65uMiSdyD23cflVct61zSxi6I6I4XudJP4ht0+WGJ5SO5+Uf1/kKz5tfvZMhAkQ/wBlefzOayC4&#10;oGT0Fc0sRN9TeNCCLEtzPO2ZZWb/AHm3VDuxQqu3AH5U4QOw56e7VjKTe7NVFLYjLY7+tBbPbOSa&#10;mEIVqVzHEPnIHHdutJXZRX2ufbJ7UCLccnJ5pJdStIOso9MCqsmvxciGB5D6npVKLYm0XwiheB69&#10;KcFx82OD61iPrF7JkIkUI96pTX7lj516eOyttq1TkyXKKOleaGEZkkVR7ttqs+s2a/LGxlb0VS36&#10;9K5V9SsY8kvuPqzbj+tVZfEca/LGma0jh5PoQ60UdVJrNw+Vjtgo5GXb+lVZby7cESXKxg84Rf6m&#10;uRm1y6l+6Aoqo9xeTHJkbnsK3jhn1MpYhLY6ua4tU5mmeQjP3n3VTfXrKFcRgZ9Ao/8Ar1zotZpe&#10;uWz3LVMmlORk8D+Vbxw8eplLEN7F+bxM7ACJOSMc9BVCbV7yXjdgVMLG3hXMsqr9WpwayXHlq8p5&#10;+6hq1SitkZSqSfUzs3Ezcs5z6U9LCVycJj61pLJL0hsgPd2qQx3z/fmiiB7RL0/E1okkZ8z7lOPR&#10;3PMjAD2qb7HZwcyTRDHq3pUv9no/M00sp9Gfj9MUogtIPmEcSnPU4/rRYXM+pCk1ru2wpK57FVOP&#10;zOK9VKiOFUx90AD8BXmcd5A9zFGkiszOqgL82cmvTZfvKD6fzrjxfQ7MN1EYlbYgcZAA+ppl0xFt&#10;cL6LtFSuAxjX+7l8fTpUV6M2iY4LttP4muSG6OmTsmddYJts4V9EUfpVqooBtiVR2AFS16sdjy5a&#10;sKWjmiqEFLRRQAetFGO1LQAelFHvRxQAlFLR7UAJ9KKXFFADmOaaefwpx70wmgQGj3oyT+dFABmi&#10;ijNAC0etJmjNADjRnoKbmjNDAU0lJupc0gCg0GkpoAzSim0AmgBs/wB4fjUdSS84Ppmo8GgaEopw&#10;U+lRPPbxf6yeJfZmGaTaW7Gk3sh9Jmqcmr6fF1uAx9FUt/8AW/WqkniO1T/VxPIf9pgv+NQ60Fuy&#10;1Sk9ka9Liuek8TOf9XbovH8WW/wqm/iC9fOH2/7qj/CsniYLbUuOHm/I60KaY8sceTJKg/3nC1xb&#10;6jdy53zuQexY1B5sjdWNZyxa6I0jhn1Z2j6nYp1nDf7qmq76/aL91Hbnvhf8a5LceSS3XH50YG6s&#10;pYuT20NFhorc6STxHj/Vwov+8xb/AAqlL4huXztYLwfur/8ArrHwW4HPpUZXDYJ5NQ6831LVGCLN&#10;7ql3KgzcS454Dnn61nFz5nOTkjOfepJV+4f7pJpgXByeO9Tzt7s1UUtkdJ4KZjpt0MthblwM9vlW&#10;sscrjHX171p+C8jTb4Af8vT/APoK1RM8MagAkkYyFXd1+lbYhXijClpJkao574p4hJ5Jpomd2zHD&#10;wf4mbb/LNYGp6/fWlxLGsUSxo5TzAu45/E/0rkjBy0R0OVjpEhQeuKbLc21uv7yeGP2LDP5da4Gf&#10;XrifPmXLsp6j7o/IVQl1Je7KP51vHDyZnKqkd3J4gsUyI2llYZ+6o/z+lUZPEkm4iK3Vfdm3VxTa&#10;mOcEmm/bJn4CYFbxw3cyddHWya3eScGYRr/s1SkvU5Mtwzf8CrnytzJ992A6c9Kni0me4mVFV5HY&#10;gKq5YsfYdTWscMjN1zQfV7WHiNMn2qvLrsrcRpitSHwDr7qrDRb8qcEE27f4ZrYT4W+IzAkv9k7V&#10;YZCtPGrD6qWBH4itI4eKM3iJM4d9QvZjwxAPYVD5VzM2SzHPrXeN8PPE8XEegux/6+Icf+hVman4&#10;b8RaREJL7TxaRMdocsJAD6EqSM1oqaRDm2c2mnSNzg1MNOROZHVR7sKtC1lfmW6c89FwopDaWcR3&#10;OFYjnLNu/nmmopEOTKwNinAfzSOyqW/lT0lb/llYueBgswWpXvbOBeCowP4Vqu+swLnCE/WmK5Y8&#10;u9fjdFEPZSxpPsRf/W3ErewbaP0rOl1uRsiMBR0+7VV7+5lY/O3bpQFzdFtaQZbagPq7D+tD3tpG&#10;Mb1+iruzXOnzpTkljmnrZzP/AAnpQDZqya1AuAis1VH1yZshI1X3+9TI9Kkbkpj/ABq0mkEHJYcU&#10;xGfJf3cn/LRgOeny1XIll5csTz1roE0qJOXJz7VYSzt0/gBI65oAydCtHbW7FSDjz0z/AN9CvYpe&#10;Zc9gBXDaLAh1m0UKBiTd+QzXcSNmQ4Hc8/SvPxju0juwqsmPVd0hPckKPoOtLcqGa1THDTKMe2aA&#10;dsv+6pY/jSqxlvrFf+moY/hXNTXvI6J/Czr4xhfwFOFNQfLUlesloeWxOPSl421LbWcty+EGF6Fj&#10;WrHpcKLgp5jerNTUWS2YuaK15tOR+gCn/ZXiq76TJ/A+fYrTswuigKeI3ZdwRiv94KcVqQWlvZqX&#10;mTzXHQN0z9Kz73Ubl5sRghc4wKLWGtSAHP50tRS3bqwaRDzgE1LkGkMPSg8/lRxRjtQIMZopcdqK&#10;AIWvrI4JuogMf3xUbahYf8/cVcWWIbaRjHAI6EU4P8vXkVw/Wn2Oz6su52J1LTxx9qX8FP8AhTDq&#10;2n/8/Q49Fb/CuSLFxjjHX86YABnAo+tPsP6tE606zp4/5ec/SNv8Kadc04f8tm/79t/hXJ43McZ5&#10;5qRSFGMZPoKX1mTD6vE6j+29P/vS/wDfH/16YdfsB/z1P0Uf41y4br6mnKM/lkn2p/WJB9XidN/b&#10;1j/cnP8AwFf8aP7dtO0c/wCKj/GucbKrv2Egkc+ualGNoJ+XJ4FL6xIPYRN06/bdoJT78Uh8QQf8&#10;+746/eHFYBV2Tf8AKpBPyt0IpWP7tCiD5gSQ3aj28g9hE3D4gi6fZmz/AL//ANamnxAm3i2P4v8A&#10;/WrFAhZeUAPfaxpjhEkXy2LI33ge1Ht5h7GJuHX88C2A+r//AFqYfED/APPsn/fZ/wAKxCZPP2oQ&#10;UOOT2p8qvn9268evej28+5Sox7Fy78TXCNtjhiXgEE5Y8/iP5VRk1zUpOfPKr6KoXH5VUlYhwJMK&#10;xACkUhX5ivpj6VjKtNvc0jSilsLJdXM3+smlbPXLFqh3N35pwY+aUIPB6ighx0YN9V6CsnOT3Zai&#10;lshhbHOD6UoPGAhzUwGF5G4gcfw1C1xDE37yaJSexYcfrS1Y0JlhnKH/AL5oCk9m/wC+aQ6lbhsC&#10;TccdFVm/kDQbx5F/d210w9Vj2/zo5WwbQ/Yw6jH1oCk5wVJz0DcmoiblmyLZI895Zx+oA/rSO0gx&#10;5l5ZRD/ZUsf14qlBsTaJSDtBA53YKn5qeELD5oi3/AeKove2kf8ArdZlYDgiJVj/AJVRl1fQFU+Y&#10;01yf+mkrN/IiqVKT6EucVuzWdreI/vHii6cNKFx+Gaal5bSOsMMiM7EAbVP88Vgv4p0yDi2sEGOh&#10;2f1NLp3imW91W1txDtSSVVJ+7jn0rR0JJXJVWN7HUfYnZVV3AAz0Xnmql/bSQRwLauGlllWMbl45&#10;/wDr1qu528dhVSQh7u1GcgTofxBrKmrzSZpJ2jdHS+HdJk0mxaOWQSSSSGRivQEgDH/jtV/EFtHC&#10;yTBQHkBVvfHP/s1b8Z+UewxWN4j5ht/Yt/IV31kvZs4qMm5mBH2/z1rldYXLXeR1uz/7NXVQ9Aem&#10;MVzGrffu/wDr6P8A7NXBS3O2S0OR1C0YR7kz1HSqkFi7kb+AT1rcuh+4/EVmEIbrbK3yqoIBbjqa&#10;9Si7xOCs7M1NI0J9U1GKwsoxPdzNtWNWHGOSSewA5J9K9s0T4R6HZWiHVA99dHBcrI0aLjsoXBI9&#10;yefQVwHwqRLjxlGtlgGGCWSQqvG3aF/9CZa95snZ4iX6qSD+FbpHO2ylp/hzRNEw9jpVrDJ0DhNz&#10;f99Nlv1qWykkm1F3kchccDd1q5LyKqQptuN3TB4pkpl1YhGSAMFjnPeq80mxgp6Hv6VclkCx7u+K&#10;yZ2adjg4A7+lIEE8zDI7etVbmKC8sZLa4iWWNgVZWXgg9jVlYw55zwOvrQ+yMb37dqGM4XV/h54f&#10;vYQ0cM9lIo5a3lZgfqrbh+QH1rg9X+GP2exmm0/VJbm5QFhE0AXeB1AIY8+nHNer6pfeZJtTgAnp&#10;WYPvbj1qGzRK6PnxbCSTGAW471YTSHPXiuu8Q2gtNfvEjTajOJFA6YYBjj8Was3GOaZL7GXHpCKw&#10;JbI71YXTYFxkZHerRI557Uu7IztJ96BESW8KdEH1+lPCqvQACgsFBJIX2LVG1zCDgyKWHZcsf0zS&#10;AmU46Um4DrxTIWluZQltZ3Mzk4CqhyfwrfsvBfi2/ULb6DOuQCDOpUc/72B+tJyS3Y0YW4bcDcef&#10;7tAOK3Na8Fa/4ctY77VWt1ieXyPLhcMVYqWG7Geyt3rD/wAacWnsBq+HVLa5b/7O5v8Ax012PWQ/&#10;pXKeFE3awW7LEx/MgV1fBUkdAQK83FS9+x34ZWiPCfKQT/rGA+iinWUZ/tq0XHCsxA9gKM5ZewVR&#10;19TVjTl365Gf7sTHNZ0X76Navws6lMBfxq7Z2D3GHk+WPPH+1T9PsfNxNKP3Y+6p/i9z7VrjJbP+&#10;RXsRieS2LHGkSgAYAAxinj1oxRxVEgWwvSonkcdBxT3yKiOaAK8qu3zEk88VAYx95VGetW3bqDz7&#10;VA7BOBSZRWnZHXbImfqtQiSNFCiMHH96pnwRnHXPFQhcc4OKRaAqk67o41jZRyBnn9ah6cUobZJu&#10;FMmnCsD1BPNIB1FAKuNwIopCOBM9pu/4+oemfvD/ABpj31kmM3dv3ziRf8a8tN/dnI2L+FRrqF1u&#10;2hQCDXD9Vkd31hHqiX9gQc3tuPTMo5/WnG+sOhvbfHqJB/hXlv2m9IxkD0oFxeDuueKFhmH1hHp7&#10;6tpyKQLy39xv61GNX09RuN2hzjkZ5/SvNRc3xbO9cjv97FH2i/5bzMGj6sxe3R6QNX0/cW+0jp2V&#10;v8KkTWdNXrcgjADYRv8ACvM/MvOu8fjRvvf+eoGR15prDsPbo9NOtaSFAF28gH8JjbA/So38QWG7&#10;dvc4GB+7PT8q81Jve02f+A0v+mbv9efwWq+rMPbo9G/4SGwHO+U/9szR/wAJDYYA/fsB/wBM/wD6&#10;9edH7Yes7Um2724M7HPWhYcXt0eiHxHYrzsuf++R/wDFUw+JLMciK4PuEX/GuIs9N1LULyO1tPOu&#10;LiQgLHGCzE163ovwZgj05Z/EOpXRumAYwWjKqx+xZlbJ9cAD69aaw4niEjnD4ltef3FzgDn5V/8A&#10;iqT/AISS0GB9nuD9Nv8A8VXpOkfCvwrFF58tpcXBU8efcMwP1C7R+la0nh/QlZYY9C0xUHAP2NGx&#10;+JWqWGJ+spHjMuvQO4VLdgCMYZlX+pqJ9bkc/IluvHVmLcfhXvf2PT9PthBZWdtAoHIhiVQfqABW&#10;bNYafeIVl0+0lGcYe3Vh+oNDwkQ+tPseIPqzLw93EvXIVP8AGq0muW4/1l9K3srbf5V23jT4d6bP&#10;B5+mWyWd0DkKrFUkH90joPYgD3rygaNcJdNbmJhMhIdG6qR60vq0VuV9YbNd9f00dY5ZT6s7NUQ8&#10;TQIcwWCA9iUH9c1WGiuvMkttH0zunXI/DJP6U/8As60Rf3mo23HZdzH/ANBA/WmqMEQ68h7+KtRb&#10;/VxKvpj/AOtVaTXNWl5MrL9Kmjj0rdtFzLKxOAEjHP8A48f5Vr2mivdr/ofh/WLnB6iNtv6KP50c&#10;kF0JdWT6nNPc6hNy9y/4NUXkzvy8rn1yx5r0C18Ia5JH5kXhZFXOA084Xtn+J8fpW3p/gXxLcxl4&#10;00OzVepCqx465IU9O/NHNBEub7nkyae8rbURpD0+VSxP5Vej8Nak6giwuAP7zRlR+ZwK9ZsvBGq3&#10;7iO58TC3LA7Y1gbnAz8uW24x7c0ieA7D7SYLnVtQklVtuF2xgnsMqrMM9v5ih1Y7Ii67nlqeGLz+&#10;PyIxn+Kdf5Ak1f0zREtNVtXkvbYssqsFXcxY+n3QP1r1u0+H2hwQrLcolw7FfLSe7Zg7H+HJIXn5&#10;h06rV668P6D/AGVeta6VZw3trGZFCW6q0WBzklc5Hzc/7PBrOVW6saQ0kmcQ3ce1VWXbPbMf+e6f&#10;zqxnv7DrUEqlJLcO24CZQPpmuSHxo9CXws7tPu/hWP4i5gh9csB+lbCHKisfxF/qIPct/Su+t/DZ&#10;w0vjRgRZAH1FcvqvW7H/AE9H+tdRDnBHcEY/OuY1QfNdD/p5P/s1edTO+WxhXS/uPqwqbw34QvPF&#10;/iFbC0ZY0VA887/diQHr7k9AO/0yRHcn9zj0INenfBR4wutDI3kwAgdh+8/rXq4f4Tz6+56B4U8G&#10;6J4Rt2XT4SZWQLLczNueTH6AZ7KAPrWraOGWRgMZY/rVkIPKYZ6jGKr2y7TIvbNdBzE5ANRFdvzD&#10;rmpMnvUbj5aBEE7vLhRnFNCYUIKkwB3pCwUZHWgqw0skCk57Vz+o355UH1q7fXDMxUc5JHFYjxNJ&#10;Ic9jWcpFxiVdpclyaP6VceEJHiq7qO9R1KOT8a2Yl0xbyOJpJoXCEL95lY4x+B2/99GuNttO1m+c&#10;Ja6RKzMcKWzgn8v617HYyC2voJgjNscHarbSfofWte6m0ubN46TWdwyldjfKxYHGST/Mc9+xrKpX&#10;cHa1yJnjOmeAfFWq3qwCOC3XPzuzcIPU9Tz9K6mL4PPCY31XxFt3EApbxFgT3G4lQPxBrsI/DV+9&#10;5bXV9fpEj7gkIUsw6kBsYDf09a6e0sLi3a3M0vmxoSwVvlCnnPHt9a554qXQlM47TPhF4Ut4hNer&#10;e3I7+fKFA7Z+UDr9TWxaeEfDtjfiGz8O26KiE5uE8wMxAwMsWx971HNdLDfLPLKAhwCFAZTgk/8A&#10;6vSlll8qcBSnmM33eeTjqTj/ADxWDr1HuwbIrCzjiVFhtoY0XOAqheT3AXjHbp+NW4HeONUd42Kj&#10;DOvbjimebiDYkecKchOVJHbI55qpbTh7Vt9rnJJHynlu/Hp+NQpNvViPP/i++3R9PhD7la5ZwfXa&#10;uOT6/NXjxHzV6p8WpAYNFiO0NiZiB0wfLry0jk8dK9TD/Cho3/CS4vLmT+7Fj82H/wATXTD/AFZ7&#10;4Nc94TUgXz+yKPx3V0SKCqr6sK4MS/3jPUw6tBCuHZhGg5JwT9K6LwrozvI2oXIxEQVjXu/PJPt/&#10;P+eXpVi1/qXlAkIcM7D+Fe/59K9EgjRFVEUKqgKqjoAO1b4Old8zMcRVsrInRSevA9KlC/rSIO55&#10;p44r0jz0JtxTCoNTGo2zzQBEQBTCSOM8U853YqNzikMaSO9Qv64qUsCKhf0oYyF8BSfaojjbjvmp&#10;CwHFQSEHgY4PNIogbhjn8KimAMefzqSRh0qBzxtJqWUhkDFHPPykdDRULsVYEUUhnmOs+C7jSdOk&#10;vGuLWZEZQwSAxsATjI+Yj+VcqlsvnS9sEEflXs3iWLzvDOoJ6RBx/wABYN/7LXkSDM7jsyj+ZrHD&#10;1XUV2E1bYgvtH8Q6dei2uNOKyGNZQuNw2MwVWJBIALMByerV0Np4I8RXFusjWenqW/hac7vxwDXd&#10;eJXWb+zL4KCbrw85J/65NFN/8VXVfY57iUtbRMysASRjAJFaVZckbiirnkJ8DeI1GPsemn6Tn/61&#10;A8EeIz/y46eOvW4P9M17TD4fuZMGWRYx6D5j/n86upodlAN0z7j33Nx+mK5/rDLcUeGJ4J8RbsfZ&#10;tKGcYBlZs/TC5rStvht4mn+b7Lo8f++0yn/0E17GLvTrTKQgMfSJetKLm+n4t7B1H96b5R+tL27Y&#10;cqPJh8LfE+ORoK8d3lx/6DSn4Za+i7pLnw9H658z/wCJFepyRXJ5u9RigH92L5j/AJ/OoxZ2LfML&#10;a7u2PRpW2r+fFL20h8qPJ5PAuoxtsN/o7N2CwM3/ALLU9t8ONcnbdG9hj1NltH/j2P616wkhg4gS&#10;ztsgZ2LuY/kMfrSSLNJ/rJLlgexYRKf60e1k9A5UjE8CeELjw3PeXN7JayyyKscZggEe1cksDgdz&#10;t/75rrp0Mihc8ZyaIIlito4kGCRuYbt2Cfc1LtCtz6Yrugnyq5zyeowfJEqIcAdarSNlie9TyKDh&#10;s8Cq0rbs4qmJEBy/JPFMLKq7fQ5FDsR3qvKxK/hSKRX1VBdWrKTyBlT7iuKvtC03WJ421G0EkkR2&#10;g7mUkehKkEj0zXYTyhBz0PWsa4XDhx+YqWiokEHgvRYVVrfS7FnJUKLhQykHjjdnmtqLQ9F0vTzP&#10;cadp5mUqrKkCKg3NxghT2qgt0fs6qGZXQ7lYe1XPO/tGx8hwCylWGO+CDXFXjJap6Ey5rmraXVol&#10;1KqQ28KBTgKoXb6cgDmpG1ASsBAokus7Qsf8fXac9OO5rNgVXUyGJtr7S4KfeOeRntxUq/Z7aB3M&#10;aK0khVWVzlQOQPz/AM8VxOXW5A6ySZJlXUFaIJICflURqAOPmPy9OwzWlJIIVF5Z2/7tcgyKqsCC&#10;eoG4Dj2zWLcxPKRKk0CwSRqrrO3AIJHTnPHParelZDSToDwiq21N2VHTaBnI75xWsXdCuTyC4nR5&#10;ISbMOuGEsjKwwTwVwSuev0anusyJLK8cVtMuUjkb5mK9flPTH61D9ttLpZvNky0g2pPt2uvsQcEf&#10;UZrG+33Wj3vlqZZYly5SZRuGF659iufotQwXcdFYF9kUsUsN6CXJZtyyDJG1e2cehOTn2q/bK9ro&#10;11ZPG8kn2SUvJI3zLgHC/T7vGePSmwi6Exu7hnEd6I2TO1dpLDG5R82PpnJbnFaV5ciT7RDIBHMs&#10;Mu7LfKwCfw44yN3OeaE2ddNJ2Z5X1yMdqrzuHeBgeA6t+ZqyvLKR0yP51SOChP8AdlUfkTRDWaO+&#10;XwnfoflArI8Qk+XbezN/IVrp92sjxFxBCf8Aab9cV6Fb4GcNL4zAg+8QfX+tcxqnDXf/AF8n+tdP&#10;F/rCPcfzrmdTXL3R/wCnk/1rzqZ3y2MO6/1J/wB4V1fwr1Y6f4waxP8Aq76Ar9GXLL+m4f8AAq5S&#10;94hHuwrpPhhZG88cxyY+W1tpJW/EbB+rV6mH+E4K61PoVH3D60ImGJqubiGztfOuZFjjUDlu9ZUm&#10;t3l622yQW0PaaVdzMP8AZX/GuhyS3OeNOUtEjoHwi5dgoHc1Rn1bTYGIkvYFb03jNYMlmkx3XMst&#10;w3XMrnH5DA/SojbwR52Qov0UVk6vY6I4fuzWfxBpQP8Ax9q30U1Cdd0t+PtSDj+JttY7oNx4FVpE&#10;Q8bQRU+1fY0WHj3N1mtp8tDOjZ9GDVCYNoyBya52S3iZs7ACO6/Kaat1e2zZhuCwH8MvzD8+tL2i&#10;YSoNbG1Op6YqqVPJqKDWYZmEdynkyE4BPzKT7H/ECrbr8uRgj2p3uYuLW5U5DDHqMV1dtFHJp3na&#10;m4eOfBVRn5MAYyMkAjH15rmY8rPGQMkMpA9wa7G2t0e18maZpzG5Z1P3gcH5f84yB0FceJeiMpla&#10;2eaO9At5TJACcLuYYzwu3tx6elXk1aCVnj3M0mSAm3G7IGCPbGazL7VGW6jitwqFUzuDbScD0x2+&#10;tVLNrm8lnS781kyHVG+Ysx4AyDxn6gVyRWmpnzG79sSImGEhpBtVQq9COuc9f/saHa8guF8wRSFQ&#10;RuX73Pb8TVOCITzmSMyq7rnY+COM5wfX5ef51agZwrNIyqVDFfm27QB8px1PNXy2QEAvLlb4AIFi&#10;bAbP3V7c8jJ9ea10ZJLYxRsolVSDjsT1rJEDvhppGkjADKGI5bjOMnn+L1qfyns2Ro2Hl4ywYjcC&#10;ScZxzStfYaZ5j8YREmp6VFESQtuzFi27JLY6/wDAa8zb7x9zXoPxZuBN4ktE3KdligZVz8rF5OK8&#10;9POB6Zr1KKtBF3Oq8LKBp10x6tKq/kP/ALKt2PeWXjOSfzrI8MrjRXf+9OTn6KK6jw9Es+rQAjIT&#10;Mn/fI4/XbXBUjz1bHo03y07nVaFpY06DYRm4fDSt6eij6fzzW8i449KpefDZ27XFzIIo1G5maufu&#10;/EFxfMUti1tbHjI++/1PYew/OvS5o0o2OFQlVldI6W71aysvkmmHmf3F+ZvyH9cVkzeKn3EW1j/w&#10;KZ9v6DP86xERAOB15PvSFea55YhvY7IYSKWupefxHqr52PbxDnhY92PxJNVX1vVW5bUHHHZF/wDi&#10;agfharty1ZOtLubKjBdCV/EWtxNujuxIo6iWJf6AH9aYfH2pwS7LnTrecAZzC5jP65H8qryKfm96&#10;pPAC24qM4xmnGtJasiVCDe1jqLL4gaFdsIp3lspehW4j2gH/AHhkY+uK6COeG6iWW2mSaNujIwZT&#10;+IzXmF7pcF7FtkQBhyrDqtYZj1XQpDPp91LCwOSUbhsdmHQ/iDXTGunuctTDtao9mlXHOecdKqu2&#10;f6VwmhfE9Z3W11uARt90XEWcf8CXn8wfwrt0lhuIFmhkSWJhuVlbcGB7g1te5gk1oyKVv5VA7j6c&#10;U92P3T6VXb72KllCO31oqJ2+bA6YopAa174bu7nRb9JCke+2lUA/MclTjpx+prwIfLcDPGVP6EV9&#10;MPLJK3lzX4bcdrJbpu6+pr5pmjMWoeWT91mXn2rkwb0aKqHpsoN54e8IsOS9veWOPUvbuoH5rXee&#10;HLy5n0eF7eNJA8aSMzOFCkqP89K8+0iYP4T8MvuI+za5Cr4/ul2Bz+DV03hNY10K0S4EW5IVjy+W&#10;wVJU4Gf9nvXTiFeBMDqZHldts+qRKT/BbqWaoxb2qnebaadhn5riQRr+X/1jUQvLdFKRvK2OqwoF&#10;H/joNVLrVo7L53tWUkgbiu4gn1Jzj9K85Gui3ZqR3LjKQC3gHYW8RY/mcD9KSVXf/Ws7Z/57y7R/&#10;3ytZU+pXBXAc4YfIBnBJ6DsM1QSa+lgM9zmGHJUuG7j24xn8aPUj2kDoDLDbj/XrH7RRhc/ieaar&#10;vcKXitJZccbnY/1wKzDpgh1LR72yuWkjcgyGaTcFJXIPAHXp+VdF50kVvst2y6MSRCy7m/Bh0obX&#10;QiVZLYwpdVnhn+zFDASNygIWDfTaOat6cjSSG4kkVggztCn5WPTOQP0Jq3NZHUEUvIq7QNkrKJGj&#10;YjnIwAMY6nP4UyysjDALUNuCsd7f3sd+3WurDxUmQ6knoaMLfLvzyackomyR90ZGfWo2ZVIQcKB/&#10;KpEI2jAxxXdaxA11CqT2qlMxGcd6vS8LgVQlwG68CkNFZy57iqkshGQc1cdx6CoHbjOBSLKMrB1w&#10;evas+fGCpHBFaMrqOCnr0rOnZWBHekUij0Yr70+FyjAF2VTwSvXFRnhqKiUeZWB7HTXYKxAu3yrj&#10;7rbiAeuevP1ptxd23kInZQcdOCRyST3/AArnzPc3dyAPNkVFBkaLLMpOcFlI5Hy44zT7nSpLrTba&#10;aynWe6AZwiOVLKrdVBAII9MfQV5sqSTszF9i9fNOl04AfKxB13LuVsDH3QAR93FTWgup7EzXErQw&#10;oCVVZxFkgHgZBxw3pz61Xm1OWe2RFhuWuN7KzXGN0eQMLu2jA+96d+KtppAe03ajPLboWCgqpzk9&#10;cZ7e+efQYq1poTYpS3i3jRm3edmBESGd1+YkjkHA78c1r2Tx3c7S3q287SMAk5XcR1yp24b2HH6Y&#10;FQTaXoekkuYZbhoVVlk89gWPB3AL0xV2KG0uZ/tdtyFIuBsVpCrEjr04HUjnPOKiTS2KirDYbS9k&#10;tkjkBid7hpUmRg2VA5Axk8noOPrV6axmh06+tZolMSwsqTr95iwJJx+Cg/4VjWusSQanNNPe7lAY&#10;vEsZjVAANuAxznduz/u1oW959pe6S0jMlud0YaN2ZVZlJYcjBH0PB6D1mLTZ0wdzzAD7p+hqmVzD&#10;Ko7TqB+JNXo1DKo7cYqmeIZTj/luvT6miHxHoP4TvU+4KyPEX/Hvbj/bI/lWunK1keJMi2tz6OT/&#10;ACrvr/w2cVH+IjAhyZCT3wK5/U1Akuf+u5P866GI/PnuWP8AOsDUlzJcj/prn+dedT3O6Rzt6v7g&#10;L/tCu8+EDR2t1rt9MwCQwRKWPozMcfjtWuG1BT5QH+0K7zwZaLD4at4gPm1C4aeU+scfyqv0yrH/&#10;AIFXpUnaNziqRvKx3HmvqUy3dyMr1ihPRF7E+9XoznrVSDJXdUVzrNlZDbLcKpHb738qHK7ubRik&#10;rI1H6VUkxzWYmuW91xBOshx0HWpRdbu9SUkSsucmq8ifjSvcAdeBVSe/jiUu7BR70ihHHUCqzrng&#10;1D/blhu2idMn1qUzxyrujdWB9KLWE2VZlV1KOAQeCKpQa7Jod0Irt2ksXwFY9Yvr6j+VXpD37Vj6&#10;vbi4s2U46EU4yszOaujshKrgTRMrKQGUjocV1xsxc3Ul2sqo2RlVbbuGc5JPf8K8S8Ha+0E50e4f&#10;KknyiW6e1erPqLQW8cbxvK7JuVYsseemevUe1ZYiN7NHDUXYvW0MdnLcyXKqcj91KrDcM5BK9sH6&#10;0s0v2mZtqsrLgKrKW+U5xntj6f3qwY71zPcRSI4LSMoG3bgDB/L0xU09ldoizSShUAyjBd3f/Db/&#10;AIVzxp33MWzpI0ZtlzGmZCcoBkhW6Ekf0q3EjsPtD+UodRkL8zMfb05571haRLc37TIgJCFtzsp2&#10;sxxwMccD862ok2GB9rl4flZSw+XPfAPb3zTkrKxaYTwK2xmJQQhRgkLyw56j+VSw2sp5ySrgqSW6&#10;cfw/WpLe7ZpMTlQuAVJxyDnB68fTmoDqCiIrbl5DyQNwJVSee/YdKi2waHifxPLnxpcI4C7Io0AH&#10;TG3P/s1cUeW/Xmur+Idw0/jfUWOflKIN3XiNetcoev4V6tO/Iikdr4eULoKc8s7N+uK7PwrbqrXF&#10;7K4WNE2lm6AdWJ+m2uQ0RSmg2vqdxH4sa0fEupnTtAsdGg/199iWbHXaT8o/H/2WuOmr1W30O+Tt&#10;TS7lq61iXxDfG45XT4WK28X94jq7e/p6VZiOccdKp2sAhto406KAPqavRryPapqTc5PsdFKHJFIs&#10;AnbiinDhfcU1mA70rGiGsuajZKkMiqM+gqu8uWOO1FhjXSoHiLY4qvd6zbW7FTIGYdhWbJ4hErbI&#10;QByaaiyHJGyYztqrPEHBBGRWaNSvV5CMw91qzHqTOu2eBlz0K0+VrUV0zkPEujGBvtluvC/fUenr&#10;S+GvF11oEy/M0tg5/eQluFz/ABL6H+ff1rr7lI7iFlxlWBBB9680uYGsL6W0kGFJOzNdNKd9DjrU&#10;7anutpeW+pWa3lrIHhkAZCP6+4pTg15B4T8TSeHtQ8iYs1jMwEi9lJ/iH9fWvXAyugdGDKwDKw6E&#10;HpitW7nOkMcfNRQSGXr0ooGb0/iDTbRlWSYnPKqW4OPZcV4P4gCL4kvTHwn2xyn+6WOP0r0zxZZz&#10;20CDLBC+VB6ZK5DD615drbOdSmeTAdmV2x06AmsMPBRegTlfQ6vTrgp8OdVYcvbXcU6fg0ef0Vq9&#10;G8J28b3F7bFAwgu7pVPcASsRj8GrzDQG8/wv4jtTzm2DjPqFY/zWvQfAl3v1a47ecyyH382COU5/&#10;76ronrFmcXY1rxo7d5HiYqHwpZV79OhpZ7oXI3IgYqQpVl3Bh6sTwPx4o1GR0RtiGSJXBYldwBz7&#10;ZP51PDd5j82G2IIQbZx8vH0/iA2/hXlydmRK7ZhvEDLFFG0sKQHzfKVS2cHOV67udvTPLCiG8mv1&#10;fzAzHBZkDcADua2wv2iyN2kUUUjOQnXayj0HQZPFSp9nmi2S26wMMq0gYZck54INJ1FbVE2KulXk&#10;f9nRLEnyxHa0Rbccg5Bz6dhWlEfLf7THu3EFc8fKM8ZHXP4VlazZSW0tnPpyMoJVXAbcHU9OOvJr&#10;Ysbe3WV4i8iTFdx3MMBTweP05qGtLpis7ES3dzezqsSmI5JWUL6nGGUgde2cVdgZwhBJ5JJz3rL1&#10;GxkhMd1aTOmCNrjpuB43DHT0/lWkjZxgV34RKzYJdScKG6gH61KGxxVee4itYDPcPtjXjPcn0Hue&#10;1YF3eT6gT5m6K2PKwDqw/wBsj+QOPrXXKSRtGDlqadzrNqjFYi1wynBEP3R/wI4H5E1lT+IGXpYK&#10;3sZf/sarSNtUIAFAGAB0FZM5JP0rJ1H0OqNGPU1D4kB62BH+7IG/oKP7etXXDxTx/VQ38iawGVw1&#10;NLMvJz0qPaSLdGJvm8t5/wDVShjj7v3T+R5qlKTurFlbLbsfjRFqUsTBJCZU6DP3gPrVc99zOVK2&#10;xov1oFIkiTKHjbcp706rv2MramtpcZmgPlx27Sqx2tNGW4I6Arzn73FMkNyZYJgYriJwVbaxUAEn&#10;PLEEEbc0zS5TF9pIRmfaGQKpY5GegH+9TodQge1Ec9zdGDeIxEiqpUjorZ5P5ivOrJ87OeUdS82m&#10;20Ns815cpKZELMrOMnAxxlRge+KL6FrSFViaJrJgNsO4rkkAMW+U/rg4703fDMqNbOVukysQC7lO&#10;443FjnOB9OfatWVVs7W2juLRJTkK2YxtJwcN7Z2+vX61hztCQ22s44NOJuWtpLqJSyO/zBFHAUk4&#10;57d6igV7sxXHnJDH826NF+V0BydyqT2X0FTJdWskEsskBgKqWBVt2cdBg9fp0PSq9vLHePbSM9us&#10;6srLFPAFYKAScbT0/A/Wmot6s0irsHuLCeAXclobmC3R3ecLtMjDI24A5Ynk5IHpmpbR7PTI1jso&#10;JJILkO7ujFlZQmSUPA6tjjr2zUOovOwnY6msSWTMApUqzFiCPlAHQdOv4Vb026Vo47eed7ydI/kk&#10;ChQpCnkA47cE5PPpWi00OiNr6nlaNtZfqKrzrtjcHo04NTHoOOgBFNvR+6/4Hn9azh8Z3v4TuI/u&#10;r7isfxKM28I92/pWzF9wfSsfxIP9Ggb0LfrivRrfw2cNL40YEXLY9/5msXUR+9uf+un+NbUXDe2R&#10;WVqC/vro44Dj+RrzKZ6Ejm75coo75OK9B8INusbFe0dpgfUuSa4DUCAkZxnDDpXf+DYpIrYpIrKy&#10;xgBT1UEkgV6MH7hyNXmbN/eOz+RE21FGWb1NYF7DbPkSvk887ua0daWS3V2iVstnLBSwX3471xOo&#10;372URnGm+YrZRmusszMe4A6fd4qoq5bdjXggiglDwyFTnNdFbTs65yelef2GpRzsJBC1qCcZOdrf&#10;hnIr0HSLeSRBvXrTkrDi7izzlQeelYN9OZ1wWOM8Vt6pGYGZe9cresyMTI4jT17/AID1pJFSIhBb&#10;K2X25z3arMUQH+plZR/stWDqGrTacfLh08HeuVlddzEHpS22pXLyq8lttZ/mDQfLj6iqcdDFTV7H&#10;XQTyL8kh3KejVJdR74GX1FQWqu6hmUgkflV4LldvtWVrGlrnmGpq9rqizRlgykMCO2O9e/8Aga9s&#10;tV0O01S4SMzpH5TOG+6y53DHrhlrxXxDak3XC/PnaPfNdX4Fd9GlktpLgSC4K7oR/A3IB/Hdg0Vd&#10;YnLVpNptHqWpfZbOcXJSaV9oARF5Dk8E84AI6Dk+lZoW/kto2e2lKTPtUhgoyehx7++Poa1YbiSK&#10;ZoJVVpNmRlS21sZHr/KrpvCqKZI2kRTuLj5d2BnJ6HPpxXLFtHFqtGc/pU4gupt9vh0TCsFG0qSB&#10;ng9RurR+0ySxidMCP5WUH5SWbgADvjr1pyXFs006xwxDepZ9qlTle3fFQlY5ryMlt20iRD6EHjcA&#10;D3+lNu+o0Xg6qomkdWJY7jtDBgDwecDH0p1rIj3Bm+fzQNzMF+bB6DGcYx7VXt7Am+Z7p1aJcEhW&#10;GG79Bz+YFW001IZlmjyobDfPj16k9M+lC3F1PBvG05uPGWsOf+fl0/75+X/2WudNaniFxJ4j1Rg2&#10;Va8mIJ7gu2KyTy3516UdEaJXseiaXGf7KsY+m5F/WsS5uW1f4g3DHmO3fYgHQKo2j/GuhtGS0t7R&#10;5M7YYlZvoFzXI+EJUa8vr+Y8ZyfqcmuOn9o9JrVHoMMfygk9qmNxHH8u8A1yM+oahdsWgRxH2C/4&#10;1lXKaq5Lsrj3LUKJq52O/N6hYgOCfZqaZS/Oe9ec217ewTL5h4B5rt9MuPtEAfqSBSasXCVyzNLt&#10;U+tctq+qTlmiR2xnjb3rqbqMqm7GOK4+/wAJOEA+YnmnFahUb6FC2sZryTdI4jU8knsK3rVbC1iz&#10;BE85XqyoWGfr0/WsZ5tjLHs82VsbIR0/3mrn9d1PVIrxraWQ7FI2quVXkdhWyjdnM5WO2n1tIvlN&#10;u6j0Chsflmmxavb3Hyh8kdQflIriNPt7m8geUl1zjYeea3NK0O7mO6S4bAPAKj+dKUUhxnJnUxSr&#10;LkDpj+dc54u0kvCLuMHcgBJHpXU2WnG3QAkmprq3SaFonXKsMc1lGXLI1lDmieOiUN1x8uVYH1Fe&#10;m+AdcM9i2lTPueFd8LHuhPI/D+VcBrujvpt84RcxE5Q+oPb8KTRb97K+t7iNmUxsOn6j8RXUmnqj&#10;ilGzse3lgBnNFVorg3EUbjDBgGVlbgg+tFMzsber24vVnhBaWMIhUBtzAghTgdeB1ryHxjpr6Zrl&#10;xauwJWMFWDD5gMgHgnn5ema+g47Ny9w0cYjK7juK7Wye4Ge35H1ryP4rWcialp9zIwbzYGjB3HPy&#10;tnBz/vcda5cPUvKxnIxvCbBp76HPyz2jD69P/iq6XwJevHPby43N9mtmI+9u2qYf5R1x/hKcR6rb&#10;56NGVPvgf/Y1u+EJ2trqBUPMMTRgFf4knkb/ANqLXZJe60B6fcSlpkLPKssgJU+XuVQOcHGOvXrx&#10;Q62rNF5sjKGA3hsKpbp3OBnvg1Yj1Fre2hFyZVlZcuxX5VOOQSTn+dRS3lsiBgmVk/h3bl2/oee4&#10;zXjNu7RDLEyxwQwrdReVChIV4fmXaT1JHv7/AIUl3J5E0ZjUSRIygMFGPfIz/SmW87bpo1hVbaRN&#10;xdemB15bJxUCxXNvAdm2W3Zgq4YMzA9ipxjFTcTNSAxyGUyIsgDAKynAXPT9aimkEsodGxwUYFQz&#10;MQeuc4C1Cr28DQW0SmMsGCBl2mTBzjJzk1OzRwsqx2iecOVJXlQecZ6GoTdwJBdhbOSGVVaNEAKl&#10;tpGP8KQyxWlrLcXEixQxKXkduiqOpNZuoO7NtNtlS4Z/l3MD1BJ4rjvibq8lzLp3hWyciW9ZZLgr&#10;2QH5Qf8Ax4n/AHRXqYR2i2OKu7G1Y6s/iVjqWxltN7LZof7oONxH94nd9BWlIyIvJ6dTVW1t49L0&#10;2GCNcJDGEQfQVSurlmjLyOsS46mtJSuzvhFJWEvL5FyA4GP9qs5rxG6H8azb57ZskXq59Np/wrOg&#10;nJk27ww9Q1Tc2TXQ3zNlqY0o71BuKKG68d6z7i5IYgHFG4XNCSRCMZqs47is77cwbqDirMd4knBG&#10;DSsJk0dxJayb4/mH8Snow/xratbqK8gWaFtyngg9VI6g+9YbrkZFYX9rSeHdcjmkybO5ISZR2x/E&#10;PcfyrSL6GFSKtdHp+kLI106R8u8TKvrzgHA78buPy5xU1roR+2yw3e1lYKzhW5AIypBbgY3e/pUW&#10;kMjXaOMyIULKA3DA+/pXRpNBqjHCqjMApR02sD/eHPzD1rjxEmpWRzuNyrp2mGxsJFtnumlflVl2&#10;4XaTweO+5u+Kjt9RkVXjuFMsm4sEbLD8vSkuoriOZf3xYpvKquW5XH45+lTTP9niSW+t1Z5BuzEw&#10;HB7Y5Gc+g5rl5W9yeS25JcQC4ginf5VkyZV3cgDvjr/OuXi0+51GVUgt5ZpIX+XdHtWQDkhmHHIV&#10;hyRkNwa62JbW4lluljnMqnegmQrgMVAX5iF46DnvVowrOwVY7m1CMECIw2qcdQFYrgdOmRxxW8E0&#10;roqMdbopWFxcWzCK9jt3nYA/u2VfKj5AySQSAeD+FWHj0xorSYQGNkcrG0S/MGGQRjnjP1qvNZ3l&#10;tEmIUlidQsoWPlQWzuzgMW7dB64q5ZWhEwdYZorZAHjjb5RuPGSMZ9zknk5os9zdWseP9FGfQUy+&#10;/wBQT7g/mamkycgjqc8VDff8ezZ6EAH8xWUH752v4Duov9Wv0FZPiP8A49YfTea1oR+6X6CsnxJz&#10;axezn+VelW/hs4aXxo56HPfvisrUc+dcr6uP5GtWL7qnvwazNRH+kXHu4/TNeZDY72c7PgzRF/ui&#10;VSR7A816doiv59+8gILTlcnvivK9ROPk6ZIr13SpBNY20wA/0iBZyR3JAzXoR+FGMbczuaRUyR4A&#10;BGMEGsi904TZX7CWUk/dYYNbcAwcnpU0mwfMO9NGjSZzNloYQgvbRRL6FQxNb0ESxtgDhQSaSS8h&#10;hwpPJIAx6mnqxEDsAfmGCfrQ3qOKSOe1Vt8p96rpaRzqCY0Y9tyBv51PqAHmM3vTbKVfMCk49KV2&#10;DVyvLpxLDNrEw6D5ulKmmnqYooh/30a3QgZeoPvVaZdrdeKd2JQiZphEXAJI96aB8341ZlWoQtJD&#10;dkc9qll5+oqw6qQwqzHZsNXsvLGGZMNjuc9/xqHW4ma6SRDtKDcMepOK6/wfp813qlvP5Ala2i8x&#10;lZgo3H7oP47T/wABpS2Jm1GLZ05MyaYJfIMtxcOdg5bCqAM8HP8Ae70JHqSRLNNb3GyMg4CnJGOm&#10;DVbUdeuor5YVmEIQFRFA21S2SSeDj+dVY9Wnt97SvLGzHcxVi2SO56is7Kx5EnEtQPAt5Okf2hZE&#10;Ri4ClVOSBggkkH5sdSM9OKlEttFcsjB22AKdzHOSenXsafbXMwjaWfeyNjYrL8rZ6ADkdevtVEub&#10;jePNCqDt3Mo4PYE+vpS0ZO5ced4mKQzMygljlex64/8A1irkF+0qqkgDLksN68knoP8AOayYfJ+a&#10;Mk4XBcltpwOgFTQiEefIVWOOFC4+ZtxP0yRj8KpJJjSPBrqUz3U0p6yOzfmc1Eql3VR/EQPzo7D6&#10;DNS2i77+BP70ir+ZrtbtG/kawV2js/Es4tdCumBwdgjH4kD+VY3gmySbTJJpP9UZmJHrjAFT+Ppi&#10;mjhOzzAfgAam8NI9t4Mt3Gdz7nwPdjiuOmvcb7nofaNKfUkSVobcINgBd2basY7ZPr7Vk3HiOw3F&#10;Ptc88gwG8uNVUZ9M81k/Zri9vo450aO0VyxUt95vU1BqvhWae/MsDxLA2Dktt2/gOa2jGPUiUnsi&#10;wb22vGxHLgltvzrt5+tdX4cSWFmhmUjoVz6Vl6R4ZtktVikJlBO5jtCjJHbOa6u3t1gZFAwqgKo9&#10;AKyqNbI0pqW5av0HlYHpXL/Yla7Z5FyuDgmumv2ITj2rPQq3Uc1nGVjdxuZNtoiQP5wLSSkksw+X&#10;dn160T6S9y4aaC1ZhwGdNzAfiK6OOAOowTk+lSpYYbLt0rTnM3TMS30lP+Wh3HthdoFakFkkeMLg&#10;VoJAiLnA6UyWUIuO1Jts0jArSIqqDVWQgfiKfNKWb8apSyE9+R3rMpxsYPiC2S4ibIBx/WvP7m3e&#10;0lOOMH869JvcOpX161yWo24Py4+Zm2rit6b0OWvHW5ueEPEyBFsbmTAHCkt9325orntI05LmeaHJ&#10;jnQhkYdGwcEH+lFbnNY9+sfGI+yG6mgigQkoWaN2UkDOAQT25PArz/4ja7aa1BY/Z2iZrd3G5EZQ&#10;wYLz8xJ/h9q1tOudO0trmC5tmZRqDbHdfM2xrtyp3ZPAbOM/h0rN8ez6TeaYzaZHAI1nRgy/KTlW&#10;DDB5xll6cVnTpxjLQwd+hwuj3H2e6t3PRGYY/HFbGkX/AJWq8LwJ7nn2by2GPoVb/vquctW2yMvZ&#10;ZM/nzV+0d01Zm7LcJ/48j/8AxNdLSe4j1OLVtVuLUxSadFLFkM080u3Abpng9egOMe9R21xqDXLP&#10;Ha28dpG5V3aVmiBwODtUnHzLzgD3oS3BSGSXRbaWOa3V96bGYBQ2W2+YF3ENg7gM7QMZqnPdaRbX&#10;ptpdAC+aVVGbZvUgbRgCQrz35I9RXJ7Kmx8qOjstWv0iZI7a0MEbMHnZpWRSvsq8j5uTj64qzaa3&#10;dvas8dnbtGpYTSKsu1GU9ThM4I5+UHAxmsIaXFHNcwR+G4fLSRfmeRNyDaMAfMVOfmJ65POKitLB&#10;GWe3Hh60j2OzrKzbiuB90ZYKeG7Z+9nHQ1DpUg5YmrPro+yQXcv2QRq4+fy5WELHkc4HOVz8uSP0&#10;MU3jRp/JH2iyO8KWIjl/d+oYEDOPUEismezS302cz6Xp8USFk+0PuVyxJwBlx/C3GFP071iWt3pb&#10;yW8U1ikccaB5Xi37mBYZz82CcdMAU1Sha6HyxO1HiC4gMUcuq2pkuSDGpiZvYYYkYz2yK4jQoLjU&#10;/iffXd8+6S3d2+7xgDao+gDLj/Jq3LZx33ioIButyitGB0KBfl9e1aPh3SZNP8T6jNLlvMU7WPuw&#10;OPqBVQajex3Tw0IJNHU3iO8P7sZIHAri9V0nWLyUuXESg4XLdB7CvQEYFcHoKpXqIQcjg03qKKvo&#10;eO634fvQ/wC5zgkFmPzH35os7e4t7qBY1lYMSHB7DPFd/e6bBccYZfoxxUVpocMUm4Lkj1qr3QKn&#10;Z3JY7QtZk+g61y2oEq5Uc813xt/Ls2J7g1w97EHuHB6EmpRfL2MlNUtrWMyfZmnCk7m3BVyPQnrV&#10;m21zTr9wEUwt2DdD+NLPpCSaebbZ+6ySPl3Yz2rNOk+Xbm3CoBwFIXlcelVoZPm5jo1LLx1GK5/x&#10;hBv0lpQOY2BH0q5p32mBRFL8yrwrVdvrUXthLCR95Cv50RdpDkrxZofCnXftemGCREnnshtWJ5RH&#10;uVvu8sQODuHXotelrcxPeNDcwy2W8l1mCjG4dhlQcenJ5r528CLcweJrbySAzOI3DY2sp6g54/wr&#10;6Mm1BoomcmWJZJSu5sspY7ONy5GDtbrgYalVpRlK5yXaLMNzp1xfq8cflTMSymVeJgw5x82AT7iq&#10;txaXUM8E1uhcRlGkhaQAFQCNuenXbjt9OlVpdVkntLHzkhYzQIwkUbWBJIJDDGMDtx0qe21e1unZ&#10;I57gLCTGsz9srgEjbhlB9SSCv588lFaMtNNala7W61I/Z5beKIM7RkXD/Kw2gqwZc/MC3GOv6VTn&#10;1a70i2tbSK3hmdlKR4jZtxPHyt1LevAz6Vu6jNblY7aeRo55srHJFGxQHGAcZAP8RBH93PaqHiRo&#10;ItHe5ngupRFKqSTwbWYkHhlI469eBgryPXNQaegtVsFv4mkkWNJLaUyeQk8jxfNnIGFVTjkHbnJB&#10;BzW5pdxfTWxurrmORiUiKjcAWOAeccfXpWBE95Hr95b2ulW5hjRQblp9xYbQzbgSBuO7qQD65BrY&#10;DQSHzftALq5LFgW2ED7uFwBgMCASDjsaTckPlb1PJJW3SHHqagvv9Q30/qKsSgCVhnPzH+dQajlb&#10;RmrKHxnf9k7qH/Vr9BWT4iGbWL/eb+Va0QxEv0FZPiJsW0A9WYf+O16Vb+Gzhp/xDnYTlsnsCKzL&#10;/wD11wf9sf1rTib5m+tZt6P30/1B/Q15cD0Wcpqpwy8dx/WvV/CkqXHhLTJhzsiMRPoVbB/9Bryn&#10;Vx8qn0YfyrpPAniWKzEmiXTbVmkDwN2DsANp+u1ce9elTV4I5ea1Q9HecKOtZ91qOxSN1Q3czoCD&#10;WDe3DNkE8Z5oNeYv2t293qCtuIjQks1a/wDbiK0sUbhgv3huDY/CqGk2222QcDdyTUWreH7hZvtV&#10;iAsjD5grD5vqKLDTZHe6lGW3SusYYkDd8tQSToojMThiTkFfm4qk9ldvLi9hK44zxirMVokYPljF&#10;FguzTttR3rtJ5Hap3uN3NYzxFF3BtpHNSQXLOuCDkUWDmL7PuoGME+2aiRi1WI4HnDRxKWdlOAq7&#10;jx7UmhN9zPECSO05IZ2IIB6KB0rr/DcrabBKSxWSUBiw6qo4Unnp8zVgWb29rLE1zBLcMW2pArbd&#10;xBHU4J/DFaX/AAlVhb2iuNPRroboyWy21eAC3Y89sDhetRJN6I58RUTVkaGoaabwG5so2Oc72Klt&#10;zg8lQoPXvz1p0yo9moh3yFFLMuzcflHPAqjo97JrDSQGdvOVCwJ+UbfQD/vn0+92rXe4u7dIHeDa&#10;y/u3uNwXzCCcBh1yB9frWTbTsefK17C6ZeW/2OL7SQu4nkYbae2M5+tV71bKXyFhmMePuoW29c5Z&#10;jx9O33a0ornT79VjMqRpliiCP7xJ5PGRz7jNNt7eNLu6S283DlQxbb8qnqFPoKjnSYkSW2mGEG4l&#10;uLeVW2FVHzcrx6D5e9N1e/SLQ9VWK1CmKzl3MV4yI2IAOcmku7dYLVYYHlkMOGYqxYDJJAJ54xWD&#10;4n1FrfwtqcMZID27qzFTnJ4x3HPzCqhJykhnibt/hVzSF36zZr/02U/kaoux3Y+orS8OqW1+0HYM&#10;WP4KTXoz0g/Q3pr3kaHj/LafbjsZT/Kuw0ayEei2UDL9yBQR745rlvGsXmabbkc/6Qqj8Qa7222p&#10;GFHQACuKD/do9KMbyZRn01H/AIOarpo0aMGKc10Y2MOopREByKE2aciuZkdsIk3lQoA4FJCpknU9&#10;hzVq6YFSnUscCobSdIsMQCRkGpbuylFIbejKkZrF3lZCB0zWlql/Gq5C8n0rLhv7VCQ7oJG6KWGf&#10;yoUWO6NyxdHjznpV8EVzFheD7c6IflIDcVtNKTyDQh2LEz/McHjFZ87dqSSciqksufxqmx2Eds1W&#10;kah3qOR/lxUiZRnP/wBasS5i3XKnBwoLVtT8qfoazXGGdj0IwK0i9DnnuVIrYQ6jG4+UOCrMOxOO&#10;aKs7kkvLdHbBLBcdySRRXQm7HLJanqF21rq3hrUBNHdW8ovHuos277QHUMGY7eBhmHOOPwrzHWrO&#10;azint5l2yIVJX64wR9RXU6h4g1S3+yQRTssE1hCjq6cNtUqWBIB52t0OPrXP69f3OrzXN3eOr3DI&#10;FYj5c7VAHH/AamipbswucnE2JpR64anJdFdRLdvkb8mx/JqjXi5P+0g/Q1UnfbdH3RvzHNdRm1qd&#10;pah5dTlO6UhXWQhHKkqBnAORV6e9jguobmNZ/Mt2EqtM4ZgV6HkEfmDWQuqR21qzxA/aWCuWPTaF&#10;xVCfVLi9ifzpA2MEALtxzXO46m11ynTp41vlWSSSOKfzGAYTLuACjjgED+L0rXsfGpuDOH062Kzt&#10;uIfLKrAYBA9fSvPklVoG5+64J/HNTpL5UHBPLdu3FS6UWJWOk197nUme5jZDGpDNBE20KdoBYA9c&#10;7eeTWNbSkTLgEboivNU5Z98Ks7MRuI/lSQsC0RR3X7wBHtzVRikrIHbod94Vxd+Q5yJrbEbA9dp+&#10;7+XzCrVhPOvi6SORm2srLg/n/wCy1x+ia6dM1FZ5c+W26KQjsMjn8CqmvRrG3juN1+5SY4HlTBuR&#10;n0PcEfWolGzO6E+eGpoG4wcZqKe4DDHpUcrAA+1Zk90oB+brQhxSHzzojdfwqxZXMbfKmGb09K5q&#10;7vccKcmrej3htC8twjEMvDbemKC29Dp7v5bNgepFcLeLtnYnuetbs+vw3VrvikVkBKkjsR2NYN3O&#10;kzYBX5uRQSi3aYdcH6VZa3iK8qKxrK5CyGMtnacZrXEoZfwoGQSRRjgKPwpiIM7QOKSZzu9qfD8z&#10;ULchnBw2rxalcPtVlXKrlfusD/WvSvDaXd/p1pcIJ/N+ZS0DMrMVYYzgjiuGicXH2twP4iRj3Nen&#10;+FdO1Wx8O2728jqJQ0u1G3E5zj5c5/hbt/F7USkZ1YpU7Ek8moW9pZreRkyiNC5mXbIG3lcseG6b&#10;eM4plnBAlvaRawIkguJPlJbaVZuVLgDofrkHuORWlPcXrWUDarCkj+UxHn23zbg7YHCjsuf+BZp9&#10;k1nqeqXH2eJ5wigSSbBtiZioVUVsjgqwPX7vBrlrK7ujks20a2lxwmJI7aN1sVGyPzWPBxj5ep5H&#10;bPPrmoJdNisomEWooEmOHSdfNWVc4Iw2TkdCcn39aWV1ubiS2SVpQsihFWUrsCnkhgeTjrxgetS2&#10;d35VwElKzurEgRozAsf7rEnHHB4OTzn0iMujNErFa4v3u/tVvFY3MUshdcSR7YpjjaSWCkg9CN3H&#10;A5qlp+k39pfCyeJoU+RmnSPcsirEPvNuBBVuByfqR0172S7MMlxGksshJQQpKyleAQCvI64yQTw3&#10;XFWY7udZigtFdXBLxpJko4PTJGOByTnrVuV1Zl3aWh5FP8sz8k/MRk9TzUGotm1b6irN6xa7uGdd&#10;p3sSp7HceKr3vzWze4rCHxnZ9k7uAfuU/wB0Vk+IyBbW+f8AnoR+YrWg/wBSmPQVkeJR/osB/wCm&#10;h/lXpVv4TOCn/FOeiGGKntn86zrz/WXH1HH4GtFFxKXz17Vn3a/vZ/Yr/WvLgeizk9Z4Vf8AeH8q&#10;x/OMF1G6HaykMCOuR0NbOs8Bf94f1rn7knz+egAr1aCvBI8+s7Tue4CePUbKC7jOUmQOMe46fhWZ&#10;f2AkhIQ7WyCD6GsXwLrAlszpczfvEUyQk/xKeqj6HmupdQ5waUlZm0JXRzbyeI7C9toG8qWzlcJ5&#10;yqcrngZGa300vVZFVhMrbifuuV4Hf/Jq2F/dbSAR6H2pqXYtsAq64GAyv6+xyP0ovc0in0M6bTdU&#10;dZCSQEJHzN1xzx1/pVF1vrNf3jJgoW5Y8YHStWfUjtObidlJPBVe/uBWZtNxICE6DG5m3HFBfK+p&#10;ipNrepM+XigthwCF+Y/ma6PTIgtjEj5ZlUDJ6mlSNQNvUKOamjGxcUmyCYfeqdY5pNq27MshIYFW&#10;2kAVCikmu50Rbe306OJFEjTbdytIFDsVyePQdO1ZzlZGVWVonMiSTUbkWNxdYjVHL3hYbowASMMS&#10;DgnqMnjoM1jnSX0y6lhuMbVfYssbblJBxke31rv7qDTbtg09rFFIpVV2rypzxlQRn2461mXselvf&#10;fZRNLbeYoyxUNknBGAM4z8w5wayVW6sjgnJtWGWtvAzxLbpFCZFHlyjC7upJYAnAz0AP4Ul/Y3Aj&#10;NoJGkUbZGZFO5mPVgeOnQ4qaBrWxuT5jmd3UoFK7vLI7kknHoMe9Mg1CczXahohFIQEYybQyj1LH&#10;J/i4H5Vi3K9zJE9lbytFEbYRStGpQibqeTkucAZA46GprJReQyiB2DSrtJZtvAYcrx22/iKpW4f7&#10;cywlYh5e6Rd3Bx0JByDk7v8AHnlktx9nuYXjifYrBpNkgVQCedu3t6+npTSuUap0lGIjivVEjEsT&#10;uKg5HTPtXL+KZLiLwrq8JO4oiBmHQgyqPz+b3robvUrcSme3cSKuQXZmY4JHCkDqPciuV8e6s8/h&#10;WVAnlrI6Jt+9wG3H9VzV0V7yEtzyZj8341teFFDa9G/91Hb9Mf8As1YjHJP4mug8HKDqsz/3bdj+&#10;bKK76ztTbOqirzRt+Irdp9GkIHzRssg/A10sUoZVYHIYBgfrWbJGJYmQ8qwwc+hqWwylnGh6xgp+&#10;XT9K82nO6serFWdzWiYKM55p73JA69KoiWmPKW4Fa3toW9R088j7nQEsoOBXM2mqag0863Cp5eTt&#10;K/KV9jXXQKix5OOe9QywRtkhBz1+WnGxLv0OOu7xpsxhyGY4JXr+FVrfw8BLut4cMxJaZmLHJrpx&#10;osYmMwixzyashRHwFxirv2J9SvpemrZKcuWc9WNaQcHgmqbzFV4qsb0KxBYg1DRSlYuzsBnvVGR/&#10;0pxuA656moZGJWhovmIy+WpHb5T9KaDQTxSSIbIJOh/GuY1y5ImitQ5AbLPj26V0szYU+1cBfXIv&#10;NVkcN8m7auOmBxW9ON2c85WL1tMkN5ajJWNXVi3tu5/SiqYiNxcooBwuNoHtRW1yORvU7C7lmuJY&#10;fNclI4gke7+FQScD8WaopY3d5SMENnnvyK3VtbC600WlxMtvdrMzRztuYbCvCsFUjG5fqC3pWYbe&#10;QErx8oHIbg4pxlfQ4jkGz50Z9Qy/yqheki6A/vEr+Yq/cqUuFUjlZSp/Ws/USUuI29WU/wBK1RJq&#10;wv5ltExPzNFgD6GmQEDcuc5U/pTbFS9rbkH7pZT+dFvG6ynIbnIH4g1k9zRbFmFVWJxnJIDY+lSK&#10;V2OR0+U4qGAushUgnKnA/Cno5cSKEYDb0C+hoYiQMkkO0ElQwJ/EU5CiFQAcB8c+4piYWJwEcdOC&#10;vXmnHIQko+QwI9+tADnwfNXB+V8/TNdF4a8QXGlyxWrkyWckiqVZuUyR8y/1Fc47ESTfIxztIxUh&#10;3iI/Ky5xjrnkUNXKjJp6Hsd8pTjsB/KuX1Bn2koDk10CXg1LSrW8QjE0SyNjsxHI/A8VmzRkbhjP&#10;FZbHYpXVznNMT7bqXlSNt284PeuxSJFUKCuMYxxWTFpME0UokjBLHKsOqn2NZz6bcwy7Y7x1I6B/&#10;mz+PFNajSuW9X00tu+zgKW5OF4P1xXOy6TL5u+5HzgjawXp9DVq6bXINxRfMX1ibn8iRWbJqeoIQ&#10;LhLgfVd3+NNI05bF9LfyEbZuJ6571btrzK7T1HGTWRFriZCPHKzE4G1OTV+3R5iXK7Mnp3pNGeqL&#10;r/PnB69Kn/1VrI/91CQfeokTGKW/lFvpsrEFhgDA6nJpkt6mVoWkvc3UVpGMGZwpZugGep46D6V7&#10;FDpcaxQQgWoXy/LIjlK5IV1yVOAWJ2849a53wNPpTaI8kkiQXUj7ZNzbvlDqVAPvz0/pWvcXFq08&#10;zrc2kg3MI2LsAcMxODtxyGxwSPes3zXM5zT0I/sdwtjCJJZ4rUFzIYZPlA8w9cHHRl79Kgtr1Ynu&#10;Inuf9DeU71gjEe0gHAAK7mbPUgnPqKil06SfTwILi33Evt2yq38WeB16N2BxTXkkiAjutN3WjOy+&#10;eGPmuzH5SvXgbs44GOvSsakklqc8pJLcr2Gs3moXkkg26bp1kzNtZSzXBU9CWA5LeuOOvSuygaNp&#10;1WBQzMrMrLHtQE8MGJ59xzz+NcjrK21pBLd6ZGk0NuFV/MkGTjgltzDk9AAp9c1j31xqr6hFc38k&#10;sGhqA1u8bBVMPBUpyRuIZccE5yD0OM4x50Ck7XPS7hk+ymVpYSACAz/u1IGMkHkZP1H1rOttZF/f&#10;vBDMVnhYKxgVmDcjO9SoBGe6n8SK483v2+WJjcWl1ZMSBAsgZ0yflXAJ698ksT9OZrTTUstRleS/&#10;urdrcib7NY/MNqsuGbcPnGWXg5x2IFWkkmmPnu0jA1EFdQukzuIldc+uGNVbv/UN6BSf1FT3bI9z&#10;M6FmDSMQzLtZgT1I9fxNQ3GfIYf7P9RXND4z0PsneW/+oT6CsfxNn7JB6eac/TbWxbD9xH/uj+VZ&#10;Picf6HAT/wA9CD+KmvTrfwmcNL+KjnE4kHbpyPpVC6YNNMe+V/rWgi5x7gVnTria4+i/1ryoHpM5&#10;TW8jb/vD+tYUqo0+T0AGa3tb52nuGH9a56cHz+PQV69D4EebX+Jmlplw9pdRSwOVaMbgxbvngV6d&#10;pmpR6raiaPCyrgSRf3W/wPavKIEd548ZxsHJ6da7rwYqNraI53BkZWx/u5/9lpzWgUnY7mBFki29&#10;OOtU7vTLliTGobPrVwq9s+0HK54+lWBqAWLB9KzOuMlc5htK1DoYBgeripEsbleHwo74rYkvEck/&#10;lVWSctkA0XNHIrCIJ8vX1oC81IAetRvIPuj8TU3M2yWLBlVPUgGm+FPFtve6ELYiI3ykjc7HIUYA&#10;xyBnHtmiDPmr9RXj1i13b3j+RksjEMPp1p+zU1ZmFVX0Po621G31iD7Let5ZchFbI3ADoDxzkcd6&#10;ri3tNjNJK63sjBkZtzOrY46EdNv4HqeK47wTqsepsbWeQrOmGVR1Zeh256Een6V3kEsMU2XWWRM7&#10;RLOvzMOpBPGcexriqRcdEcU420MPVIprCVA9zFIXBMiKpXZg4IPT+efUVli9hupGTYAScIo6cGtn&#10;XrZJpvt0ssO1ySyo7ZAPOdrfrtyPpWA9ksLRSwDIZgML2BNaws43e5mka3nfMjnA3HbuGcrjnFXX&#10;1SGOy+zeXxgqzhtpOff+Y70Q2CCICRDKWKuVVumB7f40y903fEHjTyhjHOWBz6nnFK8W7DFElotq&#10;FdPMG0nduO4EDqATXJ+NXi/sWIAAyNcJhhn7pVzgjpn3rdls5FykrKHA+7uHIPfrXP8Aju2S302y&#10;w4ZpJGb5W3ZAXGfw3VrTilJWEtzgPX35rpvBiAz3rn+GNVH4tn/2WuaOK6vwgmLW9fH3mQfof/iq&#10;2xLtTZ2Yf+Ijph/QU63bEjrnAb5h9RTcgUittIb0NeTB2kj02iZ2waY77VyBk0ScPjtVa7YrESOv&#10;FdqVxKVi+lyiRl3OFUdT3rMuvEaQnCMqr23dTWG76rqMxtraNVgU/M8rf071pW2kWlkoedUnl+87&#10;Sru59h6Voopbji7srT+KpJ28qPLHnhVPNVXutVkBYWkqjPVmC1tPq1lBnyo4ozgjCoP6Cqp1LzSW&#10;KHnpmqvFbFu3czPtWsLyIGb2Lil/4nM2GNvFH9W5rSSfe3Ayc9qtxr3J5I6VDkiGrlOxaYYWYYbu&#10;KuSn5aV4gPmHWq7udxHWpBO2gZpkhyBz6UZ/lVe5nWNPegUpGZr+oCy06TBw7AqvsTXAwMS/Xp3r&#10;a8R3DzsMnjIAFY6ROASOv8q66atE5Ju8jTguTDKHBINFUxJKqHykDMoySe34UVXKPnZ6VIXgu/Ok&#10;t0LQtuZWY7WwRw3sasFkv7qGM+bEJCqoFUMASce38xRdzxRSXDTR+Ys0CEA5X5iVJJ+o3D/gVZ5v&#10;3LmeDbAGLIqxZ2qpGCBuyfzNTHVXOK1zB8S2Eml69eWkhO+GcAll2k5IOSMns3qawNW4VW/zwa3P&#10;ENxPdXs89zM80rKpLuxZmwO5PptxWHqvMKMPU/yraImbvhm1t7xZ0mliRlVniWSVYlY7hxuZlGcc&#10;gDJO3pWtcaJDb2UV7Gyyb4Vd1M8Pyk9cBZC2c9ioPzdBXGWL7oHBONrK35irrTlZxhzyARn6VlL4&#10;i1sdTbeGdSudJ/teHT3a0ZmCt5iqCF4Yj5gxIO7t9M1cfwRrVrE88+myxbULFS3UZGec/wC1XPR6&#10;zq9oDbW2qXkVuxP7hZWVcE5Py7sc9+Kvy+MPEMu22m1q7kiXMYVmGNp4IJ6nPuTUtSCxPqGmWulX&#10;ctvds63ULhZLf7rFcA53AFc42+tUpl01GV43nmQgF1K7dvsG74/3apTalNe6g811LLNPISHd23Fm&#10;6cmlZlMRbjBU8hqauFi5PHYratMl0GmZiBBtZTsHRt2MfyNYdzrCIpQHcVP3vpWbqOrGRhDASFUb&#10;Sw6msiSRi230rWMOrJbPYfhx4kS8s5dGncLKjNLbg/xKeWUe4PP/AAI+ldjIgLY9a+e7G5msnju7&#10;eVop4nDIy9Qf89a99tp3n02yvSFxcQRynb0BZQSKyqxs7nRSndWLltESp4qvf6c0ykgc4q3azqOP&#10;U96sG4QKc1ijoi2mcHd2d/Axxv2jnj5hVF0mlbE7OvfG2u0urhCSAazpGjbPAP1pps0cmY1taxxf&#10;Mikk8ZPWrcShcj9acVG7hcU8LT3M5MkVc4HpWL4q1a102C3gnblyXKr1IHTj3NbLyx20Ek07hY0B&#10;Z2PQAV454g1eTWtZmuzkRn5Y1P8ACo6f41rTjdmFSdkXJvFN9Fqn2zS7may2qEXynKlgDnnHByex&#10;zXpXgn4vG5uo7DxMyRqx+S9jTnJcM24DucYBUDHp3rxIU9HIbI/Gt+VHM5N6s+tbm5tLizX7JfrK&#10;yliolidRgqnAO3sF7mudv9XTSFknuIfMiZyqFZDt3FRncoPzMew49s15noPxBuYNOis7i9ht2jVl&#10;E7W7SMVIA/hYdl9DUF94ttGvIpzf3F/JCMx7otqqx6kLgAZ9hk9ya4qmHcpXYmrnpVgDp2nT3evW&#10;0rQ3eP3K/wDLJT90Hou4/Lxnj0rQ0vR9OvbZrnT557PJLBLmMyqiA4OFbK87sjBz161w/gm4u9ek&#10;1FdSUJashbDqcls/KFPXP3jnBHbvXUW8Gq2+pN9uka3hjg2swUttjKkrlcn+7ntz2rlnFxuk7GbT&#10;SNObSUtLqTVEhWbarSxpA5VhGBlsADhscgk4B55rW0bw2scDlLiK63xg288yK20MMsFAPzEfKMnH&#10;t61hPrjS3XlxOjK7rEjbWVm3fKAQegPQ84IXOK6Y5e1FlJcW0U6oEyihtyg8Asew+XkAc1lGUktU&#10;a05JLU87vkKXlwhYEpI65Clc4J7ckfTJqtcn/RSexXP6irt/82oXTbs7pWP97qxqrdqPs7AHhRip&#10;j8Z6i1hc7u2/49o/9wfyrK8SjFjGf+mn9DWta4NrEf8AZH8qyvE/Fnb/APXYA/8AfJr0q38JnBS/&#10;inNJztx6f1rNn/10/vtNaEZ6eoJFZ85HmzE8DC/1ryoHpnK62p+X/eFc/cKTORtJ4H8q6PWCW2MB&#10;xuH5Yqx4c8Ear4quXazhEdsrhZLmVtqqcDKg4JJ9gD74r1sPflR51e3OzE0+zluJExgJsAJPqT2H&#10;c16z4f8ADSaDqEENzvbUGtvtDKflEKsdoB9WPzZ7D3612fhPwZpXh63jEcaXF6uN906cqfRAc7R+&#10;OT3Jq9rFj+/+2og3bBG577QSV/AFm/76recXymcJrmsc5cwhwezVjSv5bFZF4z1FdBKueazLmAOD&#10;XMmzq9DPLQ9dwqIyxp71HPbPG2R0qJV5oZVyV5Gb2X0oRNxzSiMtUyqFWgVwTCsMda4a+toNP1Od&#10;xAPnmY5VipBJyCOSP4vSu5L7fwPWs2100arry3JUG3tyHc/3pB90D+Z/3ferg9SKm1zLulk8P6tb&#10;X0QKzIw3+jDH4de/+7XrPm2uraLa3ZuXCOitGq52qxUdsnp17ct+FcZ4k0htWtAkeBMh3KD/ABe2&#10;ao+Eb12sJLGTOYnIVWY/Lk5HHsawrU23oc81eN0eh6gyjTpbMCIxqFDtKhwScf3cYB6df4qxbXTE&#10;gzG8TpKrBUibO0/Q5PNPOuJaxrKWiV9wQs3zFRwSR0x93FX47+G62zac6XbKGbazfMx7fK3Gflwc&#10;AeoPHPK4yRy2LcVnY2iMt1JtDj5gOiEnoDkE4+lZF7YXDNOLWVZIUUSbX3bsjqARxitI2VwyNdTX&#10;NvJIqEtDtCsgPJzkkE/TFU8W1jameK8lYMcNAPvA4HAx7+4pRuncNjj7qQfbBOWbzWJVQv3VH+fe&#10;sDxZcW7WmnQRndKvmvIdp4yVAHp/D2rpNTiknY3BgyrtkBEOBz7Dr9a4jX2DXMSgYxGSfxY16FNp&#10;2LizGzXZ+ExjS5m/vTkfXCj/AOKrjM+9dt4XXboQP96Zm/LA/wDZanGP92zrwyvM2XPy5ApCwDA9&#10;qCQF/LpUbnjHpnFeUtWj1HsaBt3OnQ3OMhiVJHbBqnOhaPaB1FdZpMCSaPFHIAVZOR9awtS06Syl&#10;5G6In5Wr1HTaimjijVTk0ylbQLFAQOCxqrcxTyfInQ9TV5GyoFTwKg5PX3rM3RirpM8nJTscGpU0&#10;JxktjHvW79oRRgDP0qGS5HPNJGlkZQ00w85H4UvlhT1qaa5ByBVJ5yzGiwnZD5pAMgdqqk5odu5N&#10;Vp7tIFJJ+bsKaRDkSyyLGpYnpWVM7TMWOcdqcXe5cu+dvOBQ64UqKexD1Oa1eIsC4x8uTWXbMHbk&#10;Fio5rpbuDfGRj71crHHLDPIFXcATnHYetdNN3Rk1ZlsR5lIX5Tg4oqNJB5qscfX0oqhnsl7EJfEs&#10;SeWJ2mVolV1X5idyr3A/unr1rK1vThawW8r2Rs5JixZC3BUY2sFySB83oB6E81c8Q5S4gkSOWLcW&#10;ZC23IyAy8qSMgMtc0ty8rMJJPMIUkZXnj3qKSbimjiMnWo8SZ7NGQCO+MisS+G+xjb6frXQawUaO&#10;3cNnG4H9DWDMoOnbeu3A/I10IllXTvmSRSThkVuPY1fkiBZHz0BAP0rN0/72zOAyMufoc1puwWKP&#10;LEjJGT15xUy3LWxMZQGUnJBRen0p0jDz/wAQahcgrGw6AY/I06Vh5iMehUfpxSAsBEW4JKfx5yG9&#10;6ydXleBRBGSobO4/TtWtJIEbce4DfeqhqSxtMfMTcu4clvX0/wD10R3E9jmj8rc08oH5QjnqD2rb&#10;OjQNCzgspVypqpPpTx7hECSuc5PPFaqSJsVokeL7+Nuc8e1fQmgQuPBulpIjKfs64Vl2nGOP0rzX&#10;4XeCH8U+KohdxZsLQCa5DdGAPyqf949fYGvdNZWP7dcKn3VYLgdBgAfpWVbY1ovU453eE4IzTHu9&#10;wK7sH0rQu7fOcfhWPdQfKcqQR3rnR03K8rSEkg8VGgcnJqq800TYDkj3pVvZvVfrtqhqTNELjrUb&#10;zpG3LfgKzpLuRlwZCPp8tRhs88/jQJu6Mzxd9q1LTjDbZwrbmQfxAV5oUZQSQcg8+1etiREvraM4&#10;Jdtv4YNc5440T7FGLy2UCJ5P3uB0Y9D9P61tSl0OaqtTijKWtFhIHyuWU/UAH/0EVDU82F2IrAhV&#10;wSO5PJ/w/CoO1bmJp6T9le+jju9wiY7dyuF2k9CSQRj14r0ay8GzpqNuLSzFxlQ6M0okAyvXkKvu&#10;MD8a8tt4zI6qM9e1e6Q2d3b6DbpchljeCEDMjKrZQFgueMA7ug/hx3rlxEmloN7FW00fXrfU2tXu&#10;Db/aEdXV2Cq4IwcAZyfm/wAK2LbwXeppruNVaGZiFkhKMqsCcDcc88dsGsOz0+3F4HS52qsRKb0D&#10;KSOoJByM7cjjNdro8ztqZe9vblYpYldSWLZJUErnsfT2z0rhm5WuQ7pFiCW10nTIn1AWdqwYoJYm&#10;bBB6FjtOGxx159qx08SPe61LDPZpaWERBMsrqzOQvAUr8uD8pOCRW1cxaMvnb7hJCoMjxLngAEtn&#10;nJI+tVj4U0eQy3GnxJDcRygO7PuU54ZNu4gHDK2eOfQVlGSs7kpq6uc1qNys+rXVwioI3mZlC42g&#10;E8YqlMT9nlXuwDfnVvULeK0vLi3iLFIZWjQt12qcDPviqlyCINw7oCfzFRH4j2o/w0eg2v8Ax6xf&#10;7gx+VZXib/jxh/67D+RrVtP+PWMj+6MflWT4nObKBe5mwP8Avk16lZXpuxwU3aqcwnGCeuTmqCWF&#10;3qd1JBZQNLKWAwvRRzyTwAPqRXWaX4ckuQJLtmiizkL/ABN/h/niuts7a1sYBBbRLEmckL3PqT1J&#10;+tcuHwknrLRHTVxKTstWctonw5sV2ya0FvJQQwhDFY0x6nhm+9yOB7Gu/sraGCJIbaCKGBAVRIkC&#10;qoz2AAH6VBAoJJ6cVdhYLgelepGKirJHnyk5O7Yg2Q3Q/wBoEEe46GpHClW3EbSCMHuKS5txKoZD&#10;hl5B9KrLMR8k45U9T3qiDF1OwMG6WIFoc8+q/wD1qwpcHOORXdOyHHOQeMVian4feRWmtcRu3zbD&#10;91vp6GsJ09bo6adW2jOTmUNmqbxBW46VNcpPBKySo0bg8q1RIXY8isGrHSncQfLxQXCg5IqYxHGf&#10;aqsWnzX9yUj/AHcYPzv6D0HuaSV9AbsrkUEM+qXJhgysSn55ey+w966eCzjs7dYI02oowPUn1Pua&#10;ltLSG3hWGJAqKPz9z709uoUfr2reMbHPKVypIoXLc8VhvpIgvpb63cq8zbnib7p+nTB/P71dKLfe&#10;d+cADj3NV7m3Pp+NEo3Jvoc1dxI9rI5fy3UkMGU44ORVXRLh/t+2MlePzGeQK37q3SUASr0wQ3oa&#10;swIdsayI0rOrRx7cM3y89gDj6/hWFROKta5jJWKE889zqMlzNICwYbicKT6DA/wqZ724dovLiPlx&#10;sWJOOf8AParh0R7jLfZp1DkFgcfp3/lVqHTLZlZ91xvVNpVn4bPQ4weQP/1VzuUbmbaMh9bgW6ih&#10;8j94csCW+6fcDFcD4tTbrLDAGY1YANuxlmre1SxvLK7iYOxdsksv8Prk8fjXLa7cSXGoyPK24qFQ&#10;H2A4ropRSd0VFamSfWu88Prs0C09wzf+PGuDOdtegaQoXRbJf+mQP581njX7i9Tvwq94unnP0FMf&#10;hSe3NPY5yB+dNkG4Aepxx715sF71vM7paRZ3mmqEsoVx91FH6VNPDHLCySqCpHINJbLtiAx0ApZQ&#10;XCpxhjzn0r3ktLHjyb5m0crdaW8bO0AZkU9D1HFZrs8bYKkV2UsBDHByHILeuR3pJbKC5UrJErNj&#10;AI6/nWcqSepvDENaM4d5X6BSTzULNK/UYFPubh4mZCBwayp9RcdKx5UjrjNtXL7YVSWPbnFVJ7yG&#10;FSM89gKzJb+VsgtxVB3dz/Wp0ByZfudQZ8qnGelQxRtKd7mo4YSxyee9aEcYUDI4HahtdAVxUUIu&#10;AKawyTUrc0wrmouMpTqCprnLqBotRjkTjcccdq6qWMnNMtPDN74hl8q1jwgIDTvlVT159R2A5ran&#10;e+hlO1jO/wCEUk1S0mubFCs8ahngPRv9339qK9p0fw7b6LpogG6SRgA8zfecjuf6Ciuqxz+1ZyPi&#10;q3uLOC2+0u2xZFAyoXbgFCOCf+eVckkIW8IDnOSpG314r0D4hWU0dhellTEU5JAkLEbmZxgEDged&#10;61yP/CMz/wBly6vc67p9nGsuxIp5GVpGABO0AEnhvQ1z0ZrkVzO12YOpgLYxDAOHznbzyPX0rEIz&#10;aSqOxb/GtG9XEkifbEn27TmLdtUnkj5gDleh4I9Caz0585fU/wAxXTF3RLVmZ1gcXIX1ZlP4ir7s&#10;Hg43EKw61m2rbLsH0dT+YNaUezbKgzlTk59jSkXEfwtuvX5WI598VMAPKjYjPBX9ahDBomADfK4/&#10;WrEStMqRxxtJIzhUVVLMxPQAdcn8aQmQXrxw+WzhuUwMexxULq95OqBJZWkCqkSKWY8DoBmvV9E+&#10;E/2iCK68TyNbKoLLYwsPMYH++3O36Dn3Br1LSfDmi6HZxDS7G1tC5wzxrucrjuxyx/E1SiS5WPDN&#10;K+HHijU1bNgbOJyGL3r+X1/2cFv/AB2urg+D4Mga51BmdjyIlCgfmT/IfSvWHVVRQg3M/QGrsdsi&#10;AHA3ey7atRiQ5GN4a0HT/COim2s02oMySO2NzkDksQB+HpXIWFzNcw3f2nidLuZXB7EuxH6NXoV8&#10;nmQG3H/LUrG2P7pPzf8Aju6vKBqRtfG+t20gKo9yx2n+E8YP4isqqvE2oPVl2dxuI6MKquwZSrgE&#10;dwavzojsenPORWfNAUzgnHNc51My72yhkyUyp9Kx5LUo33q3Zy3IxWXMck/yqhFMoq8d6ikuFRT6&#10;1LKhAOAaoPFJIwUKSWO1QOpJ9KAvYfo0Emo+I4m5KQhnb24wPzNdbqWlQ6lp01tMuUkUg57Hsfw6&#10;1NoOif2ZYkyAefJhpD6Y6KPpV+1XepRuqOVP4f8A1q1irI55O7PIbzwHKw/0WQh1/hk+6focf41j&#10;w+Dtblv47RbT53YKrF1VST0+YkCvcfswWR8AEdeV9feonto5Ds28kd60UiLIo+DfhimhyvPrVrbX&#10;d2fKaAM7bI88knGM/wAI6cc8V2HiGw1N4raWSzsGNtKSYkZwGJOQcdSOew6buMCsS0uLnSf+Pa5l&#10;i4AwGO3APp0rWtPEDyzA3EiwMG3grH8rNnIyRnHPsRXHiFNK61E1fYxYNCuWvo4J1QxSAxyzBwwa&#10;RmGMcg8Fc5x/DWwmiHSbZXgUyyXDlEaFvMIbvhcEdN3Oeneumja3gVhMIjHcOJAwZWwxGQeuP7xH&#10;9ayLlbG4v3t7WUxXBU4QOzBiykncexCt0A43da85V5TdmrA7NWMm50ySecxWoK5ZnkmdBhd3H3Ty&#10;cdT14pqW+i6cLfT01F4lSXzTDs+aRyARkngkjr+VLc2E2mLJ9p1SUEQoyDYGZl54+bnr155qY29z&#10;HZi6nPnG1kDooRlLOFU5+8Tgbs4I/SqemhlyWdjl9Wl+0apdyDo87sPxY1SLB4WTOSqEEemCKtXz&#10;vJeTyTY8xnYuR0yTUumaS93KzyZEDcH1bnoP8aKcHKaSPYUlGmrnYWrqlpFnJJQYUdTxUywmRw8g&#10;GVOVX+6f8abbQFVGABwB+A7VfSLGM/jXuRjpqeVJpu6Ghc1KikfzpQtPHFWImg+8fpVlXOaqwnDE&#10;e1WFbNIktRSfwn3pZrcOu4rxjg1XHmA5H/66kid3bbJkAfrTAruHg+WNM+9TxxyOoed8Ac7asPKE&#10;+VAcE496qzR3IYuj7vUUAV76wtNRj8qWHOMkN91l+hrlrzw5JaMWhPmxg9vvL9R3/CutS4H3ZQVb&#10;370pXKk8MD0NRKCe5rGo0ziorJ7jEcYyxzlj0UDqSfQVpWFnHLMsEA/cqT823lvVj7mtW7s/PtpY&#10;o38ppAA5XClsevt60yGNrOBbW2Q+c4y8rdB6/hUxhYuVS5WvhBCxSMZI61TjtX5kkUqG7H0rWjtI&#10;4G3ufNlPU9h9KnlTEG5wMt0FW4mfMY7oFXjpxxUJjLnBH51daMSNxximtE6ZBHbg0uUaZjTxBpgm&#10;OKjVZrY74mII6471fMZ83f708xZz7ihxT0YXKENzcrcB4ZMb8KQ3zbT69xiifULmyuxKJAyTH5tv&#10;bb97gdj7Ed6dLbFW3DI5zxUW1JZo0lZYwoCEheNpOeMdD74P0riq4a2qM5R6obqV5aCWOeWMeayj&#10;bG2NsgPU454/IV5Z4inS41q6kjQKpZQqqu0DCgdK9oj023SUM8ow2ArLLuZV9QoJwfu89a8g8ZsH&#10;8W6oQQf9JZSR0JBx/wCy1GHfvNE09znvavRdPXZYWqH+GBFx9FFeddce9emIuxVTA4AX8qnHPRI9&#10;HCLVsAB+uPyp8ah54V/vMo/Wm7sqBU1iN+pWqf7YNcVJXkkdk37rZ3SDCYpXXKg46EUJwo/SrEdu&#10;8g3N8q4zk17iTPGbuyocMCPXBqnq12NN0m5uz0ijZhjuQK0jaGWY+XkKo5Y1jeLYDN4UvhECwVC3&#10;HcL1ptOw47o4i7zNCJccsA351hz963rZxNYxe6j+VZV7bMhJArgb11PSSMoqTToos8461OID3FTL&#10;GAM0rjsMRQv41Oqk0KuOg7VYgheWVUjRpJWPyqqlifoMUkm9huy3IdhHXvU0Fs9xKI4I2llbhVVd&#10;xOK6jSvBdzcsr3z+QmcmNcM5+p5A/U/SuzstNstLiKW0KLnGW7t9SeT+JrohQb3OedeK2OR0jwKH&#10;Al1RiV6iBG4/4Ewx/wCOkfWuztrS2tYlSONY41AVFVQoAHoBjAqZlLMGHcDJNHlFvl611RgoqyOW&#10;U3J3ZG5DscchjmirUcAQZ79s0VVibnE+M4nk0+9zDalZrZZN8LnjIXG0ehEeRn+9XkeqLBNLE6Kz&#10;Zt4lOxe6oFbqPVea9u8aafcW+hQRfaIJGFu0KbotpJRSNu7J657nGVHFef8AgLQ7q91WyLvJaQ3A&#10;lSOQfvCSAxOApGOVbrj8c1x04WVjRO2pxJtisc7eXKOjMTheQKz4yRM455ANe7yfDifUnlkGuSb3&#10;t28sLZBUZWjXjbuxzuweM/L614U6lLr7uDtOcexFdMU0tSJO7MsIVuTgdMN+TY/rW7bWCHe8iy7m&#10;B5XGMfl/WjSNAvtf11LHTYjLNKrFv7qKCCWY9lH+eeK+gPDvgWz0WxiN1Hb314uczNENq+ygjnHq&#10;2T6Y6U2riUrHk2g/DvW9cgM1rHFFaNws90xUMR/dAUsfqAR716l4J+H0PhQveXMsV1qDDajqh2wj&#10;vtJ7n1wOOPWul8+RJwpJwas3twLez3nqRmqUUtRczehkapK4nXrtzyK2LKEJ5UY6YDM3r7Cssp9p&#10;sTK/Wrmk3O6RUPVeBRuJlyBSt5k/wkgVpFuM9qpvEfPZh/eNWiMKAR0FFySo86JfRK5UAo7Aep4A&#10;/wDQmrz3x7oix3ya5Cn7uTbHcEZyrDhW47EcH3x6102uO7atbiMkeXEGwPUsasPcC4s2hngLI6lW&#10;Vl3Bge1Jq6saRbWpwdkz3FrE8cisSCQp64Bx9P5VM6uyElTxgHHzVPd+HrjTZWl04GS3Ycwn5mjB&#10;9P7w/X69aqrFOoiZHDbIi2VbaVJGOaxdNI2VVlOaN+fkbP8Au1QktmY529f9mtGGS6SGMvcuo3EN&#10;ubkjPWopra8vmkit5JZGYjaDjpj6j8zxTVND9qzOksnKlY49x/CtvSPD/wBiY3N2Fa4A+VR0jB/9&#10;m/lWpp2ipZMs8ziW5IC7h91AP7o9fcj6epvJAZ59kYOCevpVRgkRKo2rEEFlJcM2z5Y1zkmqNtEf&#10;MunxhVlAP4jH/stdTcoLO1jtoVy7/qTVa3s0aG6thgyOhYkf3gQR+tW4ohSOdKhJiCeCOKruAJcj&#10;vVuSMtPEB/ESPzqGePbOUz92pKIXZG6r07Cmfu24G7jsFFTfZ3lb0WrEFqMdPlHegBtpcGDaEbKq&#10;SyLKm4Kx/iU9iP8A9ea37UG8iVbOV2uOHdZZBuYgYO0kc5HcEH1FZiRL2AwKSSN42EsTbXUggj5e&#10;lc9XDxn01EtzfeyurhY4ruBGC5YoyhkBBOBwBnqPXvkHvTngmuZ0jnjYuSrMvHzNkDBwTjA6ZA+7&#10;+FWNL18M6Q34+YE7ZT6n+9jqPw/xroBAkrGXguxUkr3UA4x7HrXk1YSpS1L0bPJ7mw87xFcWwbdG&#10;kh3Ed1FdNa26xKoC9MAAdB7UCzdNd1R5dpkaUcqu0Y2jAwauqpVQ4524JHrXr4SlaCk92FWrfQkj&#10;UflxU4pgUDnAAPNSD731rrZgKAaOadkdaAQe9MkWPPmY9jU44+tQIf3mPQGpgybsGkwLCHAyTipB&#10;LG8hjJ+dQCR7HvVZ1kZd0OwsABtZioI+uD/KnWVtIksk87q0j4GF+6oHQD/I+lA7FxEI7ggdM9ac&#10;8TlsxttJ7mkJxilOWXIPNArFee3R/kkTcSOoqo1pcRfPAylc/dNaAZhwaYquzFwxFA0ZznzFCyKY&#10;5B0IprSlmVJ8cfLuHer74K7JlyM8MO1VXsXKu8DszMMqrKG/w/nSYXCKDYwIHmKT0PUfjVXUbgvL&#10;5IQqQOQe1XGnCWsMZ/dMAfM/vZ7YqvIzy6Ut+65aF9obb99Mgfpu/wDHaEMjtoCqbn6tzzUdyw3B&#10;R261cKiRFcdCM1SdRxzTBEGwbenWkKL6VLtI600rQMgMYPHaqk9oG6CtEqOKHUFfwpBexiIxgYLI&#10;NwGSp/unt+RryjxLDcx69ePdJtklmaXPZlZiQR7V7HPbl84XOBXM67pEWrWZtpMLMmTFKf4Sex9j&#10;3rPkSd0Oy3PLIk3zxJ/edV/M16SFZ32oCzMcABeTXNaB4P1XU75ZBAIoYZgHeZtoZlPKqBkk/hj3&#10;r13SNDj09d5xJcMPmkK/dB7LXNWoSqyWuh0UqqgmYdt4XuXi865dYlwMKPmbn17D9a0bLQII51eM&#10;O0inIZm4H6CunNuGi2sDtPpQY0iUJGMD2ranh6cNkRLESlp0ILa2VSEyWb+8ancbsxplsDkjpUsM&#10;LMpwdu7q3+FUb+V5pxpdi5ViAZ5l6xqew/2j2roMALC6V4IHKxISruvVm7qv9T+HXoG2jltXtin7&#10;tkKFfYjGKueVHarDBBGFVRtVfTFLGoHy5zzzRa+gHjtpbyWcs9hJnfayNHz3UHg/iKkltw+eOa6b&#10;xfpwstYi1FFxHdARSEdA4+6fxH/oNZgi715lWLUmenSkpRTMV7HK5C96rtYSMwVF3FiFVR8xJPoK&#10;7Sy0O5vtpCeXEx/1rd/90dT+g966XT9Hs9KwwTMhGGlb5mx9fT6Yq6dKUtyalaMNjjtI8DXFxtl1&#10;BzbxnBES4ZyPc9B+p9hXa2Oi2GnRFLaBYgQNzfxN9SeT+dXGYIQVOVPSo3ied/mfC9gK7I04xWhx&#10;yqym9SvNeJApVBuboAKbaQTSfv7n5RnKIO3uatC0gRwAuSOpNTlR+FWZkbKGx/KpAoVQ2OaQoWGR&#10;1qCaV0/coAZWzj2HqaAEu7xkUrEpaT/ZX7vuaKkhCQxFMEseWYr1JooA5rxBA9/o8k8d6k1oJXlj&#10;VkOGDt0yecgsw6CuW8PM+mFHea5WOwlaSBU24LOFwGBIOBtbkKR83JBPPa6Vb2F74eFhA0skKL5b&#10;eeoVgw5yQM4wenX8ao3mk6Om6xuArXDQOyTMxUK6rkcD8+9ebJyUlNPQtvU0tOt79rq0mt9c8yNY&#10;VBC7W+U7gCOv95eo/hNfPo0m9vNeXTLSFp7oytCqr1ZgTnngY+XJJxgda9Ctdbk0XxDaaoFaW3lD&#10;RTwjC4lA529gGVlb3bPoa7nwV4XttPFxrpCS3epSPMjD5jDCzFgn+8e+O/HbnrpVOcUnpcPDHg+0&#10;8F+HZgjebqNyF+03H94joq+ij8z1PoOr06QXFqCOqjBqPVYybAqOv3qo+HbgsWj45O4VvezsZ7q5&#10;avYMMG7g1m6rPvhVM5wK3r9cjdiuVvwRIR2oeg46mnpy79P2+1Q2ZMV8F96m0U7oSnXg1Gylb4N7&#10;ihA1qdIFDNu6dD+lNd3kYqnCrxk06LlQfUdaY7gNsjHORk0EmFIouPEEyY3bQq/korXW3SFjGQGR&#10;iNoPr6fWsrTMtq11cdmmYKfbPH6VuTnepQKD3IoRTdiq+npNlrduR1VvvLWVf+Fo7/czq8UrDaZk&#10;baSPcdD/AD962y7QqPNO7jhh1H1pjXuPlEhH/AqGhJvocQ/gy5R0SW4xAmfmVfmbn9OOuc/jWrDZ&#10;W2nRKkKABuWP3mY/7R7/AMh2AroRebcsXLD0NVXKTy7xGo2nOfWixV2Z0GmyXTkkEIOavxwW1sxU&#10;MCVHOKdNfsyC2CpDk4LD7tVdzJkQL14Mrd/pSAq6jclJuB+8xgZ/hH+NR6UX+3IezAqfyomtJnY4&#10;RmyeTWlp9ns2tjlTyaB3OdvYvI1Ep/Crkr7A8iqLR+ZekdiRWvrqbLuNv73yn6jOKzYAWug3elbU&#10;aehfTTwy496iuYhbqEHUmtiFQluXPbpWSxNxfBeoB/lVPQVx8EBEYAHPU1JJGF5Iya0vICj6VRkU&#10;yXCoPWiwFO/tENksw+WQcgir3h3V8MLG6bAcbY3PVSf4foe3v9eI9XIWERj+EAfXFY8EDTMUA5Yd&#10;/TvmsqtGNRWY07GtaXC3t9c3AxtllYrjuoPy/pVySIoxxypHFYOlEWN0ttv+VXJTPcE9Pwrpp1Ro&#10;N44wMitYxUYpLYiW9yEDMS+wpUpEOYFbqDnmpFXC5pokCuVPNRbCrcHipd4/CoyfmzmmBLCDuz6C&#10;pdue3NRQnGcE1YAOee9JgKikMD71ajz6+9RxqStTqdoxxQA8YP40wsFzz3ppkAGfQVXdyWzmgaJv&#10;MCsTnmo5LjnA6k9BUY560JCWbPYmgB8Dl23SD5QeAamCq/mSk7VA4x3p8dvtXn16U25UmIoD2oEV&#10;9sFwoeW2RgDtVioamaoz/wBjT5XEe3CgMMdR2/8ArVJBIyxBFAO01S1effps6r91VG73JYUFEWlO&#10;Xs9vYDFLLGEUv2JpmloVs93QkcUt65CRqOrUB1G7c8imuh/Cp4In8rJwBSyIViJI5oAqHAOKNuWx&#10;2pEUvIePapwgPHfvQBVmAiiZz0AJrFtrJ9TvWYAiEEliP4vYVe1VpLy8g022+9Kcsf7qjqTXRW1n&#10;Dp1qqIMBR8oPf60rXKIIrdLdFQKM4wAOgFWoLfHA69zUcCmRt5q+qhFLdDjimS2NIx8tRLGWOAuW&#10;J6U/cXbaBuPtSTTSp+4gRWmxkn+FAe7H/OaBb6FbUbx7bbaWgEt84wCF4jB7n+lPsLAWMccX3mbL&#10;yOerMepJp9nFBZBnLmSRmHmTt/Ex7CrgX9/yfkA4+tAMhkVDKTICSF+Xb3qJogrKu0qzHOB2FWwo&#10;e8Qkfwkj9KLpC0qqvGeKE7CZnaxpkOq6VNaSDhl+Vu6sOQR9DVTRfDNlDbJK5NzMOGLrwCOuF6fn&#10;n61tuuG24+bjioAxsbrf/wAsnxu9j61LjFu7RcZyUbD5I02lTwwqo9vcSqUKN5eOG71seXHJ8+Bn&#10;rndSpL8uCdx6cVWnQlX6nOvBcQcYZl9T1pLdLmSYLt2oBlmNdBPK4UbEiyRwDUflZGSRk9cdPwoC&#10;5Q2BflFNKuORV7yxnhCRVHUL+KzQKqeZIxIRV6sfb296TGiK7vUtUHeRvlRR1J/z1pkFu6KWLbpX&#10;++w/kPaqVlaTz3Bu7pD5hPyqF+7W0kE7jBbaOwGKEDZGECJmQgc/iaKspZoTkksfVmophc8nh1GH&#10;RZolgmlkurqdUKwttLDOcD3Pbg89q2rgtqVwbohop0fDrIu3A/ukH2rzKS7Lc5cMrBkZG2srA8EH&#10;tWjbrqs1g8bXMsrOwdzNPktgY6kn+dfNOL5Ermlr6o1Nb0uBLDzLR2W7hlQursV8xSwXgNwcbuCt&#10;eleBG1MaKkOoWxSMY+zSHb8ynJxwSeDuxkCvHb+a5svDkqFVaSedGtwHDY2tuZuM8fKoPu1ex6Xr&#10;Ftonhazi1a9UKihUuVjbG4dVZQCVZT1yBx+NepgtryFJ6WN++UsjKe4NczpUgs9aMchwucr9D/ga&#10;xZPifbXHiee3hEUulxodrKrbpGCjlScfxcdOi5qrceJkuruOaOBVVQeAx3ZJ9emPu9q6ZYimnuTF&#10;XR6IboTymM/dOQprC1NCszDHSjSNSjv1V0cFlwHAbdtNXdXiziTGNwB/OteZSjdBFWdivoUn7zae&#10;nIqadcXw/Ks/SHKXhQ8cmte7jC3SN78U4jktTaiXEKjOAAKimlWHAU/dBZvcAZp0WTEAew6VT1Nh&#10;DYXD45MTZPuRgU2QtytpARLGNyDlvmOPc1pmYnpGfqazIJ4YNKhTeqhUy2eu7vVvTrqSexR3UksS&#10;ASv3hng/lQgkhs9w2duM+1Q+Q0uAY8g+lPuZzC33PmqOPUnDfcI+lDH0IntCnIk4zjB7VXL3CybN&#10;uBVueYsu8KSzenelVXa3DuoUk9u1IEVBGsG+SXksCBVe0lmKSNHJsVTnb2NWni+UjknrVe0tZHuh&#10;BICqOTk+goGWbUG7kxJKVUdctU1zdBGWGH5VU9PXFRyvHp6o4VdhfBXvjOKLqDyJkdOY34Gf4TTE&#10;UfEi/Mr443K/58f+zVk2gzc/U4roPEKiWxVx0aP+QrC0xfMuo/fmpe5aehuXLeTZAd6z9KQPcM/Z&#10;elW9bfZGie1M0ZAsBf1NV1FbQuzyBVNU7JTJdF+y5OaS9lzlRVm0i8qy3fxOM/hQxGVqLF5do56D&#10;HqamitfsVqTJjzWGW9vaprSAfaJLhxkIcKD3Y/4VDqEpMZGckmkBgai5hkiuUOCjDn1rpjcBoAue&#10;GXcp7YIrm7uLzrGRcfMFLD8Klgvt/huCccsihTn24qkJnS2oBtUOM4B/nUrqTjJUD3rO+0CzsYgT&#10;g7cn8aoJeXl858mNiopkmyZIUIUuMntUm0dRyDVG2sZDl5+o9O1X4ggUrknHSkBPDGNo/HNWETFM&#10;jUgD6CpyQvegBA2OM+1BY+vFB7GlHI6UAVzlmxmnFCFz3pxXac9cHNSbSQB1z6UDIUQtjA5q1FGF&#10;+Y569KSOLbwc1MWC96AY5yFGcdaqvl8gZzVogsOnFRuoUZ4/GgRQVShwD19Kh1hVXRmUYJd1X685&#10;qy/yt3wTVfUcSRWkfXdOpP4KTQUJFF5dsqDjAGcd8VTn+e+jUdFArUlXYqj1P86z4InmujIeBkgE&#10;96PUS8iW5uBbpwpYKAoUdWY8AD61nzK7lhcSbpFIVgrFUVj0Vccs3+cCtae1aSDbGQJFZXVm6blO&#10;Rn2rKna7trpZhaMyrK0oAw2Cy4Zcj8wcexFc1fmv5HXQceXzJLDfFKYZiQWBZA3UgdcZJPHvUxYA&#10;Mw7ZFRmWW4bzSjRlgVRG6qo6k+5/lTXR2XyQcO5C59PetofCYVN2P0OzVWn1SX/WTkpH/sxqcfqe&#10;T+FXJ5DI2M9yOKe6C3toIIwwVUAA+tMiQvIAPX86sgt2kACgnsMmnzEu+wfdz0FOkkCbYo+Tn5iK&#10;R5fJVUjjUytnapb9T7Cgka7PEBFDjzWH4IPU/wBPWk8h1g2RDdk7n3NtLH3NSJHsXBJZmOWb+8al&#10;AGOOlAFZ0BZGn2nbjai/dU+vuf8AOKlSWHdvLY7YHWpNit97GKckUeeFH4UARzMBteJD8pBJbrjv&#10;UqRAyFyc9MU4uCpWNCTjFEDHyzGfvLx9R2oAi25mLk9B0NNKJceYCOAMfSnZKS4Ipzvbx/IW2s46&#10;DrQBXsnCFrWQ8rkoT3FWyyRDmsfUpPLg88NmSM5DfQ1bjlknjVygU4BxQNloOhYOeSBwB2pC5PRO&#10;PU9qjw6fMSAvasm91WaaQ2liA0ucOw+6v+JpMErljU9ZS1XyYxunYcIPfufb+dV9L06SWZrm5O6Z&#10;upPRR6CmWWjm3YySP5kzfM7N83JrSERwAZnx/dDbRQh3sWCsUC4eRVPvTDdoFIjjaQ+v3RUYSJei&#10;c+pp25zjjGaZIjvcPwziMei9fzopTgdT7UUAeE6NoP71bq+cG2Ybv7uGJ4/WtHV30+N1eC2WZVUh&#10;gq/KCcYziqr3xuXVbciXT4WDKoyrMxH3sYztHYEDnn0qt4g1aa10lUtbE+Y7gKW7k9yB6V87yOUk&#10;ma3MlGkWCVbR1M85AkRlOYYlbKqrZzliuTx/D2768l1rutmGK4luJgqnc03zBQcA84yT8q+vC1ha&#10;aqC+SAyF53YvNJwoLHrx/LFbE6yaDcG5tr4yXEysuzZuULj5ST/eB7YracnfkTsToYFys2n3Ydo5&#10;VAO5QyldynuAQODW1ZM2pW7Rwm5a4AJVYIjJlcei5YY78GsTfNdytLeXMsjsfmZ2LMSPc813PgS9&#10;sLXVlWGD/TnQxwzy7mVWYdNqjLZ92FVGKk0mNdzU8OO+nXnkXhNvdEDKllwxP3c85yd3HH68V6C7&#10;C70pH/iUFT+FcBf6yWtm0yDTb1r24LGR7mIr5jMcFlBAJB7ZChQo4AGK2/BEesQ2t1bX3zWww6mW&#10;Xc6seMDrwdvcjB+telStD3ED7liA+TqCnpkjNdG6+b5R75ArnbpNs4YfwtXRae3mtHz33flWy7A9&#10;TUCrEpduWPAFY2sSPPasmD+8kVFA9jk/+g1qyMTIQOcVRCma/i38hSz8+2AP/QqbJXcmh0+D7NGk&#10;0SSFRxuUNirAkjT5cAAVHPK2wgcVUSAu2XY4NHkLciv5AxJHaoIf3gxj8KkvVRF2g96LFMMDj1NF&#10;irEgsrjcXQqoPQGpRZSyqPPfbGvU+tXixSMEdfWs67eRgQXOPQUWJvcduhM6JHhbeEHcx6tT4lS7&#10;3TFCIkOAf71VbOxWZi752jk5q3dXGIvLjG2NewoGRNptjPKsoUkA/KWc4z7A8U3WplTSXUJgxFWB&#10;29fmA/k1OS8VIFBXG07lHvVDVZjPp0kQfcNjOw9Mcj9aAHzv5+hW7kcr8pHrisbw+hNwqn+AFT+B&#10;xWxApl0JUxwv61R0RNst2/oxx+PNT1LQzXZczBc+1S2lwiWaoGBYgcfWsjX5d0q/OyqSS7DqFA5x&#10;9agsonkwscKblAZv9n0BY5Jb2A4rJ1GpWRtGknC7N1YjcXqxdjgsfQDrWxLtWPsAP0qpoyedA16y&#10;kGQ7V3dQo6/mf/QamvWLNHCONzhT+JrfzOZqzsRTrsUID8qjJ+p61i3JLKc9zW7dvCzMGcLyce9Y&#10;t3gPtz0HX1oY0ZsR3blPbI5rJsWMdjqliT/qZX2Z/un5h/6FU99q9ppKs13OIk3hcspbJPoACen/&#10;AKDWNpmt2+p6jdTwrtilAUjcGyV4z+I28c0JlKLaujqwj3VrYpkndEgyfdRXUWsCWsKpGBgDkjvW&#10;HoiiSytlBBaKJVP1CgVvpwqj0AzVMzZJuUjBqLbGrEjv1pxbFNVgxx3yKQi2BjA+mafjPpgU35Mc&#10;HOTUiKCuTwB1NADH+79BRExZcGgsj52NnGAR3FCfLk4znvQA4qSOBSjggdPWpYtpbGMZppxuGOxo&#10;AkbgVGMljnoe1PdgRjvTApoAmRsrUb88U6NhgjJ60kmFXcRzngUAV5R1wKoSnzLy0Tspdj+AA/8A&#10;Zqul2fPoOaqIv/EyTP8ADGT+Z/8AsaBk8+HZcdMnn0rntRsH1W7jtIVAlWJnZzLtZVLAZT5WO7K8&#10;nAGODnNb04O4kHIGcD0qjd6Yuow7CYiQF8svEsnlkNliA3qvFNCMdbJIIrOKO+u0M8zxqysFZFWa&#10;OHIJJ+b5s5weOMVDFcldQulj1OWMwnatu6HZIQzxgqSzN9/aSMnhvpjZOilp7eSWO1yxdrwxLtLs&#10;WDKVwNwIZVP3hzycnBrMvdJItIoEQGZJYZDOrbmEokO5vwDZ5HPOae5SZANSv7WSHfG1xG7tGCHj&#10;3DawDsNrfMV+bIVQflHrmtrQZZNSUzyW5iywRBv3ZyAxPQdA2OlcxDpNs7W8UU8sthG80cdu2GbL&#10;KjsGYA5w23GCDnIOcc9/YQPZWsMUsnmyQRBXf+85HzH86TBsbe4afA+lOt02AsAWbGBjtUSKZJGc&#10;+uKvSSJY25mlIjiQZI7n0AHqaQtxCwtowSm6VzhFHVj/AIDuaWGEqS8h3Sscs39B7Co7RZZCbq5R&#10;llccKf8AlmvZfr3Pv9BVqgGIy5/Gl4C0hOAaiZj05yeKTELuJyB9aTBHO78KcikLnHNG0+lA0CM+&#10;7Azmh8wyiUHc3RlHcUoBH1o3cYGCSPyoAndA5Dj5lxkfjWKjqLovL99WICj5iTmtSF2VvKf7pOVb&#10;sD6VUvJ0gMksm0CNSzMF/wAmgRl6vI22K2/5azyDcB2AIJ/9lFbkH7qEOR1PU1l2GnO0zapqA2yu&#10;PkiP/LJew+vc+9Z+q6tJqEptrUlYclWYdWHoPQfzovYu19CbU9WkvJfstmxwfld1/kv+P5Vc060S&#10;0hwByOp9TVWxs1t4xx87dTW1DDhAPTFCE3bQj3Fj35zTljLDPSpnKJ2/E1GZCeB0zTJHCMKvO3pT&#10;XfPAHagZ75pjMO350AIx6ZopApc7vSigD5bj1t2Lwt5VqyoBudSXY5HG4MAP8KTUdXWV41W4mdY1&#10;Cs6s2GJ+uf50alpbFo7mI7l3ZZfY96h07T7Ka9R73zRZebiZbbAdkB5C5+XP1Brzoqm7MpGet2DO&#10;RHI4dechufzrUspLp3IS4dgBk7ssRVBbO2t9QuDGjLahz5PnSLuCE/LuIwCcYzgda73who3hS8sp&#10;p9a8SRWbZKrarIqsMY+YswIK49uveqnBSdooYv8AZ/h698LLcFHj1YSeWWWdl3NuzuCliuAvsOaX&#10;RdOsJECyX1zBOuTuKqyjHIPGDUeqWelQapDD4d1SC+gAClWnTcWwSwU/KCANuTxywA3HOFstOkil&#10;Q3dsYg2GCu5jVlJ7E4/PNYzUoyV1oUkejwXk1/axpqTxSyQqXiniyu4EABs9mxu6H+KtDSHaHUHT&#10;eWSWI4z13DB5rF069sr3bHDPECQYwhcbg2OBjv8AhmrdozwX8CkkBWKn6EGu+Mk7WBl+/OJj71ra&#10;JIXAxyVGPzrL1Fc4b1HWrugsVtpWHXIUVS0YnsbrskIYA7mA5I7VUtW33cj/AN2NV/Ekn/4mkeQR&#10;2rE9SetR6exeS6kJ6uq/koqm9RJaFqVs59KrPKV6HtipHb0qAx7mFNiSIfLeZgT0q/BEFAHNOhgw&#10;u41ZRQO31oQmx7KSlZt1Fllz0zV2WfHyg/lUDkHljQwSGxskcRUDkioXwx55BzSlgO/Sq5kLnago&#10;GiRnQqEC5JovbRLfQrubaAzKEz7FgDVuysgPnk6CotduAdKnQEAZXA+jCh7B1ILdQuk/RcAVl2BK&#10;R3X+8D+Yq5ZSF7VlJ4UEVSRWVbtQ21iow3oeefwqUUYmpo9xu2AswDAgeh9PcGorKa8kDQxQMrXD&#10;gBip+VjgH/61YiSao22QagwSaVFjWVWVirZ2gEqeoVsNj3xxiuh8DG41DUGuZr9LmKAFtqpt2Nub&#10;arcDkhlIOB93pUOleV72N1W5Y2audwkSWkEdtH9yJAi574FZs8oS9iYnhdzfiBmrk0o5YnnJrn9R&#10;lLTA5wFrU5t3cp3DvcXCrkkswq5qsJtGhQtlmQE1Do0RutQV8fKDu+gput3gm1B2HRflX8KQzzr4&#10;kq8Vvp1ztLRm4CuPcK2PzDN/3zXFeHdTfTb49TEzAuN3Qeo+leta3oy+ItJawlkaFWdXRwu4qVOe&#10;BkdRuH/Aq5DU/AthoiWskUt1M0zvAxdlUBmicoQFUfxKvc0M1ptXszs/D16Dcr85VEyZMf3RzyK6&#10;228QabPIES5QljtB968t0S8McEbsTskhCsfw611ng63tG0qYSRo0izv823nnkfpVX0M5Jcztsd2u&#10;Gz0P0oVCrAnuRiqMG8c7+AOnrir0bklfzOaCLFhYxuznmmXUrxwkpG0iDBYL97j27/54p4lTHH4g&#10;00uSePxNAilaNcT3rXEkTRRbNqq33myckkf41eO7PHTpTMv2XNSJv6FQKAJkx15pfemIxHXpQzjH&#10;54oAXBLDrSFj70I+73oOD1JoABKAw44FEkjyttjHABJLdABR5SOdpzj2qP7GkOXtyFfBBDNww9DQ&#10;BAzlZVTcMv8AdPY4pVwl9IeMqir/ADP/ALNVCf7VcTxCVYooomDfK+4sR2HAq3Bhp52/2gB+Cigo&#10;WdjsOOpIqSECOPr05JNQ3bAKq46nmoZpwikZ4FBI65uTyAeuTWJciR8yRuysv+1Us9yxzgd6y7u8&#10;eNM8jPWgpF7w7PfX+tOtzsaC0QyM23ncx+Ufmu7/AIDXVykiE5+8x3N+PasvwxZmDRY5ZP8AWXje&#10;c5/2f4R+XP8AwKtSYF2KghmxwD/CD3NAnuLGqRQiWRwqKNzH0p0cL3My3NypG05hhb+H/ab/AGj+&#10;n1zUdopvZEdObKI5Q/8APZh/F/ujt6nnoBnRK0CExjgfjSf/AFqXnn6UvI4FADWHy801FB+b3p7L&#10;n60AYUUAIcUoUUuD6L0oH86AAqDQFG4AcDjPvS/xUAYyaAGO6FmUKCANufesuZoJLwpM+YoCJJD2&#10;LDlVP8/yqzPcJZh3kPLE7V9TXI32oO7tBDx8xZsdmJ5J9WP6Um7DSuWtV1iS9ma3hysWcN/te1Wd&#10;PsRCokkHJ6D0qHTNNEaiaUc/wg+tb0USjDy8DstCV9Sm7BBD/HJwO2ameccpHycdaHbzG9h0FRsQ&#10;ucAZzT2IEIJOSeadnH5U0bmp4Ung0ABYcjNLtB5xQEA5pH/u0AIWA4HvRSMQqjjGKKAPla0tL242&#10;rGsryMc7V6H861NK0m4u9qQW8srFwkjKrMsZY8FioOB68Vt+H9OOo6nYWysxWadYznqqk/Mee4G7&#10;1r2qK1S2JgijSKFeERVCqB7AV5lGPtrt6I02Pn7WvDMlnfG1vUVJYmB3p8ysrcKykgEqTweAQc8c&#10;V03gnw3oWr6hJp2qp5TtGrQujBW3KQWUcEHK7s5H8PGK7Txl4ckvrAXVon+lWwLpj+NT95f6j3X3&#10;rk/Clqbi7lvCrK0QGwL0BORn8q0cZRqKK2A7ie20iyxa2Vnbrbx5CrtDc/U5JP1JrmNS0awmkkmh&#10;hNm7ja72jeUzAHI3BflP/Aga0VLKzZfJB5poYMSufY11O2zGjhLrTrnRHVhOZ7XcCs6rtaM9tw6f&#10;iOPpXa6bqz6lCk8gHmoyq+3POT1we5oexDhlxlWBBB6U8WBs5YngVI7doVDqvy/MuO2MVioWldAz&#10;okczwbX4Zcg1f0/MNiqBSWdi3Hp0/wDZaoRxusm0c7uBWrFciLMSIcofLZio4I/H+ldAh12C1suT&#10;6A1Ws7h0tjj+J2Y/ixq5JcedEuFwFOSWXaWpbKzjNqqguSOclRyT9DQBGtyTgH1qUOGwfSmOkKOU&#10;eQKR609EjHKSK3uGFJMRcjclSfTt6VG07nIFIpZFIx1/WhFIbP8AKruJiJC7tuLf/Wqd4sKFA7ZN&#10;OQfNnBqSRjtxigDImVpJdicDuavWtmsa7zjPHJpEULLuxx3NJPcO2dowvQZ+WgRJeXyQpsB4UVy1&#10;/qD3kTxxr8rMq5/4Fn/2Wrt7GZFIMi+43DimWlvArRZZW2sXZfoDUuRaVtR0KvFAA3VqrzsFYKf4&#10;wcj6Yqa5nklnOFUcZH0qveqyPbvj5SzqPfpQNHHT2168sA33QWExMjMitjPyr0Xqm5jyOe5rsfB2&#10;nf2V4eYumJpWKsdvVVJA98Z3Ef71U/LaSXGCea6GVVt4Y4P4UUL9SKpCkRysFiLGuS1O6L3K26nl&#10;vmf2Fb97OEiY7sDHJPYCuY8P2za3rDzvkRMS75/hQHgfj0pCjsdLYqum6K1y4xJOMID1C9vzrFji&#10;M8u9+cnpWtrEkl7drFGuIkG1QKhKC2i5PzY6U2Mzb3ULawntYJ5RG08ojjU/xMeAPxqLW4E1KzSB&#10;XaJ1milVgu7DI6sB267cVy3jyR1jsroZ3W9wJV/3h0/Wu2nQNGSgyDyDSBOx53YqWhlgA2tE5VR/&#10;u5rp/BVwf9OtyfuurqPqMH8ttYV8Tb6/cIOCwEnPoc//ABNaPhghPET4OBNAwKnoWBBz+W6qQpO5&#10;6LA/yZ7ACrcTruGN3T+7WUGBUKAck8jb0rRgR9oUkrnpjvRYgubz/wDXpQeOtRC3ZAoLEgnqaUqA&#10;uOn0oAlDHpml3AADPfmqzyFF4wf+BVCZWPX8cUAXS4656U1pA3B5qqjBuoYCh264JHp8tAFoPtXA&#10;OKeA5XccVSGegbJ96nRHC8+nSgCwhfduyOlJKx2+9MUkdTxSO+SAPWgBhTgZXPemwDLSsBgbzz6Y&#10;4qQykY4qGJ8w/wC8zH65NBRHesd0Y9yapSsCx+lT3LgzAc5C5qqW9aAIXZFyvcdfas65t21C8gtE&#10;6yuEyOwJ5P4Dmr7qWY9uahsPMXxNZNGuQpZnPou0jP5stAHZLJHG7Ii4CKEVR2AHQUj28c9tIkgD&#10;bwVf6EY20koRWAjXkA/N/eJp+85EA6KMk+5oJJoZjEoSVFVFAVWX7uPpVkgMu4EFT6VEUHlbcDAP&#10;NQIgTDxkqzAkjsfTIoAnBBYjpzTuNtVEuW6yIRz95en4ip0cOuYyrA+lADg1P6dqaqE8496dxQAo&#10;opDUbORQA8sBVG/1JLRdo+aQ9FHb61Hd3/l/JGR5jf8AjorFnkGSI8tI3Vj1JpNjSuV728kdi5ct&#10;KwwP9n6VJpWmgDzpBlieAasWulkYeQbpXO1R6etb0dukACjGcYGO1FrjvYbDblMMQN2OAe1JK6p9&#10;47iOeaV7gdmz1yfpUAw7ZbnnNMkjub9IYi8mFUcD3+n/AOqqLz30itI220iIyN7fNj12gE/mR9Kl&#10;mZV1OWV1BW2hBjU9NxwAfwzSQq07RHiS5mXzMv8AMsS+uOhb3wfQVwVakpS5UztpxjGN7EKXMq4K&#10;37kd2MRZfx6n9K1LO5a4VlkC7kIyyfMrA9CKdLp8EMfmT3Nw5A+8ZCoyewH/AOuksonjhJkTYzMT&#10;ywY47ZIAzWtKM4vXYirKLWhYOKY7Af56UoY9/SoZXCg884zXSjm6kNzLtU5PQdaKoXUu7IJzz+dF&#10;MdjwPwz4uZPEmjDyPKAvoTI27+EsA2Bjj8zX0bdsu44B3A9q+PYmePDpwVIYEe1fWYujPBHcIciR&#10;FcH2IzWUYRgrJWKvcniuCzbCDn3rOtdHS1huEEcSq87SJs/uscjPuOlTfbyjc4AFWI7wSNg4xRpe&#10;4jn72wwxJHI7isW4R7dt55XPWusutW0sTGGR/mzyVzj86ozwWk6nyZgysDlWpuzGjJiujtDAZ4qz&#10;HOLvTFYHO1mU/gTWTPC9lMUDbomJwR2PpRosrKt7Cc4E3mfgVA/9lqEx2O505TOsV1/CsSu3+8R/&#10;jVW3eSbWGXllJ3OOwI7mrGns8GkwwlwGYFsHsCSR+QqbTrdommY/eZC30B6VQJDLmUnI3Y4NWdNm&#10;coB0wDWMVd7hucgVoaZJibYTyeKa3BolkYGUk8561BcuqwhUQYJyTt61PcsNzNnuc1GJVePaeaHu&#10;CWgb0+xgDjJzw3eoppnSAESOSexalKkocZ4NVZwQuKVxpFu0un2/O7EAHjdQlw7SEmRhgno1Uo/u&#10;4HakLFW6NS1GXw5aTlmwT0DVbjhj2l3JYAcZY4rOtvmYHHXpU97dCOHYOuO1PUTM+5ZZLg4XgHgC&#10;tO1XyrZ1CYyMZ9aybZS8oJ7nNakkojj2DqaBkLSMgJH3jx+FM1NTPDCEz8qlwB2xVGe6bzAoGeeK&#10;0oC7wsr48wqFUDsDTQFbSf319Hn7q5dvoPX8dtWry5zKze/FQWMZsr7UEf8AgAVPcEZ/+tVaeU7s&#10;9cnmmnYmxm6/eFNNnweWXyx9WOP/AGatbRoI9C8OrJJhZ7obsdwo+6P6/wDAq57U7i1F3ZJduqxt&#10;KX2n+LaP/sq6CbWdDubnfPcggAKm1xgAexFO4NFN9QJYuEPXg0guRK3z+lWpLjwxOuBeup9f8iqx&#10;trSXiyv4pj2X7p49MnmmhM5rxtZfaNAmdBkxgSH6Kc/+y1uaJMb/AMM2NyGDbrdN2O7BcN+q094j&#10;tKTIGDDB9D9an0uytLLT1trdRFFGCqRjoATnigRwniuN7XWrO6P3Jo2hb2ZTuX8wzf8AfNGizSLr&#10;lvOgZhCwYj1B4P6bq0/HNmZdBklQbmtnWVcdRgkH8MM1QeBo0uZZHOPmAAPt3qgPTo7CEsJQ5KsA&#10;2F7ZqwOXwAzKBwKq2zBVEfHykgVcdkhXeRn5QMCmyA+deoOP96oXuAq4qtLfiRiAcDpURk3YBYE5&#10;qQLPno2QRkVGio2SDjJ6GnKqlccZxzQUZV57ngCgCVAiZG5s+gqaJ0cfeB9zVVEk25I61MFjRefl&#10;J64oAsLEmTjGalKhV27qZEgYZDDae9EkWepzTAYynqGBqMI+4se9O2ADG45NNFuR0dskUgELHofX&#10;FQRZ+zRNnA2gjNPlXy42OG4BOfwqu74REUdAB+lAyGRg1yenIC1E+Bk9hThhNznFY9/qcduzZbGO&#10;eaBlya5SNSx5PAAHViegFaunQfYtjzIGnmzvYfw9wv4fzrK8N2b3skep3fyq3FtG3YH+I/Xt+fpX&#10;U30Qt7eNRyWcZPrwaBBEwaVWByCf5VNGu6dmOeTVS3+Qhu4zVmMr5gxyxPIoBlmckQlQevFQl2VS&#10;pHzN8oqxw0u09ByagkUNPgfw9PxpMQ9VSGLAxljlj61GeFLj5eRhl+U81FIrmTgnHTB6U+Rw0scZ&#10;7As1AFiKW4GCVEgbuPlNSi4iPBbax7N8tRh97bRnC+vemswkZjwVORzQBM2W+naoZ227UBwW6n0F&#10;Ike1T5bGPHbdxUMqSsxMgJAziWJv5igCtNbosw2qSG6E1OmmwwN5kkmT7f0qurTK37s+aAeSO1Mm&#10;uXVWeRSFUFmz04oKNCKVGum2DbHCu36s3+A/9CrL12/jkhk0yL7TLd3ELbYrZdzKp43N8yhVzxyw&#10;z0BzU1oxg05ri5baWDSuT/CDz+grLe8uLLVrW4ia3iudSiKvaXbMuxY97K5ZVO35WYEMMZwARg5a&#10;RJz86alHdC/00w2kAKiSwtLdomEsYzhk6lSGXcwDDay4BwCdu08Rz2jRxapHbbhMbd3WTa7OAD8s&#10;eDuHzLj5gzdQtSve3Md/qF8LSVr5lMVnK8TLbQ2+A3mGT7uD95hkN8oXHANUjIkWjrNdDzJb0K8D&#10;3Od8NrCQzXDspDBifmABGGZFAGDVbFWubrvZ6szrHM9vdLuiZHVlfgAkMrYOMMpz/tdahjsL6GWN&#10;45YiUBCt6g+vH+1WNbWOn31l/b0r3mnXUl35M6yM0sqqWMZiHVtzqynuR8uOFFX7u4v7C5Mk8kts&#10;pujErS7PsccRzsY4+bICr1I+ZsZArnlh4SlzGqrSiuU3IoiCstzJ5so6H+Ff90dqkck8jJ61ztl4&#10;htpr02lxcxSXKvJtaBSqNEqlhIwJO1SFYDk525HBrUs9Xsr35Le4VpAoYxn5XA6ZKthh+IrVRSVk&#10;ZNtu7LhbAPt1qlM/BPoKnkb5Txg1n3Uv8IP4UxIqSAyPiinQKWk6cZ496KBny2i7lK89a+mNBnL+&#10;G9LncfLJZwN9CY1/rXzVGp3E++a+lPA5TUPh9pMyHcFtxEcdmQlT/wCg0mMZdyASld2Kge48mIgP&#10;kkY+lJq6tHeFFbG3HJrGnnZeASaxZSHzwCZd46nv71SF1NbtsdjjnNWLa4CsVfo3Wpp7ZJF3Y3L/&#10;ACqSrDYyLlSN4YN2punRMmqNC64MiAc9yDx/6FVR7N4iHgdoz1GKXSJ7t/EMCXLq24MqnbtPAzVI&#10;Drra4YaiWLkx7lRYh0zk4/OtS1v901wPLZnZSOWCgY/OueuZTbSo6DkPu+uBWxA22SU9mBIP1qhC&#10;wTlWKCBDyckuf8KsQXHlXwc2wbjA2ybcfpVG2Yef9SasqwExcUAPuVdLZnCS5JJ5xj9D/SqiTiOM&#10;7g2456qe9azNvhHeqM6g89yKGCGQXkaArI4BboD8v86TUGQGMRkMSATt+bH41VaDcST196ibcmQV&#10;B47rSGX7aMhdxGR2zTxbtNMcIcA5rPtY0aUO6ruzV9ERpsFVAHbbQBcERgjLFTgD+70rKlYyOzdq&#10;tvsG/KLkgDhaoFEeT7oGPSmBbtniRsmRe+BuGabJcKzMxfOM+tEcYRTgcnikZcIeKAKiTRrNud8Y&#10;OeVPH6VqaVcCW+kfzFbABC/SsR+XK5+prS0xQrbuO557U0JodfyFbwyDoxKP9eoqjMTu/Grl25dS&#10;gHC5bPuKyZ5wImlduFUsfoKEKxlvGLzxDgDIt0CL/vNyf02111podtNGDLAjcdSozXNeHrSQs1zM&#10;MPM5kb2JPA/Cuy+0iOIhXG7GMbqtCkQnRtKgb5kGR2DVHLe21lC0dnbjewKlvQH3qB7C7uvn+0qM&#10;9hVd9LvIufOVqBEkOHQLKFJPWrsSWUS8fLgHdu61mRw3KNyA30q5Gx2gSpjBGCVoAyNZgS5srmJM&#10;7XidQe5yprlvAilLMMn8LN+RNdtdLlwCAPmAx7Vzngi08hriFv8AlncSRn/gLY/nVIDpxO748snP&#10;f61enlmMKoVUylRnPTrSW1oPtQ9M8n2FQ3bfabx8PsAGBj2psghVDGCXQbjnJFOiV3k+7U8cACjO&#10;eKsJF8owP8aQDoykIHIJPapU3ztvJwo6VWEB3b3zj2p7uqMqg545xSAt/dyPcfrUbnvSwFQu8/gD&#10;TZZBwB1PQUwI453WTbjC1aMrnoTVXGVwe/en203lttJ4zQBLmRmBC/jQ0k6DO3/x6pyfl3Z6ioJG&#10;J4/nQBWuZZGgkZj0RiB+FVkAchix6dvSpbwlbKZjwduMfWokYR2ZcqoO2kxlDULlIIZHdsRoCzfQ&#10;VwmhW114u8QkHK2MR33D/wCyTwq+56ewyfStTxLcTXrRaXaDdLcsAwHZR1z7V22gaPDo+mx2kIBP&#10;3nbuzHqTQM00gDoFQBQowoXsB0Aqu7StKqSZwp4961okCqB6iqVzGFnDduaBLcIWxkAZ5xUgIWdT&#10;6j8qjhPQg+vFSPneD/KgGTPKUzIQzAjGf5U22V5mYgdTnND4ZDkfLjFQRO6RAhiCOuO9Ai+Cqbjk&#10;fLUEeHZn/i6fSozdhlZTwzY+lEDEMc//AK6ALHIyMtzTAxTjNKGG73pr5PINJgP84bcfpTNx6R5y&#10;x/KmmPKn17UixlGyD3zzQBcWAyMN5YYwef4vas/UG826t7QE+U7lnz3C9vzq5DcPtKuVP1rNvXxq&#10;1qQepYA/hQNGoIgq7Sc//Wqje6TZX2RPbo+5kZycqW2k7QxGMj5mGDwQxBHNXPMyATwe/tSF6dwu&#10;Zx01m1uXVLt0nCwGKGIR8qp6g5JH8TDoM7hnoKzbTR7a1+ywzWqS3F1cCTyIlWNIokYsFbaoBVCy&#10;9hubHrXRhd3U85qUKACPbFFwuchLZXVzr99qdhNFDAs42m7X9zHOFMbTqqn94QqqoBZQDuJ5rNOo&#10;6p4Zi1ySYS3WrMEUyqxkzFGhaS4AbaoUbsBRhd3ygnk12F7py3MdrHFM1uls4dFRFZeFIXggjjdk&#10;ehUHtUNzpxmW3sw7Q6fEGaRVfcZicgq4YEFTuYtnJJ9Oc1cE9TAmjew+yLrcjQRz3Uxt53ZWuo18&#10;pSAzICrszKwxtbKsBya2dHsILeATCG4UbFiiW5Ub44UG1V6kjPzNzg5bkDoINMuDrGotqptisKp5&#10;VkzPuxGT8zKoGAW28/MSAoBC8532OxMHntSYNlK4cL2HvWRPJubjpmrt3Ieeep4rPQbnx71I1sXL&#10;VMrkj6UVMilVCg8miqGfKSL8x6/SvoT4TW2pWPgRWvU8u3nmeW1DdfLKrzj0LbiPXdnvXinhqw06&#10;fW7VtamaHTFbfcFULMyjnaAATz0J7Cvo3V9fs5dJhfTpEa1liVoWj+7tI4wO3Hbip5la4NPqjl9Y&#10;ulkvZGBHXj5qzDOgO0kYpHEc0xZ3OSTS/Z4SpP8APrWDd2WtNCFyhbKflVi3uXibBPHvUb28YHyc&#10;H+dR/MpzjiiwXNF41nX904Vz2boazrZZLfXrFpF2kyhfYggjiporjYQCvHpVwsk8ZXIJHIz2NNIL&#10;mlqce2dE/wBgsce5qzBI32VH77SpPuOKrTsbiGKYDqig47HnNPg4s3U5+VicfWqGTWxPmdKsO53E&#10;+pqnAwVRnrmrIYPyKAL8EgMePSo5eeajRiq5FOdty0CIcjd9aRkDdRSZw1O4oGLBDlsZqfaUY+hp&#10;kTYbr34FWHU7dxoApzvhSPXNVkA3Z9e1WLnlvwqFVO6gEWEJbjt6UOBtx6UiZHPpQ7ZHPrQBmyLi&#10;Zh6nNaVh/q2IxwKzLglWJzjI4rS0/Hku2e3U0AxjuAsg4GQR+dcbq2qL9st9JjwXcgSt2XjOPr61&#10;105+bNea3rpH4xuF3fOs5cZ9+f8A2amgsdtZWl/LgG4dVHHyKF6fma3INCjcAyGeQn+9Kf8AGnaN&#10;Mk+nRTjn5cMPRh1/GrL3j5wFJqkS3roImhQRnIZ4z/10/wD10k621qAst03XoF3E09LiQ/MTioTF&#10;HNOXkAJI700TqPh1jTIOANzerKf8atf27bOpwkTDHTYKyLuyhK8IKzEt3jcgNtAoQjVu2S8bzY08&#10;vaRx6gVz+jMIr/VFHB+2sOO5ZUb/ANmrcgJVdpPOMVk+G7d7jxFqK/8ALNLjzGPuFCj/ANB/8dq0&#10;B16KYLRnP32G0E/rWWgLsxCeZ1yPU1oalIdwijB4BGB2FVbR0TkbsAEH3oZJatoHZVYxso9uwrTS&#10;a3t4ggiViykszdqg+1E4WMYAHbvUFzYC6QtIXU9SVYrn64pANF5HLEZI1/iKkL3x3qJSr5IT5ie9&#10;SwQpAgijQBVyABSND824DHtQApXC8jOBUDh2k46cVYdtq7ec1FAr5B7ZHWgCe3t2bAY59qszWUW0&#10;MSA3tU1uo289cVVvWKE5kwAe3WgBhZY/kLgjHBqtO3QIetMt7O3n86e6eeVUwEjGV3E/jnA/Ck+z&#10;2xvFjDPEGXcFZixGP896TGht2rDT2LnhmUfrVDV79LPS5H3Daq/ma0tWRIbFUR9wZwM/QGuP8U+Z&#10;Pa2dpGctcThV9yeB/wChUDSJ/CmmvNM2pzrmRwCuV+6vYCu3RkjXe3btVa2tksLWOFMDaoHHsKkD&#10;buMjkUA3qL/aJ5Oenaoku3unYEcKOKjnt1YZDAHpUFspimcEjkdu9Ai/C2G/PpU7tlgfpVaJsNjP&#10;NWQpbB9aAJznyz04x1qui4UoQfpU4U4wfamFMNnpnrQIrsmWBx3qxC2zLYGR2NNKgtnOaYzYz60B&#10;YUybZTzwexqYMzfw4HcnpVIndxk/jUiO4GA3Hp60DsaSMCvTj2pGCHgVU3P0HGaesM5+fGQecigQ&#10;82glbhiDntWbqEb2upWbSEbdzKD9R3q/JLIVAjGGB7Vm6izyT2W/P+sIOfXaaTGjWBBbHZuR9alR&#10;AeSPwqGGIpjJ+6Bj8ameTHHNMHuPKgcimlsL14pocMOv1oIBXNAhjuTkD15prMQuc9qfx1x+NMkP&#10;FAEUCorFunJbjuTSTvwTk470okVO44qnd3A5A460DSKVxJubnr6UWyjfu/GoHYluv5VetkwoPc8U&#10;h2L1tHvk39gMDNFTwERYAH3R3oqiT568HaHa+JdWuLe5nZYbaHz2gi+9OAwG3d2Hzc45x0x1Ho89&#10;nNIqxiEQQooREVdqqoGAAPQV5P4E1FtI8W2V20jRRAmOZh02Nxk+oB2sf92voee/SGYW1/GkbnhW&#10;Kja/0P8ASsktDacnfU4U6aQ2T9OKjkgCYVck/wAq7eWwtp8shVT2x0rNfQpvMYgKwJ4NJxEmcsFI&#10;7VMN7KMLW9/YcowSqj3ZqcNOihXMksWR2HzVNhmALSR2BCZzUi2c0RzsIrYKhPljO7j+7TkikPJH&#10;AFNAVrJmFtNGV5GGA9BU1q6SLKgcbiobH0ps9xHHuQY8xlIHvisrSpwmrYY8uChz7jimBrJFtX2q&#10;ZAR0pM4cg9amiUd/egY5JR0J71OpV+lVHXDURSbGGfWgB0gwxx0pQ1PnXa2e1RggY9KAJASrA+9X&#10;CwdMj06VTHOParkKgwnuRTQFGTJY/WmAfNUknDH61Fu+b2oYE4H8hTHztFSDgfhUUhpAZd2379VH&#10;41qWGRZsccknFZNySbtR7A1s242WKE9wW/OgGVrg4XI68ZryjWJQfEk90PurOwJH90cV6pNIGk2k&#10;8HOcVyul2HlXU7hB5olbcW653HpTTA6Lwa1wmnS+ejRozgpuXaW45Izg4+7XRFQjexNYUNxOMO4J&#10;471rWt4ky7X6+9USTvEWBI9KrGCYEtsxjua0AuAGU8UhmQMVPI96aEyj9/Kk89M1mzjy52PcYP51&#10;uvLbhclB/WsHUbiJJhK2ApUjn2oEVNXv/wCztJnuY8GRU2xg/wB9jhfyLVb8GWElroqyylmuLpjL&#10;IxbkgnjJ/X/gVctPK+u6xb2IBW2V97nuccD/ANmr0a2Kq2xFCqoCqB2x0FWhS2K97IVlZFw0gHBN&#10;U4JZII9xj3Pgg+hqzeuFkYBQZG7+lJZWkjgEZDEnFMkgTUXLFtjLz0qx9vnl69DWgdGeRcyAbsdd&#10;tVn0mZDwRxUgRpcSo2WB59KmN45X7vHvUX2e4Tggj0PrTgjN8jjDZoAVZC3IXgmrdsu7HHA702Ow&#10;YKGkfA9KvW0Y8w4UkLz93rQBK6Jbw+hIzWTt8+4yScA9PWrV48krHA7/AJVDCjxrg9+aALM8Vu0G&#10;wlo2A4ZflYVnw20ayOweVieCzNyakuJyM85z2qCO7dOAuST3pMaK+rtiGJAeNxbn2rDhjF54l02E&#10;jcIVkn2+pUAD8iymtXVJHeWMHqFJI+prl5r2XTvEtpexgssKbXUfxKxIYflyPegaO0niu3O4rjPQ&#10;CoG89eD2rftliurVJra4MkbgMuabLFs/1keQOpWgTOce4mXrmmwSu0uSvBHU1vNb28y/Iy/SqEtm&#10;6Nx09qQXHQOOOa0YnB/xrLClSDjkGrkbYXNAGgjA9cUx225GPpTEb39OKSSQdfSmIY7BeM1Xdiz4&#10;p7MzcfLjmm4PTFA0hyLu5NTIvzfjSImF9aeAOtAMTad3+FTJK0XAbj0qEuV4HWmFj+dAImmuhFiT&#10;ZtIPbvWXq96lxNZFAATIGJHcAVohk2hSMjvVC/s4mtHngf5oju2n29KTGjSS5DbWOOep+tT712gj&#10;p/KsW3USxxzxnGQMirxc7cUIT3JpGHOME01Gfofu0yNR165qyZY0Xc7hQBzmmIHYrxj0qtNKB3qF&#10;9XsWYolzEWPGA1Vnl3qzbuvT6UDSHzTBVwCR71nzM78jpT3bcfrTQpPTpQVYYgO7LD3+tadlk4cj&#10;hRms/knBPNasQEUAHcjJoEwnuBHGWJxxiisy/neVliiBZ2OFUdTmimB86W3kw2btkMG6Z9Pyr3rR&#10;PGGlePlnsYraWKWNBIFm2sSvQkEHsa8EntIUj3iYtkAnK7cEf0o0zVrjSb6O7064aKeE7lYZxj0P&#10;se9csZtM6ZwUldbnvBW40i5EE0jNExwj91+taKXu3C+Zn2qppmraZrdh/aZmikZkUvGrfdYrkj14&#10;rm31bdfusf3cnH0FaXuYW7nWyySTMETJPc1NDpxbDSc+max7TV0TAZx15rXg1eCYhFkXzD0G6noG&#10;qLhit7aMs+3IHQVj32oFsrHhVHp3pb28AUsX4FcnqmtiPclsnmye3QfU1LfYaRBq2qiyuoLiR9qK&#10;435b+E8H9KsvIbbUI5R0DhgfUg15zqsd/qN3uuiWAOQo+7+VdlZNPcaEsUgP2mBBsJ/iA6f4UWKO&#10;7lOJS3Y4INSwv8tUreQT2NvIOf3a5+oq3GpCgg0yUSO2efaojy34/wAqc4IXjvUAJHyn8KCjScCW&#10;FWHXAqvtIyKltn3QlSOnTFMP3iozkY5oAVGKtjnFXICRlexHSqqLjnP4mrMHDEdsHo1AFSb7zVCD&#10;k89PapblsM36VFEpc+wPPvQCLCsApP5VE7dfxqR2CLgfrVctu5oAzLptt4Ppk1uN8lrGhPIUA1g3&#10;fOoxpz85VfzOK3Z27UkBllsykn1qPTrcXF9doD8ySBjj0ZQaHO2RvTr+dYd/fXei+IbW/tI3mWbb&#10;FLAq7jIAeAB/e9DVIDu7VUQCORcY5qafS0kXfAcHORimh0uFWSPevTKspVlzzgg4IPtViNnjII6+&#10;1UQVLeeSCTyJgcHjJ70k8DK/U88jFaUiJeLsIAfsao3KsiqHOGXIyKAM+W2kPRyfaqd/AZ7UK6fM&#10;mW5rRNxt4zuwO3Wq89wWTBGG5JA7UAc/pUYGsMcYKhVH0Iz/AOzV16O4zjrmuQ0eUS6xduD8qzFV&#10;+iqAf13V0stwUxjrjoKtEMtI0ZYvMDnNaFpK74MPGM7cr1rCS8RyqyCtyyaNgSMquMZ9KoRppcOQ&#10;FkOGHHNTJMhxn86olW3En5iTSgYbrk+lSBbeVDlY4t2aT7PHGoaQDd1qNLjZ8vfpTWkD85z60BYV&#10;1DNjse9SP+4tyiDLHqaaZAqgDrUM7kc0BYqt53ORxUElw6rgD60+aftuyKqea7tjGR0oGIZXzymR&#10;T45EbGUqQR/KD3qZI8n7oHuaAMbUBvuuOgQDH51hpZfaNRlcrkKFX9K3r1wt1M5I2g/lgVJp1n5c&#10;G9x8zHc31NSO4aY8ml4UZMTHJX0+ldClwZ8KmCGOST0xVWGyMjAuMKT+lXordINzg4DcKPT1/OmK&#10;5Se32ysw6ZOKp3M6QxElsYBq3qkxiiBT+I4JFcvqkrtEygkkgjIpAkbjDcoYegNSxNlPp1qpZM72&#10;du79TEu7Prip422lkPc8UDLG/HTpSFyelBUEU0DHFACj0p6rls9qi61Mikd8/WgTJAewFG7HamEk&#10;fnSM5AwKYWElkA+YmoGuFPHvUU7E59BVMsQx560mOxqJKGBX14qBraVEZ95aJsqy+gNQRS/MF4rR&#10;guhGwilHyNQCM/TGKwNCfvQnafw71pwDzG54B9Ky50S31p0jb93KgbHuDirxvI4IS5OMChAy5cKk&#10;CFw/AHQ1yGrX7zsUR/kB5x3NGoatNdMVjV9tUFgkkOSpx/u0MaRjXMslpOJE5wciui07U0uoFcNy&#10;eDnsahl03z4ipRqyBDNpdyW2nymPzAfzFKzHudduL/MOcVG0rKKp292CoYNkEcEVNJOjfN37UxWL&#10;NtIXmVT3NaMjvcMEiBLHIAHas3TFe5lYx/MQNoPYZrpba3S3XZH94j5mPU00JsjsrKKxBd8NOw5b&#10;+77CipngducnNFMm58jz3DtnlgPQenvTQyEDORk/dHWq87ZweACeKiBKlGHrXIo6HedToevXNh9o&#10;tYFdppyqx5+6MHnPt+VdajTBh5almPXC1zHgayj1Lxlb20jqpkVypbuwUnH1+9iva7TSbe0/dx2w&#10;3g43GrirmNRq+hxNtY6lcYAhbJAP0/PFdVpGjvpttLc3PMzKQCf4R3roYreG1j3yAbm5wO1c74j1&#10;zETW8PVsim1YzTuZN3LLc5AJCnOCPSq8Vmg7ZB9altb+OSBVkwrKNp/CpRc2yf8ALRR3+8Km5ZQn&#10;sIUbz5ACq84/lT3YWOmtfzKV2jd+B9auIiXUyu/ManKg/wAR9aZ4rtDfeHbm1jcK7BWH0Vgf/ZaE&#10;wsaOiTiWxKIfuEkfStaNwBg55NcH4SvZo2lWZCImClW7NkYP5Ff/AB6u0SQMoKnIxirTIZpIEZfw&#10;qs8W1uPU0QS4PrirJQNgn0oGh9kgDjnrVdyVlOfXmrlspSQEjjNVbtSJ3UZ+8aBjwf1qaBiGOeQK&#10;qoxHBHfrVhNiruzzigCldMd23uTip4AqpgdM1XuQRKgPck81NvyoXJpIBsrbmx7VEx7U52CZNQow&#10;Zsnp7UAinIu7W7VSOvP5c1sSHdnHX3rKVA3iKInosDN9O3/s1Lqt/cQNb2tnF5txcOVVd3YYySaE&#10;DIb4sjDHzO2AqjvWlpWl+SBdXBDTZAXHRAfT3PrV3T9NSJSZyJbllG5uw9l9qmwbcts+6RhlNMAZ&#10;ZILq4mdWMcrg53fdAUDGP1/4FVmN0Zcg8HpS3UUjRh064BI9x/TsaopKmQvQfyNWiC292sRyVb6i&#10;q13e/a1Chdqjgk9TUrukY3SYwexqjPPAWHl9T1IpoCtJASxwx69fSqdy4iiLMd20FifpVmdX4ZOh&#10;61j6xK8WmTk/eKlR/wAC4/8AZqEDMPw1fhpC78O7s5B9Scmu+giS5QHgn1rzmxtCm14+HXnA74rs&#10;9OvT5SOjbSQDg9KpEyN2KwDMqgd60CjW8ZWJBIVALDd6+lZkGqH5Vx97A3D1NaMUgJLl9ucYB70y&#10;SWC68zgfKw6hqshmC44JPeqUkybshefUd6ek5K7c0ATMw3E+lODIQMdfeozKu35l5pA6j1GaLAWQ&#10;Cfm9Oxqpdy9R6inmUquRiqFxJubHekNELF3bAz1qaNNiknk1WwU+YNn2qSOUngk0ASl2B6mpknbp&#10;1A71AZQtOW4Tge/NAGBfytNqKwA8STqh+hbFdZbbEkBkXheBXF6eslzrtoS/WZWx9Dmu7eMLGRxQ&#10;DJxPHsLHgL1Pr9KpS6irMeCasrBG0Crt4X5iPc0fZLfpsIPoKQIoG7jlBSRcg+tVbnTbedS0RA47&#10;VrtpqP0jce5XbVaTRXXLpL5fB4+9/n86B3KUCBLWMc8Ar+RpxX5s+op8Cv8AZdr/AHlYg++DSHt7&#10;VICwKyKVLswJyu75sU8gZzk/SkTlTTsfMetAITb364pxbsOuOaT1+tMLBSSeadxkjSqq8kdsn0qP&#10;cH+YdD0xWfdzEsVTpRYTt91z14ouFizKpPqO1QNHirb4K1CeD/jRcCKOI7sjsatmDz1VckH196bE&#10;oPtjmrO4IoYH8fWhCZkXqvb3lvLJ/ATE3uD0P/jtRzMrNjr3wehrZv7ZNRsXII3MuD7EdD+dc3ay&#10;+fErkkMBtPtihgXUjR13FRVkRRjH3VPcVTRj09DipgjuwHQetCGTusbYI/Ss29t42hZWUHg8Vq+W&#10;EQfNz/KqM6DaWJpgcnuexlKHPlMflb+6TVuFJb65jt4QWkcjGegHcn2FT3vleUynHPQGt/wrpiWd&#10;j9pK/vJhkE/wr2H49fypDbsa+nWCadZrEnzN1dj1Y/4VcC9CG49aieQBcZFRCcL9KaM73LW49Pai&#10;qv2lR370UwPkB+bdQV5U8/nSHGzPoRzUk3+obj+L+tMPMRbI9MVzHczofCU4t/GGkSE8faowfoWF&#10;fSplQgsRgDnce9fK9tObO7trocNE6uPqDkV7X4p8QyLZW9pbMy+dEruw6gEdqqLMaiuy14h8XW0G&#10;+K3PmSD5SR0GK4k3lzfSM/TcfvGoLO2fUdQjgDBSxAy3Qetdgng+9Rf3SxMo7h+tD1ErI52O0ULv&#10;ldmwOct/KrNtpsMrCaSECNeVU/xVsHTYLBibtllnHCQK+4L7sR/KpbW1k1CcpGvA5JHRRUtDuNtm&#10;LSbh91f50y9sJL9GGGVHBVm+6WHt+FbQktdOURQ7ZZF+833lU+3qfenCQOC55JPJpbBuc3p2hppd&#10;sywu8kI5KytuP4Gui0uK0uosx3JjbPCsv/6j+hqN1eRljA7gnHpVK2eB7+6tyg2xyhQD3BUN/wCz&#10;U09QktDpk02RG/1kWGHynftz+eKuw2c2MFCcDqrBv5ZrnpbJ2UC3uHVeoVm3AfnmoxBqkfO9WA7l&#10;T/QiqZCOwjtHVgCjZ/3aivNNkE7OcBWPUtXLxyXSOC6huf4WZankUyKrzRy4P92UNn86B2NiS0Cp&#10;nPJzg8YqW0s40VpryTbEvON23IHvWZFAYNOkuU3xxM4ULO3LAdStOnv9N1KOON9TClSAy7Cqkj1J&#10;xRcLFy61nRmbaLJ5VBChhGP0LEGs+eS2SMT2+/y8gMjfeXPT/PNSyaaXi/crFMpxhllGOKzdTlS1&#10;txaoUlu3fLqrFlRR2J9aBpEjs8zYjUkHpmpIrKc/Ng9Kiga/VFAeJcDoqBsfmTVuNbqT/W3UuBz8&#10;u1ePyoBldrOSK688lVPlmMbm45YH/wBlq/YWCW7G4LrLOw27h0Ueg/rXNarldSjw8skUSl3VmLbh&#10;nnj2HSkfUrjw9diZCZrNhuaLd1XqSp9R19/1oQHcoqOpPR/WpPKSTKnqo+Y+9V7WW3vLeK9tn/du&#10;ocZXaeRkcetWYpY/JY5CqrHcT3PqapCGyy7IkQgFz8qD19SaqXNo9rKJoxujYfONvQ/4VZhhczC5&#10;nYKXOI1PXb/9emXcrtKVR+V6gU0yTMniS8GN7D0xVEWjQMyeh/StQ8tvdBn+8q7fzFQz5WZXB+Xb&#10;hjTvcCjM2IgvuRXO+JZgtnDDn5pJQcew5P67a3J2BPyHI3Vy2sTpd6+tuPu26BT7M3J/TbTQC2kR&#10;80nJ5UHitiytJUQAZOORUMFuCysFzx2rptOtxgA46ZqkSytbQHcPQ810dgsLrslQMScZPas6WAx4&#10;Axt7UiTsmHxwCckdqok3fskNtJ5jrujAyBUN5PEbsxxoAWTft9MHmkiuUngKHowwQW9azDFDazu6&#10;MzSvgFmbcQB2+lAF1mcngcg1BJJMvVDT4ZXLZwfrVhpCW7ZoYFT7TlSpyBVZ5AMHPFWrlF5OBzVF&#10;ymcHmkAvnp0qVJEPQj8aruqHgjp09qbFYx3VzHALjy1Y8nnt74x+tAE8rIOQ2PpVZ5SsMsmRhUJH&#10;5VYm0zT0U+VcS8EKWZiuc1X1C1gtdOl8uRWbAUlW3dSKBoq+H036pbSHoH4/AGu1dTKGUcluBmuY&#10;0KLdfWgj52lmf2G0812SKi+57+9IJD44kAycMenPQVIgx0AH0WhNoXjpTqBC/wBKrzsVzx1HWrHF&#10;VNQVhDvTqvNIDGRwz3C9w+78xQ6FlyOtV7OQNe3K/wB5VYD6ZzVonHfjNSUkQo+OD9OanABqucbv&#10;epomAHNAwYBeR+VV5m6mp5G+UkdqqOwbigaKMi7ySRUULGGYjsehqyVB7VHJGHX+RqbjsaCMHUMD&#10;zSMpJ/CqtpMUfZJwex9avSKeD61VxNCRemcc1MFJyDTY8ceuPzqxtAGccGmSVEZ7eQkZMbcN7VzE&#10;Cm2vp7aTgBiV+h5FdfuU5QtgMKwdbsHGLlM74xhiP4l/+tQxokEQZdyfLUqKysATnvxUFlLuiDHH&#10;bNW0UMxIHagB5b5cegrLv5dkbHoBnrWs+ApPQAHk1534r1sXDG2tmJiUkOw/iI9Pb+dDdkNbkL6o&#10;NS1q1sIGO2WVUZx6FsHFewQQlohswq4AAHYdq8R8N25TU7S5I4SZX59jXtlhLugAz93Ioi76ikTC&#10;yJbPB/4FQbFehOOKe5z3/wAmozIFXJJx/KqIA2Qj+b730op6ToTjfziigD47vEIWTjjI/WoEUsm0&#10;/wAIzzWhdruQ8ZDDH41TgIwQeMgc1y3O4dt3wp7cCu7jv4rmztZZJNxMYDY7EdQR7Vw6Ltjx2PNS&#10;wXtxbwHyn4ySVPTrTiyZK56Rolk+qajEtqhAUhmb0A71vas8trJJGL5jGAdqhq83tPHWqWmkm0tY&#10;4oS3DsilWb8ecVJYeMLa2zcT20txe9mnwyIfXb39s5HtWljB3uegWlgRai7vrhbS3IyrN8zP/ur1&#10;/lTm1wNE1rYp5Ft3/vP7sf8AIrgj4oTU7pp7u/MkjY+98uPYdgPpWxYXENw28OCi9SG3VMkONzp4&#10;JA6gl+Sa0I5dpCk4BGK5cXhaQKBkE4AFa8VwQgXqc9aixZqvcJBG6jl27+1c1pF5515fvuDYuWXP&#10;+7hf/Zan1LUEsbNnZ/3jAhAe7dq5/wAObrS2dZGGfMZmO7qTzmmJnptlKJVBHXHOe1XJpCsZAPau&#10;c0y7AYKTjcP1rXnYmMe9WtiSNGBbNa1ssFrbie65zlo4j3HYn+lZMTpFBJcuhYKQFX+8xqhOt3qL&#10;l7iQquPujqQalsLE+q6lJq8ojjfEYfYrL0J749gPzNXbOwtooVTYCAM8/wBfes2KNIrqJBwqISB7&#10;k1pCX5evGO1JMq1inPbxvebI1AVQSwHy5/KpoNPRAHiQBiaLZQzu56sa0Y5AMD0HenuFyGNJkwGU&#10;1ZCOoJPBx+lSpOOmRziieUFSvA4polnNXKg6muejKwNNNot/pLWzjLR5CH2H+FS3gC3auecZFWdL&#10;UOjEfeySM+5qkDdkO0y9mhso4LRFl8lQrqW2sMenYitizvEuSrOjRhCMq3c1w2r3E2k6zE0e4LMf&#10;kZeqtnHTuD3zXRafrYvlMEyrFcKdoP8ACxx296YW0udCGctIx+YqDtb0FVQjqu8Nu3clhUIaZG5P&#10;y45qV7xCqjBXau1SKBWK87lFAH3jzg+lQefu4HBzzSSyDdJIQWXIAcZz+VVnb5gyFWXruHegHoMv&#10;HWKNpiPuBmZR3AGeK850q4a4vJbmU5eR2dj/ALROf/1V6FK0lxL5aHnBYke1ZEEWnWitDHDFAFJ2&#10;sE3FmPqTk1lUxEYaGkKMpk1lKNyKTwea6S2uBEB9MA1x1zN9kUjAaRvmUnC8e3J6j6VppfnykIIY&#10;MASD2ojiYtXY5YeSdkdBdTyNA0hjlWJEMjOIy2FHUqO/4VHA6AbBcIxCiQbW3BlOMMPUHcvI/vCu&#10;Ek8Z3Nzr2nxS3krOurMu0Z2pCwRMD6hmwM8dfqtlf3ELC2lxHb2160azbvlSJjIrIc9gu5hx0Xtx&#10;Ve1e5KpJ6M9HR0iYZGRV2BbefkAbv96uX0O9S8ijtbm5C3afuyW+XcQcdfX+ddFHpjxtvDFWXnhq&#10;6IyUldGMotOzL5REBXHIqszHJwBjHWkeZvuH5iOM1XkuCnHegkbPKRntVXbLNyOP+A017hGfDnPN&#10;WUvI1xjjtQAkVk2cux/GtFGiihZCmVYY4+Uj6GqBvF7N3qGe+AXG4dzQA5o0adRNJPKqnKq+MD8u&#10;tV9blhTTnZI1jAdRkd+agFxNO21BwDyareIEdNHAkPLOB+SmhjR2OiWJtbBGKjzJlDsfQEcD/Pet&#10;IMB65HWnWvzWcRGBlF/lTCNpJ9aQmTISOanAJGQM/Ssq91CPT7Uzyc4GFX+83p/jXIXF9NdsZppX&#10;aUknhioUegHYVlUqxhob06EpnogYjqCPrUc+1kKn8K89ivruHmO9uFx28xsflmrC+IdUjbBuFlHo&#10;6Bv5YP61msRF+Ro8LJbamg8RttaGPuuCv51ek6Ed6w5dcFxLG81uI2TGWRtwP4H/ABNaQuobtA0L&#10;q3HIHUfUdatTi9mZulJbjSSDuFIZQFwfl7UhV+QOTVR1kLYIIwabbEoloz/LnOeOlRu4/L9KrBGX&#10;kFqDIyrzzRdj5SyFDc8U8Rhu/SqP2jH/ANagXhTnB4ouFi3PAS27hQBkEdc1LbTC6jKCTDqcECqt&#10;jnVp2QyeXCgBdx1OegHua1U8OW277RbBopF43CRufqCSP0poltAItuVPpwTTHvGjXZIPYE9Ksb3t&#10;yEuVwDxuPQ/jUj20M6YjcMCPut/jVE6dDKkl34wRxg0ovC2EnGQRjP1oudJuI2Lwg/QNuFZclw8D&#10;bLlGUju1FxhKF02dlIPlMco3aiTVYLeMuXIGO1SLdW08RglKtG3VWb+RrIvfDaTuWtb7Gc4Sden/&#10;AAIf4UXCxmav4gnvFaGImOE5zjqw96w4NPlvpQxUiIHk+tdAugLZI9zqTfInRUUsD+VaFiftjKlt&#10;ZlVI+UnqR6+wpNXHexQtrJYlUBcY6Yrt9KuSyqCcFgD9D3FVYvD0wh8yR0XvhVLH+lUzDe6bfHzN&#10;rWjAbJV6q3v9aaViG7nY7htDEflUT24f7hpllcfaLQN3Bww9xUyMVb1pisQmw7gtRWgrYZeaKoR8&#10;fztutif7pzWcmA/HTJFaIw0RQ/xLis7G2UoexGK5DvLaHMWT681HAu7CdsMT+dKjjyWB64NWLOMC&#10;FXPVic/jRFXYpOyKoTY20ZqUxggNjtUjqA/Sm9q1uYFGS3UNkeuafEzxtlHKn1DVZZfm/GmFc8mn&#10;cVi/Z61qlm2Y7ksOPv4b+YNbNp4xvIf9bbxS+pDFT/X+Vc0FHX3qQLmpaQzcn177bdNPcBlxwij5&#10;goq1oupQtLMJ3WMM+UVmH3QAP1rmwv17U9Ux+JosB6jZ3SNtZHDAc5Vt1dBDdGeEYHbB9q8Vid42&#10;yjsrAcEVpW3iDVbTHk3suB2b5h+uaaQj1Sa/S3hWCTOxmJ3DsaneeARwPHMjFwVYK3Ix0JFeajxj&#10;fuuy5t7a4TgkMhUnHuCP5VpQ+NLFIVQ6Y0JU9YXDfzA/maTiFzsQf+JhIf7qYH51YD54z1rmovFm&#10;lTzRuLgxYUhg6MvX35H61pwalbXDfuLmKUeisG/Sp5QubML4XFTBwM9ffNUIGDZwDnOc1M8oVeWo&#10;GWxKFyaY9xvxg9MVnvcdcHJqOO43Njj60BYnu/uM/pzUujMVhjb6t+tU71ybWTucdPrU8DfYrGNn&#10;Uqu0AMV4yfelzRWrZXK2rJEHiRUvdV09cDCSNIfYBT/XbUF3Yl8SxbQy8kHoSRj35q1/Z1xPdG58&#10;6IlUIVeW68nnioY57uGQx3VsxGcBoFLAj37ispYiN9DaNJ8uqK9r4ju7DEV2jTxrgFT95Tz909x8&#10;vf8AMVspqVvcqrIXiL8qs6FSfzx/Woh5cTGf5oTjB39GHoarPd2iqXiaJUJ+dTIrIc1DxUnsgVKN&#10;9WXpCwBffhRydq7j/SqMl5boSYhLuIO7OFB98c1D5rocxHaGPT7w59OtRzEzPhLdy5GSVXcD+XP6&#10;VhKvUb3No0YrzH213IjzyqN24BQGz8oPp71nanO8VnHOUaPaWdirBSCcAjH/AAHinm5nt9/lgbiC&#10;pVu9Y9/q84yklrOwZQrDbuUcYOCP/wBdZXcpXubKKS0IJrl5JM7+FG0AtuwMdDWpa3KQ2cQPZBz+&#10;tcy9xcTMEjiYL3Ld61tL0t7lmkkACR4JXd98nov09a0aSV2S77GHFo+oXHiRIbS0Msf2kyi6VGwF&#10;JH3mzgY2+g59eK0/EUN/p2k3iOqzC5vGZWiYsFDJtO7gY+96Y967Z7lolKJmIbDkltoXI59OnauY&#10;uWS4EtsR5qsQUZmPzd/U8VaxDbS6EeySKWn3N/eXBUoGnuZCxRF43Meg/HpXo2la3dWVhaJqFwk4&#10;nC7VH+sQMxVeQSGXv6gd64STUn0OxS6trdvKUby2/wDiZJFUY68Myn64rS1CU2F34btZpUMsIggn&#10;29I2jAVlzx0bdn/dreMpJ3WxEoRd0zuEvre6eTyJVkaN2jcDPDLjI5/3lpkjlm5NeaaXqzWjQm3R&#10;IHubxpX6sCpXJPUdQy/rXc2uoJfgLFhZSOVLfyNdkaiejOKVJpXRZKndk9+gph3e3tU5sbsbTINu&#10;4hUB6scZ4H0WrcOlucFySa0TT2Mmn1MxbeeU8tx6CrMeluzAkMRWzFZ7B+NXo7comeMnpTYrmPDY&#10;ldq/dxWX4sjMdrbRFgdxYj8AP/iq64QO9cj4tH+nWkAU8IzEfU//AGNJjTO9gysSpxwAorP1XWLf&#10;TGSMo0s7ruRV+UYzjJP/ANY1NJcOq7IgM/xMex9q43Wbh7jWZIyTmJVXcepyM/8As1Y1ZOMbo2pQ&#10;U5WZHeXk17cGWZ9xzjA+6o9AKfuSWNSVGR3FZ7nawjHJzubHarsKhocYOQc5HauCUm3dnpRiktBD&#10;GA2QOKY6Y+apSCeOeKay7uc9KkoiOSDxmmbOQwyrdiG5FWdgAx+tJtHTGeKSbWwWT3QqX93DjEhY&#10;Ds3zf/X/AFq5Hrh/5bQqw9Vbb+hz/Os/ah4I/OmuiLjvkdquNWSJdKD3NV9Ys2GDE6n3X/A1WfUb&#10;dm4HbvnNZjZ+7nANamiaQdRnLyA/Z4yNzf3j/dH9a1hVlJ2M50oRV2TWsDX67oI2wDy7fKv51bfR&#10;J2UYkiOR3zjmugEAWMIiqqKAqqF4ApixOrMN5VgMgV2KPc8+UrvTYzdC0KSyluFkdWMhUgKxwuM+&#10;oFdF5Wz5QnQdmptnGFi3SN87YqZ2RDw2faqsZt3IzEHXa6ZU9Qao3em2kFrLKiGPapbKOV6fp+la&#10;Qy3aqWsMFs9h+6zKjfQkCiwI4A6p4mju1Gmq1/bsTyYD8uO24YFasWpeIJI9t9oDsp67WVv0rsHT&#10;ao2fdAAwKiyTx7UWKucjJptverufSru0b1WIqP0yKpS6TNbg+TJKAPXK/oa7p2CcegqtLcqvGODR&#10;YLnnc9/f2bbHdv8AgXQ11mixPDo63MyBZrjLH5dvynp+fWrkcX2qcIR8pIz9KvXsY2hQOFGAPpRY&#10;G7kOn3AWRoJOY3GOe2ajli/1ltIAcZAz3FVdrId3dT2q+6i+tldDtnUY/wB4UyTP0qKaznnRzmBs&#10;bAeoNa/DDjr3Nc88s0FyfNUjBwc1qW1wrKCCMYzSYzQXLMqltoxgEUVGpD/j+lFFiT5HRtzfTvVS&#10;dcT59f1q4GCqFHqKr3SkSK3PP61yI9ARQNvPTIFX7bAtFHtis8AiIZPcsavWr7kZegXA+tXHciew&#10;hXnHvUe3DVM2P/1U0rWhiQFfX6c0Bcc1MVHf2FIFoAaoHSnjFAX29c07bQNDl4Ofyp23OaYAalXP&#10;4UA0OCjuMcU7b2x+VKCduKcBu/woJsMC4OPzp23PtTwuP/rVLDA88gjiR5ZGPyqqlifwFJvzKUW9&#10;kVtp/WjJ98ZJ4ro7Lwfq94u77OsC46zttPHU7QC36Vu23gG3iYfbLl5WxnCYVSPXPJI/EVi68F1L&#10;jRk+hxVtq2o2mPJvZ4wCDjeWH4jpXTaVqniu+Ki3sTdRseJXi2r/AN9cL+tdjYaNpGnMrwWcUbjB&#10;DbNzKf8AebJ/WtM3AXOOufwNc9TF22RvHDd2VtO02RY0m1ERGYgExRZZF/E4z/L69aR7a3iuHDq3&#10;lMcqwb7uexqQzs2Tu61XnLyQsgfaWyNx+b9K5niJPW5uqUV0H/6NtaCbbNGR8rL94ex6VFFcPbqy&#10;ITLE3AEvzYBqO1t3WyJPJU4fPVT7+3oaYyuvIJxnBHpUcze7KUUtiK5v0sIWlLmNc/dVvmY+grmL&#10;/wATX8xPlnyIwflC9R+PWtDWbO/up1eGOJoo1IC7zuJJ57Yz+NcpdtP5wSS1uFGcsNhrspRhYxmp&#10;XHTatcyKTLK7L6s7Nz7ZNZr3DsS+849S1LdtcXM6pDbTlc4IEZ6VtW3gu+vYvtF9cxaZaEAosnzO&#10;w91yAPxOfat/dRk7Ij0TxObRltbqQtbk4Vv7n/1q7eCUXEPmW8oYgghlYcVyq6J4W05UkklvL5sd&#10;GkCozfRQp+nzfw1aPiqO2VUtNOiWIEZBzkjvzk/1rCpS5tYl06vRnROTdMfN2iTHDep96pSpIjbX&#10;XH9RUlnqNtqMG+I7WGAynqp96thyf3cqho+cDd09wa45RadmdUWmigkCFsuMjGauW1sZLUFPl2y5&#10;AHUgLyP/AB6kktAq742LRj8x9aoXEs6sPIZQwPAbp70r3GS3l68ly8YUNGo2gsvIYfe571zuq3Rt&#10;rqRI5gwOVO3+DcuCAfb1qS/vL6MhU09pQuSz+YOc9eAD/SseG1v9RvlQxiIu4UBm3YJ7k8cVvTil&#10;qzOTbZo3Kvq2jmwtUnkfYoAiUtgjn5uDxmsi70LxbZq9/e2jy7maR281WbLdWKqxb68V6TJFZack&#10;NtbeV5cQGwuu7DHqzYP3j8vJ/Co7m9uEsopiE3AkKCvQYOfQ/wA60jX5XZLQh076s880iC7n8ua4&#10;zvjRY0UdMKoUH64XFek2+haQ2j6XNDc30819IbYzQyBUt7jHAZcAkbuDknjmsaxaNpXJiRSxDHC8&#10;c9ccCsTSvEf2XQPEduLkQst5BPbbv4ZfMYMw+qrz/uitozc7mU42SPRtIZrv7Tphd1vYVW6tmZgy&#10;oSzLhc85+Vh6YY1q+E/Ecmt6a32yFIdQtmEdwi/KCeRnB5HKsCOeVPrXnuo+JLY6zqSWt4zRvbSo&#10;JVX5SQXYENj1birEE97b/EHUWsla5M0SSkRLu3GRY3bIXtlm54rWlJw3M60Yy2PW/PjK87ajluBt&#10;ABGPQVzkbPK8MbzRLcyxmRIFkDMygkHb64K8gZI7iidbny0eGVZI3BKMrBlbHuPSutSizicWjZe9&#10;255bjjiuZ1G5Fx4ktYjlsqqc+7H/AOKqYPqSt1QjPeue1BJrjxIcMQyhRle2FB4ptWEdFqvj20sk&#10;eOMrLOrFQqKdv59P1rKS/a7Vbk4M1wqtx7jj8hXJeI7NLO8kWOKUBuQzdyR2PtVzwrKWtWWRsmE7&#10;UB7DFc1dPludmGspHTpGUXAOWblmq3BKEBXpmqLXKJESWx1/Cqn9tWqsFMi5zgfNXEzvsdAFHXOa&#10;UoPSsgazCI8g/jUf9uW5488ZPbdyaAt2NlkHrTUwpxjNZSakX5RJWHqI2/wpH1FI8M+5c92UrU2E&#10;zYMatzj8KjeIKoA/Ws+PVkODkEHvVj+0EdME1Nhq4SxksqRjczEKFHcmvRNOsEsbCK3AyUHzN/eY&#10;9T+deZJfC3voJweIpFb64Oa9ISRH+cDk9SGKn9K7MNFK7Zx4uT0RYkjYcgktTJWcL82BxyeMigzK&#10;IyhZiPQtVYxBmUA4DsPlC9K7DgLRCLGpD5bGD70Rq5Yck808WiFx+dWUQR8ZoQ2OjwAM8GsjxI+L&#10;NEyPmlUfkc1r7s9axNf+drRPWUH8gaARaFwFAYjjApZHAjEiHjj8KAsbQBccqvWoYlItHzyCeKYF&#10;W5uCDgDNRCN5sMeAO9G0yS/Q4rREe2AHGTxgepNAC2UIVmI4HTNOmXd1qeJdkQWkKhuPWgDKZQsh&#10;Q9G6GpYoyjBl6g9qluoM/MOo5FNhcNgHrxQA27tVul3Y+cD86xnjmtH4BKg8r6V0qqC3GDjqKZPZ&#10;rKM45oBMyrW8DYoqK5s3gYugI5zxRQOx8tEZc/gR+FLdqWiRsdCBQmC3qCDUrqTasgPJOa40d5VJ&#10;+UegHJ+lS2JJDfgajKkQMCc4JBNFuxRiVGcjBX1qluRLYuEdM9OBTcZpscxkZlKYK4OPrUmP5itD&#10;Gw3FLsP04pwX2pRjHpwKAQwLjB4p4X2o2+lOUfWkwSFCA5zzUoj7imopLdua3vCcST+JLSKSJJVb&#10;eNrqGBIRiODxwelTOXLFsuMbuxStNIvr84tbWWYDqyp8o+rHj9a3LXwVdMy/a7mK3DYJVf3jDP0w&#10;P1r0OLzPM+z7YlHDRk5wBjoP8P8ACo57RoWLk5VmPBX7vtXnSxje2h2xw0Vq9TBsvCeiW2Gl33DK&#10;M7pWOMj/AGRgYPvmtmP7BZwhLaHyyCDhVC9Pp3/CoJWx25PpQil/4R0rCVWT3ZrGnFbIv2ss11dL&#10;HGApdhkt0U9zWld2wtco6njgnv65qpolq01+ADyqsR+GK3Lm5nCLFLHuUH5iQCQo9/euvDKHLeQp&#10;StKyMHbG6nOVbCk57bulZJukSZ4y/C8jPoa1L6WSaVm24aVtzAL2HQVhT6TfkvLEi+ZjADMPX61V&#10;WKkrJGm5eSdH4yalLZGRyDzmsmFr2GUR3dv5bHoy4YH8RWjESo9fUGuCUXHRiJ42dZQ8Zww4IPRh&#10;6GpZIUkiaWHop+Ze6/8A1qrr83PqPyqxC7qQ8bYYfkfY+1JCZRdADuHQ9ai8pHIOOe1as8CTqZYV&#10;2svMkX933HtVFhtPC4bv7VaYrGRqGqrpuEiUNOwzlv4R/jXJ39/eTKftM8rEklQWOD7AV02r6S17&#10;KZ7dxFMfvbl3K2Omf/rVzk/h/WpZgxS2JU5Hzn169K7aU48upzzg73sZErNBFukY7TyFHvSPcCOP&#10;fLgE/dVf8a0JPDOt3jB5kt41Bz97/wDXV618D3N5IHubxdgByEUtwOvJwB+Rrb2sVszNrujC0vUr&#10;hdWieEMNx27VXduB9f516dbb3t1aVSjMM7ao22kaToVsZEZFKg7m27nbHv168VXbxbZZ2eTcfLnB&#10;KquP1rmqpzeiNacopbmsRJCx5OPX/GoXtln+eP5ZQOU/vfSoYNXNzHI8do4jQAs0sgUc9Oxqtaax&#10;a3t01v8A6qUZ43bgSOwNc7pySNI1Yt2JvKyxU5DZPBpUj2Sq+OVIb8qvsiXCgSNtl/hl7H2b/Gs2&#10;YzRS7PlyMqxLelZq6NdHsSm4fzYnuiFRGYkJlsqT8px6+vbNc/qF9dsGV5ZWOSVDOO/TjP8AhWhN&#10;HI5DxzeW4B5CjB+oNZF5pmqahPFEJUwXCkqozzgd+nv1raDV9SJJ9C5otrc3GXklSKIIcSu3Lbeo&#10;VRycfgPemT+EIf7Gu4be+USXNxE7tLAyqiqH+VWyTyW6kAfKK6u6V9Pso7aySBRFEAivnlRgdRzm&#10;sYy3MkhS5DeYwO/qyhj06cYq41JLVGbimtTgb3SdUstWlSOJki2CNSuG3KQM4Jz1rpvDXiXUtD1C&#10;xtg620ctwkl3tQK0ygqqq7D+FVXgAj7xznNXYt8f/Hy25txHPYdq5/xVAHEdxEW3FWTavc9vzrph&#10;WcnZoylTitT1rxFFbPYSmadoZILqWaKZPlaGVVZty4GMsFZsHAJDcjdVXQvENpr1rfxhEtp7d47i&#10;TaoVZRKow6rk4J+XIBI755Ncne+I4Hvna+t2024uYC8sM7HKsplTDZxg46cfxVxujyo630QlcNLB&#10;AqMrHdlSuQPou7/vmrhdK73JnCNrdD2mzuJ7qVVjiLLnBPYEH+dVYbIXHiG7kL7FR9pPoQAK5/Sv&#10;FF3YTs8fRyd6n5g3/wBf3rpNBjl1n7a0QCyFzI5Ztq/MSQB1yflbtXTCvF6Pc5Z0ZJ6bGV4lt7SR&#10;Q7uZCpIVt38q5+yuEtPnELLKzFix6FfSuh1K3dwskkDsigkE9PrWLdKGXGAARgALVyUZRaQoOUGm&#10;zK13XJFt2MPXGOfWuJsrK91q6CRlpJWbcWLHC+9b95bySyi0KkyuwVB2YnpivQvDvh620SzjQKHk&#10;wC7H+Jv89K45NU0egk5u5i6P4BRFSS9uJZ2wOGZtv866ldMg05VWGOJVI/hStHeQMn8PpQV8+Epn&#10;J6j61zOTk7s3irC2zIoDFRUWo26XNsV2gbgajm3i0kZCcqpI+oqezlW90+KYHO5QfpSWgNdTzfU5&#10;bjTGLRglScFfQ+3tVBPE17C2JLZ9ueq4aux8S6UZrZ3jX5lO7jviuLgRQ+wrnHrXVSjGS1OarKUX&#10;dGjB4mtp8K8rKSejfLXrnhfUxf6Lbyo4Yquxj7rxz9ev/Aq8qg0nT7xds0Iz6j5TXYeDYIdDaW1h&#10;kY28zCQKzfdbABx9R/6DXTCmovQ5KlVzWp6MjCRWQsA2KWC3nSYLlc9Q3aq+7fEHzyvcd6sWlwyr&#10;uCbgR3bp+FaGBMZZkbDr0qZZS4yfypnmCXnoaYFK0yS0j5asPX5hFcWRP8Tt+YArVRiDxWTrtjJq&#10;N9YxxvtCFndvRRigaLUc2+Dy0++xxn0FWnAS2CdwOhqK2gSDGCDjgVZlQu3HTHJoEU7aLexJHGas&#10;7g8ox91ePqaV3RYvLj7/AHm9aj3gYA6dKBlnaT1prkDmmByMUjsG6UAPIDrtPcVAbcrkjv6UoYjP&#10;JxUiSHuaBEKsYjkjBOOQvXFWo5wepzx0oOxuCB9DUflLxjbxQBM8SS5x0opgVl6HjqaKBnx1F82G&#10;PGQQfYipJmZg3B7DAqA5TDdmOPzqxcMu1HyCCTnHqK4zvTIFwGZCQFdSVJ9+1RxybNoHLDgj6U59&#10;jMVA6cgGq6NuusDOAQMeuKpEy2L8CfMz92PNWCMYpqY2j2xingE/4VpcyEx83alpdpx060pUfhSb&#10;GkIF6H8acFoAGM+9OC/zqbjSHoMda1/Dl2lnr1jOTtCygMT0AYbf/ZqyRkfXHepUXOAR+FTNc0Wh&#10;xdnc90niDqHTGGyyZXo2P61GJUvIGU8OvBB6jHesTwTro1PTm0+5fNzABgnqyjow9x0P/wBetK5i&#10;e1uPOHIJ2uBXgTg6crHp05KS1KcsRRySOnrShflU9/ark8SyRLNHypIBHcGqQY42/Nx0q4tMpqzN&#10;LTrprS4EwAbghh93IPpWpPrUM0WHjlUng/L1H4VziOd2Aevp7VYiBklVCdwZgo/GtYTs7C5YvVm+&#10;+myTWazQrlm+8B94enT/AD7VnizkAZnUgBWb5u4Xr+tbqLNbKEDkbhtUj1NY+q3U5WdeclREv+7X&#10;oqpFIyi5N2MLV7pY1AVRwFk+qt6/SqqXCE5XgEVBqocyvnoqqv5YrGgi1CS5ka2inaHdgNtO38Ca&#10;wnHndzVp9TpUnDY45FWFcbgem7GPaqUEUqxhpE2vj+LvVncBzg89a5JRcXZiLSO6srxnbIv3T6j3&#10;9qfLEt1C08KbXXiRB/CfUe1Vx8uGHzDtUySurB4/ldTx8vapTBlJ0yxPemGIPnPDZ4I71pTxJcRt&#10;PAu115kT09x7Vl3DSJBI0f8ArQCVx3NaR1diXdbEqR26g+fKuCcY3dfqahvbl12RWwRcsAN33SpH&#10;IHua5O4XVJXkEVvKSD8uUK49eeO1URp3iWR9xRI/95t1dUYxW7OKcZykb93YR392kl1IsMCoQVWQ&#10;Kx59COP1qtPcaJoxW4t0LOvAZpC2Se3pxWVJoPiCXmW7iCn6/wBKs2XgO4u3SXUJy0CkMViypb2y&#10;egPc/wD660Tj3IcHFasyrvxXc3shS2VQ24kkL8uP061p6HoMk85u5lMYbHy9/wAK1bq90fSWW3t9&#10;PiiljwkghiReV4OWIJPvz+NUrrxdcNuSKNIkViVAxkgjjkDAx9PxpyTashwdnex1aKy4ULwo6Bd3&#10;FRzwJJlSMEjIYVxNz4r1Hg/aNuBjCrweMcjvWM/irWHulEd64OQAu0YP1AH51i8O7anTGqegPamB&#10;tx3Mp4DUgHRhwVIIx7VatL9LpsxlGH8St0b8KivYMSk26sFwGKluVPt7VytNOx0J3RceO4v4maF3&#10;G5G2qrdG29OfesOcPFDL5+1mUq0cTYwD/ECBz19fwxzTz9oKt5dw8TMuDhv5isq4tNT4+a3ZVOVz&#10;GeM/RgP0q4+pLiQXtyLR4zu3SMMOgXhQPQ5NVZLmO7Xy5EYA8fT39sVYi0iaSRnnLO7HJO3gfStn&#10;TtGt4GWa6iZgo3IhXcrHsW9vbnNbJpbMjlfU5XUtFm1zVpb6WdAZAoIXOOAB3JOT1PvV/TvDKWbL&#10;ghsHOd3/ANau4SR5kKvEi7BgB1CkfUfyrHvbl7RgMIHXBIPRgf5VTrSehPLFaglgQq4QbvU1p+E7&#10;8XN3qEVtIqyQLvDM3D7HRjtx32q2Pb2qFJvNh3xkFWXKsOgJ9awvCxew0XWrh7djNa2VwwO04WQA&#10;Jyw7jdx+PpVUlzXuTN2VzqNcmuI1uLqGX5TaoUAxgtmLcD7ja3FZuuxiC+njHlBvOcBUbIVVbGfz&#10;3D221n3Oryzpc6JHat5ougkkrPt+aQkqAPUlcVY1i9tW8fCHfEtqLJgXb5Qzl3Zm78szN+LVvSbh&#10;dszrKM0kiDTkUXyO6glSWX2NdR5joqu2THwTjt71mabpIu2ac3SW8CMF86RTt3nGFOOn3uT2rqk0&#10;ZUiMEjyrOqlirqMMo6lcZ/mayqzUnc1oLlVmVwQ6jB3KwBBHemWzvBc+U4Plsflb0b0P9KpWkhtb&#10;h7KQFdmGTc3VT0x7VculMkL+4JBHYjpWVjdO5d8r7wxwe1VNNCWV1NafwOTJGPTP3h+fNWLK6F1Z&#10;JLxuxhvqODVO+3oVuI/vxsGHvjqPxFNIEr6E9/EGVgB2PFec6pZm31BlReM7lA9DXoslwsyq6HKs&#10;Ay/jXJ63EJNQgAHzElSPUGtIy5XcmULqxk2VyI2Az1rsPDoS81a2hOSHYBh6gcn9K47VbI2WLiNv&#10;lz8y+hrf+HmoRzeJLZJGw21tgP8AeCn+m6u6Er6nmVYOLaPS4FlspWhdsoM7CfmDD0+orRtFicMS&#10;5VicAGsi7v0aZrcH5lPJHuf5ir1tEZociVSR0HvWl10Oe5eMZRsA5HbFKGxgE1Q86aH5SCfeni8z&#10;weGpgXtwHIPNZt9cvb31qwPDho8j1xkf+gtTvtLbjkjHFZ+rzKogmdsLHKGJPbII/wDZqARZluim&#10;WUkEZ5PtQniAqvlyJz/eFc5d63bbiqSKRycCsyXWYRnDEkHtRcaR3H29XxztHvUgulbuBXnw8Quv&#10;Q8e9KfETnkYz1BouOx6Kl0AM570v2pD3x1/GvNz4huOzLgU0+JLlc/N07DvS5kFj0v7Qh43DOKab&#10;lF5yOnevMG8S3u7hgPbmnx67qDt0ZgTQmOx6U+oIvO4dOhqBtYVf4x9K4yDVJyoEuefzqeaRplHl&#10;kknHVaGwUTfn8SJEp5FFcu+nTzHJO0etFK7Hyo8FBLRxqTyBmmI5eKVM/dJZT+NNZ9yRMPlKjDZ9&#10;RVQSOzEIcBjyawUTpuSvcH5Ui6lcMalt48NzyeBzUcUQXk46jNW4QM4p3S2E9S6inbj5ulTBRUcW&#10;CoJPWrSqnUnPFK5NiILTgnX61LtH9KciYpNjsR+UBgnvTwny9Pw9al/PNLjHHPapuVYi2Y5xxTxg&#10;KM8H1p+0dvWg4HYeuBRcLFvTr6TTr6G7t2AkiYEZ6MO4Pselev2dxBrekx3sA+V0wy91I6g+4P8A&#10;nmvFOvHOM11XgrxD/Y+oC2uGb7FcsFcnpG3QMfb19ue1cmJoqUbrc1pTaZ28TfZ5mhkGYmPU+nrU&#10;F1F5UufvKxyCO4Na2o2BYF06qSV/w/wqnAFu4DCQBKoynv7GvMi2nZnf8SuUQ2W46CpY22MMMRg5&#10;B3dCKiKeWxU8HkYNO5x1HXPNadbiOiGuFogs0DM4HDJjk/Qkf1rLvdSDLlIHZs8BsLz+dUvOK4UZ&#10;z6007nIzzWiqvYFFLVF3TtJe4gl1G7jWUg4SELuVRn7zcjJ49CPz4dM5ZifmwoLH2A61r2lw1jFB&#10;hQV8gbgR944yf/QqrX97A8AXyQGlKmQr/dB4Ar04OKimZKT5ncpXUEYt3bIBjIV8/eBPTj0/EViJ&#10;dq67u6nDD6U6+vLib7WxOPNkXj2GcVkypqCyK9tbyyqzHdtjLc/hWFaPPsW2bkdwhzzgY/KpxITg&#10;A8EHBrHt55GbZNE0TfxKyla00IVRk/IQPwrhlFxdg3LKSOkgeM7XBHP+PtTri3S4UzRAKyj94g7e&#10;49qrgjOQTz92pY3eORXjOJFPB9R6GlewWKDRYbcO9IYt6bR94dK0prdJ0M9uuGH34v7vuPas6dnE&#10;DiL/AFhBCndtxnv+FaRd92J+RSutWtbKBhKQzqMlV+bGPXjFc9eeLLueIRxoIRnJZfmbv34GPUYr&#10;MvtK1g3LKI2lAOAwUfMPWqbaRqfAe1uWJx0jLD8+ldtNU0r3OScJN3ZaS8UTNLJmWRg25m+b73Uj&#10;Of5VUvL1Au93yQCAKcPDmsydLURr/eeRePwBzV/TPCV+mo209xJbGNHDspUsGA6g8YxWjqRXUFCT&#10;OQlne4nCgE5PCjufwrodC8NSzTrNKpBByN3yhfw9a6HTNGtJWke2s0giYlmnmXcSPVV7DP8A+urM&#10;N6kTGzMwUqSEYJt3YPGeazlVb0RrGlbVlq0udPs50tiSsrcBj0Jz0rTlVwweM4z/ADrmdbvbT7Rb&#10;WoUNOrCWRh8oXA6ZrRS7eO5R0kEsMgJYBuEYe44x+Vc8odTVM0xbpd5xtjmz7bWP9DVOeFolZCMM&#10;pAYHsaelwjNk9M4PsanMkNy+J3LAAKrDquKys0UmU4Y9zKZCyqxGSvpnmtO5/eWqkSs0SqMqzbWw&#10;OcHrx/npVee2e3CsQGjYfIw6MKq3d4FQpI5WLG0HuvFEXZikW7a+MEKtIwaSN2VVZd2VOSOfruPQ&#10;1k6zOjXY/djy9ox8wxxk4qF9QMNzbEReaoUh2VvlYeuQe44NU9ZuQ96tvGULOF2BWH8WMZ9fTtWs&#10;VqQ0WbO4dLcqXBbJIA6gVC8+oRWmtLaw3c0V7alGWFNyq4ZcMT2GFbPrxxW94f8ADNspR72dJZyA&#10;QrfLGrHoOnP+eK6G7ljtNkIG7aAhAXqTwcDpj8RT9tyMnk5lY8Qm1XV5GZblJpJGl8xt3y4YFyOw&#10;5y2eK0vBeitqfiiyTVN5t2cLgscjnO0E+p6e7Z613Go29tdszpaMsmDvZlC5wP7uKrWSx2VzFPGo&#10;Vo2Ei49VOa2jiebSxm6VluXdb8UaDok8NpY2U80ULMGDXbRpwxDbdvLE7erEj2NdWup2tva6TeRT&#10;l9M1EBrSSTG6GTGdhxxk/MMcZ2kdeviFzZXdm0v2qJw8KNuB+YxsH2nOM85rYuNW1Kb4TWdq9u4t&#10;o9WZYJuVK4QsR9csxz/hWzpxcboxU5KSvsdvrImtxcTInmfZJPMAXqIXPJHsDtPsGrKufF9tBFtD&#10;qwK8ENWrrepW9pPpd3aXsUvnWUkM0KsGwoAAJHvu7/3RXBaz4Ys9Rjaayk+z3GM8cKx/2gP5j8jW&#10;UIxvaR0ubteJ0HhfxNDPdXVqZADvEiKW5wRz+tdJqGr2kELeZKq4Uls189yJfaPqJXLxXKHGQeuf&#10;T1Bq1qra/JbR3Gox3q28hwjyxsqMR6HABro+rptNPQx+sySaa1O/tvH1tAksAZnCuyxsGHK54q1o&#10;FzceINWWd/uAlU9zXjfNdp4J8SR6VOtvdPtiJJVz/DnqDTnQSV1qOjiG5Wlsdn4qV7ebZtIVgAc9&#10;mFYmlag2laxZ3YbasU6u3uoYbh+W6rXjnxJDNptvLbSRSzmcHP3gy7Wz/wCy964pNYmusJJCoyeq&#10;/wBc5rSkrIyxEk5Ox9JX9vbXl2JgzRTqdzALw2PaldbqPZLHCd6k/NBLtOM/3W4OfrXIeH/iToza&#10;LaWurw3S3MMaxtMqqynaMZyG3ZPf5a6ey8aeFbuPYNVi3EnmZTEfzYAfrW1lucbSL1tro8wQ3atF&#10;I33BMm3d9DyD+Bq/vSTkEc1XEdlfRb7adZEPdWDDj3GRVZ4nhbhjiqiI0CwTjOfr2qnfbri3eM4K&#10;46/SmFiRgue1NaV48kruUnnbTYzCGmw3DBdignjIpH8PTKu6PDDB6VoxqFnVhkKeme1bds4Pyk8c&#10;Ukkxt2OKOkSbj8oHPWo30iQDAx+C13s9qjDeoGcZOKqG2Q9V59RT5ULmZxS6S7Kc9ewpx0Y7enOa&#10;682eWzj8aQWTj1HFHKg5mcf/AGQ6gkduwoWJ7cYK4Ge9dgbNuuKiNlv4ZMg9KTj2GpHK+cVyAQQe&#10;OasQXxiYAn2rbfQ4X+Yov1FU5PDaNyHZeP8AepcrHcuW92sigF8nNFZh8PXMfzQ3fuAV9KKLMLo+&#10;ektncZZ2YntViO3IXAXGOKmSAr0P41Mm8dTkelcjmdaRW+zE9MdO9KLaVGBBz1q8h6ZA+tSoEPti&#10;lzA4lBFuBjg1ehWTbls/jU6JnnPSpFTHb1p8xNhgYj6VKhH6ik2+3WlCgdutS3cY7I6e/NOGT+Z/&#10;hpoX0pwVs/w9qTHYdtB/xoKdTk05Ec9BzUiQsev5UXCxDsb609MhhlfrVpIAMjHuaesXsDjjJpXQ&#10;1Fno/gvWxqGnNply+65tkBQnq0Y4H4qeD+HvV29ge3nE0YwQeceteb2N3JY30V1A22SFty+/qD7H&#10;oa9Utru31nTI7yHlHXDKeqsOoPuK83EUrO6OqlOzsU7hBcwC6jAzwGHv61mt3yAMdaveabOdkIBR&#10;ucetRXsAQ7kO5GAZT6g1zpnS11KyjA4496lTCndngDnFVwSeB/8ArqZHK4yOR39aq4jr7Ce0urJI&#10;ZSquqhSrd8ccVQ1CG3iLuXGACBluBisdJ8fL27A0zYk1xEmxWDOFI29cmuiFXZMzVOzbNX+y0htk&#10;uJEBLfMoKjjHfrn9KaGTaVccnP51u+fGEMMyhoySQe+fWsq7a3WKQ26lSxWJQ38K9WYn3r0lypXM&#10;FNvRmZfRIlqX6kkqB7jtWNHdIMOBkHt6Vb1e4Yyz4Py+aGH1rmrm+eymiwgZXzkemK46qUmbrSNz&#10;oo514GeCKn6d+uSDWNaXiXCggNgmtOP5AATkYP4VySVh7ltJSjB4ztZecilubdLiJp4BhgP3kXp7&#10;j2qAMcle/tU8LlH3Rth1x+NJMLGY1vuBcHH/ANao/KDLtzgjnPpWlcxIczRrhW++v933HtVZkDYI&#10;Ycjqaq4iuAMFDyT096ekAHmqVyjIVx657flTmVGUA/e5xjtTQZFjc79qgDqv3h7dv1qle4zPg2T+&#10;Xb2rLAFkZV3JuyxByM8f3a5HW1trDVU8tsXCuVZ93LYPXByMZ9q6F5jJZy6g5CxpK0qrEv3iRhR+&#10;f51zKNZXc7pc2dzPfSMoVuVCsc7hj1/A1001Z3Ypu6sT3L2URW9kS4urmRduXfcoH4irlhqRuIRJ&#10;b29tb21sQsi7j+8J6ls5Gc1K9lM+lJbRW0DGDJJ3Hec9jk4x9AKz9IsdUhvZbaTTZfJmVsqWXacj&#10;BGc4/r7darRolpovwXsyXDPI0TCVicK24j6gcD6VuwTBiMYIYDkVy8Wjz2M3kz+UoXI+Vww47V0+&#10;n29wsQwN0ZA5HbNZTirFIuiYxQugwyMM7W+YZ9frWbNYvIplX94FGHwvK/8A1q0nXcpGFPBFRxF4&#10;2DoxVh3/APrVjsM52fSUmDGN3iLAj5W2hs1BY+HxBeQS7FbbIrAs3oR65rq5bRLss0ICzjkxdm91&#10;9/asp5fJdlKFSpxj3FHPJaBypnURxxp5Qt0A2kuf4Tk9lPr3qrqmpQqGQNulXBQjorA8gH/9XNVb&#10;S8S4ttplEU6Erk9WXHGfcf4VlzqjthHVio3MxY8EnnFRa7uGxM2pRrPJI/LLgKW6YPOO9VLTWLi1&#10;hna1WITTRsiysu5kz/d5wPyNZGo6tEF+zR48w4UKrbmY/T/61dnpGnJpGjqJnZbxlDyj3OAF69vX&#10;nn61ovd1ZnJX0OM8V319fw2j22ntDesCt68CttmAI2sQcjJ6njr61F4w1mO+0TTfDGh21wmmWjmZ&#10;prj5XklbOdwGOm5u3fjoM+iQX2WMDjbIpX5jlTjqDjP+NM1C1jumXzIklZgRllDHH+9gfzreOKas&#10;mjN0EebaRpgt7YKSzSMAGY+g6AewrWFu8eCGyO9a32a3inkjRFyjYO1twB9M1IY40UuEztUtx7e1&#10;U6nM7lKNjS0DRNI06CTxPryxeXYD92rLuYMw4HuxDLgf7X5Tvq114uSWO6s7dbIQGea3nX5I4WOI&#10;lbjJdtuRgDH5VjeLbiKw/sTRr+T90sbajeJ3eVtzKp9v4R7fnXU6JaPDYN5svlTuoubuRcfLKy5A&#10;wePkTaFHI3SA44rXWyaMXbWXU8U8beCH0C9W4trdlsJQuwGUSNGxH3W6EZ6jI6VzEdlu/h/GvXtV&#10;v4NSUwJpU8WjzBoUvCjMrHOAdxBLYboSetcJqGjXGlzlJF3RMSElXo3+BraFVvSRE4JO8djnjZsM&#10;DPAJwOeKsW1uAQQPQirjR84PFSIu3/CtlIxkrke3bgdu1ODY/lUu0cio3TANWmQ4hHdyQP5kTtG3&#10;ZlbafzFbFt428RWn+r1a4YDHEzCUY/4ED+mKwjG3vSbD+PpVXI5Ttbb4oavGwFzbWlwvGflKsfxD&#10;Y/Stm1+Ktg3Fzp91AcDmGRZB+Tbf615eYz3ppUii4cp7VB468PXsR/0/y5VOQssTL/JSv611OlX9&#10;rqKB7S6gnXPISRWIPpwTivm0MQwB+lTowDbsfMO9CYOJ9ShHC7SuD708RArg4r50sPFet2ACW2q3&#10;cSLjC+aWXH+6cj9K6Gz+J3iKFdsk8FwQP+WsCqSP+A7avmRNme0m3A6elOjjTpxmvIv+FwalCv7/&#10;AE6BlyMtExXH/ATn+YqxbfFmzusLLcvZnvvt9wH4qxP6UcyCzPVzGg7Cmssa/wB3rXBQeLIL1c2/&#10;iOyYt0UsFP5Eg1ab+0J1DHUcq3IK4waTkFjsXS3/ALyiq001jAuZJol+rha5M6eWBMt/Kw5/5adP&#10;1qH7LpsTc3AY55+bcaOYLHQT63p0WUSTccZwqls/jjH60VjD7KvMcDv/AMB25/Oip5iuU8KBzwD2&#10;59qeM9Pb8qti2J4weh4p4tiOx69K4HJHcosqDFPHK5Bq0lseoAqZLUjkjvQpIOUqxxux4PToKtBS&#10;mRt5HGKmjjAXHf0qyiheoBY0OQ+UgSEsBuXBOM1IbbHOMY71YTls/l7U8Ng89KXMwUbFQWw6/wCR&#10;UiWyEtltuFOPl3biO3UVMWU8FR1H4Ugw3Ryp9+lCYWQwR8AHpilCgY+tOYOrDjNNL7RypXjutO4W&#10;Hqw24pDKFx7VGzg9D+VROxY9fwoC5I85C8V0XhDxGNJ1AW9y3+hXBCuf7jHgN/Q+30rluc/54oB6&#10;iplFSjZgpNM9o1OzD/c4PLIf5iqds3mwNbTYDpyuf89DUHhC/uL7RIre9VsqSsEzf8tFH8yvT6VP&#10;e27wytOOGXt2PqK8qpBwlZnZTqXVmZ9zC9vJj5sZyM0wNnPua1G2Xlur5GGGCfQ9s/XvWY6GGQqe&#10;CM5/CpTuW1Yep+UjjrVyzkWO4ieQcI6sfwPNUge+OaljfseoFVF2dxbqx2klvFOnnIwO5Rtx2BrL&#10;uYAqgAhlQE/iazbe7kiUiKUqPTd/Sq1zPNKpBnfHXAwv9K6fbaGapWZQ1AJEhMrAfMWyaxU0m91a&#10;cyxxFYIxuVn+UNn09a6XS9Ht7++DzDzUUhmaRj+X5+grduHEUrRFNoThVbPyjsBnnn6D6VvSp865&#10;mVUkk+VHNWmgTWo3u8ROMFVzx7dKHUxttIxn+ldFuSRgu1dzP5Y+bgvgED8d2PrWHq9xGsKvtIU5&#10;KnupHDK3uPXvRVoLluiYyu7DEOOvIxkVLkhlx17VmJcMSF7EDFXIbjPyEcngGuBpo0aLaPnJ4zyS&#10;D3qtIoQlzwMdKlDKDyPmxkkUOokBQjcMYxQmKxWLB+QDmqV3bSXUMkP2iWLcCrBW4I+n/wCqrrwv&#10;Cwbqvr/jSMu7nv61SfVCscq+iX1npi2FjfeVG0rSOzLlnzjjPb7tO1C01B54ntra23qyu0zNu3MB&#10;yCOOD3rpG+YbJB1psYG4pJgEjA9609tLqFkZVrpNyb4396YljCFY1hzhWGM5654//VVqOWQI8yHa&#10;rExoy4w2OTk54+96UhvVa5bT4QZX37WC9EJ4yc9SPYUsFtDZxSN8xhVDJMzfw7epx/h/drRNvUpW&#10;sY1zLc3EpghiDMEJaVflVWPv/wB9VRfWpNLls4JGMkMb7ZnVuCD04x2rSXfq7GCNXt7RAQoHy59y&#10;T/Wue0/Rrab+0Xvpp/KhLMjK3y+2Tg5P0rWKT0ZnJ2Op1m7XR2tWilMgmkVyQ24FTjP4EVoQXsN0&#10;gmjOVYnB9cVxuiJaefH9tZ5VVT5aN8wXI4z7VbsNUEDtahVZFJOC23GfrUTpaaBzHWvsdlkjbDL1&#10;qrdqZ52eRsFgAWHt60sEkc6743B55qw6B1KnBOOhrmaaLTMx4jFIMg7gQchuDVG6064uVZhqVwqN&#10;nKnDYB7Zxn9a1XDxLsK7o/Q9R9KrBwHOOQcZU9RRGTTugauZej+Hre01a0l2iYidCS3f5h1rvrpp&#10;JlkV02rtKq5zxkg84x/drn4GWO6imTG1XDFe5roZJQzK4nWaOVAqozdB2+lEpOTuxctjMjZzJsM4&#10;37cYZSygeobOenvS3Uj29jHF56gOhUAruKjgEg8VNM9sk4eKJ1UFkLKwYKD06dT+dYmr3Du5kilB&#10;iQjaxU7mwOnP+famlcTViCNvLeQFdrE9PXjrT5ZyVKhlWRlOCzbQMdSfpWFJf4mR+5BJXdz170j3&#10;CXmISjNuBUKPmJz2reMWtWZt3ItT1uHVPGsr3gEouLiBCR90RjGcfX5f1ra1fxiZ9Mk0vTkljkvg&#10;snmt1KySHoPXDKPYKKrJ4KeCS3u5bdYgrq4DSbckc7T1/u1Ti+H99PFLcw6wsk6ABUjU9jnapJzg&#10;diFrpjVp21ZjKEmZU+s33iHXzNvK2UIWKKJflWKFSNqgD/d5969S07ws8+nJNqEfmGZc7JWEa4PI&#10;GOpP6VyvhbwjdR6xb6c8Suu4uRv+RlUZILAEjPQ8Z+bpXdN4dvWvWvddu76SSQhvItJzFbx+igj5&#10;iQPYD61FTlnqnoVTfK7WuSwWkcWnSRSaZYxxxqd9s0cbb0XqQFBBA79/aqGveE9F13w+91pumW9n&#10;fxAlGtkCqzDnayjA5HQ469+xytI1KOw+IMWn28t/PZXsxVWu2yVkGfmXgfLjcp9etdZOsem6401i&#10;zPayuLWeOJsqrsQFBXty2QeMHjuKUeaEr30HUtJWtZnhJgIYggjHY9QaQxHNdb4isxe3bXlrCqt9&#10;2RFXaWYdWHY571zhUenP8q7YT5tTkcGnqUjFjkd6jKfj7VdZePzphjzk+taXJaKDofSoXXAz/kVf&#10;kjzVWRDjj1pcwrFXHzfSnrkdvr+NG0D1owOM8ijmHykob3PpxUoOG3d81AmelShiCKrmFykp+ZcH&#10;n6VSntEZiw4PXirYbvxnGKdweCOKrmFymI4dG2FicdKsQXkkGWjkeM5GdrFSfxFW54A+QO5NU2gK&#10;MeB/jRclxNSHxFqsGPLvWOMAb1WT/wBCBrWtviBqcBAmtbWZR12qVJ/IkfpXIlT1HHOaAuV5H4UX&#10;uJaHp1j8SrCUAXNhcRHPOx1k/ntorzQKQR64oqbDuzr0CD25qUhNw4BqN7NDyGZTnpTfs8i5IfIx&#10;3rzbno2JtqL8xGAPWmTyMFCxg4x9760FZEUEnnGAtPSf+F1x2pphYqgkHB3EE1KnzLuDd6tbYZVP&#10;yjr2qP7IRzG/4U7ktArFVwR1H607eCAPbvUZ3pzIM5B5oDhuPahCaHls5I/Coy2ef8ilKg89+aCu&#10;O/51QDQ7qwwenrR5rn5SNwxwBSkde1NPp700AMy+m003KHgEHtSkZB+lR+UGbI496Yh4X0pVXPuK&#10;aE2fdY9utNLtyBimBri/v76z0+WzmK6hoUrMq7vleFio3Y746H/Zb616fa39rrunLf2x3KxKOv8A&#10;dYcEH/Poa8Th1CbSdThv4XVnRjlW+ZXU8Mrf7LDg11nh7WI/DWvJ5bs2hamu6Mt8xj+v+0p4Ptz6&#10;Vz4inzxLg7O52UStZXbKeYHO0j0zVi8txJDvHzOoHP8AeU9DVi9tlcH+IcHI9D0IqtaSl0MDHEse&#10;dhP8Q9Pxry1pudsZXVzKbKsfUHpT0Oefart7ah4xNGPdhWeCRyewq9xFhWI4/Oh2DKf5Cokbn34z&#10;UygKoGDjOR70AaWhh1WZ8fNlQPbOa15tQhZGaeBXeL7rerY6n1IqnoMkR823kIDPggn1HaprqxAf&#10;Bb5ckkj1Nelh6toJHPUi3PUy7ueKBrOJAQRIbh2PUuef0wormL6R7m1jU5YGaV/zArq721CxO5Od&#10;oIDemetcxeoVXyraF5XVeFiUsQSev0+tOdRy0RrTirHPjUJobqSMtuVSNv41v2VwLlVbBVhgVSg8&#10;M6ijtLcogkcjKl92MduM1o21hJaf6xcEnj2/GuerTktbFNal8HseoH505GG33qFCXPHBB4JqQHDL&#10;7da5GDRKvz54yMc1VmjMDbhyhwcH+HNWUPzD074qQqGGcZBGPqKaYmUCoZdwGfSonIfKMMNjmpZI&#10;nt3yn+qY8Z/h9qJkEigj7wqtxFC4d7XbcrAnUnzW6DHXJ7VzV1cyawsJkcLZIzbkVmzMAQSWORnn&#10;6Vt61ps1/aRpFtVg2WDMVBA+nrWW+n6hBBHHHBF5yuWR1cKq5xjIOScV00pRSBs0Li6tYNHlWEnz&#10;MgsSpUkdwc0y7a31Tz7e2nWK1WMNtVdpY45A9sdaztT0rWriAtviaRh85RfveuR0qa8vo7OKC6uY&#10;XieKBoFh3dNoBB/8eq009mCfc5/U7gRY8gbWjXOBVfSjcXDEBCHckOxqbQpZbrX4Lq5svOt/MyYW&#10;U4fgheB1wdpxzXfXOl20t9Hc2/7tnBZguKqU+VW6kpXd0QaRZG3j3sMMccetajxh29Gx+NZzzzW9&#10;5DGQrQyRM2R14OPSoZNXSKaJDMJInJVmC8oR0zjsawcXJlbGmy7eJAO4zVaawt5mVnQ5U5DI21gP&#10;rVODV5BqotZGWSF0Yhh14rSeVN26Nsg8EVnKLTGncWbSv9F8y0czIo+ZT95T+VUYLuS0dPMj82JC&#10;cr/EoPXb/hV+K7e3dXjY5zhs9D7Vbmt7bVVLx4hucZx2Y1D8wM26udIdZiLpVdeQpbbkk4JIP9K4&#10;vVdbE8ywQNvCcFl+7x2FdLdWQjl8q6gBx/eX+VVDodqzbolK55xWlOUVuTKLa0Odigd/nI612XhP&#10;RiobVZdqqhxAGYcnJDNjnp26etUjpTpgBl9hXUaQ8KaKVudqpCpVs/Nj5ienPXdWlSomrIzjBrcs&#10;Iwvra6QoJrZRtwq8sR3X3/KqltcPYN9jkzIJQPIZm2sBz/CcYYfTrVOx1h7mORAEYqrArAoXdzxl&#10;QTgn6fjRd3UepQ27F8usoDs+OCBwGxzwfb86yaez2L3ZZ1XVrmzlWfTAROild7xlcuV+63TIAZf6&#10;GuYT4rXemsYby2mF0mVmUSdWHHGc/hWrDbJb2zGV/tHmkmNt5zGx6E9eyt1ri/E2m2A8SxXNyt3J&#10;p7Kon8jb5mACMrkEdV9K6KHLJ8siZ3jqkTa/4tGt+I7XU4HVSkcZjyMFXDE4Pv8ALzj+9XQQ60+k&#10;6lexaa5iivVE0tq6FXtZmbqp6YztYEZGFHHr5hqtvYQam8elXMtxaYBRpU2sMjlSPUHj3rpdB1jV&#10;EuJb2KRjcCBbaNplXCxhSo4xzgdOOtdVSCS0MYyu3c7iUW9sxj3SyR72QNPjcxU7STgAc/TpWPqG&#10;krc5ntMFuu31/wDr0T3El5PvAIU7Tt3dGCqpP47as229CCMiueMnF3Ro4qSscq6lSyOpVgcEHsaY&#10;yj6812V3ptvqC75ExJjG4fLnHrXPXej3MDEFSw5wwXrXXCtGW+5zSpNamS6g89qquuWyavvE6Mc8&#10;H3qu6nP3fyrS66GaRReIjkZ6U0R+tWCvTPpTeOfwouFhiqBke1Lt9MZ6cU7HtRjK8GncLAB/D2zg&#10;+tOBPHNNJOelAb/HFWmFhT+YyetROobt1qfZnt1FL5eO1FxOJnPETz3pgUYxxjPNX3iB6dcGoXQj&#10;t60JkWIlU5+oNFOC4OPY0U7hY68ZJ555qUkFeRknHSokb0xUuc9+M8V5h6IbRu4fB96NgK5IHPrT&#10;h9B7U4fiD7e1AEfkq5yAQR3pNjjLA556mplXOcYNHvjtzRewmVS0q4ymQaY8qHqhHfPpVxlyPakW&#10;IMucnp3WnzCaKaMj8gnaPWmPcIM4NXXtI3H3MA8HHy1TfTR1SZlPXn5v8KtO5DTQ0ThulKGU+3pU&#10;TWdynIAkHHK9v5UqK24hxtb3yv8A9aq0ESHpkEdDRuIx6Y5pRE/Xtjr96jYRwevSgGMdwF/wqFny&#10;uB6GrDqe4496aVB52/l2p3CxUeBXByM59e1aOkMJYm0uZgNxMtqzLxHMBxn2PQ1F5YLAHnJ/GmvA&#10;UKuDgghgfQik33GtDv8AwFrr3ds2h6hlby1BWPd1ZV4Kn3Hb2+lblzZv9qjMTYcEhc9/SvOJZ2aS&#10;HxDbO0Vxb4FzjruAwre+T8p/3h716RpWpQeIdHjvIwBJjbIg/gcDkfQ9RXDiKVnzI2pyadmWEbzI&#10;g4HOSrD0aqF9aCP94g+VicD09qliZra5bPMMh+b2Jq6dhwh+ZGIBPpnoa5EzoZgK3fnPSp0YbSC3&#10;XB9hipL23MJyg4yVPsaqKzLgN071Qky7DL8wIOMY5HY+tW5L66RSol3KP7y7sVn7Qu3nJAyKcWLK&#10;uT7CmpNbF3XUJTe3pWHz2G84URKFz/M/rWn9jTS0MUSAbseYrMJNxA6k9c/jUeiRq9+XblURmx79&#10;MVvSLaXq7X/csoAJUYAA9vU16WES5bvcxlUtLyMEMZpeRw2FGW7nim3McEcIctlG+XcP4W7qw6g/&#10;nVy/s4bazkaKTd5xCxjuqjv+JrK1mVTd6nGh+Vo9wx0yCMf+zV0ytZ3KjJSasZLznzPkJBU9Kmiu&#10;SSD6dc1z97fPbeXMMEMQrA+4q3Z36XDZClW6Fa8upCzuOTs7G8kqthh3/rU4bOMY281RjXGCO/NW&#10;lIX5hyD1Fc7QWH7VkVgcEEHg9CKpuhgIXduUjCMe3satLhSCScc4qR0DKyYG3FCYjNcbhkDnNQlT&#10;IrKQMg8irskTpIAcEMPlJ7//AF6jMYIJHUc1dwKoYq2HGOMUy4020vWV5YUZlBIyvNXtqyfIUztF&#10;M3CFipA2Y4PNNNrYCtaW8FpJ5kaRRlASpK/dwPbmqztHDe27I4DyEs+3oMd/x3VYkDvP5ccZxjDH&#10;d6jiqkyGW/RY4y0hUq6sv+r9MHuT16CtoJvViE1aIz7riGRWCIsZC57HJGff6VjtbudLnuNPkVUV&#10;ykkTL+846leo/UVuXreRZTxwt8spMLDby2Dz9D6VzWo6fJZRzywXQlYNumhLBWQcDk+praK0FIbJ&#10;fW+20hEBeVCXdl+V84wBn2Par9pqUzsqED5v4d3Iz+ArEsNM1A30DmNvNlAk3Fh8qk/ePXp6U8Of&#10;t0qI7Nhiudu3kU5RTRNztYZY3VVIzkcZqZ4pIvnjbGCCMVnaQytEPM+baelbHlgqdjfKenzVySVn&#10;Y0WxXvb55bUie2MrKCFZV3EHtVSx8x7YTvC6oOG3L0P1rSxlgAMdM/WtG0vEYGC4VSTwG9frUgc+&#10;QQN5wQRlhVzTmhuIprY7hK2GQHvgjirV9pYXdJbZx3X/AArGcyRSLNG5jlU7lYL9aLj3NMwQLKIr&#10;y2WNtoXz1UsR0ODjB6rxUFzFAHZZpvmkO9tqHoBx64J9/wAqyptXCqr3SNlTuLBSwOOnT/Cs271m&#10;1ubp50lWNGJ2oMqAAP51ai2Q9DQ1G8eeOC2EDR28YP3mDFiejHGMZ9Mmub1e5dLqOOPGFjAK++Tx&#10;VifWiqlbYmVmAVQynAI7kmstLe4uJWkkJJY5YleuK0jGzuyZPTQBa290wZ0CsedwWtiw0xcqUcE8&#10;cFagitvlGeOD16VqWq7GGDwAKuU3sTGKLsdm8YGVFTpE7HaF5x3qzCxKhWbjGTVoMiYUDA55Hes2&#10;2WkipHayK2T071ZMSMm0qCM8g1JjqM8etPVTxnHSld9B2MHUtEFyhaMDcB8p28iuRubaW1lZJEKt&#10;2B/nXp6RlmJPbJ4rJ1fUtLjjMclsl44P3do2qf8AeP8ASuilVa0ZlOknqjzp0DUwwDgY/KtK6QXc&#10;7PBbrEx/5YovA/3R3/OqYw3PSutSurnK4tPUrG3PrnNNMTjtmreQAM+tN3BuO9O4rFJlI4PB/Sjv&#10;7VaeNS2fU1GYxzgYx0qkxWIwxHTtmlMoK8g/WlMeV7/hR5R9eetO4WE3Zye3GKZweD2z1pwUhvu+&#10;vT600qV61VxWGlAfQUUZFFAWOp3J0GR0/h6VKqhhkNmsu11BmbZKd2TwQu386voQ43DODXnOLR2J&#10;3JdpX2/rTtx/KmKxIwDz6GnBh1wfrQ9Bod8uevBHINNmuYLcAyyIoYhVLdzVXU7wWVmJFwZWIRAf&#10;U/4Vyt/dPPbxxszMysSzFuSTVRg2DO53A4btWbrOqjToAwQNI2doPQYo0qYz6ZC27JVQrfUCsPxS&#10;7tdQRZ4ClvzNVCN5WZDdkVv+El1OT5g8Sg5IAUVatfEl4JVWeJZUJAYqu1gP5VjQQg4BBqztMI3h&#10;ehFdDhHaxKO0guoJ/wDVyKxIB2jrz7VaeEMuXHXtXErLsdZ4GK8hlrsIpfNgjkT+NQ351jONhp3E&#10;ZETiPjjt2pApDEFdw65NPD569xxmnDa2SPXk+lQMgKoWxgrwOTUUiIqgjBPoO1WnAJz27ntTDGh5&#10;KnPrQJorI2CO3rTiue35VKbdWzhselNa3dV3D5h7UMLD7C4SznkEiebBKhR1PRlPXNWtB1B/CfiJ&#10;oS7SWVyAwY/xRE5Vv95fmB/H1rLc5BBBB9DV62iOoWMkUZBvLUNJBnGWJGCv0P8APBoaurMq3U9R&#10;nSOVVmQiSKQBlK9MHuPbuKrW0rLM1tL1/hJ/iFct8PPECXEA0W5Yjap8hm7Y6qc9x1Htn0rrLq2Z&#10;m6hZYj8h9q82rT5JWOmnJNWZIygxMHy2MAn+8vb8RWRdwNBKV6g9+xHateKQzqHA2yA7WU9iOo/G&#10;myxpLH5Yxg5MZ9D3Ws0ynozKjIwAOTUq+oJw3X2qBswS4IwM1MjKOccNVJ3A3dAiXzbhT94xgj3w&#10;avXNuyqylclsYPvWDaXDwTKyvh1zt9weoNbo1iBkBlQhjwcLuFdNGolGzMqkG5XRRuIzJtiJyFwM&#10;1h3sDK0+DncoUZ71vXGqWAVmBYt6bG/wrn7/AFC4uWZba2K5Bwz4UD3x1rV1b7MKcZJ3OS1qPDR2&#10;wPzMQxUdQBUtjaESIcgEnn6V0Vj4XMjNPeyMhdVZc4y+fcjA9q10sNPgJ8u2VSqhVLfMQe5PvVql&#10;KcTR6u5mRnYoYkEHgn0p4bDKDyv8quGyR8hABk8YUsf0rOdvIcxP0HGexrkq0ZQ3C5ZJIbGflp6O&#10;NoUk+1VhKgAQtweFqZCu0jHzc8msQJXVHXaVyhHP1qqY2RghPBHyk96to2c9P/1010QjBIKnJovY&#10;CptG0E8Z6/SomLMqg9M5+lSSr5bDuueD60wkMMjr2qkxHO3N7Np0tzPMW85smMLnAUcYA6ZxUHhm&#10;8kd7vU7ky5XLFG6qACfT0966NdjtsIVj6HtVa/s2lsZ4YVVS6FcD1Ixn8BW8Kq2YWOFg1O+mmvJV&#10;RmadmdFDHqRjj6CjRrCaB3W+DNI6lirKcN7/AIfSprDR7mwvmm3M0qghVOcZPT1roJppJLeBr6Ar&#10;PFMGRos4ZtpGD1479ea6XNbIhRb1MuKW+trYy2du0pYMuQo3MSRuGeSAPU0+x0uN7aW9vWlgnnnZ&#10;li4ZQvVcYzk/jW0+oaq8Ep08lZIUJYrhSRg4UH1JrO0o6lfWoa4LQ3FkcsWk2sQO6gZ6fWlf3RtK&#10;+pegaazx8qrEoG93+VmOewGenvWi2oQxLE8m4q5IUr82T1qARFtXaOS6SVUVWDD5S6leT+dU9RuY&#10;7FIo4Eb7SG27y3G3/wDVxWcopsd0tDRfU4TqIswBuclUUZZsepwD2qaS4RGdJ90WxwmXXbuJHUZ7&#10;VxcOo6g08mp2Uu/Y+9V3BcEHnAPb5abe+JZ9XiSSaYNIpLYC8jipdLsHMj0K11ERtslOAOFb0+tS&#10;XtklyrPFgOwzx0auR0jUJLiMJJ8wVRhvp610EEksagJLtA55XcP8/jWMotMaZnTxOrFHQBlyOe9U&#10;30y3ly0aCM8ZAUYrp71d0SvcwFkIys8ClgPqOtZEsZiYOHDK2cMKhSkh2uZf9jELuQjGQPu0f2VI&#10;OeuDwa1kZWXgnPFOdiF+bsPzq1KQcqMb7FMAELDapOAegz1qxBbGNtzt7YrQSIOu4kfMQPpSmILg&#10;FTkHqKpSuS42HR8DHbpVlCW4HTOBVLLqxI6HvUNzrVpYtsllBkA+4vzHP9PxqrN7C0NcKMkDtUE+&#10;q21uNoYyyf3Eb+ZrnJ9ZuL3AjYRQsOi/eB9DVeWNbTbMGA3YJ3dDSu1oWo21Zs3N7PeoSXVYQTuU&#10;dB7N3rMmZLcHI2+7dMf1H0qCTVk8xWtkLOykOT0xjp7+1ZtxK7NvlkLNxtHZR6AVcYO92TKcVsOn&#10;vlMyfZEPmA53Mu0A+1VbmaS5uZJpwnmsRuKqFBI74Hr3qVHUdF596g+XG3HJJJx712w0RyTd3ciY&#10;NwOoqIja1WsAqB7GoygX6VojJkIYbiOgHpS7geMflSlcsaaRgk596YBgc+lB/wAM0nIz6ZpSfTrT&#10;APzoIDcHmg+30FG32+tO4mMaJCM/rRUgUCii4EttZFGw+QOtaQukgTLEbR0q8I4nO0457Uj6VHPg&#10;xwmQAhTt7E+tcUqiXxHQotFZL+KQDPc1OjRuoKt2/vVcPgvUiu4WzRLjOHdVP5ZzWfPo1zZS7JMo&#10;Rzz3/pURq05OyZSTMHX3P9qwRE/KibwPc1iyEPlmOFYliT2rc8TmOKK1crm5dmUv32gdP/Hq5t2L&#10;7UBzzkj3712xVkS2aWma+2nMUEQliZgWB+UjAxxVrV7i3vr6OdWJRoQUx6571jpbZXcQPTJrQ0ux&#10;lmvYLaBDNJK4WNF6knt/k02op3J12FhgA4x0FS3tv/ooIxlWAYegNdLqukPY3N4otnxDhXZULKpP&#10;YsMgfnXOXNyDOyINqjAbHUkU+ZPVD5Wh8dmTosjjkxTMcj+7xXQaXFNNYW6RRNIwQZ2rXNx37x20&#10;0GfkcEN+P9a9E8KyiTQLBCuCoba3rhmBFc1aTSuOKuyumh3ciuzmKMIBuG7kEjOOKoXMD2U2wnPy&#10;g5/vA16GkUKGQuAA6g8/T1rj/EzRLHbSjA2goxPT1Fc8Kjb1LkrIx/M3HGOnpT8ZwagWVGHDZ+jd&#10;Kk3D1OPet7WIvcftPYcmjcTwevemkg8ZpeDnjr2pMCCaIP14PY1DBHJaTrOsuQvbvj61ade6Hpjg&#10;1HndxyGHJBoGhLu3kh1i1vbQlBcSoXYfLtZjw3tnv6GvS9A1lPEmipdx4+0Q4WZR+h+hriNIRb1T&#10;p0uCJFZYxu27iwwVB9SeR/tKPU5oeG7y68IeImWbJt9xjlUqVLpnhsf3h1I7cipq0+eN+qGnZ3R6&#10;WSbS5MmD5T43Y/hI7/hVk7XB5weCfQN2YU65jjlRWjdWilUMjD5gQRwRVS2bb+5cnK5Az3U9vw7V&#10;5kotOzOqMrq4XsG9TNs2svyuvofX8azhhc4wcdjXQAqyHO5iq4f/AGl9fqKxb2Awy8DggMpHpTQC&#10;xSDdgnOCCpqz54K9wRnPtWeGyOwGMg1MGI+br1yKLjRNISM5+YgZPuKWyhSe+hiKkoT27gcmov4c&#10;g8nlTV7SIyt0WA524AP8JJrWirzSCT0NjU4JPlAV1VgCF8zOR/IViyI6ENnK4JyW7Cunt5omEtvM&#10;uYwclh147ZqC7jsnsZHbKvPhFH9xc4GK9q6tockazjpYx4Ga3aYSglV25KsVZQR973Fc1q827UGB&#10;ZeOC394djXVaxLAst6yHIWBVB9eMf+y1wmog3C4J5aJefeuSu1JWNYyctS6kocBCAQBVu2Yn5CeQ&#10;cj6Vx+n3s21VL9u/eusspVuIww4Ixj2rgnGxonc0sZxjqoGTTixCBS2ccAVErN2455FOGW3OfxrI&#10;GOKqwKEZBHQ1TkiaA5/hPQ+n1q2cNjvjtTwoc7cAgjBz6U07AZTxgOWHfJpPMfhSDngEmrFzAYGy&#10;nMeeD3XPaqrxlmZhxjgVSAa4RWLoQSDyu373rVXVZYZbaBA+GDK5UdeM1YRtvyEENzzTg4jkLlQw&#10;YbWX+8DVxlaQGbDeCO+nlFsYY3CDK/KGYZ6D1NM8RxefBYCCLy3mcLIYvlY888+uGqJ3ur6aRCjW&#10;lkoJlZl2swHUL1x7nr6VSsL2+SA3NyXlsYWCKW+Z23AfMPUetdCV3dA2loXNdhFlrq6pZLKImbyn&#10;RuQFz8tP8RfZZLNXjlVpeMYXkN6dKrwayl1BeQG2DKzGMuX6EdCvX+XNZ2nFGujZzl2uFIKMy8cn&#10;JOK0vYzaTMyOB0kRLJfmYssiHO1iOQcc4PapdC00XeoyS+URMisfKPyj3JzW1pukF9fgS2dmWYb5&#10;NzDhuDx04qSfUY4fFsaBGEDL5TBV+Y4OcdR/OhydtAUVe7L17YGxS3mtIVMe0Firdc9sH0qe0vY5&#10;sJkqxyNprJ8QazPbX7JDA0dq6Kjg/dAxx0zzS6fdgqqmPbtwA3fFYyjdXKOst7qS1zjDRn7ynoR7&#10;VeezsNRjDogVh3T5Tn3x1/HNY8MjrGrO25SB+FWo2eNvMi+XPX0asLDI7jSXgYvCxZR19qqFT0Ix&#10;ithdSQN+9VlJ7j5h/n8Khc2V4xFvcqsp/hDdfwpbFIzcZOByTwM02e5ht+ZJVUk9N3JNLqFhdrGQ&#10;JCq4/h7/AI1zr2skDnzUJibO4v0OPenHUdl1HX1/d3YMNs4gUEgndtb8T2/zzXMy2RgWdy7NtJbc&#10;zfexWvealAjbYIzMykAM3QD0PqKwNRnnuGLSE8kttHygfQV2Uk+phUcVqi7HqiW5SKJjJIygsxXg&#10;A+3U1O9xJOoa4mVtgAVVz8o9sgAfrWHbIGuMvu4Tjb14rR+ZxuJaQqBjcpX+ef5VbhG90QptrUui&#10;ZU3BOF9R15+veqz3CksfvNxTTuPBUYAwAO1NwF49+1aRp31ZlKfRDTK+fTnFIJCO9O2+tMMYJx71&#10;qkkZNtil++aQyHrzg803yiO9BRh/KqQhxc+3fkUbl5BHNM+o/KjAY4z2zQCHHb2OetLjpz70zaeo&#10;pDkc+npQMd/jj86dj+VRCQjqPQU8Sp6HPqKYmP56UU3zUOcnHc5ooA9B8MeHzrN4WmyLSEgyMOrn&#10;soPv39vqK9GuNPt4dONtDAqxOpVkRdoCnqOKq+HrePTvDtooChpVEre7MM/ywPwqyl0wymcjkkV8&#10;HjsfOpVaT0R3xg7GHpxvILeS2v2ExjYrHL/EyDoT7+tcp4hu97+WD91hj8a7TUHSHLf3gSD6V5x4&#10;glCs0vdTk10YGpKrVUmaOKSOW1+xe71O0XJWMFlZh/DjkmtS2u7XT4gtlaRR4XBYoGZv95uvP1qt&#10;qGqu7XlhsTy1mV1cL8xygyD7dxVHzWZR3FfYxfuq5yStch1FUVGuEjXbkhlXsT3+laPgeRB4q06Y&#10;MCqFnwe2FNUWbMW3GeTnPQ59cVU06VtK12B1fbG7EbuFAzxSqJyg0t7AtGrnceIr91stRcyqsc1w&#10;GCluXYDsBXAbnOTtzk5Nb/ia7juJYYoSCsWSx9cjAP8A6FWGXVAMHmsMPFqCuXUab0I9pDYJ4OBn&#10;2rqtD1a4srGFfMQrFI2xT1wTz+vrXISXADU+wubh5QiDcCTwe1ayheOpClqelp4jmlJBAIPGBVfU&#10;JxqunS2hXDEHaT0BzkVk2inYuRyOtakERZ2OOCP1rhfuM0tdWOQtpXgkGTgqdrA+1dDC/mxhhjpW&#10;PrcH2XVGPQONw/rVzTrgCIZbp612XukzBaSsaQUj65pwFCSIy/XipkUfgTzWdzSxDtNJ5Sfe7r09&#10;qtBdzdMe5oCKWY5HqBU3BECMFYNu7gjFbs+vafqdqsPiKzllMY/d3ltgSjoPmyCrfUjPuc5rIKBv&#10;+WfHNI2Y1OBkCmp2FKKe50/hfXtJadNCt7u6lRwXtmuogpVupTKkgg9R07+1dDLEkcnmSBsA4fHU&#10;DsR9K8tdj5gkRirKQyMvylSOhGO9emaPqya1pgnOBcIBHcJ79m+hrlrwvqjSEraFpMoolhO7aTjP&#10;v1H0NNmjS6i27duclB6eq/4VEGa2k8vOAxG1vb3p+4K+x+A2CrejdvzrkvY6LdTGeMxsV98fSpEP&#10;Q49ua0b23Ekfnjhl+WQejetZYY7ufWqQXuWYhj5T0OcH6Vr6Ky/aXGMEgYz3IrFQoMgnrjGKs205&#10;RwwPzqQQaqEuWSZT1Vjpp7Viuxfunlm/nWfMjzz5IIihA/HHSpl1kGErICCR1X5gafcalZfY8o2C&#10;TyNp6n8K7XXT2OZ02nqjmr/zGjmOD+8Yj6AVzurzpbQ7AVMhAVR6kV0Go6g0reXbWzyFQcFl2g/n&#10;VXR/DL3s73uoLLIAMbEXcAfwI4/GiF6krI1soxuzmdO02V0AjhZ2Xklf8a6Gys5oYg7RuuM5H+Fd&#10;QbWOOAgPGAEMZVVKgjsdpAII7imvA7MHQY/hBLDgD0zW0sMnowurXRjgOF3jtTjk/MD1PbvVrUIH&#10;hiNwEbap+Zg+4Ee9Y32p1IcHKsM1wVaLg7DTurmmhCkY3dOc+tOBBXP5VRhuQHw3IbuKtK2GAznP&#10;AIrICUbWUqQCMEEHtVKe3aL5wcofzX61dHPzAZ7U7eCpUqDmhMRhyruwQcMKgbLfKQflxWrcwbcv&#10;hsE9u1VpLcBVIIJx1Hr6UykUL1rh4igQMGQoTt5Gf/re1c79seSFtJ8sxoThJnyqjGTzx3rqhgfL&#10;jv27UoVHOG2sccVrCrbQGrnnds17DJNFDGJVVydxb5WOa3LS5QwujwBbtsEBvmK45yrGuiFnCs2S&#10;ihgcAhaJ9MtrpcyoCwPHzdMd60dZPoSo2ZDdWGntCIv3VsyRAIyttbcRnJ9cn1rg5EvLHW1mL+Zt&#10;bcMt1z159a6zUfD8lxIGE7kjOA7c49j1qvFoEm5RIAxHQs4q4zSQpJ3Kk3navcFpk2xkAceo6cVr&#10;2VnIihTGcADJ9K09P8PzXCIygRoMHc3y/kP/ANVbsdu+krvkiM8YI/eqvzJ/wH0+maylU6IEZtrY&#10;XLQF7YCXHQ7tq/nVuCzSb5LiVoJQBlB8oz/h9DV9UjnUXOnTKrHnK/db6j/9VRzXMc22K+i8qQdG&#10;7Z/2WFZXbHccJEsBskgCIODKvzKfqecfjUFxpun3recAqueRKrbSPxrMvvECaL+7M63QYfKob5se&#10;4/8A1Vxeqa1qGpSOI7V7eFjjy4ZBz9TkdfpWkaTerJcrHQ3/AIlOkSPbidLxlyq57emTz/WuM1HU&#10;73WJjNNIDGp/hXbGv0Hc1ALOQtk2g8sHkvL3+mTVvy0KAlh8vRgu1V/3R610RhFbGcpNkVsg3YO4&#10;AHo3f6+9U9Qw0vHA5249qtTXcaKUh5PTdVF2Ltvc9j+FdEKTerMJTtoRwK4+dxyO26raXDHgr2qD&#10;kcGlDEc57da3UYozcmy3uBX6c4NJglc9yKg3EcU4SAc9z0p2Fdknr7Uox+lR7z1+lLvHWlYEShQc&#10;e2etAQ8ce9IjA8ZxUig4x1/rUsaRGYx0IA96a8Q44XkVPzk9fanY6Zx1ouOxWMYH1A60xl78fhV1&#10;owc8GmGLJ45ouFiqVwuMetMMX0NWjF17YwfpTCp3ZBI5ODTTE0UnhPQUVaKncBj8BRVXJse8aTKF&#10;0yC3LhmhURk7eoXgfpU7LGg8wsR22+tZfKfNHw386y9R16a0ZkltJSo+6yYYfzFfC4jLZuo5R1TP&#10;Vi1sWdVugVOc8Z59q808SXYwUHLMeFHvWrqes3t4ClvAEBJ+aTk/kP8AGsNNKkmn8y4kMrseTXqY&#10;DB+xSlIipK+iMPLtcSbxyyIR+Chf/ZasovbHpV7ULDytQgUKVQxsS23gY5NVy0ZUMDkHge9fQRld&#10;XRzpW3GiLrkcY61nX1uZIiOeOR7GtCW7jVchs9KpzzllYeXtBz171cbik0kVI76SWxEIjVVVgXbq&#10;ztzySewHAAqpNcICFzuOOB96nXNpcbPNiRhGScketQ2Wnz3UhCI3HUhatKK1ZldvYiRy0oU/xHBr&#10;rNMtUSFTGmM4JPc1XsPDhRg85y3BC100FqqqFA9hXNWqq1kawi92PsISWIKnKjpW7aWYdgOBk9DV&#10;KwVYrkKejZX8620TG0g8jJzXBOV2bxRyvjfR3j0+G+QbgjlXI7A9Pwz/AOhVyMErqBg456V65LpL&#10;6ppc9pIcCZGUE/wkjg/ga8eZJLWeSCVdssbFHX0YHBrrw8lKNjnqxs7m7ZykgsSeBWtE5ABPI/76&#10;rnbKYg464PNb8DpIoHKtjGaqSswi7otrJuzjB5Ap4dCoX7p4qIxtxjB47U0qeMHBHY1myiwA6KRj&#10;qeopvzjGQTmokd14JHXFLv8AU/8A1qQMCqnLFRk96uaRfyaXfLcxAsn3ZF/vqeo/w96pFwRjOR3p&#10;UcIOF75yKLXVgPS51jurVZoG8yJlDow7g1WKtcQBh99AASPT1rC8LawIZP7OuHxHIf3RP8LHt9D/&#10;AD+tdEY3t52xxnOM9x3FcFWnZnRSlfRhFPuXe65KjbIv95fX8KoX9uYJQwOUb5kPqKtEPEwcDhic&#10;Z6MvoPelCmRfs0nKOC0Enoe6moT0NWkZykMBjpg5z1FPRiQGwcjOR61A5MEzK4IHQgdsVKGwysOg&#10;7GmFi5C6shBPDce+RUbzFVCjqOGA700MFxjlT19qa4PDfewfzFMBvLME7r90nvmurjtIpLFooQhe&#10;JQcuT+OACBXNWUZlvYUYcM42g+mea6B5RaSs4PQkJ+FejgWlqzGpfZGaYp45xEUO9yQFK7T9SPar&#10;VpMzYG9ljaXykb+6xxg/n1rQuNStxb+a8atcFcM/fB7Vl6lPbwRW9rCvTBPux5JrvfKtTNSk1ZkW&#10;qPtt55HRY7yA4cL92VfXHr61xX26CGZoXOAw3Jnpg9Pyra1vUXnvbgrypRlPvXF6pjfbue421w1m&#10;pM2imo2Z0cMg3dQR2rSgY/cBJ9PwrldOnfIUk9sZrqbRRtBJGcHg+9cM1YaLofqPpijgfL1Gc4pi&#10;jcvHUdqeWD84Ge9ZjsSbsRgAZDA9e9UZ4BF845Tv7VaHLqp704kI20jhiR/9amg2MooH5ApCuMjA&#10;yv8AKrzWbrl4QSoJJX0+lRSMqhnJyVBYgdeB6UDK7qXTaR8x6HuKidxbo32h9qjkM2OatWPmapuN&#10;rH5aEj5m6jFbiaBZPBsuV81mH3m7UXC9jMsdPkvog4wsWB8x749BUk2hyWM32uzfzZAPmV+49vSo&#10;XN34fulBZpbViAG28gehxWza6lDdIGRwwOaOZ9CXfczYNXgmYpKDbzqfmVvWtKO5R/kJBJ6H1+lU&#10;tRtNOuIS9zIsRUf61mC7fzrhb3XntJpILK881QflbaefoK0jFyJbR2Grtp9huuzdizl67h8wcjsV&#10;71xGo+K9UvYGhgESRt94lhuP0yDisq5eS6mMl27SyMMbp5OnsAP8KYkcIzhLfg8nae/4V0RgluZy&#10;k+hC1u7ZeSDL9dyy8/zpUjmbKgTlSPmwy5AHXmnTMsVrNNHDFIse0OyqWC56bvTPbOKrSSQPO9rL&#10;iBiisk6r8oLDOGA5wfUZx6GtowbIbsh7z2luwRInlCn5t0m7/EVGQ8rTT+YJYmiYKy/KFIwdpHY/&#10;5yapyxyW8pjlTawAYEYYEHoQRwQfWprJd07r/ehcH3+U10qCSuYqTbsyEfd9eMU6kUkrjPX+tA5W&#10;tE9DJi/SlFIe/Wgc8/jQA4c8j26Ufw0gH+GaDgL7dDQAvNA4/E9KaW/KmM5/PrRYLkwJ6gn2qRZG&#10;B+gqskhJ9dvNTAjt36ihoEydZcY5/CpUmBzjr61VA/DNO5XnHNQ0UmWwyN/PNP5PGR1qmHPOR06+&#10;1PSUnnj3pWKuWCrEdKbgHOcck8UzzdvHpTvNB4IyMdKAEMYb3HainBgeMfWigR7Ggfb8wXIHaopV&#10;V/ldAQfVeDTiX2jLAcAkCgA8sRx0+teOdyKE+k2UhLGFcmq40myVhiEEn0ath4xtOWAyKhaIsOuO&#10;eMU7jKM+m2M8Rt5Ik2sCCB71xd54IubaWJ9NnWVQx+WVtoXP513a8yHhjyc0vDZyeAT+VaQqyjsQ&#10;4pnmdzoV7YXbSSW0Mu3IRVXcoYj7xzgVj3ej6lIo34dnYEkdv/rV69PbJL8pGeMcVmz6MpyRzxW6&#10;xMmQ6SPPk0ORl2SztgjlV6Vp2mnJboIYkAA4+prpf7Gf3we271pw0ZiMr1HWpdZvcappGSNOmyPk&#10;9MVOLCVTynT1rYhs5YhgOSQCcFt3FXUiLMrHp/Os3K5aRhJps7/OFxgZGPUV1NppoeATHkMAw/Gk&#10;AAQLx0xg+9T2sqrD5G4gxucfQ8j/AArKQ0XBAsa7QuAB1rxb4g6adN8WzSxriK6UTKR6nhv/AB7d&#10;/wB9V7UZBuHJ5IwPWuP+JOkjUvDyXEQzNaP5m7uI24b8Puk/7ta4afLO3czqxvE8wsJh154PNbtt&#10;PnHSuXsZAJgOxOD/AEroYVYKGHTHUV3TRhE1lnI+bPWlFwG4KBsn8RVEM3cH1yKej7eST74rGxoX&#10;tqOMqxU+/Q0wr8uRUQkG7P8AL3oefyxuHLEEABuppWCwy4uFgULj94wzg9gKRL5D8rqVP/fQNQFV&#10;clidzHqajeIdR+VNIaNAXCtgxt/jXoWhasmt6cUkOLuABXP97+6349/evKlV04JIxV/SNVuNK1GO&#10;7jJYqSrqW4ZT1U/564qKkFKNhp2Z6kFLgxHgsSAD/CarJcEsbaYFdxG1u6sKsJPFe2kV/bPuhkUN&#10;nuPqOxHQ1BqKo8SzbWLAhXK9j2NedKNnY6otNCXtu1xbGYgecp2yAL19DVBGwu0nlTitOC4dk3lP&#10;mQeXKv8AeU96p3tq0Eyuh3I3zK3se1NAMLfIT2bigHPyk5K4K5piAH5j+I9DUoRThPTJXHrQO5cs&#10;mWO9glb7oYE/7Oa2r6AtKSR8p6Yrno2wuTz2atiz1UKggukJQDCsOoHvXXh6qi7Mzkm9UQNAWYAf&#10;dUgnNULlRNd7yfugmugMlk6EpMgLerc1mXjWdvGzvLECcn7wya6ZVUTGLvqc1PCTJI2M7q57U4xN&#10;exwJyEBZsep7V0N9fvOpSyhfqcuybQPcDvVCHTpFX7h3Md25upNc8po1a6EEFuPl4IcEYx7V0cC/&#10;uFOMHB/i6YqvbWhRt5PzrwwNWwAGL49iK5ZSuwSsiQMH5AyRww96l4Cq2MdaiKocPGRkigghgw7j&#10;BFSBMgD852kdDUqMV4YA5PJHeoMpBmTgIByT/DSSxXt3EV09QGHO9l/QU7gxmoaklltVF3TOcKB0&#10;H1NUdPsjNdC5uXdmY5Yr0P1//VWtaWFre2JSdyxOVdT8rKw9T6iqR1CXRJ1sroblHEcpXh19/cUb&#10;guyLt7E+mSi+s1xE2BLEOn1x61oWl/HexFwc8cjuDUSahFcQjPKsMf8A665nV7y30GYTW90qyMf9&#10;QPmbHrj0+uKFFt2RLV9zq7kRywMJSGhIOSei/WvPtT1a00u8ZNOuxMT95Vb5VP1/wrI1HxDfajmF&#10;7l0jYEMkH3mH+0RWWHETbI0WM4HRdzGumFG25m5W2Lt7qF3qRL3bzyAZIVm2oPw61VaVB0fPQGKB&#10;f5nr/KonX5gZMZySfPbd0/2VqGW+t4I2TzXlboFVQq/pzXTGF9jNyXUuBjEpYxRRAckytuP9ax9S&#10;1uZkaG1C88b1XsPTNEpEukmbGGFwVz7bc45zWftHHGOa6KdJJ3ZjOXRCaVrtxYXQdpGzgqWYbgyn&#10;qrqeGU9wfrWxexrPPC8PzSzW4Ywoh+VVVSCPbG76bawLm1Eg3gYatZ7prS40S6Ek0QECrug++pU7&#10;cr05/GtZJXugi200PhvAIlguR5ttk7cY3R56lT/MHg+x5q1Y2zrfxlGEsTI+2VehGw9fQ+oNaZ02&#10;HWJIbqSIWcszkHam1bk9QY4853nuq5XPdc4qvHqyJcRWFjA1vAXCuXUeY5PHPUL9Bk+pNRJ9ilCz&#10;1MYZCinBsdx1oOMnsO39KBj9KuOxhLcBjgdOaUEe/ej6Z/GnLk/TpTuIBnjHYfyoJ7dxT1UHtzQV&#10;B74P9KLjsQue4/CmYJ6cg1ZMZ7fiBVd1YE53ADoNtNMTQowq8nnFSpkt6cio0BVjxz6mpo87hx2p&#10;SY0iYLj15pSwHB4+tKCKU4Py9RUXKGkenJwSOlLtHp6/pRjHH4ilx/8Aq+tACFRzg8dOaTkt+PT8&#10;acCPw96XaCKAYwMR1HNFPwP8KKBHspYhQpBweAKQMRkH1OK4jV/iRawrGmlW32t2QMzy5VUJ/hx1&#10;J/ED60aR8QYZW8rVoltHYZR0VtvHYg5P5V5v1edr2OzniduPmx2/rTjgEDHpyKyoNatL0E206Stj&#10;oG5x9OtW45/MGD8uDznFZOLW5SaexMUH3hwRnNRFgF7gEEg+tToScAHOKZ5TAMD1zjj3pDIwysuR&#10;yQecUjgtj5Tz2qVVxHtAyc/zp6RMFwRznJp3Ap7TycdKYVJYDcAOoNW/KC8855znvULq24DIyRxt&#10;7UXAgDEN2OODU4ZTgogpphIAYHPTOKDxGvOM45NCBkgYscDgdBnvVd5XgulcKGEiFSvuOR+lShcL&#10;ktySQKZc/JblwPmiIkwe+Ov6bqbQkydLpHUPgqFOMCrUqwX1qbV03RyIySZ/ukEHNRebGlqSFBLA&#10;t+dRpd+VDux97nHtWezuVy3Vjwe8tpNK1aexmyJLeUoxP8WDwfxHNbllJ5kSkEg4qx8RrMQ+IIr8&#10;cLdx/N6Fl4P6baxtKnIYIelerfnimcbVpWOgRty7XXLLnkU4qvUY/Dr/AEqOKT1/ix1qYqG5HUgc&#10;mszRMjYBVLZwFFNDbvmc846elRSMWbaBwtKsgLbjikO489yAM5o/zilADc564oCnv7c0mAh+Zsde&#10;9NKKeehwRmlaMEZJPXtSBCejHpQB1PhDWRYziwnfNtO3yk/wOePyPT6/jXbOBGxQjKgd+6//AFq8&#10;hG4KQDk46V6B4Z1ttVsfs8xzd24wCW/1i+v9D+HrXNWp3V0aQlrY1pkNvcK8edrDp/eUdvwqdYxO&#10;htz0ILRN/MVGVFzbtHk5BDIfT/PSqds7LI1pI+1s7oyex9K47nRa6K7xGCZkYEdc/WnI27kjkZx6&#10;mr1zGbmEXAGJVO2QDsR3rN5RsHOQB0qkCJ9wXDDgsRuzUqyBcfX5TVbfubIxgqBx6mkZ8EJ1GeKd&#10;wRbeRHJyMjHPtUPy9ABlSCPloCnlsdhkHvURRgMAncCSpFF2Me7l1LggAjBAoVRhTkYJ+XHrUaYH&#10;zN6ncKC6LtUdGximIlwyyb++QG9xUh243jkMcYqr5jBiDnJ9O4oE6Q5d3HltgEHsT/jSsJk4IR2b&#10;+FiMH0odzGPMETSKCA+Oig92PYCni2k+0xx3gMNrMpVWDfMW/uk9uOladgyaO40+4wYJQRHK38Qx&#10;0b/aH6imokuVkQQaWiOJr51lgcABV+ZVJ7H6+taEcv8AZ4ERGbUnEbj+H/Zb+hqheb9BJZA02mSH&#10;BX73lZ7H/Z9PTpUUl2tvalyfOsHGDu6pns39DRa2wrN6i6rbvu+32L7ZON6jo4Hr71mXWoafqNnJ&#10;HqEgiCIWJb5dhHXBPf2rL1LxXDYM0NjIt3kZ2t0XPZjx+hrjr++u9QmMlyYtzHPLDav0A/z71pCk&#10;27sbmki/L4juEia3sJhIFYhZtpZsDpge/vWWUd8zXLMSxyzTyDk/Qc/rTInfcEDSsG/hiUKvHuak&#10;L2lmxdykTA8/Nub+tdUYJaIwcm9WPdRsVtmQwGB/q0x/M1BPKLeJ3kyUUDAiXavPv1NZ134gUE/Z&#10;03v/AM9pPmI+g/8ArCq1lLJdWWqGR2ZhGrkt7NW8aT3Zm6ivoJPq0suUiVYkYEHb1P1NVlcn6nrV&#10;VWIOPSpA3y966VFJaHO5NvU14CH0S6wfuzI35g1T45x6Vd0qCS6sb6CNGZ3Ee1V7sGOMf99VbFnY&#10;aQT/AGi4uLpelpAw+U/7bDIX6DJ/3am6TNOVtXZUsdKuNQLGNQkaYMkzNtVVPdmPAH1P0rRvby00&#10;uCAWSRXjqjJFPKp2rhiWYKQM57Z4x1BrNvdWuL9VjcrFbqS0dvEu1FPrjuT3JyT602ZS2lW5xkK7&#10;r/I0rNu7GpJJpGXc6nfS3zXN7K9wzABt7dQOgHpjtjpXT2Oo2urPbSXTub6KVNlzt3GYBh8ko67v&#10;R+c9G9a5+aBHXafzpNJgmj1q0EIJzKm4L3XcM5q3ZoIy11NGb5ZOOmMfkcUIuR+FbcC2N1Z3NrdN&#10;AjQ3DhZV/wBfGSxO7b/HH90EDDDqM8is26s5tPnEM4GWUMjq25ZFPRlPcH/9dSpaWFOLTuQhM8A0&#10;4KelNGDz261KPyxTbISAKO1AQ08f0pw6gZ/+vUtlWGopFPCnkdvSlGNvP408KPywKVwsRbVPOPxp&#10;wUDp6U4rnp3pSM9eaLgM245HGPpSbf19KdjHcZGc4pBz07/rQAg45HSjn8vSjOP50DO3+HtTQMBj&#10;dnkduKX16c4JzTcjr2zSYyCOnHNMQ8Hv6Dmim7jzk5ooA55HvLcCI26sJCPkVeT9MU3Ubm6e53zQ&#10;tGxPyqwPFd/ofh9oNJkupFzeyqGYt/yyU9h745P5dq5fWkQzqxIzk9ayjiozqciOmVJqN2ZMGo3N&#10;ncRz28rRyKQeGK17H4Y1kavpyyyACVTtkw3BPrXijAFyOccdK9Z+H1u0Wju7IQHYMCfapxEY8tzO&#10;le+h18Urm4KbMRKoIY/xE9QB7VYSX5eecHk1GEIbavI96kEYDbevfNeczqJvMUMcKMmmsxOSAfcU&#10;vG0fXHPamhgAVPY9qAEZehx6cetNMSjOOhP44p5kC4c/hmoXlCKXOABxk0m0ha9B5VOhYYAqu4zy&#10;Pu9gKzr/AF+ysyok3srPhiq7tvuenH0zVs3ULQK0cilXwykd81UVdXRMh3PDDPB/KnFldclPlxjH&#10;t0/WoRcIF2D5j0NSDGODnIzTYIqiRmtVgHLq3ln8Dx+lWWjIhKcZIwKrD93fP6SKHHsw4P8A7LVx&#10;GDsCRn6N3rNo0voch4+sDe+HVuQu57Rwwx2U8N/7LXmllLsdW5HIzmvdL2yFxE8RXdFIpVlPQg9a&#10;8Fmie0vJbeQFXicqwPYg816GGlzQ5exy1laVzroHDpkHBxnIpbi5CqEHUjJIqlpkoeEeoBHFWzZO&#10;+XR8lucNVNWYRd0MDAKDng0OpLDGc4qKSCSI5KkZ4JHSmrMQvJB+nvS0GWYpMAByM4HParO/Iyhz&#10;2qgGyuMA05JHQkjnOKloZZ84hexx+lSCRW5yvTpUAdJQAPlOAKXbt78miwE5Oea2dIaZoibRP9Pt&#10;WNxAo/5bKFxLH75Vcj3X3Fc8GYcg8ccVasb6a0uI5Y2IkRg6svVSDkH8Kat1DXc9MtL2G8toL+2Y&#10;NBcDcp9G7g/j+tJqluHRbmEEMCGBHYis3T5LeGSS7jYRafqWGaHtDc5w6j0B3bh7Kf7tbtq4+aCb&#10;nkq3vnofxrz61Plk7bHTCT3ILO8SSMXJ+6wEc6+h9aknsw+4IMsozj+8vqPcd6zb6I6VfB9xW3dg&#10;HHse9acbvt2RP+8Ql4GPRlxytY2NGr6maYghLDqe1MaLeQema0Z41nRbqMYRiVdT/Cw6iqZZFO05&#10;BB6GqTEyEyFMZ7YzTTK6juR1/Gie5gijMm12CjJxVKW9dsCOMBWHyMzbgDTuFmy8krthivHGfeop&#10;7uCFT5kyxg5GC3es12uZFwzsGQ4kRfl4PcVZtNDSZvIlO6CQZSU9j6fUUwasTQST30pgtY2LAAh3&#10;+VcHofetWztraGF3kHnFgEn39UPfA7D1pwgSO2EEQS3u4RwPuhsf0PaopLh5ojd2o23KDbNAy/eA&#10;7Y9R2oSJuWoGRFOm3eZbeUYhlH8S9hn+8O3qKHQbTpmotvjbmGfuwHQg9mFZglhhtUnlm26bIc7t&#10;wX7NIORyegz0/Kub1fx05tZbG2jW4j38XW04XB6qvXP6VpGlKWxLklqzrbvX4fD0X2bWWEkJUlGH&#10;zeYo4wB/PNec6jrN1emWOwm8izcnbCX3HbngEjt7fqayZruW5maVrj7UzY3ea3zYpghjZsy6dKTg&#10;Y2f/AFjXTCkluZuo3sTJbyn5DDbcEZO48/hUqIsGWMtnD77dx/XFU5ZLK3XdLZXCr0+Zj/jWVd6u&#10;j5S0t0hUgguRuYg+hPSt4022YudjemnshBNN58t20KgsA21QD0HHrtrmLu+kvGPyqiA8KvQfX1q3&#10;pIL2mpQk5LQbvqQayAvbHsK3hCMTOcm0SDO4dfUCtTRQX+3Rj+O0YfiGU1kjuOfpXR+HtPuWM10Y&#10;9tusbKzN8oLFThR798dcc1Umkrk0029jBRHc7QCTW7baEkEK3erXAs7dhuRSu6SUf7C9T9ThfelO&#10;rWOljytMgFxcjhrudAyqf9hDkcerZ9gKx5rqa5mae4keaVzl3dizMT7mhXY5JJ7nQpq8U0F3a6fZ&#10;i0t0gZ1YvuldgRgs3AHsFAx79a51G/8Arn1q/oyh7qdOzWzj64GazUbAH3hjNCSTYpSbSJw2M8nG&#10;e3tWly+iROP4bhl/8dWqFpZ3F7KIreJpHYgKqqWyTXUGCDQ9NjjvBFdSrOzPAkgyjFVwGIzj7vI6&#10;/SlNpLQqnFvfYztO0S5vgZCBFbqNzzSsFVR9Tir/APbVtouY9GRJJR8rXcqbuvXaD/Mj8BWVqGs3&#10;epYEzqsS/cgiXaiD2HOT7kk+9USRs454IpOLerGpJaIfq6PDq1xJG5VllYqw6g5rV0jVre9iGn6g&#10;22BiWDDP+juf41A/hP8AEvQ9RyBiHVVVtSuc8bnLfXNV9G02S88Rafb267jJOqt8vABPzE+wG4n2&#10;oaXKPVuxdubSexvJrS5XEsLlXx8wPuD3B6ikH5Yrp/HVnb299pX2dt26yVCe7KpKox9yu0f8BrmQ&#10;o4Pp+tSnzK4pRs7AFx/M+4pw7EZ465pMeuPenDv60CsAz+fWnY9uhpMcY9z+BpeeDz6UDQobBPP1&#10;oDevQijnbjn0FIR83FAMU+mPxpBg+vakA7+/FL6H8KEKwm0luo46CkyeuDS7cdfwpCRxx25poLDC&#10;fmPPPOaXB6j60hPtgDpjtQM9QTwKaExdwH+f6UUhz+HNFMRuXvi1BphSyQ72B5b5QoxXAXMstxKz&#10;yuSzcHPQAdh7VqXbRhTFGNzEBQF+Y5/CtXQPBN7q0qvcIYYARkN1P4VhTp06CbRvKc6mjMvw14eu&#10;dd1BUjT9ypy7leABXttraRWNpHbwIFRAFH4U3TdLttJtBBaoFVRjI6tjuatlehLEnOMVyVazm9Nj&#10;aEOVCIvODtJp4+9nnjOMUcDPPU0wod27exI7GsCmSnG1VyckjqtMZssAMe4pwXK8ndz196panfw6&#10;Tp0l1Pk7RhVHV2P3VH1ppOWiRLdlcmmljh2iaZYgxCqWbqT2HvWPqN/byTCCCTdtBO0sGORXlet6&#10;7carqJmu5G87cdij5VjUDgKOtUbfW57ScPLI7KuSoPr6VtUy6U7NMiOIipWOl8W6mkUAht2BmmIy&#10;O6qOtVtAudbmZbayllmaNCzIq7sAc/TFZbRvfuLjIaSVlVF3fMM9AB1r0K9S38KeCRaxhVvrtgrM&#10;PvBRyzD3JXGc9OK6adONKChYiblNtop6L4mS5lNvdAQ3AO3PZsdsdjXWwMjLnOPX/wCtXi13cMLt&#10;ZsncwDZ7nnGfrXpHhrUXvNMRixLqNpPrxxWdalZXHTk3ozoZFR5o33chj09DVpLeaPHluCM9GqlD&#10;GzqS7knHFa0afKhLLhgK45bm6KxkmXPmoQM8HivKPiBpL2evm/C4ivBv3D7u8cMPr90++6vZDbuw&#10;JD5HoGrkPHejz3nh2ZrdjmBhOyf3lUHOPcDmtsNLlnbuRUjdHmmlShG2E9TXQxsnDDPFcfaShJVb&#10;PUjOe9dRCxeHOOQQfwrsnHW5zxZo7lYY7HJx6YqtPbQPglVDMeq/KTRG+UyTgKP5U1VLfO56n5T7&#10;VnsaDDpZcZhlDdflb5TVaWKW3bbIhXPQmrrLjaUbJP3ct1xUrzkLsdd2MDnvTuBk7geehqZJST84&#10;BA7jtVt7e3nzlNp9Vqs1ky5MbhgDwO9FwHqpPzI2R1xTkcK3IKnjFVkZ4mwVKn/dqUSl8AjINDGd&#10;Jot7AFksb0sLK7ASRh8xRhyrr7g/mMjvXRaXdTxyz6ZfMPt9iQrENkTREAqynuMbefRq4KBlwAGA&#10;+tdRDNJqOmRXduR/a2lKSq97i3Gdy+5XqP8AZyPSs6kFONiotp36HX3dsmr6a0R4YKRkVzGl3dxZ&#10;3TaVev8AMpBt5vUA8DNdBpl7HPDFPEwMbgMvsD1H4VX8Q6akm26jTJ4Ix2P/ANeuHa6Z0RdnY0bd&#10;lUu5TCTYWVf7r9jRPYCZjGQPNRdyMP4gax7S9zMsu5mtpECSg9VI9fpW6k77PILZnhAZG/vof881&#10;LVhtWZhspt5t5H7pjtb/AGW/wNRC2jjYw7cxvkxkfw+3+FbYkt7nMhjP2aYlHVuqP/8AX7VFFYwC&#10;WS3nkZWXDI3Yjsw/rSsHMZsOnl5+VKzQqSwH/LVD3A9q1YFiRPIxm0lbMMy4wrdsGpll81kDj/Tb&#10;Tg5wu4f4MORWVqGpW+lxs9zJELC43MF/ijbGSAOvX2q4xd7Et3LsyTPNs2r9rgG4bujr7ex/Sud1&#10;vxVp1ky3VsT9vwVltwu7p03H1B6da5nVfGGpalttLN2gChlWQfK7qe2e1czFGzqZ4xumUkOj9Wx1&#10;yfWuyFFbsylPsWdQ1jUNduWZnVUZy3kLlUDfT1+tQRRAyeUM28+OnZvwqaGBNQiNzaERTJkOp9fQ&#10;in3F5A1qUul2yKen8QI7qa35baIycitIgR9l3A4ZefOhz0HuOfzFRXMzJZG4tru4Zd5QFm7j8M/x&#10;Vnz3s8/ys7EdBlucfWrEQD+H7lD/AAThvzGP/Za1iu5DdzNnmluG3SuzH3qHaB9akK4zg4FKiPKw&#10;RELEkAY962VkjJ3Zf0Qlr104w8DLx3xz/wCy1WstNub+4WC2haWRuiqu48e1bunaOdOvIHvrhILh&#10;gdlqctIwII+Yfw/8CIPtVK91q5kieytkS0ts7XSHKmQju7Ekn6ZwOwqLu+hpyrlVycQaXojETlb+&#10;8AwIIZP3SH/bZev0U/Vu1Ng1W61LV7M3Mg8tW2RwooWOMHjCqOB/OsdVG7Bq3Y/JqVo4xhZ0P5MK&#10;bXVkp62RUdNsrr0Ksw59aQIR+GevtVy9iKX9wuOjtj86lsdNuL6ZY4IyzEkcL/npVcySuyOVuVkP&#10;0FSdT24OGilGT2/dtViy0AvF9svZBbWQJHmt/ER2UDlj7Dp3I61p2g03SblYA/2y+c+WWRhsi3cH&#10;5udx7cYHuax728nvbovcuWZBsXPyhQOwA4A+lZKTb02NkoqKvuWbrXFt4GtNHjNrAww8xx50g+o+&#10;6p9F/EmqduC2kXQx92WJvzDCq7oCOOoHNXrKPdpOoJ3BibHsC1W0ktCU22UQuBnt0pWU4OOMg04I&#10;XkVI1LFiFAHUk9sf/WrqdE8MGeVRcxvcTbdwtYW2hR6yv0RfxyfalKaS1YQg3LYrS6Pdatqcs1so&#10;jtdqM9xM22NMqDycHJ9gCa6mC20rwvpTTXDSwJKoG9l23N2P7qLx5cZPUk5YY5PQVdT8UWWleXFa&#10;GHUb+EBYyi/6JaYwB5a/xsP7x+tcfPLc39y91eTvcTucs7kt19KwvKfkjaXLHZ6lzUNWn1jUJL6d&#10;VVmAVEXpGg+6o6dKizxnHOO1RBQOOgx0pQenXitEklZGLd3dkvPr1o42n056U3JP5cmgNnJ4pgPB&#10;6evFOH86aGG7HTnvTgAfrjtQADBbBx2JozS4OMZ9hQQc89+poAQ+/Xpmm7eo7U4enXjFHt2oAaqn&#10;9ajOe3p+Yqbp2phUDj0B6UAyMMe360cdacVzkUFfyqriEzntx/Kil2E/maKLiPT9O8IaNpm1orUN&#10;J3Z/mP61sjZGoUKFAHAXt7U4sD0/E0nyFQd2Qeh9a8qUpS3O1JLYRGwxGCT1psbrO2ByFOCwqvdx&#10;TXG2FJfKhb/WEZ3MP7q+me561bRdi7I1Cqq4wKmwxSSrLz1yKazhepBIPSnOwKdOQOagVGZt3PX+&#10;KgCRW3LgnB4NcD411CS51aO0jZhHbIGOP77dT+A2/rXesu1gM5PevNPEMf8AxU16s3CPIQcf3SBX&#10;ThUnK7MqztE4rVZLZVJXL3TALx0BB+8az3t3m8sks0rjO1V4AFddd+Cb+2mS9toVu7SZSyMHHA9D&#10;zwR71VGhvZKZ5Nsb7doRW3Yr1b6HDpc3fhx4cF9fT6jIfltmWOMP0LEZ/Qf+hVa8ZW8t7r7wo5aC&#10;EBFI6ZHLfjniqXhLxOdGsrrTpz5UEknnrKq7mEgAAB/2SF7CsjVfEj/Z2trNWBJO+dvvMT1wK45K&#10;TqeR1RmlGxh6nIj6myRnckQCAj1Hp+Nd54Wkkt4I4sZDAE5rj9C0eS+uFcj92pBJ/vV6XolgEkGB&#10;kKMEioxE0lZBTi27m/DHsVXHGcYFXIZowpR8gqflbtzUH3tqDopFPhVFkCSqNrgrzXnnSWVZH+cM&#10;VI70kkSTKySNkMpVh7EYP6VHKqWyl3J8tckkfNipmCSorK3YFT7GiLs7ieqsfOt3aSadqM9rIuJY&#10;ZGRx7g449q3dMuVcBT9OfernxMsvsniJLtFxHdRhm9nX5SPy2n/gVc3YXBVtoP3uK9X44pnI1aR0&#10;yuhkCjlR1qyUDPkFsYzgVTiKFQQOgx9KsIuVyOoxisWjRMcyA4Y9e2O1JufcOQwXn8aA57r3FSKo&#10;28cZ5IoGMZiMAepOaYFCqF5JxnipD8zdMAdcd6ckQGXPXIz9aAGjAwpYEEHhlo8iGRRxtI/iWkdn&#10;JyRlcED6mhWUYVTt3cD60ANNo6nMbhvQfdNXtN1G5068huI2ZZomDLnvjt9KqsSDkkdTyP50qOWY&#10;KSCexNJ9x3O2N9DYvZzQgLpN5uERXH+jylizI30LZBP8JH92ulgYTwSQSDJweP8ACuH0We3ngm0a&#10;/O2zvAF37f8AUyDO1xzxg9emRWvo15cwvLpl98uoWLbHHZ1HRge4I5+lc1anf3kawlfRhco2k3rS&#10;lN1tIQsijsT0b6EfrWpBcpPBGls6maI7oS38S91J/SprxEu7VnKBhtIZf7ynqPqOorlZLK6sZFkh&#10;DtGMMjjuB6+/rXPa60Nk1a7OlkmjOZEQrbXOEmU/wMOM+xB/WqcE5tIntp23PbHfFKW4ZCeQc9qz&#10;dR8WWVhvWRfOeZRuhVtoDkYO7rjPeuA1LWr/AFEsTJ5UMBXEadMe/c/ia1p0W9yJTSWh2Ov+NY0n&#10;LaRiWdEMbzMvyso9B3I/CuQnle+nW5upWmE2VZm/hY/Tp+VVYgEmVwuUcj8GP+NTxwhHktZCfKmB&#10;aM+nqB9DXVGEY7GLk2RPbSLmLaPtEB3IR/Gv+f1pGKmMX0PBXiVD8u4Dr+Ioub7yFQTsftkJ2qy/&#10;xr7/AFrLubh7mZnwFDEFlXpx61qk3qZcyvYuX1x5NyskKtFIyguQ3DAjIz+FZkju5LEkk55NaGo5&#10;dbSXGQ0CAj3Cgf8AstURtPGOoJrRJIht3Iqu6fl7PUIgCSyKyj3GR/7NT7XSLi83PDhYk5kmdtqR&#10;j/aY8Z9B1PYGtK0bT7Xzre03XE/lMzXLKVX5cHCqeSPdsfSm2raIqKd9WZttobvCLq+kWztOcSzL&#10;y/sq9WP049SKfJrcdihi0WFoDyrXcuPObP8Adxwn/Acn3rOu57m8nae5laWQ8bmboOwHoBVbHzd+&#10;v51SWurJvbZFjTHf+2rV3YszTruLfMTk4P8A6FSXkey9nXuHbrTbZ/Luon5wjq30wc1f1eDytXul&#10;/wBth+tOTs7AruJQAKt261ZtQWnTCklWBAHrmrOnaRc6jIUjQAKNzs3yqq9yzHgAepNaIvbDSMJp&#10;yLdXS/8ALy6nYp9UU9T7t+A71MpdEOMerehNcabbx31xdXtwsUDSsFUfM8mDghV/qcAevaq15rDy&#10;WxtLOP7HaEAFVbc8mO7txn6ABfaqepuz3xkJ3F0VifcjNV9zDHqeue1KK6sqUraJElsQl1btnhZF&#10;P6iluE23UwI6Oc1GTswxGNvPHtWjqcLf21cwRoWdpSVVepB6VXUmzaM4DnP+RWppNnNNBesdsVu8&#10;QRpnyqqdwI6A5P0FXtK8PSXFz5ez7TcAbniXGyIesjdB9Afx7Vp3es2GiMq2ipqepqBtmK/6Pbn/&#10;AGV4yR6kVjUqa2itTWnTtrIfaaXZ6NZLeX0zWVuwBVmUNc3OeyLzsU+p/OsrU/EVzqFubCzjWw03&#10;IPkR/ekPq7dST71mT3FzqN013ezNPO2SWZt2Pp6Cl2+x45qYxe8mOVTokRxwoOmBipVQDHpSDgY7&#10;f409R3HrxWxgxdueuPpSbe+O1PDY4+tAAK/U55oAjwORxinADnj6fSpfL3LkcjBppjIbIA5oAbwF&#10;Pp1xR0/D/GlCnvx9aaR83foc0APDZ7euKUEdumM1GMbufx/GlDE+nGM4oAkLeuD3pMY7EYpNvoen&#10;HFBI9aAF5/HnpRjsfpSZHU+v55pwHfFAAF+bPfPSnBAefrQB0/nUgX5c59qAsRlTxRUnHoD6ZWig&#10;LHTaje3sriS31CW3VRtIChlP1B7/AI1k6V4s87Uo4tSk8xoSUinHygdjkDjn1rM8S6sYYIbKL5Xb&#10;c8jjuCOFH9a5ISuHDDHXiuWhQk4e8dFWolLQ96guJJMOTuRgChLdaslZpZICjBUV90gPcbT0/GuN&#10;8DXstzatA53Bc7c+ldyqBdu44GOv0rCceWVhxldXJlUhVcjJ7ZoSTLEYCkGoSxOU5K8UiKI8kMW3&#10;YI9qzKQ597TMOcdR9K5Lxpok0yrqVshaVABIo/iA7/hXZBg2WBGSOfypCDwMZxyffNXCbg7oUoqS&#10;seTWXiV7CJoJLf5uhJ+Yr+BFZ2pa5HPkRpy3JNev3OmWF03+k2UEpx/FGGqmfC+jbg/9nwDsBt4F&#10;dixitsc/sDxaOO7vHCwQE5OAe3510Ok+Cri4ZZLpGI67fur+fevUE02ytlzDbRKQQMhegqTBXBQD&#10;rWcsS3saRpJbnP2vh1IYgpfywMYVV6AVswQJAgWMDA44qV2LsSMNzSH5cJx82SfxrklJyd2apWHD&#10;HIypz8w96Y+T8654OQB7UsbBWI4PB59adtwOD8vagZZVw/zdY2AzSIwRhGenOw/0qOBtsO7jC5BH&#10;8qe7b1ChcFeVPvUgcx8QtGOpeHXkjTMttmVfYAfN+n64rxm0cowbkeuK+ibtTdafLEVGGRkf8Riv&#10;nu/tJNN1G4s5h+8hcofcdiPYivRwsnKDi+hzVVZ3N60uFaPGMZ7havQOC2Ox6GsCymDDZ0OeK1Ef&#10;DAhunr71Uo2JjLQ09y8jp9aQqQuB0PaoElfnPPOeakVwVA6c/hUWNEx4Urk4+hFOLFlxjrzmo95G&#10;O/0pQxLY9eCD70AS4DLj86NiNjIHJpgJI6keuKcjY54AxxigBTEAuQeneoS5RgNg64zVjdhQ2D6H&#10;2prsDz3oAIrjaQA2Bk/pXTfaX1PTI9UtgW1TTFCyhes1uPUdyu78V+lcm8SSZO3nPB9KuaRqFzo9&#10;9HdW8hJUgEFcgqfUd/T6NSe2o1o7o9EtLkblYgqGA3qf4SQDWN4yv5dL0Rltn2pO/JHXB6gVHLcR&#10;aVq0Eisf7J1FB5DFt3ksoA2E/wCz8oGf4cGo/G6faNGWMEblYN/gfxrkVPkqW6GzleN+p5s4kaaR&#10;efnQOo/2hjpVoADbcBcxyALJ+PSoclYUkAzJC3I9VPUVp6fZvftcWsO1mmRnhTbyzAZKrgfePzEe&#10;p46kV3HOnYrosUCzW0zhQBuRj3HY/hUN1Pv0GC4YYZpmRMf7Krkj6lsVBcRGWMEkkqPlzS6mjRWG&#10;mW46CJpGHuzNj9NtNJCcjGkZ2YsTuLHkn1ohlKt06090+XoPWoXQ9cHGf1rVJNWI6m8lvJfWlilv&#10;E0srKyhV6kBjz9B3JwBT/I0/TMtcsl9dDrBE58pT/tOOW9wuB/tVUSVz4bVkcrtlaN9vdTtPP/fV&#10;Z4kK/rU2voW2ki7e6hc3xVZ5AsSZ8uBFCpGD/dUcfU9fUmpdIB+3BT/FG6/mpqgjjbWho7D+17Ve&#10;7yBB9W4/9mp7aEp3ZQdfvDuDionTHPrVmVQJHXjhj+dXrPSHni+1XLrbWgJzPL0JHZR1Y/T8SKLp&#10;ITTb0My3t3nlCIhZmIVQOpJro723soL+4udQkdnD4W1h+8xwD8zEEBfzPtUB1eCyUxaRG0IIIe6f&#10;Hmtn+71CD6c+pNU9QZpJIXJJZ4lJJbrxipd2y42SG3+rT3ieRtWC1U7kt4vug+p5yx9ySaoBs8VI&#10;VPPPPvR5R3Hjkniq2IbuXL1Ti2cfxQKM+pAxVYY4X37VfmiebTrAQI0srF4tq/eyGyP0ar2iaBcX&#10;lzsijW7uVGWUN+5hHcu3cj0HHuelJySV2XyybsinZ6bJOA8siwW5ON7L972UdSf85rq30+2somvb&#10;15bG0dVA3f8AH1dYUDCjPyKdvt+PFQTarYaI5WyKanqoADXLL+5gx1CLwDj16elYM0097cNdXszT&#10;3DHlm+bFYOUpvsjZcsF3ZoX+ty3tv9gsYBp+lggiBPvSH+87dSayioX5QuAP61IhI+ntUm0dcDjr&#10;61SSSsjNyb3GwqhJJ7nH51IYEZQAOf60m0HsMYpxJUcHp1p3JaIvIcZAHFBVh171Ojk89RjvU21H&#10;XoVPSqTFYoepzThkd+Tx+VTyWpHzJ83XkVGIX54I7GquTYQHj0pyse3600xuvOD60nK54PWhAScY&#10;/ix0NNKdvvDr92k3d89O30pwcFgT1BoAYyEc89KaFPX0P92p9xHU8Z7daXCsufbGaLhYiyeMn60m&#10;3+vrU4jBU89eDTvs4PP40XCxX2nv3zT1FSCNl7ZxQVx1B60XHYaB6fj7ZpNxH0/lSkj1/A00ths9&#10;P8KBDxL0A9qKi989RnP0ooA5jUbp7iUs7Etg59zmqyZxz3OPpSKjM3PQDJzW14a0SbW9VjhjXKKd&#10;zseg/wDrVq2ox1FG7Z6N4AsXi05pSPvYBFdmVBwDjjsaisLNLCzjt48fKMZ9T3NWDjb0HXrXk1Jc&#10;0mzrirIYi7c46DGKAoOR39qerFlIKbR0/CmuflI/izgYapGMCgNnpgUu7DDnjuKR8hSCDuXk4rkf&#10;FfiptOU2Ni3+lFT5kv8AzzHoP9r+VVCDm7IUnZXOkvtbsrKYW8km64fAWCL5nY/TsPckCorrUnhh&#10;LBQDkYB+bFch4BsDcS3Op3BMjlzGjP8AMeBljn9P+Amug1q5W2hdnQ/KpYgd8elZYj3ZcqCErq7O&#10;X8Q+NdQ06WOGC9i8zDGRREPlPbrmp/D3iDVdbtbmQapaieJgFt2iG5lxy2RjjtxmvONUiaO8McyM&#10;s+BvDLyCRn/2al0y2vfMFzAkojV1UurbSpNeqsOvZ26nM5u+h6g/im806QLqunlI2OBPB8yn6g9P&#10;zrbttRhvIluIZFkRhlWHYVBoWqWV9oUUdykUrLGI5SzfNuGQSev61w663a6d4nli0zi0bAeENuUN&#10;znb6fhXIo8901axUarvqelxMr7hnnnA96eWyoTqSBnNZ0Bd0Dpn5gCCPSr8auFwRyB2rnsdKdySG&#10;QKxQ5wwxge1SwsVlZOcfw+9U5gVIK9iCPpVoKETksXU8H1BoYEsgCLk5IcYNeR/EvTVttVgv48gX&#10;CkPnuy//AFv5e9exo4nVlKjjGBXH/EDSv7Q8NTsEzLbMJVwvIxw2PbDZP+7W+GnyzRnVjeJ4/aSF&#10;WU9881uxOSo+ma56FTxj64ratHJjAPORxXfNHLE04m3cflUwOOfz9qpxS7WB/CrQYgAZ9BWLRqmO&#10;BYN2wOlKJSOoBHAzUYbH1oB9s5qbDuTiTbyCM+m3rQH34+Q5wKgJIGPfNKjbD3wRRYdyyDnIJOcU&#10;hOcEdsGmLKu3kdB1FO7buMY/KiwXHbiOCByf500MNxU0hBKj6c5pj8k5B4xQB1GiyW+qWs2g377Y&#10;LkBoJT/yxlX7rfTsfVfpWcbwWEd/pOuO8FzAjCNmYt869EPXg9QehH650EwjwQTuU5U+ldFrdnF4&#10;t8Otqa7jqNnGFu9v3pYgcLJ/vL0PqvU07J7ibfQ5GaKIwrcxhgZpSg9NqqM/q1QpMYmBjcxupDKQ&#10;20qR0I+lTX7tZ2um2EkYWe2idpWH8Rd9yt/3ztx7VWC7s54GOvpVWsJqzNjVxHqNl/bdtGA7EJew&#10;qu0JKc4cAfwvtY+zZHcVk6yhbUmix/qUWL8VUA/rV7RLp7XUkWMK8VwDDLE33XjbqD9OoPYrms+7&#10;nE95dS5JLSs2fqTimg6FMQhug5xUb24bP8PNSF9u0ZyO9IswbjA9Kq5BJFEV0C9j7rOjf99Kf/ia&#10;yef/ANdb9su/Tr9COdqtj6Nj/wBmrKMR3YxySAD9aE+42rpFb3HBrV0K0urzVrUW8ZbypVlYjoqq&#10;wJz6VNDosdsqz6rI0CNgpAv+ukHsp+6PdvwBqO91a4lh+zWkYtLFSCIYm5bHd26sfyHoKbd9hpWe&#10;pPcz2Gm3UrmA3d3vYhHX93Hg8bhnLH24H1rMudQudQm8y5kLP91f4VUDoFA4AHYCpPEKBdcnbOVY&#10;hh9DyKoRAknJ4XvTSVhSd2WDnge4FXrsb7Owc9GjIz9GIrPweG7jpWqym40SxSJS0yzSJtX+7wc/&#10;+PNUu44p2djPDAcdsVegs3lHmSFoo24BK/M3so71b0XQ7i/m2W0IuJlILsf9VF7s3cj8vrWzLqWm&#10;6E5TTymp6sOGu5PmiiP+yM4JH+c1nKfSK1NIU9Lsnj0y10/SYW1WQ2FmSztGrFrm6JwMAdl+XHYe&#10;tZeo6/PqNt9hs4hp+lqcLbxfefHd27ms+5mnu7iS6vJmnuGJLM39KiJJxkcc9VqVF3vIp1LqyQ9E&#10;SMbQuAM4xU2wADDc8kj0qFGIA5P41IuNv+HSqZmOUZxx9flqRR2+lMBw2e3rTwQfx5oAeMbcmgN2&#10;OO1Juxz7dRSgZ/nQxCqoPI9RTlXBz+NQvHIGzG4xgAg09C+OR27UAOGV6ZB5qRJHDZODn1pgIDHB&#10;9jThjtQmFiTcjrtdNp6ZWkMSNyCAKZt+brgcYoKg9Mgjn8aLisQPblc8H8KikQru+oq5udMkHcO4&#10;NI6oy8oy57rVJiaKPmlWII47GpUkDLkH0zSvaBujjqSM1BtZDgjBGMg96rcRbjbkHHHOMe9WUcD1&#10;68jtWdHKc889akEwHBIx6mhoEaAZSDxnPSmbUZsEZGc4+lV1mDd+9PEispIPHvSGIYgeOv0qNoyO&#10;QeDzUvmDr+vrQWTbk+vamhMqEtu56n9c0VZbDZ9O1FAH/9lQSwMEFAAGAAgAAAAhAIU9MZjfAAAA&#10;CAEAAA8AAABkcnMvZG93bnJldi54bWxMj0FrwkAQhe+F/odlCr3VTbSxmmYjIm1PUqgWirc1OybB&#10;7GzIrkn89x1P7Wl4vMeb72Wr0Taix87XjhTEkwgEUuFMTaWC7/370wKED5qMbhyhgit6WOX3d5lO&#10;jRvoC/tdKAWXkE+1giqENpXSFxVa7SeuRWLv5DqrA8uulKbTA5fbRk6jaC6trok/VLrFTYXFeXex&#10;Cj4GPaxn8Vu/PZ8218M++fzZxqjU48O4fgURcAx/YbjhMzrkzHR0FzJeNKwTDipY3i7bz9F0DuKo&#10;IFm+zEDmmfw/IP8F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BqD&#10;yqUsAwAAWwcAAA4AAAAAAAAAAAAAAAAAPQIAAGRycy9lMm9Eb2MueG1sUEsBAi0ACgAAAAAAAAAh&#10;AAXMNlK7YwEAu2MBABQAAAAAAAAAAAAAAAAAlQUAAGRycy9tZWRpYS9pbWFnZTEuanBnUEsBAi0A&#10;FAAGAAgAAAAhAIU9MZjfAAAACAEAAA8AAAAAAAAAAAAAAAAAgmkBAGRycy9kb3ducmV2LnhtbFBL&#10;AQItABQABgAIAAAAIQA3ncEYugAAACEBAAAZAAAAAAAAAAAAAAAAAI5qAQBkcnMvX3JlbHMvZTJv&#10;RG9jLnhtbC5yZWxzUEsFBgAAAAAGAAYAfAEAAH9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8" o:spid="_x0000_s1032" type="#_x0000_t75" style="position:absolute;left:1524;top:1321;width:33432;height:444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uJiwwAAANsAAAAPAAAAZHJzL2Rvd25yZXYueG1sRI9Ba8Mw&#10;DIXvg/0Ho8Fuq7PB1pLVLWOsMHpZ0+7Qo4i1OCSWg+2l6b+vDoXeJN7Te5+W68n3aqSY2sAGnmcF&#10;KOI62JYbA7+HzdMCVMrIFvvAZOBMCdar+7slljacuKJxnxslIZxKNOByHkqtU+3IY5qFgVi0vxA9&#10;Zlljo23Ek4T7Xr8UxZv22LI0OBzo01Hd7f+9gW03P3J1/Ok2FZ3jl3ttRqKdMY8P08c7qExTvpmv&#10;199W8AVWfpEB9OoCAAD//wMAUEsBAi0AFAAGAAgAAAAhANvh9svuAAAAhQEAABMAAAAAAAAAAAAA&#10;AAAAAAAAAFtDb250ZW50X1R5cGVzXS54bWxQSwECLQAUAAYACAAAACEAWvQsW78AAAAVAQAACwAA&#10;AAAAAAAAAAAAAAAfAQAAX3JlbHMvLnJlbHNQSwECLQAUAAYACAAAACEACyLiYsMAAADbAAAADwAA&#10;AAAAAAAAAAAAAAAHAgAAZHJzL2Rvd25yZXYueG1sUEsFBgAAAAADAAMAtwAAAPcCAAAAAA==&#10;">
                  <v:imagedata r:id="rId37" o:title=""/>
                </v:shape>
                <v:rect id="Rectangle 109162098" o:spid="_x0000_s1033" style="position:absolute;left:1523;top:43264;width:33433;height:2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XagxQAAAOIAAAAPAAAAZHJzL2Rvd25yZXYueG1sRE9NS8NA&#10;EL0L/Q/LFLzZ3QYJNnZbSooiiAer9DxmxyQmOxuyaxr/vXMQPD7e93Y/+15NNMY2sIX1yoAiroJr&#10;ubbw/vZwcwcqJmSHfWCy8EMR9rvF1RYLFy78StMp1UpCOBZooUlpKLSOVUMe4yoMxMJ9htFjEjjW&#10;2o14kXDf68yYXHtsWRoaHKhsqOpO397Cs348fnUmvy07PM/lR4bTyxmtvV7Oh3tQieb0L/5zPzmZ&#10;bzbrPDMb2SyXBIPe/QIAAP//AwBQSwECLQAUAAYACAAAACEA2+H2y+4AAACFAQAAEwAAAAAAAAAA&#10;AAAAAAAAAAAAW0NvbnRlbnRfVHlwZXNdLnhtbFBLAQItABQABgAIAAAAIQBa9CxbvwAAABUBAAAL&#10;AAAAAAAAAAAAAAAAAB8BAABfcmVscy8ucmVsc1BLAQItABQABgAIAAAAIQATFXagxQAAAOIAAAAP&#10;AAAAAAAAAAAAAAAAAAcCAABkcnMvZG93bnJldi54bWxQSwUGAAAAAAMAAwC3AAAA+QIAAAAA&#10;" fillcolor="#f1c232" stroked="f">
                  <v:textbox inset="2.53958mm,2.53958mm,2.53958mm,2.53958mm">
                    <w:txbxContent>
                      <w:p w14:paraId="0691E50B" w14:textId="77777777" w:rsidR="00D9073E" w:rsidRDefault="003057D7">
                        <w:pPr>
                          <w:spacing w:after="0"/>
                          <w:textDirection w:val="btLr"/>
                        </w:pPr>
                        <w:r>
                          <w:rPr>
                            <w:rFonts w:ascii="Calibri" w:eastAsia="Calibri" w:hAnsi="Calibri" w:cs="Calibri"/>
                            <w:i/>
                            <w:color w:val="000000"/>
                          </w:rPr>
                          <w:t>Photo Courtesy of Southwestern Oregon Community College</w:t>
                        </w:r>
                      </w:p>
                    </w:txbxContent>
                  </v:textbox>
                </v:rect>
                <w10:wrap type="square"/>
              </v:group>
            </w:pict>
          </mc:Fallback>
        </mc:AlternateContent>
      </w:r>
      <w:r>
        <w:rPr>
          <w:rFonts w:ascii="Calibri" w:eastAsia="Calibri" w:hAnsi="Calibri" w:cs="Calibri"/>
          <w:sz w:val="22"/>
          <w:szCs w:val="22"/>
        </w:rPr>
        <w:t xml:space="preserve">experience when their faculty, staff, and students reflect this state, its growing diversity, and the ability for </w:t>
      </w:r>
      <w:proofErr w:type="gramStart"/>
      <w:r>
        <w:rPr>
          <w:rFonts w:ascii="Calibri" w:eastAsia="Calibri" w:hAnsi="Calibri" w:cs="Calibri"/>
          <w:sz w:val="22"/>
          <w:szCs w:val="22"/>
        </w:rPr>
        <w:t>all of</w:t>
      </w:r>
      <w:proofErr w:type="gramEnd"/>
      <w:r>
        <w:rPr>
          <w:rFonts w:ascii="Calibri" w:eastAsia="Calibri" w:hAnsi="Calibri" w:cs="Calibri"/>
          <w:sz w:val="22"/>
          <w:szCs w:val="22"/>
        </w:rPr>
        <w:t xml:space="preserve"> these populations to be successful in their education</w:t>
      </w:r>
      <w:r w:rsidR="004112F3">
        <w:rPr>
          <w:rFonts w:ascii="Calibri" w:eastAsia="Calibri" w:hAnsi="Calibri" w:cs="Calibri"/>
          <w:sz w:val="22"/>
          <w:szCs w:val="22"/>
        </w:rPr>
        <w:t>,</w:t>
      </w:r>
      <w:r>
        <w:rPr>
          <w:rFonts w:ascii="Calibri" w:eastAsia="Calibri" w:hAnsi="Calibri" w:cs="Calibri"/>
          <w:sz w:val="22"/>
          <w:szCs w:val="22"/>
        </w:rPr>
        <w:t xml:space="preserve"> and ultimately in their career.</w:t>
      </w:r>
    </w:p>
    <w:p w14:paraId="14105E52" w14:textId="52BAC998" w:rsidR="00D9073E" w:rsidRDefault="003057D7">
      <w:pPr>
        <w:spacing w:after="200"/>
        <w:rPr>
          <w:rFonts w:ascii="Calibri" w:eastAsia="Calibri" w:hAnsi="Calibri" w:cs="Calibri"/>
          <w:sz w:val="22"/>
          <w:szCs w:val="22"/>
        </w:rPr>
      </w:pPr>
      <w:r>
        <w:rPr>
          <w:rFonts w:ascii="Calibri" w:eastAsia="Calibri" w:hAnsi="Calibri" w:cs="Calibri"/>
          <w:sz w:val="22"/>
          <w:szCs w:val="22"/>
        </w:rPr>
        <w:t>Understanding that there have been barriers that have limited opportunities for many groups of students to benefit from high-quality CTE, we will focus on better understanding and then removing these barriers for our students—including but not limited to students of color, students with disabilities, students navigating housing instability, American Indian/Alaska Native students, students navigating poverty, students who are currently or were incarcerated, students pursuing nontraditional careers by gender, youth in or formerly in the foster care system, and adults who desire to increase their basic skills attainment to enter or advance in careers.</w:t>
      </w:r>
    </w:p>
    <w:bookmarkStart w:id="44" w:name="_heading=h.4d34og8" w:colFirst="0" w:colLast="0"/>
    <w:bookmarkEnd w:id="44"/>
    <w:p w14:paraId="52FF2A75" w14:textId="1DEFCBAE" w:rsidR="00D9073E" w:rsidRDefault="00577184" w:rsidP="00577184">
      <w:pPr>
        <w:rPr>
          <w:rFonts w:ascii="Calibri" w:eastAsia="Calibri" w:hAnsi="Calibri" w:cs="Calibri"/>
          <w:sz w:val="22"/>
          <w:szCs w:val="22"/>
        </w:rPr>
      </w:pPr>
      <w:r w:rsidRPr="00577184">
        <w:rPr>
          <w:rFonts w:ascii="Calibri" w:eastAsia="Calibri" w:hAnsi="Calibri" w:cs="Calibri"/>
          <w:noProof/>
          <w:sz w:val="22"/>
          <w:szCs w:val="22"/>
        </w:rPr>
        <mc:AlternateContent>
          <mc:Choice Requires="wps">
            <w:drawing>
              <wp:anchor distT="45720" distB="45720" distL="114300" distR="114300" simplePos="0" relativeHeight="251666432" behindDoc="0" locked="0" layoutInCell="1" allowOverlap="1" wp14:anchorId="079C112F" wp14:editId="11EBABFB">
                <wp:simplePos x="0" y="0"/>
                <wp:positionH relativeFrom="column">
                  <wp:posOffset>9525</wp:posOffset>
                </wp:positionH>
                <wp:positionV relativeFrom="paragraph">
                  <wp:posOffset>692150</wp:posOffset>
                </wp:positionV>
                <wp:extent cx="2544445" cy="140462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1404620"/>
                        </a:xfrm>
                        <a:prstGeom prst="rect">
                          <a:avLst/>
                        </a:prstGeom>
                        <a:solidFill>
                          <a:srgbClr val="FFCC99"/>
                        </a:solidFill>
                        <a:ln w="9525">
                          <a:noFill/>
                          <a:miter lim="800000"/>
                          <a:headEnd/>
                          <a:tailEnd/>
                        </a:ln>
                      </wps:spPr>
                      <wps:txbx>
                        <w:txbxContent>
                          <w:p w14:paraId="6EBFE883" w14:textId="267F2CC1" w:rsidR="00577184" w:rsidRPr="00577184" w:rsidRDefault="00577184">
                            <w:pPr>
                              <w:rPr>
                                <w:rFonts w:ascii="Calibri" w:hAnsi="Calibri" w:cs="Calibri"/>
                                <w:i/>
                                <w:iCs/>
                              </w:rPr>
                            </w:pPr>
                            <w:r w:rsidRPr="00577184">
                              <w:rPr>
                                <w:rFonts w:ascii="Calibri" w:hAnsi="Calibri" w:cs="Calibri"/>
                                <w:i/>
                                <w:iCs/>
                              </w:rPr>
                              <w:t>Photo courtesy of Southwestern Oregon Community College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9C112F" id="_x0000_t202" coordsize="21600,21600" o:spt="202" path="m,l,21600r21600,l21600,xe">
                <v:stroke joinstyle="miter"/>
                <v:path gradientshapeok="t" o:connecttype="rect"/>
              </v:shapetype>
              <v:shape id="Text Box 2" o:spid="_x0000_s1034" type="#_x0000_t202" style="position:absolute;margin-left:.75pt;margin-top:54.5pt;width:200.3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HSFQ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dsMadvwZmk2HSez5ez1JZMFM/HHfrwSUHH4qTkSF1N8uL44ENMRxTPW+JtHoyud9qYtMB9&#10;tTXIjoIcsNttt6tVquDVNmNZX/LVYrZIyhbi+WSOTgdyqNFdyW/y+I2eiTg+2jptCUKbcU6ZGHvm&#10;E5GMcMJQDUzXJV/GsxFXBfWJgCGMhqQHRJMW8DdnPZmx5P7XQaDizHy2BH01nc+je9NivnhPhBhe&#10;R6rriLCSpEoeOBun25Acn3C4O2rOTidsL5mcUyaTJZrnBxFdfL1Ou16e7eYPAAAA//8DAFBLAwQU&#10;AAYACAAAACEAL4djEN4AAAAJAQAADwAAAGRycy9kb3ducmV2LnhtbEyPzW7CMBCE70i8g7WVegOb&#10;QFFJ4yCEVFWiF36qcjXxNokar6PYkPTtuz3R02o0o9lvsvXgGnHDLtSeNMymCgRS4W1NpYaP0+vk&#10;GUSIhqxpPKGGHwywzsejzKTW93TA2zGWgksopEZDFWObShmKCp0JU98isfflO2ciy66UtjM9l7tG&#10;JkotpTM18YfKtLitsPg+Xp2GeTjE3Wb2qU7LsPPnxdv+fV/0Wj8+DJsXEBGHeA/DHz6jQ85MF38l&#10;G0TD+omDfNSKJ7G/UEkC4sLlc5WAzDP5f0H+CwAA//8DAFBLAQItABQABgAIAAAAIQC2gziS/gAA&#10;AOEBAAATAAAAAAAAAAAAAAAAAAAAAABbQ29udGVudF9UeXBlc10ueG1sUEsBAi0AFAAGAAgAAAAh&#10;ADj9If/WAAAAlAEAAAsAAAAAAAAAAAAAAAAALwEAAF9yZWxzLy5yZWxzUEsBAi0AFAAGAAgAAAAh&#10;AFCAAdIVAgAA/gMAAA4AAAAAAAAAAAAAAAAALgIAAGRycy9lMm9Eb2MueG1sUEsBAi0AFAAGAAgA&#10;AAAhAC+HYxDeAAAACQEAAA8AAAAAAAAAAAAAAAAAbwQAAGRycy9kb3ducmV2LnhtbFBLBQYAAAAA&#10;BAAEAPMAAAB6BQAAAAA=&#10;" fillcolor="#fc9" stroked="f">
                <v:textbox style="mso-fit-shape-to-text:t">
                  <w:txbxContent>
                    <w:p w14:paraId="6EBFE883" w14:textId="267F2CC1" w:rsidR="00577184" w:rsidRPr="00577184" w:rsidRDefault="00577184">
                      <w:pPr>
                        <w:rPr>
                          <w:rFonts w:ascii="Calibri" w:hAnsi="Calibri" w:cs="Calibri"/>
                          <w:i/>
                          <w:iCs/>
                        </w:rPr>
                      </w:pPr>
                      <w:r w:rsidRPr="00577184">
                        <w:rPr>
                          <w:rFonts w:ascii="Calibri" w:hAnsi="Calibri" w:cs="Calibri"/>
                          <w:i/>
                          <w:iCs/>
                        </w:rPr>
                        <w:t>Photo courtesy of Southwestern Oregon Community College</w:t>
                      </w:r>
                    </w:p>
                  </w:txbxContent>
                </v:textbox>
                <w10:wrap type="square"/>
              </v:shape>
            </w:pict>
          </mc:Fallback>
        </mc:AlternateContent>
      </w:r>
      <w:r w:rsidR="003057D7">
        <w:rPr>
          <w:rFonts w:ascii="Calibri" w:eastAsia="Calibri" w:hAnsi="Calibri" w:cs="Calibri"/>
          <w:sz w:val="22"/>
          <w:szCs w:val="22"/>
        </w:rPr>
        <w:t xml:space="preserve">Successful implementation of the CTE State Plan relies on the engagement and support of our CTE partners: students, families, </w:t>
      </w:r>
      <w:r w:rsidR="00D62D3B">
        <w:rPr>
          <w:rFonts w:ascii="Calibri" w:eastAsia="Calibri" w:hAnsi="Calibri" w:cs="Calibri"/>
          <w:sz w:val="22"/>
          <w:szCs w:val="22"/>
        </w:rPr>
        <w:t>t</w:t>
      </w:r>
      <w:r w:rsidR="003057D7">
        <w:rPr>
          <w:rFonts w:ascii="Calibri" w:eastAsia="Calibri" w:hAnsi="Calibri" w:cs="Calibri"/>
          <w:sz w:val="22"/>
          <w:szCs w:val="22"/>
        </w:rPr>
        <w:t xml:space="preserve">ribes, diverse communities, educators, schools, colleges, business and industry, workforce development, local governments, and other state agencies. We all play a role in supporting CTE and our learners seeking to build and expand their careers. Participants who helped craft the CTE State Plan felt strongly that they wanted to see their role in the work and the actions they could take to achieve our state vision. </w:t>
      </w:r>
      <w:hyperlink r:id="rId38">
        <w:r w:rsidR="003057D7">
          <w:rPr>
            <w:rFonts w:ascii="Calibri" w:eastAsia="Calibri" w:hAnsi="Calibri" w:cs="Calibri"/>
            <w:color w:val="1155CC"/>
            <w:sz w:val="22"/>
            <w:szCs w:val="22"/>
            <w:u w:val="single"/>
          </w:rPr>
          <w:t>Appendix C: Implementing the Plan – Proposed Partner Actions</w:t>
        </w:r>
      </w:hyperlink>
      <w:r w:rsidR="003057D7">
        <w:rPr>
          <w:rFonts w:ascii="Calibri" w:eastAsia="Calibri" w:hAnsi="Calibri" w:cs="Calibri"/>
          <w:sz w:val="22"/>
          <w:szCs w:val="22"/>
        </w:rPr>
        <w:t xml:space="preserve"> provides many of the recommended ways partners can support the operationalization of this plan. State agencies will monitor the implementation of the CTE State Plan and engage with the </w:t>
      </w:r>
      <w:r w:rsidR="00590C0D">
        <w:rPr>
          <w:rFonts w:ascii="Calibri" w:eastAsia="Calibri" w:hAnsi="Calibri" w:cs="Calibri"/>
          <w:sz w:val="22"/>
          <w:szCs w:val="22"/>
        </w:rPr>
        <w:t xml:space="preserve">Statewide </w:t>
      </w:r>
      <w:r w:rsidR="003057D7">
        <w:rPr>
          <w:rFonts w:ascii="Calibri" w:eastAsia="Calibri" w:hAnsi="Calibri" w:cs="Calibri"/>
          <w:sz w:val="22"/>
          <w:szCs w:val="22"/>
        </w:rPr>
        <w:t xml:space="preserve">CTE Advisory Council, </w:t>
      </w:r>
      <w:r w:rsidR="005C4CE1">
        <w:rPr>
          <w:rFonts w:ascii="Calibri" w:eastAsia="Calibri" w:hAnsi="Calibri" w:cs="Calibri"/>
          <w:sz w:val="22"/>
          <w:szCs w:val="22"/>
        </w:rPr>
        <w:t>a</w:t>
      </w:r>
      <w:r w:rsidR="003057D7">
        <w:rPr>
          <w:rFonts w:ascii="Calibri" w:eastAsia="Calibri" w:hAnsi="Calibri" w:cs="Calibri"/>
          <w:sz w:val="22"/>
          <w:szCs w:val="22"/>
        </w:rPr>
        <w:t>gency leadership, CTE leaders, and our constituents to ensure that our state is making progress toward our goals.</w:t>
      </w:r>
    </w:p>
    <w:p w14:paraId="220CACF6" w14:textId="77777777" w:rsidR="00D9073E" w:rsidRDefault="003057D7">
      <w:pPr>
        <w:spacing w:after="240"/>
        <w:rPr>
          <w:rFonts w:ascii="Calibri" w:eastAsia="Calibri" w:hAnsi="Calibri" w:cs="Calibri"/>
          <w:sz w:val="22"/>
          <w:szCs w:val="22"/>
        </w:rPr>
      </w:pPr>
      <w:r>
        <w:rPr>
          <w:noProof/>
        </w:rPr>
        <w:lastRenderedPageBreak/>
        <mc:AlternateContent>
          <mc:Choice Requires="wps">
            <w:drawing>
              <wp:inline distT="0" distB="0" distL="0" distR="0" wp14:anchorId="596D5A26" wp14:editId="532843C9">
                <wp:extent cx="6019800" cy="3895755"/>
                <wp:effectExtent l="0" t="0" r="0" b="0"/>
                <wp:docPr id="1982522529" name="Rectangle 1982522529"/>
                <wp:cNvGraphicFramePr/>
                <a:graphic xmlns:a="http://schemas.openxmlformats.org/drawingml/2006/main">
                  <a:graphicData uri="http://schemas.microsoft.com/office/word/2010/wordprocessingShape">
                    <wps:wsp>
                      <wps:cNvSpPr/>
                      <wps:spPr>
                        <a:xfrm>
                          <a:off x="2374200" y="1870223"/>
                          <a:ext cx="5943600" cy="3819555"/>
                        </a:xfrm>
                        <a:prstGeom prst="rect">
                          <a:avLst/>
                        </a:prstGeom>
                        <a:solidFill>
                          <a:srgbClr val="FFFFFF"/>
                        </a:solidFill>
                        <a:ln w="76200" cap="flat" cmpd="sng">
                          <a:solidFill>
                            <a:srgbClr val="6AA84F"/>
                          </a:solidFill>
                          <a:prstDash val="solid"/>
                          <a:miter lim="800000"/>
                          <a:headEnd type="none" w="sm" len="sm"/>
                          <a:tailEnd type="none" w="sm" len="sm"/>
                        </a:ln>
                      </wps:spPr>
                      <wps:txbx>
                        <w:txbxContent>
                          <w:p w14:paraId="48D02526" w14:textId="77777777" w:rsidR="00D9073E" w:rsidRDefault="00D9073E">
                            <w:pPr>
                              <w:textDirection w:val="btLr"/>
                            </w:pPr>
                          </w:p>
                          <w:p w14:paraId="742DF7FF" w14:textId="77777777" w:rsidR="00D9073E" w:rsidRPr="005C4CE1" w:rsidRDefault="003057D7">
                            <w:pPr>
                              <w:jc w:val="center"/>
                              <w:textDirection w:val="btLr"/>
                              <w:rPr>
                                <w:rFonts w:ascii="Arial" w:hAnsi="Arial" w:cs="Arial"/>
                              </w:rPr>
                            </w:pPr>
                            <w:r w:rsidRPr="005C4CE1">
                              <w:rPr>
                                <w:rFonts w:ascii="Arial" w:eastAsia="Calibri" w:hAnsi="Arial" w:cs="Arial"/>
                                <w:b/>
                                <w:color w:val="000000"/>
                                <w:sz w:val="30"/>
                                <w:u w:val="single"/>
                              </w:rPr>
                              <w:t>Youth Corrections</w:t>
                            </w:r>
                          </w:p>
                          <w:p w14:paraId="228FDFA2" w14:textId="77777777" w:rsidR="00D9073E" w:rsidRPr="005C4CE1" w:rsidRDefault="003057D7">
                            <w:pPr>
                              <w:jc w:val="center"/>
                              <w:textDirection w:val="btLr"/>
                              <w:rPr>
                                <w:rFonts w:ascii="Arial" w:hAnsi="Arial" w:cs="Arial"/>
                              </w:rPr>
                            </w:pPr>
                            <w:r w:rsidRPr="005C4CE1">
                              <w:rPr>
                                <w:rFonts w:ascii="Arial" w:eastAsia="Calibri" w:hAnsi="Arial" w:cs="Arial"/>
                                <w:color w:val="000000"/>
                                <w:sz w:val="24"/>
                              </w:rPr>
                              <w:t>Oregon has a team that helps youth correctional (YCEP) and juvenile detention (JDEP) facilities provide career exploration, programming, certifications, and other opportunities for their students that can lead to community college enrollment and/or a career in CTE. The team helps to distribute funding for various projects across the state.</w:t>
                            </w:r>
                          </w:p>
                          <w:p w14:paraId="04831635" w14:textId="77777777" w:rsidR="00D9073E" w:rsidRPr="005C4CE1" w:rsidRDefault="00D9073E">
                            <w:pPr>
                              <w:jc w:val="center"/>
                              <w:textDirection w:val="btLr"/>
                              <w:rPr>
                                <w:rFonts w:ascii="Arial" w:hAnsi="Arial" w:cs="Arial"/>
                              </w:rPr>
                            </w:pPr>
                          </w:p>
                          <w:p w14:paraId="33F7A641" w14:textId="77777777" w:rsidR="00D9073E" w:rsidRPr="005C4CE1" w:rsidRDefault="003057D7">
                            <w:pPr>
                              <w:jc w:val="center"/>
                              <w:textDirection w:val="btLr"/>
                              <w:rPr>
                                <w:rFonts w:ascii="Arial" w:hAnsi="Arial" w:cs="Arial"/>
                              </w:rPr>
                            </w:pPr>
                            <w:r w:rsidRPr="005C4CE1">
                              <w:rPr>
                                <w:rFonts w:ascii="Arial" w:eastAsia="Calibri" w:hAnsi="Arial" w:cs="Arial"/>
                                <w:i/>
                                <w:color w:val="000000"/>
                                <w:sz w:val="22"/>
                              </w:rPr>
                              <w:t>“We have added to our ability to help our youth develop skills and character that give them hope for their future. When we do our work through hands-on, project-based learning experiences, our youth discover ‘they can,’ and that gives them courage, hope, and confidence for tomorrow.”</w:t>
                            </w:r>
                          </w:p>
                          <w:p w14:paraId="3EB1CB87" w14:textId="77777777" w:rsidR="00D9073E" w:rsidRPr="005C4CE1" w:rsidRDefault="003057D7">
                            <w:pPr>
                              <w:jc w:val="center"/>
                              <w:textDirection w:val="btLr"/>
                              <w:rPr>
                                <w:rFonts w:ascii="Arial" w:hAnsi="Arial" w:cs="Arial"/>
                              </w:rPr>
                            </w:pPr>
                            <w:r w:rsidRPr="005C4CE1">
                              <w:rPr>
                                <w:rFonts w:ascii="Arial" w:eastAsia="Calibri" w:hAnsi="Arial" w:cs="Arial"/>
                                <w:b/>
                                <w:color w:val="000000"/>
                                <w:sz w:val="22"/>
                              </w:rPr>
                              <w:t>~ David Miller | Trask River School, Tillamook YCEP</w:t>
                            </w:r>
                          </w:p>
                          <w:p w14:paraId="45D9D18F" w14:textId="77777777" w:rsidR="00D9073E" w:rsidRPr="005C4CE1" w:rsidRDefault="00D9073E">
                            <w:pPr>
                              <w:jc w:val="center"/>
                              <w:textDirection w:val="btLr"/>
                              <w:rPr>
                                <w:rFonts w:ascii="Arial" w:hAnsi="Arial" w:cs="Arial"/>
                                <w:sz w:val="14"/>
                                <w:szCs w:val="14"/>
                              </w:rPr>
                            </w:pPr>
                          </w:p>
                          <w:p w14:paraId="50493AC8" w14:textId="77777777" w:rsidR="00D9073E" w:rsidRPr="005C4CE1" w:rsidRDefault="003057D7">
                            <w:pPr>
                              <w:jc w:val="center"/>
                              <w:textDirection w:val="btLr"/>
                              <w:rPr>
                                <w:rFonts w:ascii="Arial" w:hAnsi="Arial" w:cs="Arial"/>
                              </w:rPr>
                            </w:pPr>
                            <w:r w:rsidRPr="005C4CE1">
                              <w:rPr>
                                <w:rFonts w:ascii="Arial" w:eastAsia="Calibri" w:hAnsi="Arial" w:cs="Arial"/>
                                <w:i/>
                                <w:color w:val="000000"/>
                                <w:sz w:val="22"/>
                              </w:rPr>
                              <w:t>“Students share that they appreciate the opportunity to learn hands-on. One student expressed that they felt valued because they are trusted with equipment. JDEP staff have expressed tremendous appreciation for the opportunity to learn these skills that they can then share with students. The staff at Jackson County JDEP are especially grateful and value this experience as one of the most impactful they have been able to participate in.”</w:t>
                            </w:r>
                          </w:p>
                          <w:p w14:paraId="2460F0B6" w14:textId="77777777" w:rsidR="00D9073E" w:rsidRPr="005C4CE1" w:rsidRDefault="003057D7">
                            <w:pPr>
                              <w:jc w:val="center"/>
                              <w:textDirection w:val="btLr"/>
                              <w:rPr>
                                <w:rFonts w:ascii="Arial" w:hAnsi="Arial" w:cs="Arial"/>
                              </w:rPr>
                            </w:pPr>
                            <w:r w:rsidRPr="005C4CE1">
                              <w:rPr>
                                <w:rFonts w:ascii="Arial" w:eastAsia="Calibri" w:hAnsi="Arial" w:cs="Arial"/>
                                <w:b/>
                                <w:color w:val="000000"/>
                                <w:sz w:val="22"/>
                              </w:rPr>
                              <w:t>~ Dr. Larina Warnock | Medford School District, Jackson County JDEP</w:t>
                            </w:r>
                          </w:p>
                          <w:p w14:paraId="35FF38BB" w14:textId="77777777" w:rsidR="00D9073E" w:rsidRDefault="00D9073E">
                            <w:pPr>
                              <w:jc w:val="center"/>
                              <w:textDirection w:val="btLr"/>
                            </w:pPr>
                          </w:p>
                          <w:p w14:paraId="1B3023C5" w14:textId="77777777" w:rsidR="00D9073E" w:rsidRDefault="00D9073E">
                            <w:pPr>
                              <w:jc w:val="center"/>
                              <w:textDirection w:val="btLr"/>
                            </w:pPr>
                          </w:p>
                          <w:p w14:paraId="20D8FB22" w14:textId="77777777" w:rsidR="00D9073E" w:rsidRDefault="00D9073E">
                            <w:pPr>
                              <w:jc w:val="center"/>
                              <w:textDirection w:val="btLr"/>
                            </w:pPr>
                          </w:p>
                        </w:txbxContent>
                      </wps:txbx>
                      <wps:bodyPr spcFirstLastPara="1" wrap="square" lIns="91425" tIns="45700" rIns="91425" bIns="45700" anchor="t" anchorCtr="0">
                        <a:noAutofit/>
                      </wps:bodyPr>
                    </wps:wsp>
                  </a:graphicData>
                </a:graphic>
              </wp:inline>
            </w:drawing>
          </mc:Choice>
          <mc:Fallback>
            <w:pict>
              <v:rect w14:anchorId="596D5A26" id="Rectangle 1982522529" o:spid="_x0000_s1035" style="width:474pt;height:30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vzJgIAAFQEAAAOAAAAZHJzL2Uyb0RvYy54bWysVNuO2jAQfa/Uf7D8XhIC4SbCCi2lqrTq&#10;Im37AcZxiCXf6jEE/r5jhy5sW6lS1Tw4Y3ty5syZmSwfzlqRk/AgranocJBTIgy3tTSHin77uv0w&#10;owQCMzVT1oiKXgTQh9X7d8vOLURhW6tq4QmCGFh0rqJtCG6RZcBboRkMrBMGLxvrNQu49Yes9qxD&#10;dK2yIs8nWWd97bzlAgBPN/0lXSX8phE8PDcNiEBURZFbSKtP6z6u2WrJFgfPXCv5lQb7BxaaSYNB&#10;X6E2LDBy9PI3KC25t2CbMOBWZ7ZpJBcpB8xmmP+SzUvLnEi5oDjgXmWC/wfLv5xe3M6jDJ2DBaAZ&#10;szg3Xsc38iPnihaj6RjFpuSCJZ5N86IY9cKJcyAcHcr5eDSJDhw9RrPhvCzL6JHdoJyH8ElYTaJR&#10;UY+VSYKx0xOE3vWnS4wMVsl6K5VKG3/YPypPTgyruE3PFf2NmzKkq+h0kqhyht3UKBaQlHZ1RcEc&#10;UsA3n8A98mS9no23f0KOzDYM2p5BQugF0DJg+yqpKzrL49Mft4LVH01NwsVhzxvsfBqpgaZECZwT&#10;NFLjBSbV3/1QRWVQzFuFohXO+zORmNg0YsWTva0vO0/A8a1Ewk8Mwo55bOchRscWx7jfj8wjF/XZ&#10;YA/Nh+OixJlIm3E5jQX09zf7+xtmeGtxclDQ3nwMaY5igYxdH4NtZCrkjcqVM7ZuaoXrmMXZuN8n&#10;r9vPYPUDAAD//wMAUEsDBBQABgAIAAAAIQAiuaZU2wAAAAUBAAAPAAAAZHJzL2Rvd25yZXYueG1s&#10;TI+xTsNAEER7JP7htEh05BxCTDA+R1EQFaJIoKDc+Da2Fd+e5TvH5u9ZaEIz0mhWM2/z9eRadaY+&#10;NJ4NzGcJKOLS24YrA58fr3crUCEiW2w9k4FvCrAurq9yzKwfeUfnfayUlHDI0EAdY5dpHcqaHIaZ&#10;74glO/reYRTbV9r2OEq5a/V9kqTaYcOyUGNH25rK035wBkJ9/Aqn5UuT4g7fu2H7thkXj8bc3kyb&#10;Z1CRpng5hl98QYdCmA5+YBtUa0AeiX8q2dPDSuzBQDpfLEEXuf5PX/wAAAD//wMAUEsBAi0AFAAG&#10;AAgAAAAhALaDOJL+AAAA4QEAABMAAAAAAAAAAAAAAAAAAAAAAFtDb250ZW50X1R5cGVzXS54bWxQ&#10;SwECLQAUAAYACAAAACEAOP0h/9YAAACUAQAACwAAAAAAAAAAAAAAAAAvAQAAX3JlbHMvLnJlbHNQ&#10;SwECLQAUAAYACAAAACEAIW2r8yYCAABUBAAADgAAAAAAAAAAAAAAAAAuAgAAZHJzL2Uyb0RvYy54&#10;bWxQSwECLQAUAAYACAAAACEAIrmmVNsAAAAFAQAADwAAAAAAAAAAAAAAAACABAAAZHJzL2Rvd25y&#10;ZXYueG1sUEsFBgAAAAAEAAQA8wAAAIgFAAAAAA==&#10;" strokecolor="#6aa84f" strokeweight="6pt">
                <v:stroke startarrowwidth="narrow" startarrowlength="short" endarrowwidth="narrow" endarrowlength="short"/>
                <v:textbox inset="2.53958mm,1.2694mm,2.53958mm,1.2694mm">
                  <w:txbxContent>
                    <w:p w14:paraId="48D02526" w14:textId="77777777" w:rsidR="00D9073E" w:rsidRDefault="00D9073E">
                      <w:pPr>
                        <w:textDirection w:val="btLr"/>
                      </w:pPr>
                    </w:p>
                    <w:p w14:paraId="742DF7FF" w14:textId="77777777" w:rsidR="00D9073E" w:rsidRPr="005C4CE1" w:rsidRDefault="003057D7">
                      <w:pPr>
                        <w:jc w:val="center"/>
                        <w:textDirection w:val="btLr"/>
                        <w:rPr>
                          <w:rFonts w:ascii="Arial" w:hAnsi="Arial" w:cs="Arial"/>
                        </w:rPr>
                      </w:pPr>
                      <w:r w:rsidRPr="005C4CE1">
                        <w:rPr>
                          <w:rFonts w:ascii="Arial" w:eastAsia="Calibri" w:hAnsi="Arial" w:cs="Arial"/>
                          <w:b/>
                          <w:color w:val="000000"/>
                          <w:sz w:val="30"/>
                          <w:u w:val="single"/>
                        </w:rPr>
                        <w:t>Youth Corrections</w:t>
                      </w:r>
                    </w:p>
                    <w:p w14:paraId="228FDFA2" w14:textId="77777777" w:rsidR="00D9073E" w:rsidRPr="005C4CE1" w:rsidRDefault="003057D7">
                      <w:pPr>
                        <w:jc w:val="center"/>
                        <w:textDirection w:val="btLr"/>
                        <w:rPr>
                          <w:rFonts w:ascii="Arial" w:hAnsi="Arial" w:cs="Arial"/>
                        </w:rPr>
                      </w:pPr>
                      <w:r w:rsidRPr="005C4CE1">
                        <w:rPr>
                          <w:rFonts w:ascii="Arial" w:eastAsia="Calibri" w:hAnsi="Arial" w:cs="Arial"/>
                          <w:color w:val="000000"/>
                          <w:sz w:val="24"/>
                        </w:rPr>
                        <w:t>Oregon has a team that helps youth correctional (YCEP) and juvenile detention (JDEP) facilities provide career exploration, programming, certifications, and other opportunities for their students that can lead to community college enrollment and/or a career in CTE. The team helps to distribute funding for various projects across the state.</w:t>
                      </w:r>
                    </w:p>
                    <w:p w14:paraId="04831635" w14:textId="77777777" w:rsidR="00D9073E" w:rsidRPr="005C4CE1" w:rsidRDefault="00D9073E">
                      <w:pPr>
                        <w:jc w:val="center"/>
                        <w:textDirection w:val="btLr"/>
                        <w:rPr>
                          <w:rFonts w:ascii="Arial" w:hAnsi="Arial" w:cs="Arial"/>
                        </w:rPr>
                      </w:pPr>
                    </w:p>
                    <w:p w14:paraId="33F7A641" w14:textId="77777777" w:rsidR="00D9073E" w:rsidRPr="005C4CE1" w:rsidRDefault="003057D7">
                      <w:pPr>
                        <w:jc w:val="center"/>
                        <w:textDirection w:val="btLr"/>
                        <w:rPr>
                          <w:rFonts w:ascii="Arial" w:hAnsi="Arial" w:cs="Arial"/>
                        </w:rPr>
                      </w:pPr>
                      <w:r w:rsidRPr="005C4CE1">
                        <w:rPr>
                          <w:rFonts w:ascii="Arial" w:eastAsia="Calibri" w:hAnsi="Arial" w:cs="Arial"/>
                          <w:i/>
                          <w:color w:val="000000"/>
                          <w:sz w:val="22"/>
                        </w:rPr>
                        <w:t>“We have added to our ability to help our youth develop skills and character that give them hope for their future. When we do our work through hands-on, project-based learning experiences, our youth discover ‘they can,’ and that gives them courage, hope, and confidence for tomorrow.”</w:t>
                      </w:r>
                    </w:p>
                    <w:p w14:paraId="3EB1CB87" w14:textId="77777777" w:rsidR="00D9073E" w:rsidRPr="005C4CE1" w:rsidRDefault="003057D7">
                      <w:pPr>
                        <w:jc w:val="center"/>
                        <w:textDirection w:val="btLr"/>
                        <w:rPr>
                          <w:rFonts w:ascii="Arial" w:hAnsi="Arial" w:cs="Arial"/>
                        </w:rPr>
                      </w:pPr>
                      <w:r w:rsidRPr="005C4CE1">
                        <w:rPr>
                          <w:rFonts w:ascii="Arial" w:eastAsia="Calibri" w:hAnsi="Arial" w:cs="Arial"/>
                          <w:b/>
                          <w:color w:val="000000"/>
                          <w:sz w:val="22"/>
                        </w:rPr>
                        <w:t>~ David Miller | Trask River School, Tillamook YCEP</w:t>
                      </w:r>
                    </w:p>
                    <w:p w14:paraId="45D9D18F" w14:textId="77777777" w:rsidR="00D9073E" w:rsidRPr="005C4CE1" w:rsidRDefault="00D9073E">
                      <w:pPr>
                        <w:jc w:val="center"/>
                        <w:textDirection w:val="btLr"/>
                        <w:rPr>
                          <w:rFonts w:ascii="Arial" w:hAnsi="Arial" w:cs="Arial"/>
                          <w:sz w:val="14"/>
                          <w:szCs w:val="14"/>
                        </w:rPr>
                      </w:pPr>
                    </w:p>
                    <w:p w14:paraId="50493AC8" w14:textId="77777777" w:rsidR="00D9073E" w:rsidRPr="005C4CE1" w:rsidRDefault="003057D7">
                      <w:pPr>
                        <w:jc w:val="center"/>
                        <w:textDirection w:val="btLr"/>
                        <w:rPr>
                          <w:rFonts w:ascii="Arial" w:hAnsi="Arial" w:cs="Arial"/>
                        </w:rPr>
                      </w:pPr>
                      <w:r w:rsidRPr="005C4CE1">
                        <w:rPr>
                          <w:rFonts w:ascii="Arial" w:eastAsia="Calibri" w:hAnsi="Arial" w:cs="Arial"/>
                          <w:i/>
                          <w:color w:val="000000"/>
                          <w:sz w:val="22"/>
                        </w:rPr>
                        <w:t>“Students share that they appreciate the opportunity to learn hands-on. One student expressed that they felt valued because they are trusted with equipment. JDEP staff have expressed tremendous appreciation for the opportunity to learn these skills that they can then share with students. The staff at Jackson County JDEP are especially grateful and value this experience as one of the most impactful they have been able to participate in.”</w:t>
                      </w:r>
                    </w:p>
                    <w:p w14:paraId="2460F0B6" w14:textId="77777777" w:rsidR="00D9073E" w:rsidRPr="005C4CE1" w:rsidRDefault="003057D7">
                      <w:pPr>
                        <w:jc w:val="center"/>
                        <w:textDirection w:val="btLr"/>
                        <w:rPr>
                          <w:rFonts w:ascii="Arial" w:hAnsi="Arial" w:cs="Arial"/>
                        </w:rPr>
                      </w:pPr>
                      <w:r w:rsidRPr="005C4CE1">
                        <w:rPr>
                          <w:rFonts w:ascii="Arial" w:eastAsia="Calibri" w:hAnsi="Arial" w:cs="Arial"/>
                          <w:b/>
                          <w:color w:val="000000"/>
                          <w:sz w:val="22"/>
                        </w:rPr>
                        <w:t>~ Dr. Larina Warnock | Medford School District, Jackson County JDEP</w:t>
                      </w:r>
                    </w:p>
                    <w:p w14:paraId="35FF38BB" w14:textId="77777777" w:rsidR="00D9073E" w:rsidRDefault="00D9073E">
                      <w:pPr>
                        <w:jc w:val="center"/>
                        <w:textDirection w:val="btLr"/>
                      </w:pPr>
                    </w:p>
                    <w:p w14:paraId="1B3023C5" w14:textId="77777777" w:rsidR="00D9073E" w:rsidRDefault="00D9073E">
                      <w:pPr>
                        <w:jc w:val="center"/>
                        <w:textDirection w:val="btLr"/>
                      </w:pPr>
                    </w:p>
                    <w:p w14:paraId="20D8FB22" w14:textId="77777777" w:rsidR="00D9073E" w:rsidRDefault="00D9073E">
                      <w:pPr>
                        <w:jc w:val="center"/>
                        <w:textDirection w:val="btLr"/>
                      </w:pPr>
                    </w:p>
                  </w:txbxContent>
                </v:textbox>
                <w10:anchorlock/>
              </v:rect>
            </w:pict>
          </mc:Fallback>
        </mc:AlternateContent>
      </w:r>
    </w:p>
    <w:p w14:paraId="5B5426C4" w14:textId="77777777" w:rsidR="00D9073E" w:rsidRDefault="003057D7">
      <w:pPr>
        <w:pStyle w:val="Heading1"/>
      </w:pPr>
      <w:bookmarkStart w:id="45" w:name="_Toc166161267"/>
      <w:r>
        <w:t xml:space="preserve">Matching Strategies to </w:t>
      </w:r>
      <w:proofErr w:type="gramStart"/>
      <w:r>
        <w:t>the Vision</w:t>
      </w:r>
      <w:bookmarkEnd w:id="45"/>
      <w:proofErr w:type="gramEnd"/>
    </w:p>
    <w:p w14:paraId="46601F65" w14:textId="5FC1C638" w:rsidR="00D9073E" w:rsidRDefault="003057D7">
      <w:pPr>
        <w:spacing w:after="200"/>
        <w:rPr>
          <w:rFonts w:ascii="Calibri" w:eastAsia="Calibri" w:hAnsi="Calibri" w:cs="Calibri"/>
          <w:sz w:val="22"/>
          <w:szCs w:val="22"/>
        </w:rPr>
      </w:pPr>
      <w:r>
        <w:rPr>
          <w:rFonts w:ascii="Calibri" w:eastAsia="Calibri" w:hAnsi="Calibri" w:cs="Calibri"/>
          <w:sz w:val="22"/>
          <w:szCs w:val="22"/>
        </w:rPr>
        <w:t>CTE Programs of Study are the core of CTE in Oregon, and the outcomes and strategies in this plan will contribute to improvements in CTE Programs of Study in terms of quality, equity, and access. Building robust pathways with multiple on-ramps for instruction, starting with middle grades programs of exploration and moving through adulthood, will be key in communicating relevancy and opportunity. Only state-approved CTE Programs of Study are eligible for CTE funding in Oregon. This reflects the state's commitment to ensuring high-quality CTE programs that demonstrate partnership and alignment between secondary, postsecondary, and employers. Oregon has expanded the reach of Perkins dollars and leveraged other state and federal funds to expand career connected learning across Oregon.</w:t>
      </w:r>
      <w:r w:rsidR="005C4CE1">
        <w:rPr>
          <w:rFonts w:ascii="Calibri" w:eastAsia="Calibri" w:hAnsi="Calibri" w:cs="Calibri"/>
          <w:sz w:val="22"/>
          <w:szCs w:val="22"/>
        </w:rPr>
        <w:t xml:space="preserve"> </w:t>
      </w:r>
      <w:r>
        <w:rPr>
          <w:rFonts w:ascii="Calibri" w:eastAsia="Calibri" w:hAnsi="Calibri" w:cs="Calibri"/>
          <w:sz w:val="22"/>
          <w:szCs w:val="22"/>
        </w:rPr>
        <w:t xml:space="preserve">Increased opportunities to explore future careers are important to build equitable pathways into high-wage careers. Oregon’s Programs of Study are based on the </w:t>
      </w:r>
      <w:hyperlink r:id="rId39">
        <w:r>
          <w:rPr>
            <w:rFonts w:ascii="Calibri" w:eastAsia="Calibri" w:hAnsi="Calibri" w:cs="Calibri"/>
            <w:color w:val="1155CC"/>
            <w:sz w:val="22"/>
            <w:szCs w:val="22"/>
            <w:u w:val="single"/>
          </w:rPr>
          <w:t>16 National Career Clusters</w:t>
        </w:r>
      </w:hyperlink>
      <w:r>
        <w:rPr>
          <w:rFonts w:ascii="Calibri" w:eastAsia="Calibri" w:hAnsi="Calibri" w:cs="Calibri"/>
          <w:sz w:val="22"/>
          <w:szCs w:val="22"/>
        </w:rPr>
        <w:t xml:space="preserve"> and are organized around the following six career areas: Agriculture, Food, and Natural Resource Systems; Arts, Information, and Communications; Business and Management; Health Sciences; Human Resources; and Industrial and Engineering Systems. After program completion at the secondary level, a student may continue in a program to earn a credential, a certificate, or an associate or baccalaureate degree. Adult students may also transition from Adult Basic Skills to credit-bearing CTE through models such as Integrated Education and Training and Career Pathways. CTE programs at postsecondary institutions are the link to the needs of and opportunities within business and industry and provide flexible opportunities for CTE learners of all ages.</w:t>
      </w:r>
    </w:p>
    <w:p w14:paraId="70A138A2" w14:textId="77777777" w:rsidR="00D9073E" w:rsidRDefault="003057D7">
      <w:pPr>
        <w:rPr>
          <w:rFonts w:ascii="Calibri" w:eastAsia="Calibri" w:hAnsi="Calibri" w:cs="Calibri"/>
        </w:rPr>
      </w:pPr>
      <w:r>
        <w:rPr>
          <w:noProof/>
        </w:rPr>
        <w:lastRenderedPageBreak/>
        <mc:AlternateContent>
          <mc:Choice Requires="wps">
            <w:drawing>
              <wp:inline distT="0" distB="0" distL="0" distR="0" wp14:anchorId="4ABD6A02" wp14:editId="20A87C59">
                <wp:extent cx="5745192" cy="2266950"/>
                <wp:effectExtent l="0" t="0" r="8255" b="0"/>
                <wp:docPr id="1982522528" name="Rectangle 1982522528"/>
                <wp:cNvGraphicFramePr/>
                <a:graphic xmlns:a="http://schemas.openxmlformats.org/drawingml/2006/main">
                  <a:graphicData uri="http://schemas.microsoft.com/office/word/2010/wordprocessingShape">
                    <wps:wsp>
                      <wps:cNvSpPr/>
                      <wps:spPr>
                        <a:xfrm>
                          <a:off x="0" y="0"/>
                          <a:ext cx="5745192" cy="2266950"/>
                        </a:xfrm>
                        <a:prstGeom prst="rect">
                          <a:avLst/>
                        </a:prstGeom>
                        <a:solidFill>
                          <a:srgbClr val="1B75BC"/>
                        </a:solidFill>
                        <a:ln>
                          <a:noFill/>
                        </a:ln>
                      </wps:spPr>
                      <wps:txbx>
                        <w:txbxContent>
                          <w:p w14:paraId="594B5C54" w14:textId="77777777" w:rsidR="00D9073E" w:rsidRDefault="00D9073E">
                            <w:pPr>
                              <w:textDirection w:val="btLr"/>
                            </w:pPr>
                          </w:p>
                          <w:p w14:paraId="3B21E1D3" w14:textId="1D2B2EA3" w:rsidR="00D9073E" w:rsidRDefault="003057D7">
                            <w:pPr>
                              <w:spacing w:after="0"/>
                              <w:jc w:val="center"/>
                              <w:textDirection w:val="btLr"/>
                            </w:pPr>
                            <w:r>
                              <w:rPr>
                                <w:rFonts w:ascii="Calibri" w:eastAsia="Calibri" w:hAnsi="Calibri" w:cs="Calibri"/>
                                <w:b/>
                                <w:i/>
                                <w:color w:val="FFFFFF"/>
                                <w:sz w:val="24"/>
                              </w:rPr>
                              <w:t xml:space="preserve">Oregon CTE Programs of Study provide instruction in technical, academic, and employability skills that can lead to high-wage, high-skill, </w:t>
                            </w:r>
                            <w:r w:rsidR="00721457">
                              <w:rPr>
                                <w:rFonts w:ascii="Calibri" w:eastAsia="Calibri" w:hAnsi="Calibri" w:cs="Calibri"/>
                                <w:b/>
                                <w:i/>
                                <w:color w:val="FFFFFF"/>
                                <w:sz w:val="24"/>
                              </w:rPr>
                              <w:t>or</w:t>
                            </w:r>
                            <w:r>
                              <w:rPr>
                                <w:rFonts w:ascii="Calibri" w:eastAsia="Calibri" w:hAnsi="Calibri" w:cs="Calibri"/>
                                <w:b/>
                                <w:i/>
                                <w:color w:val="FFFFFF"/>
                                <w:sz w:val="24"/>
                              </w:rPr>
                              <w:t xml:space="preserve"> in-demand occupations. A CTE Program of Study in Oregon describes a prescribed sequence of non-duplicative courses developed in partnership by a secondary school district and a postsecondary institution that prepares students to transition across education levels and seamlessly enter the workforce. Coursework integrates rigorous academic knowledge with industry-validated technical and employability skills, progressing in specificity and aligned with industry needs. Many CTE Programs of Study provide opportunities for high school students to earn college credit, though Oregon continues to work on the transferability of credits.</w:t>
                            </w:r>
                          </w:p>
                        </w:txbxContent>
                      </wps:txbx>
                      <wps:bodyPr spcFirstLastPara="1" wrap="square" lIns="91425" tIns="45700" rIns="91425" bIns="45700" anchor="t" anchorCtr="0">
                        <a:noAutofit/>
                      </wps:bodyPr>
                    </wps:wsp>
                  </a:graphicData>
                </a:graphic>
              </wp:inline>
            </w:drawing>
          </mc:Choice>
          <mc:Fallback>
            <w:pict>
              <v:rect w14:anchorId="4ABD6A02" id="Rectangle 1982522528" o:spid="_x0000_s1036" style="width:452.4pt;height: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jGgywEAAH8DAAAOAAAAZHJzL2Uyb0RvYy54bWysU9uO2jAQfa/Uf7D8XnIRgQURVl1WVJVW&#10;LdJ2P8BxbGLJsd2xIeHvOzYUaPu26oszN4/POTNZPY69JkcBXllT02KSUyIMt60y+5q+/dh+eqDE&#10;B2Zapq0RNT0JTx/XHz+sBrcUpe2sbgUQbGL8cnA17UJwyyzzvBM98xPrhMGktNCzgC7ssxbYgN17&#10;nZV5PssGC60Dy4X3GH0+J+k69ZdS8PBdSi8C0TVFbCGdkM4mntl6xZZ7YK5T/AKDvQNFz5TBR6+t&#10;nllg5ADqn1a94mC9lWHCbZ9ZKRUXiQOyKfK/2Lx2zInEBcXx7iqT/39t+bfjq9sByjA4v/RoRhaj&#10;hD5+ER8Zk1inq1hiDIRjsJpPq2JRUsIxV5az2aJKcma36w58+CJsT6JRU8BpJJHY8cUHfBJLf5fE&#10;17zVqt0qrZMD+2ajgRwZTq54mldPmzgsvPJHmTax2Nh47ZyOkexGJlphbEai2po+xBYx0tj2tAPi&#10;Hd8qxPbCfNgxwMkXlAy4DTX1Pw8MBCX6q0G5F8W0rHB9kjOt5jnuEtxnmvsMM7yzuGSBkrO5CWnl&#10;zlA/H4KVKvG/QblgxiknjpeNjGt076eq23+z/gUAAP//AwBQSwMEFAAGAAgAAAAhAMalC6XdAAAA&#10;BQEAAA8AAABkcnMvZG93bnJldi54bWxMj81OwzAQhO9IvIO1SNyoXUL5CXEqQMCll1IqJG5OvE0i&#10;7HUUO2369ixc4DLSalYz3xTLyTuxxyF2gTTMZwoEUh1sR42G7fvLxS2ImAxZ4wKhhiNGWJanJ4XJ&#10;bTjQG+43qREcQjE3GtqU+lzKWLfoTZyFHom9XRi8SXwOjbSDOXC4d/JSqWvpTUfc0Joen1qsvzaj&#10;1/C5fszmVaSPRbN+zlbHrXfj7lXr87Pp4R5Ewin9PcMPPqNDyUxVGMlG4TTwkPSr7N2pK55RacgW&#10;NwpkWcj/9OU3AAAA//8DAFBLAQItABQABgAIAAAAIQC2gziS/gAAAOEBAAATAAAAAAAAAAAAAAAA&#10;AAAAAABbQ29udGVudF9UeXBlc10ueG1sUEsBAi0AFAAGAAgAAAAhADj9If/WAAAAlAEAAAsAAAAA&#10;AAAAAAAAAAAALwEAAF9yZWxzLy5yZWxzUEsBAi0AFAAGAAgAAAAhAGTyMaDLAQAAfwMAAA4AAAAA&#10;AAAAAAAAAAAALgIAAGRycy9lMm9Eb2MueG1sUEsBAi0AFAAGAAgAAAAhAMalC6XdAAAABQEAAA8A&#10;AAAAAAAAAAAAAAAAJQQAAGRycy9kb3ducmV2LnhtbFBLBQYAAAAABAAEAPMAAAAvBQAAAAA=&#10;" fillcolor="#1b75bc" stroked="f">
                <v:textbox inset="2.53958mm,1.2694mm,2.53958mm,1.2694mm">
                  <w:txbxContent>
                    <w:p w14:paraId="594B5C54" w14:textId="77777777" w:rsidR="00D9073E" w:rsidRDefault="00D9073E">
                      <w:pPr>
                        <w:textDirection w:val="btLr"/>
                      </w:pPr>
                    </w:p>
                    <w:p w14:paraId="3B21E1D3" w14:textId="1D2B2EA3" w:rsidR="00D9073E" w:rsidRDefault="003057D7">
                      <w:pPr>
                        <w:spacing w:after="0"/>
                        <w:jc w:val="center"/>
                        <w:textDirection w:val="btLr"/>
                      </w:pPr>
                      <w:r>
                        <w:rPr>
                          <w:rFonts w:ascii="Calibri" w:eastAsia="Calibri" w:hAnsi="Calibri" w:cs="Calibri"/>
                          <w:b/>
                          <w:i/>
                          <w:color w:val="FFFFFF"/>
                          <w:sz w:val="24"/>
                        </w:rPr>
                        <w:t xml:space="preserve">Oregon CTE Programs of Study provide instruction in technical, academic, and employability skills that can lead to high-wage, high-skill, </w:t>
                      </w:r>
                      <w:r w:rsidR="00721457">
                        <w:rPr>
                          <w:rFonts w:ascii="Calibri" w:eastAsia="Calibri" w:hAnsi="Calibri" w:cs="Calibri"/>
                          <w:b/>
                          <w:i/>
                          <w:color w:val="FFFFFF"/>
                          <w:sz w:val="24"/>
                        </w:rPr>
                        <w:t>or</w:t>
                      </w:r>
                      <w:r>
                        <w:rPr>
                          <w:rFonts w:ascii="Calibri" w:eastAsia="Calibri" w:hAnsi="Calibri" w:cs="Calibri"/>
                          <w:b/>
                          <w:i/>
                          <w:color w:val="FFFFFF"/>
                          <w:sz w:val="24"/>
                        </w:rPr>
                        <w:t xml:space="preserve"> in-demand occupations. A CTE Program of Study in Oregon describes a prescribed sequence of non-duplicative courses developed in partnership by a secondary school district and a postsecondary institution that prepares students to transition across education levels and seamlessly enter the workforce. Coursework integrates rigorous academic knowledge with industry-validated technical and employability skills, progressing in specificity and aligned with industry needs. Many CTE Programs of Study provide opportunities for high school students to earn college credit, though Oregon continues to work on the transferability of credits.</w:t>
                      </w:r>
                    </w:p>
                  </w:txbxContent>
                </v:textbox>
                <w10:anchorlock/>
              </v:rect>
            </w:pict>
          </mc:Fallback>
        </mc:AlternateContent>
      </w:r>
    </w:p>
    <w:p w14:paraId="2B01FD64" w14:textId="77777777" w:rsidR="009F314F" w:rsidRDefault="009F314F">
      <w:pPr>
        <w:spacing w:after="160"/>
        <w:rPr>
          <w:rFonts w:ascii="Calibri" w:eastAsia="Calibri" w:hAnsi="Calibri" w:cs="Calibri"/>
          <w:sz w:val="22"/>
          <w:szCs w:val="22"/>
        </w:rPr>
      </w:pPr>
    </w:p>
    <w:p w14:paraId="7406A1F9" w14:textId="172133C2" w:rsidR="00D9073E" w:rsidRDefault="003057D7">
      <w:pPr>
        <w:spacing w:after="160"/>
        <w:rPr>
          <w:rFonts w:ascii="Calibri" w:eastAsia="Calibri" w:hAnsi="Calibri" w:cs="Calibri"/>
          <w:sz w:val="22"/>
          <w:szCs w:val="22"/>
        </w:rPr>
      </w:pPr>
      <w:r>
        <w:rPr>
          <w:rFonts w:ascii="Calibri" w:eastAsia="Calibri" w:hAnsi="Calibri" w:cs="Calibri"/>
          <w:sz w:val="22"/>
          <w:szCs w:val="22"/>
        </w:rPr>
        <w:t xml:space="preserve">The outcomes and strategies in this plan are organized under the </w:t>
      </w:r>
      <w:hyperlink r:id="rId40">
        <w:r>
          <w:rPr>
            <w:rFonts w:ascii="Calibri" w:eastAsia="Calibri" w:hAnsi="Calibri" w:cs="Calibri"/>
            <w:color w:val="1155CC"/>
            <w:sz w:val="22"/>
            <w:szCs w:val="22"/>
            <w:u w:val="single"/>
          </w:rPr>
          <w:t>CTE Without Limits</w:t>
        </w:r>
      </w:hyperlink>
      <w:r>
        <w:rPr>
          <w:rFonts w:ascii="Calibri" w:eastAsia="Calibri" w:hAnsi="Calibri" w:cs="Calibri"/>
          <w:sz w:val="22"/>
          <w:szCs w:val="22"/>
          <w:vertAlign w:val="superscript"/>
        </w:rPr>
        <w:footnoteReference w:id="7"/>
      </w:r>
      <w:r>
        <w:rPr>
          <w:rFonts w:ascii="Calibri" w:eastAsia="Calibri" w:hAnsi="Calibri" w:cs="Calibri"/>
          <w:sz w:val="22"/>
          <w:szCs w:val="22"/>
        </w:rPr>
        <w:t xml:space="preserve"> framework published by Advance CTE. This framework provides a bold vision for a career preparation ecosystem that is cohesive, flexible, and responsive, supporting a system that closes equity gaps in education and workforce readiness by leveraging CTE as a catalyst that ensures each learner can thrive in their chosen career. The work to achieve Oregon’s vision for CTE is aimed at achieving three overarching outcomes. The plan below describes each outcome, shares a vision of what it will look like when Oregon achieves these outcomes</w:t>
      </w:r>
      <w:r w:rsidR="00951235">
        <w:rPr>
          <w:rFonts w:ascii="Calibri" w:eastAsia="Calibri" w:hAnsi="Calibri" w:cs="Calibri"/>
          <w:sz w:val="22"/>
          <w:szCs w:val="22"/>
        </w:rPr>
        <w:t>,</w:t>
      </w:r>
      <w:r>
        <w:rPr>
          <w:rFonts w:ascii="Calibri" w:eastAsia="Calibri" w:hAnsi="Calibri" w:cs="Calibri"/>
          <w:sz w:val="22"/>
          <w:szCs w:val="22"/>
        </w:rPr>
        <w:t xml:space="preserve"> and provides strategies to focus priorities in the coming </w:t>
      </w:r>
      <w:r w:rsidR="00951235">
        <w:rPr>
          <w:rFonts w:ascii="Calibri" w:eastAsia="Calibri" w:hAnsi="Calibri" w:cs="Calibri"/>
          <w:sz w:val="22"/>
          <w:szCs w:val="22"/>
        </w:rPr>
        <w:t xml:space="preserve">four </w:t>
      </w:r>
      <w:r>
        <w:rPr>
          <w:rFonts w:ascii="Calibri" w:eastAsia="Calibri" w:hAnsi="Calibri" w:cs="Calibri"/>
          <w:sz w:val="22"/>
          <w:szCs w:val="22"/>
        </w:rPr>
        <w:t xml:space="preserve">years. </w:t>
      </w:r>
      <w:hyperlink r:id="rId41">
        <w:r>
          <w:rPr>
            <w:rFonts w:ascii="Calibri" w:eastAsia="Calibri" w:hAnsi="Calibri" w:cs="Calibri"/>
            <w:color w:val="1155CC"/>
            <w:sz w:val="22"/>
            <w:szCs w:val="22"/>
            <w:u w:val="single"/>
          </w:rPr>
          <w:t>Appendix D: Oregon’s CTE Without Limits Action Plan</w:t>
        </w:r>
      </w:hyperlink>
      <w:r>
        <w:rPr>
          <w:rFonts w:ascii="Calibri" w:eastAsia="Calibri" w:hAnsi="Calibri" w:cs="Calibri"/>
          <w:sz w:val="22"/>
          <w:szCs w:val="22"/>
        </w:rPr>
        <w:t xml:space="preserve"> details a more comprehensive plan of the specific strategies and activities.</w:t>
      </w:r>
    </w:p>
    <w:p w14:paraId="67FC0449" w14:textId="77777777" w:rsidR="00F106CC" w:rsidRDefault="00F106CC">
      <w:pPr>
        <w:spacing w:after="160"/>
        <w:rPr>
          <w:rFonts w:ascii="Calibri" w:eastAsia="Calibri" w:hAnsi="Calibri" w:cs="Calibri"/>
          <w:sz w:val="22"/>
          <w:szCs w:val="22"/>
          <w:highlight w:val="yellow"/>
        </w:rPr>
      </w:pPr>
    </w:p>
    <w:p w14:paraId="3D80C8DD" w14:textId="77777777" w:rsidR="00D9073E" w:rsidRDefault="003057D7">
      <w:pPr>
        <w:pStyle w:val="Heading2"/>
      </w:pPr>
      <w:bookmarkStart w:id="46" w:name="_Toc166161268"/>
      <w:r>
        <w:t>Outcome 1: Career connected learning that is systemically integrated with education and workforce development.</w:t>
      </w:r>
      <w:bookmarkEnd w:id="46"/>
    </w:p>
    <w:p w14:paraId="10A6A66C" w14:textId="6BD063D0"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Oregon has been promoting and supporting the development of </w:t>
      </w:r>
      <w:r w:rsidR="008E27DE">
        <w:rPr>
          <w:rFonts w:ascii="Calibri" w:eastAsia="Calibri" w:hAnsi="Calibri" w:cs="Calibri"/>
          <w:sz w:val="22"/>
          <w:szCs w:val="22"/>
        </w:rPr>
        <w:t>c</w:t>
      </w:r>
      <w:r>
        <w:rPr>
          <w:rFonts w:ascii="Calibri" w:eastAsia="Calibri" w:hAnsi="Calibri" w:cs="Calibri"/>
          <w:sz w:val="22"/>
          <w:szCs w:val="22"/>
        </w:rPr>
        <w:t xml:space="preserve">areer </w:t>
      </w:r>
      <w:r w:rsidR="008E27DE">
        <w:rPr>
          <w:rFonts w:ascii="Calibri" w:eastAsia="Calibri" w:hAnsi="Calibri" w:cs="Calibri"/>
          <w:sz w:val="22"/>
          <w:szCs w:val="22"/>
        </w:rPr>
        <w:t>c</w:t>
      </w:r>
      <w:r>
        <w:rPr>
          <w:rFonts w:ascii="Calibri" w:eastAsia="Calibri" w:hAnsi="Calibri" w:cs="Calibri"/>
          <w:sz w:val="22"/>
          <w:szCs w:val="22"/>
        </w:rPr>
        <w:t xml:space="preserve">onnected </w:t>
      </w:r>
      <w:r w:rsidR="008E27DE">
        <w:rPr>
          <w:rFonts w:ascii="Calibri" w:eastAsia="Calibri" w:hAnsi="Calibri" w:cs="Calibri"/>
          <w:sz w:val="22"/>
          <w:szCs w:val="22"/>
        </w:rPr>
        <w:t>l</w:t>
      </w:r>
      <w:r>
        <w:rPr>
          <w:rFonts w:ascii="Calibri" w:eastAsia="Calibri" w:hAnsi="Calibri" w:cs="Calibri"/>
          <w:sz w:val="22"/>
          <w:szCs w:val="22"/>
        </w:rPr>
        <w:t xml:space="preserve">earning since 2020. It has become a rallying call for partners across the state, particularly STEM Hubs, community-based organizations, and business and industry. Oregon has built career guidance supports, including a CCL Resource Hub, access to career guidance software, the Oregon Career Information System and YouScience, and media such as </w:t>
      </w:r>
      <w:proofErr w:type="gramStart"/>
      <w:r>
        <w:rPr>
          <w:rFonts w:ascii="Calibri" w:eastAsia="Calibri" w:hAnsi="Calibri" w:cs="Calibri"/>
          <w:sz w:val="22"/>
          <w:szCs w:val="22"/>
        </w:rPr>
        <w:t>the Career</w:t>
      </w:r>
      <w:proofErr w:type="gramEnd"/>
      <w:r>
        <w:rPr>
          <w:rFonts w:ascii="Calibri" w:eastAsia="Calibri" w:hAnsi="Calibri" w:cs="Calibri"/>
          <w:sz w:val="22"/>
          <w:szCs w:val="22"/>
        </w:rPr>
        <w:t xml:space="preserve"> Journey videos. </w:t>
      </w:r>
      <w:r w:rsidR="00943047">
        <w:rPr>
          <w:rFonts w:ascii="Calibri" w:eastAsia="Calibri" w:hAnsi="Calibri" w:cs="Calibri"/>
          <w:sz w:val="22"/>
          <w:szCs w:val="22"/>
        </w:rPr>
        <w:t>ODE</w:t>
      </w:r>
      <w:r>
        <w:rPr>
          <w:rFonts w:ascii="Calibri" w:eastAsia="Calibri" w:hAnsi="Calibri" w:cs="Calibri"/>
          <w:sz w:val="22"/>
          <w:szCs w:val="22"/>
        </w:rPr>
        <w:t xml:space="preserve"> defines </w:t>
      </w:r>
      <w:r w:rsidR="008E27DE">
        <w:rPr>
          <w:rFonts w:ascii="Calibri" w:eastAsia="Calibri" w:hAnsi="Calibri" w:cs="Calibri"/>
          <w:sz w:val="22"/>
          <w:szCs w:val="22"/>
        </w:rPr>
        <w:t>c</w:t>
      </w:r>
      <w:r>
        <w:rPr>
          <w:rFonts w:ascii="Calibri" w:eastAsia="Calibri" w:hAnsi="Calibri" w:cs="Calibri"/>
          <w:sz w:val="22"/>
          <w:szCs w:val="22"/>
        </w:rPr>
        <w:t xml:space="preserve">areer </w:t>
      </w:r>
      <w:r w:rsidR="008E27DE">
        <w:rPr>
          <w:rFonts w:ascii="Calibri" w:eastAsia="Calibri" w:hAnsi="Calibri" w:cs="Calibri"/>
          <w:sz w:val="22"/>
          <w:szCs w:val="22"/>
        </w:rPr>
        <w:t>c</w:t>
      </w:r>
      <w:r>
        <w:rPr>
          <w:rFonts w:ascii="Calibri" w:eastAsia="Calibri" w:hAnsi="Calibri" w:cs="Calibri"/>
          <w:sz w:val="22"/>
          <w:szCs w:val="22"/>
        </w:rPr>
        <w:t xml:space="preserve">onnected </w:t>
      </w:r>
      <w:r w:rsidR="008E27DE">
        <w:rPr>
          <w:rFonts w:ascii="Calibri" w:eastAsia="Calibri" w:hAnsi="Calibri" w:cs="Calibri"/>
          <w:sz w:val="22"/>
          <w:szCs w:val="22"/>
        </w:rPr>
        <w:t>l</w:t>
      </w:r>
      <w:r>
        <w:rPr>
          <w:rFonts w:ascii="Calibri" w:eastAsia="Calibri" w:hAnsi="Calibri" w:cs="Calibri"/>
          <w:sz w:val="22"/>
          <w:szCs w:val="22"/>
        </w:rPr>
        <w:t xml:space="preserve">earning (CCL) as a framework of career awareness, exploration, preparation, and training (Figure 2). Career learning develops over the course of one’s lifetime. To support this process, CCL ensures purposeful instruction and engages diverse communities in building collaborative, community-driven learning. CCL connects the interests, aptitudes, education, and goals of every Oregon youth to their future. </w:t>
      </w:r>
    </w:p>
    <w:bookmarkStart w:id="47" w:name="_heading=h.xaejv382qp3h" w:colFirst="0" w:colLast="0"/>
    <w:bookmarkEnd w:id="47"/>
    <w:p w14:paraId="644B326E" w14:textId="77777777" w:rsidR="00D9073E" w:rsidRDefault="003057D7">
      <w:pPr>
        <w:pStyle w:val="Title"/>
        <w:spacing w:after="200"/>
        <w:rPr>
          <w:b/>
        </w:rPr>
      </w:pPr>
      <w:r>
        <w:rPr>
          <w:noProof/>
        </w:rPr>
        <w:lastRenderedPageBreak/>
        <mc:AlternateContent>
          <mc:Choice Requires="wpg">
            <w:drawing>
              <wp:inline distT="114300" distB="114300" distL="114300" distR="114300" wp14:anchorId="7F900872" wp14:editId="53A101A9">
                <wp:extent cx="5633049" cy="2493034"/>
                <wp:effectExtent l="0" t="0" r="0" b="0"/>
                <wp:docPr id="1982522531" name="Group 1982522531" descr="Chart showing steps/grade levels in Career Connected Learning. Elementary/1-4: Career Awareness, Middle School/5-8: Career Exploration, High School/9-12 and beyond: Career Preparation/Training."/>
                <wp:cNvGraphicFramePr/>
                <a:graphic xmlns:a="http://schemas.openxmlformats.org/drawingml/2006/main">
                  <a:graphicData uri="http://schemas.microsoft.com/office/word/2010/wordprocessingGroup">
                    <wpg:wgp>
                      <wpg:cNvGrpSpPr/>
                      <wpg:grpSpPr>
                        <a:xfrm>
                          <a:off x="0" y="0"/>
                          <a:ext cx="5633049" cy="2493034"/>
                          <a:chOff x="2529475" y="2533475"/>
                          <a:chExt cx="5633050" cy="2493050"/>
                        </a:xfrm>
                      </wpg:grpSpPr>
                      <wpg:grpSp>
                        <wpg:cNvPr id="728013353" name="Group 728013353"/>
                        <wpg:cNvGrpSpPr/>
                        <wpg:grpSpPr>
                          <a:xfrm>
                            <a:off x="2529476" y="2533483"/>
                            <a:ext cx="5633049" cy="2493034"/>
                            <a:chOff x="152400" y="-244654"/>
                            <a:chExt cx="5410200" cy="2502079"/>
                          </a:xfrm>
                        </wpg:grpSpPr>
                        <wps:wsp>
                          <wps:cNvPr id="1369540947" name="Rectangle 1369540947"/>
                          <wps:cNvSpPr/>
                          <wps:spPr>
                            <a:xfrm>
                              <a:off x="152400" y="-244654"/>
                              <a:ext cx="5410200" cy="2502075"/>
                            </a:xfrm>
                            <a:prstGeom prst="rect">
                              <a:avLst/>
                            </a:prstGeom>
                            <a:noFill/>
                            <a:ln>
                              <a:noFill/>
                            </a:ln>
                          </wps:spPr>
                          <wps:txbx>
                            <w:txbxContent>
                              <w:p w14:paraId="6412F157" w14:textId="77777777" w:rsidR="00D9073E" w:rsidRDefault="00D9073E">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42">
                              <a:alphaModFix/>
                            </a:blip>
                            <a:srcRect/>
                            <a:stretch/>
                          </pic:blipFill>
                          <pic:spPr>
                            <a:xfrm>
                              <a:off x="152400" y="152400"/>
                              <a:ext cx="5410200" cy="2105025"/>
                            </a:xfrm>
                            <a:prstGeom prst="rect">
                              <a:avLst/>
                            </a:prstGeom>
                            <a:noFill/>
                            <a:ln>
                              <a:noFill/>
                            </a:ln>
                          </pic:spPr>
                        </pic:pic>
                        <wps:wsp>
                          <wps:cNvPr id="113350935" name="Rectangle 113350935"/>
                          <wps:cNvSpPr/>
                          <wps:spPr>
                            <a:xfrm>
                              <a:off x="188989" y="-244654"/>
                              <a:ext cx="3907141" cy="502147"/>
                            </a:xfrm>
                            <a:prstGeom prst="rect">
                              <a:avLst/>
                            </a:prstGeom>
                            <a:noFill/>
                            <a:ln>
                              <a:noFill/>
                            </a:ln>
                          </wps:spPr>
                          <wps:txbx>
                            <w:txbxContent>
                              <w:p w14:paraId="2B5F3BEE" w14:textId="77777777" w:rsidR="00D9073E" w:rsidRPr="000B7235" w:rsidRDefault="003057D7">
                                <w:pPr>
                                  <w:spacing w:after="0"/>
                                  <w:textDirection w:val="btLr"/>
                                </w:pPr>
                                <w:r w:rsidRPr="000B7235">
                                  <w:rPr>
                                    <w:rFonts w:ascii="Calibri" w:eastAsia="Calibri" w:hAnsi="Calibri" w:cs="Calibri"/>
                                    <w:sz w:val="24"/>
                                  </w:rPr>
                                  <w:t>Figure 2: Oregon Career Connected Learning Framework</w:t>
                                </w:r>
                              </w:p>
                            </w:txbxContent>
                          </wps:txbx>
                          <wps:bodyPr spcFirstLastPara="1" wrap="square" lIns="91425" tIns="91425" rIns="91425" bIns="91425" anchor="ctr" anchorCtr="0">
                            <a:noAutofit/>
                          </wps:bodyPr>
                        </wps:wsp>
                      </wpg:grpSp>
                    </wpg:wgp>
                  </a:graphicData>
                </a:graphic>
              </wp:inline>
            </w:drawing>
          </mc:Choice>
          <mc:Fallback>
            <w:pict>
              <v:group w14:anchorId="7F900872" id="Group 1982522531" o:spid="_x0000_s1037" alt="Chart showing steps/grade levels in Career Connected Learning. Elementary/1-4: Career Awareness, Middle School/5-8: Career Exploration, High School/9-12 and beyond: Career Preparation/Training." style="width:443.55pt;height:196.3pt;mso-position-horizontal-relative:char;mso-position-vertical-relative:line" coordorigin="25294,25334" coordsize="56330,24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8vLfAMAAE0KAAAOAAAAZHJzL2Uyb0RvYy54bWzMVl1v0zAUfUfiP1h+&#10;3/LdNdFahBidJg2YBohn13Eai8Q2tvsxfj3XdpuWbrABAvHQ1Nd2bs49Pvck5y82fYdWTBsuxQQn&#10;pzFGTFBZc7GY4I8fZidjjIwloiadFGyC75jBL6bPn52vVcVS2cquZhpBEmGqtZrg1lpVRZGhLeuJ&#10;OZWKCVhspO6JhVAvolqTNWTvuyiN41G0lrpWWlJmDMxehEU89fmbhlH7rmkMs6ibYMBm/VX769xd&#10;o+k5qRaaqJbTLQzyGyh6wgU8dEh1QSxBS83vpeo51dLIxp5S2UeyaThlvgaoJomPqrnUcql8LYtq&#10;vVADTUDtEU+/nZa+XV1q9V7daGBirRbAhY9cLZtG9+4fUKKNp+xuoIxtLKIwWYyyLM5LjCispXmZ&#10;xVkeSKUtMO/uS4u0zM8KjNyOIsvc2NNO29eHWQo4nyELBLAn2oGIvoM2BAEy1HCjEa8n+Cwdx0mW&#10;FRlGgvQgN88g2k9vi/yFqgP60R79OAvof4GBpEjzGKoDAk7SPB8VA0UDAXkSg5y3BBQwPit/SgB0&#10;i9kLwvyZIN63RDGvM1PtyUyyUVnkMZzdjs1baCciFh1DB2ueUn/foCJTGRDUAxL6EREDl/dp8FoZ&#10;dEAqpY29ZLJHbjDBGiD5xiOra2ODZHZbHAAhZ7zrYJ5UnfhuAnK6GVDWDq4b2c1846Xk6Xczc1nf&#10;gbyMojMOj7wmxt4QDSaRYLQG45hg82VJNMOouxJwEGWSpyB2exjow2B+GBBBWwl+RK3GKASvrPen&#10;APbl0sqG+8L2YLaoQQHTc8VpBb+tN8DonhQe91C4yy5dBcGH+yfl6In+vFQnYGOKWD7nHbd33pLh&#10;OBwosbrh1KnABQeqAm5Cb3rVocQf8G6PuwNOljVM37IO8q7YLTP8K7RyMIR7mecdV+6IkZb2E7et&#10;z+oOx/HnFrdFAadHnvkAL8GPLyRd9kzY8ILRHocUpuXKYKQr1s8ZeI2+qsNDSKda8kbWM74J+nNP&#10;dU83mrqO8eIzVjNLW7fBlbBDHdh5vFu2jeNTPdwsSQyu8debxWEPaH0ZEDoL/hdm5Gw9LrNBPQde&#10;NCwBPQ4MiO0JVjQel2N4bx178o7drIzPkhx63L2SgNoEbNCd3u6N9O+cKPHK33f/f2tF+5e0Nyj/&#10;zeIZ235fuY+iw9jv2n8FTr8BAAD//wMAUEsDBAoAAAAAAAAAIQAqTM9AZV0CAGVdAgAUAAAAZHJz&#10;L21lZGlhL2ltYWdlMS5wbmeJUE5HDQoaCgAAAA1JSERSAAAFfwAAAg8IBgAAACtXrbkAACAASURB&#10;VHgB7H0HuCRVte6N795383333UcQxHDVGbIkAWVIEhVRUEEBQUBUEERRFDGjYMDJOTGBGSbD5DxM&#10;jmfSmTN55uScc+Va71vV02f69Knqrl7dp9fu02t/X3/dvat21V7r37vO6X+v/a+/AiniAfGAeEA8&#10;IB4QD4gHxAPiAfGAeEA8IB4QD4gHxAPiAfGAeEA8MOA88FcDziIxSDwgHhAPiAfEA+IB8YB4QDwg&#10;HhAPiAfEA+IB8YB4QDwgHhAPiAdAyF8ZBOIB8YB4QDwgHhAPiAfEA+IB8YB4QDwgHhAPiAfEA+IB&#10;8YB4YAB6QMjfAQiqmCQeEA+IB8QD4gHxgHhAPCAeEA+IB8QD4gHxgHhAPCAeEA+IB4T8lTEgHhAP&#10;iAfEA+IB8YB4QDwgHhAPiAfEA+IB8YB4QDwgHhAPiAcGoAeE/B2AoIpJ4gHxgHhAPCAeEA+IB8QD&#10;4gHxgHhAPCAeEA+IB8QD4gHxgHhAyF8ZA+IB8YB4QDwgHhAPiAfEA+IB8YB4QDwgHhAPiAfEA+IB&#10;8YB4YAB6QMjfAQiqmCQeEA+IB8QD4gHxgHhAPCAeEA+IB8QD4gHxgHhAPCAeEA+IB4T8lTEgHhAP&#10;iAfEA+IB8YB4QDwgHhAPiAfEA+IB8YB4QDwgHhAPiAcGoAeE/B2AoIpJ4gHxgHhAPCAeEA+IB8QD&#10;4gHxgHhAPCAeEA+IB8QD4gHxgHhAyF8ZA+IB8YB4QDwgHhAPiAfEA+IB8YB4QDwgHhAPiAfEA+IB&#10;8YB4YAB6QMjfAQiqmCQeEA+IB8QD4gHxgHhAPCAeEA+IB8QD4gHxgHhAPCAeEA+IB4T8lTEgHhAP&#10;iAfEA+IB8YB4QDwgHhAPiAfEA+IB8YB4QDwgHhAPiAcGoAeE/B2AoIpJ4gHxgHhAPCAeEA+IB8QD&#10;4gHxgHhAPCAeEA+IB8QD4gHxgHhAyF8ZA+IB8YB4QDwgHhAPiAfEA+IB8YB4QDwgHhAPiAfEA+IB&#10;8YB4YAB6QMjfAQiqmCQeEA+IB8QD4gHxgHhAPCAeEA+IB8QD4gHxgHhAPCAeEA+IB4T8lTEgHhAP&#10;iAfEA+IB8YB4QDwgHhAPiAfEA+IB8YB4QDwgHhAPiAcGoAeE/B2AoIpJ4gHxgHhAPCAeEA+IB8QD&#10;4gHxgHhAPCAeEA+IB8QD4gHxgHig/8lf1wFwbQCnG8CqA+jaANA2A6Bt+pl3/Dzz7Kv9bYBer1kA&#10;7dHXbIB2fL1z5jUn5jPWRY/je7QNvsdf88z32Pt6fcK+RPuG/cPXW2de0wDa8BWtj54b03/f+0T7&#10;Ee1btO/4jv3H19yYz4lsStMu9EnHQgCtIIJHmPHvuhH8XAPAaQfQ90b83Au/dH0Q65Oon9K0tQcn&#10;xAwxjOLnh+GZ8RcKP+xXtL9B+CXCMDoewo5L7NuZseb1by5A17rIXAqDH56D88+1AJxOALMEoHOJ&#10;zzhOxwdRf+B7pvFLdw7G+jvat2h/o/jhe9g5GHu9gOcK4uT7bJkZGTudiwGMoxFcwmDY8wzVAOwG&#10;gO7NZ66Pvok+h6jPUPRFpsZrtC/4Hn1O4nv8HIw9Fm2TyviL4hfteyr4pflcQWw75gNoOyLzKQR+&#10;ruuC69jg2ga4Ric4dUfAPvwuWAfngHVw7tlX4VywvNc8sArngXVofsxrAViHFoBVtDDmtQisokVg&#10;F0Xe8XPkFXMOtul5xVwPr9/zit43pi9ev7B/c8A68A5YB2afecfP75zpe0z/e/qO14rvf0wfevp/&#10;tu/Yf/SH937GnvRtwj742FU4N3KfUxvAbasKgV7kFA8/xwLX7Pba2SfXJfBBjG97MEzsg7PYoV8y&#10;jJ+HIeIXg6E39mLwQ7x7/BWPH46b+PEXHWuR8eeHYTib8LopjEvsY9FCsI8t8+aRa5uhMHRdJzIH&#10;LR1crQWcij2RcRo7B3vs9xvDyX0Qzt4UbE00B3vwi8Gwp/8Jxl/s2DrzvOiZd3FzsLc9aY5L7Fv0&#10;WXdoPtiH3wO7bAe4WmtI/KLPUDPyDG08CfbRpcmfob2eo/FjGOfZ2edQ9HPkvb/m4JnnZ388Q32e&#10;oynbhHMx+vz23mOeC1H8os/Qk2vAaSkD/PsWpnh/B10HbMcAzWqDqvYDUNK8LfJq2QYlLdugtGV7&#10;zGsHlLbsgLKWnX1frbugrHUXlLfujnntifm82zuO53gvv2u07PSuj/eIvM7eG/vS8zrTx+LmrVDc&#10;vAUi71vP9h2P9+l/9Jo+/Y/2qVf/se97oKK1wHvHz5HXWft6bMH2PvactQPvndgWPLeirQBaustD&#10;44cY43PUdiww7S5o6iqO2B1jf28MKT4Iby/6IBWbcazF4oc4Zm78RfGKxzB9e6Jjy3uPmS849ms7&#10;DoNpa2Gmn3cO4ue4NliODp1GgzdfMuuD9O3Fsetrcw9+PnMwZr6eHfuR8ec3V6Jzqe/zIx6/gGeK&#10;z/xLdTzi+ZVt+z0cwgJ49hlqgm61Q01HUZ8x7DcHU/NB/2E4sJ6h273ndWPXaW9OhcVQlfP6n/z1&#10;s9RujpDAtd8EKD4XoPgceWXdB+cBVAwBaPotgFXth1JwHRLBeiFA8x8BSgcJdlnH7sx8KbsUAOdQ&#10;95ZgrIKOmOUREqvyTsGPC7+SDwFU3QvQOgnA6QpCyr8eF2K6twHUPw9Q/AHBkAvD8hsAGn4CYBb7&#10;4xRQi2Si03AcrN2TQJswBLShg+TF4YOx14Ox6BmwT61P6Ucwwup21IF9YjUY8x4T7Diww3uOuAz0&#10;tx8Aa9d4cLW2gNnmX41EvlO1D8z1r4E28krBkAlDffJtYKz6qUfm+yPlX4s/hJ3mYrAOzAJ96l2C&#10;HxN+2uhrwJj/ONhHloDrWP5g+dQifq1aJZxs2gDLj78CY3bdJC8GH0zccycsPPws7KyYlBIRhZBq&#10;VrtHIm8vHw+TC+4R/BjwG7vrZph98FFYd+p3UNW232emBVchkd/QeQKK6hbD3ENPCn4M+OFzb+q+&#10;+2HpsR/Bodp3PWI+GLG+R9r1Wihu3gxrT/0Wxu66RTBkwHD87tthftEzsLVsFLRq4YNK+qKZvRoe&#10;8jfWPvM0QP1zQl5wkRfefT8QIZEwMjvVgqQVklclHxUMOTFEErfr/VTRi5zfvRWg6h7BjxM/XERp&#10;/jOAGy6SrRfQuHjT+Krgx4kfLmLiQkyKJDDiiNGLGH2njf+MEBhcBMbQQaBPuxfsYyt6Ta2wX5ya&#10;Q2AsfErwY8RPG3UVmBvfANdMcSEN52B3M5jbR4E2/FLBkBFDY8GT4NQWhZ12Ped5EYknVoM+5U7B&#10;jxE/bdKt3s6QHmBS+NDcXQbrT78h5AUDeREl3sftvhXWn34d2vWaFJCLnGra3XCwZj5M2ft5wZAR&#10;QyShMJqXUjDyfNHh5wQ/Rvxw/uyunJoyCYx4IxG8pXQk4IJAdE7Le3YXFdH3q07+Apq6SyhTMGtt&#10;+MnfqKm4Nb/4fCEwOAmMsisB9ANRRFJ7N44DlH9K8OPEDwmolpGp4RY9G6O5618Q/FjxOweg+osA&#10;dmMUldTeO5cBlHxYMOTEsPTjAN2bUsPtzNluew3obz8o5AUneTF0EJjvv+5JBKQKIhJQ5uY3BT9m&#10;/PQZXwC3rTJV+LzznYpdoI29XjDkxHDEFZ6kAwVAlJEwFnxT8OPEb+ggMJa/BK6lUyCEE41rASOp&#10;hLTILmkR628koHBLOqUgcTyn8HHBj5FARCy3l4/zZDpSxRBlIZBAjB0P8jn7c3HeoaegwyAE5AF4&#10;kjESiZ99zGLnyYQ9d8Cppo2pTr+sna8O+Ysm4/b1kouEvOAkL9D/XatpAxDlPHAbO2f/5d6RKO6Q&#10;Omx9gG4ZLvhxj6HyawHM0j7QhKrQiwBKBwuGrBieH9GZDwVY75NcSwPj3e8IecFNXix82tNo7o1O&#10;uG9eFDdz//NeRmTcDaQIUkTYaa0AffLtMgeZx7C1c2y4CRd3FkoPmKtfFfyY8dNnfRlcvT0OnXBf&#10;6zqOSgQpM3k4bvctcKR+eTjA4s7CKOBlx14WApEZw2XHX/Y0tuPgCfX1cP1SwY8ZP5SDqO88Hgqv&#10;+JNatHKYeeCrgiEzhgVVM+KhUeK7WuQvugST6bD+cBf9YS960DhGG6AoHVF2uWDIPYab/0LDD1tJ&#10;BDD/+K24JXUd4CjimBCu+Dx+G7jnAOv9z49oMkcxSeEdk8Lp0z4n5AUzeWGu/WUKqPU+1dw2QvBj&#10;xk+beDO4XU29gQn5zak/JjrA3PgNHQT2MRr5hASwPle0uLkXgXAhE7V9KaWiba9sX2YmLnALM+JA&#10;KUgAv1P4DSGfmDHcUPxHCnxem10VUwQ/Zvym7XsAusxmEoaYjAwjUGMjUuVz9iOCcTeLakU98hc9&#10;VP+iEBesxMU5kWRwTjdtvGIEtyTyYx7D55LJJy/5WMVnmPsvizDQ8EPa/MNWmIyR+xmS7/fHRTCi&#10;hAcmg9NGXC4EIjMBZR9bRpqDKAEh5BN/EkNj0bfI5JNVOFfmH/P8Qx1np6WMNgc76kTCgxu/oYPA&#10;2jOFhB822l35lhAXzOQTRh9SySfUvZyw57OCITOGxxpou3nx/5j3jnxf8GPGb8nRH5L/j8HofSF8&#10;s0/4xvp8wp47oaW7nPx3sD8aqkn+Op0AFTcKecFNnjT8mD7mmn4v+HHjhxrOKMVBKcZhgOILBUNu&#10;DDuXUNDDLGIAVZ8X/Ljxq3mMhh+Al8WeO3Ir7+8/+hpPBoACImo4a2M+JQQiMwFlFbxFgc9rYyx9&#10;QfBjxk+f9RUvKSYFRPvUBsGPGT9MoogJMSkFyad3j3xPyAtm8mnpsR+RyafDdUsEP2b8Ju65E1o1&#10;mg5+p9EgEizM+CGRuK96NuUR6rVZffJXMgeZMZx76CmwHUJCdzLqiRuqSf5in/VDQj5xExd4/07a&#10;tjtwLYCqe4R84saw9vHET4BER1snCX7c+JV+DMCqSIRS8DFsh+25bcj3++M8IhZj8XNCXjCTF/rs&#10;hwC3kVOKfXKt4MeMnzb8MnDqDlPgA1drA23SrYIhM4bm5j+T8MNG5vrXBD9m/PQpdwLKGVEKJj2a&#10;XHCvkBfM5MWBmrkU+Lw2K0/8XPBjxm9+0bfAJv4fU9K8TfBjxg81uFELnVJ0qwNm7Bf939hoXI7P&#10;W8tGUeDrlzbqkr9obusEIS64iZPSTwBYVbTBh0mrSj4qGHJj2EaPfAKMXOTuf77fHyN4MZKXUjBy&#10;ON/9x27/hQAYSU8ortYCqF2a9xG4zOSFuXUoAb1IE3PdrwU/Zvz0qXeDa3aRMHQq94I27GLBkBlD&#10;u3QbCT/XMkCf8QXBjxk/Y+VPSPhho9NNm4R8YiefbiUnn9Ktdpi+/0HBkBnD7WW0JJo4BzeVDBP8&#10;mPGbeeBhMG3a/zE1HUUwdtctgiEzhmUtO8l/BzPZUG3yFxMF1HxdyAtu8qL6fgDXoY27jkWCHzd+&#10;JR8EMI7Q8EPNUkngxz+GUcOXWup/wN9/7jnAfX/U0HZo/7Q5FbtAGzpYyAtW8mIw2OW0f9pcSwd9&#10;+n2CHyt+g8Bc9Qr1CQrW9lGCHzN+2oSb6An8Gk9JAj9u/DCB3xGijBUAbCx5U4gLZuLi7YNfA0zk&#10;RinV7YWSwI8ZP4x2LG/dTYEPbMeAOYWPyxxkxnDdqd+R8MNGBVUzBD9m/KbuvQ+6TFoiYjLwPg3V&#10;Jn+xw3YDQNmlQl5wkxfNf/EZPiGr6l8Q/Ljxq7gZwNFCAhZ3WvdmSeDHjV/xeQDd2+OACfkVSUdJ&#10;4Mf/DGp4KSRgfU8ztw4X8ombvEDyqZumoS4J/PiTv2H0vH2MJmPlOjbocx+VOcg8B41Fz5C1R62D&#10;ksCPfQeJl8CPlvjGcnSYXfiYkBfM5MX606/3/QclZI0k8ONNPIXkLybw6zZbQiLW+zRJ4MePH2J4&#10;PK0Efi/IM5T5Gbrk2Evk/2N6z0j6N/XJX7SteyP/D3d28uccZh+cB6DRVgwBE/iV38Dcf27/KXD/&#10;hpfpTwpJ4Mc/fss+CWDT/mnzZAckgR8/hp1LSXPQI5/eeVjIJ27y6b3vkvDDRtaBWYIfM36al8CP&#10;lvjGba8Gbcx1giEzhtbe6eQ5aCx5XvBjxi+dBH6NXadh/O7bhbxgJi9ONK4jzUHHtWGRJPBjH79L&#10;j/2YTD4V1S1m7z+HXqtK94wk8KPJcWICv8l7PycYMj9D00ngR3r4xjXKDfIXO930G/4f7vlOAJdf&#10;DWC3xg2hkF/1gwDFFwiG3GOoc0VIwOJOkwR+aozd2m/GAZPC19aJatjAPQc471/6cXICP7etEpC8&#10;Yo/eYiYPuO239s9MYdL1PlUS+PFHAOvvPExP4Hditcw/7vk/AhP40WSsXK1VEvhx4zd0EJib3+z9&#10;YEzhW2HtIiEumImLSQV3Q5tenQJqZ09t12slgR8zfkhkSgI/NaJ4qaTy/KJnyAn8ipu3yDOUeQ56&#10;Cfw6j519MGb5U+6Qv64JUHmXkBecxAXeu+5p+hBtHSf4ceMnCfxyfwy2TaPPwZpHc99+7jmU7v2r&#10;7iMn8LOPrRDyiZu8GHE5oIwDpUgCP37yFxcPzK3DKPB5bcy1v5Q5yDwH9bfSSeBXIAn8mPHDOWiX&#10;EWWsAGDF8VeEvGAmLxYc/g44GBRCKJLAj594HLdbEvhRiVdV2m0vH0eYfZEmm0qGyjOU+Rn69gHU&#10;UKflgiEDf6Zh7pC/2GGzGKDkI0JepEs+pNu+/W3auPMS+D0s+KXr/3TbV39REvil60PO9iUXARhH&#10;aXNQEvip8fxp/hMNP/wzuPpVIZ+YyQt92ufAtWga6pLATwUCGBP47SLNQcRdn/55mYPMcxCfg9Qi&#10;CfwUmINpaKhrVhtM2/eAkBfM5MWO8gnUKSgJ/JixQwJz1sGvSwI/BXBIh0wub91DmoOooS4J/PgX&#10;YdJJ4EcC/kyj3CJ/sdPt89T48c5J/nDfu+RDAMYJ2riz6wFKLxEMuTFMK4Hf84IfN36SwC/HxyBq&#10;qO8gPUNdswv0t+4R8ombfFr7SxJ+2EgS+KlAPg2RBH7McyhdCRfcCUEpkQR+j8gzlBl/491vU+Dz&#10;2lS27Ycxu4YIAcxKXg2Bira9JAwlgR8/8YSk4/rTb5Dww0a7K6fK/GOdfzfBW/u+mFYCP9FQ55+H&#10;xxvWkOcgtWHukb9oad2zOf7DX4HkX+mSV5W3Arg6bdx1vS/4pev/tNtLAj9I24fM87jhJ7T5h62a&#10;fidzkBv/NBL4oealNuIyIS+YyQv7xGrSHJQEfgqQv0MHgZFOAr/9b8v8Y55/ksBPjXmUDolv7ZtB&#10;eoZio50Vk4R8Yiafpu37EmgmLReMJPDjJ56QAJYEfmrgQI0AXnaMnsy9qO49eYYyP0Mn7rkLWjVa&#10;Aj/qH8/cJH+dDoDy64S84CYvGunb7qDp14IfN36YwM9poz07JIGfGuO3cyUNP0ngpwZ+tU/S8AMA&#10;zHqfzo9uaZsB4mTMdeC20xLfSAK/DPg/A+SjtZ8oYwUAxuJnZQ5mAIN0nkWRBH426TmKizfp3Fva&#10;ZmAOYwK/epqMlePasPDwd4W8YCYvlh//KWn+YSNJ4MdPPKafwO8emYPMc/BAzTzyHFx54ueCHzN+&#10;6STwowCfm+QvWqrvAyj+gBo/4LlJPM77dxHD1b0EfncKfpzY4b3rvkV5bkTatI4V/LjxKx0EYNHI&#10;JzBLAUo+KhhyY9hGj3zCbbNCQGSAgEiDwNLnPgIYyUspksCPFztv7qSTwK+7GbQJQ2QOpjF/MvH8&#10;QhkVapEEfvxzEGWMXLObBGG7XgNIXlGj5qRdZsjHwtqFJPyw0XJJ4Mc+ftNJ4HeqaSN7//N9Ho/b&#10;fRs0dNLkODWrHabvf1AwZCaAt5ePJz9DU22Yu+QvWtoyUogLbuKi9GIAqzbVcRc530vg92HBkBtD&#10;SeCX22Ow+kuSwI97DqVzfy+B3zHSM9TtagJtwk1CPjGTT5hAilrM1T8T/JjxwwRu1AR+mDhOGzpY&#10;MGTFcDBgIkVK8RL4Tfuc4MeK3yAw1/ycAp/X5mTjeiEumIkL1A5t7DpFwlAS+GWGgE+XAN1ZMZGE&#10;HzZ6v/jPMgeZ5+Csg4+AadMSEVe1H4Cxu24WDFkxHAIVrQXkOZhKw9wmf10XoPoruU3cpEMaqNK2&#10;+kE6+dQ+V/DjxlES+OX+GGwZlspzv/e59ZLAj13/ueIWAIf2T5tduk2IC2biQht2MTiVtH/aJIEf&#10;f+QhRp9iBCi1mFuHyRzknoMTbwZXayFB6DQcB23E5YIhM4b2caKMFQBsOP0HIS5YiYubYPbBRwET&#10;uVFKZds+SeDHjB8mUEQcKEUS+KlB4ONzkFp2VUyRZyjzHEwngV8quOc2+YuWWnUAGH3KTaDl+/0x&#10;Cpta6r4r+HGPn8rb0kjgt0Hw48av+HwAbQ9tBjqdAOXXC4bcGDa8QsMPAMzNfxbigpm40CbdCq5G&#10;01CXBH5qEMD2SZqMletYgNqzmZAwkGvQx4Kx+DnyM9TaP1Pw436GjrkWUAudUky7GzDyLd3oR2mf&#10;HomFEaDUgpGn4v/0/J+u/9JL4HcKMAI83T5I+/TGwMmmDaQpGNFQf1bwYyaAlx2nJ/ALC3zuk79o&#10;addaIS64iQvUX9b3hh13vc/zEvhdKxhyY5hOAr/GXwl+3PiVXyMJ/LgxSPf+Xat6PxtDfnNtE/RZ&#10;XxHygpm8MJa+EBKxvqdZe6cJfsz4aWkk8HNaK0EbfY1gyIyhdWBW38kVssZ477uCHzN++pyvkTXU&#10;UfMStS+FPEqPPErXf6gBSymOa0kCP2biCbFHDWZqQe3ndMePtE9v/k4quAdQC51S2vVamFwgCfy4&#10;x+DBmvkU+EK3GRjkL5qLxFW6P7ylfXo+LL8WwGkPPfh6nYjEsSTwS8//mRi/aSXwu4O//5nwQS5f&#10;o+6ZXtMqpS+SwI9//HoJ/Gj/tDkt5aCNukrIC2bywjo4N6VpF3uyJPCjR31mKmJWn/somXyyjy2X&#10;+cc8/1C+AWUcKMWVBH5KjF9z2wgKfF4bzHrP/cM93++P5BGSSJQiCfzSI/4yNfYkgZ8aOFDxXHj4&#10;u4CRvJRyqul9eYYyL8J4Cfy6TlLgC9Vm4JC/rgGAW9dzmbgZCH1HCQdqaRkh+HGPAS+BXx0NQfM0&#10;QIkk8GN/BrUTI59QQ73mIZmD3HOw+gGyhrp9ZIkSP94zRcTl5HVGXglOIy3xjZfAb/xnBENmAtHa&#10;MZr2NxAlWFa9Ivgx45deAr+dksCPGT9MoOhU7CbPwWXHXhbygpm8WHT4OTL5JAn8+InHtBL4ma2A&#10;8hFU4lLaZQb/nRWTyc/Q94v/JPgxP0PTSeCXDPiBQ/6ipcZJIZ+4iQu8PyZxoxQvgd+XhXzixrD6&#10;ywCIBaVIAj/+8YsEPD4LKcWuByi9hN8G7jnAff+W4RT0vDbGyp8I+cRMXugzvgCuZZAwlAR+/NG/&#10;6Sfwu1vmIPMcNNf9ijT/sJEk8FNgDqaRwK/bbAFMnCMkUmZIJKofd1dOJc9BSeDHix1iPrvwMUng&#10;x0wAUudepB0m8NtPmoNeAr+Dj8ozlBn/DcV/JOGXrNHAIn/R2va3hbjgJi6QfDJLko09/+NWLUDp&#10;YMGQG8OWUf74hKmt+47gx41f5e0AuBuCUrokgR979LaXwK+Agh64RifoU+4Q8ombfNrwGgk/bGRu&#10;+pPgx4xfegn8DoM2/DLBkBlD++Ra0hz0EvjNfkjwY8bPWPI8CT9sVN66R4gLZuJi7K6bobr9IAnD&#10;SAK/rwuGzBhuLHmThB82kgR+/AT+tH0PgGbREhE3dJ0SDXXm+YckPspwZLoMPPIXPVT7lJBP7OTT&#10;XQCuSRuvXasFP278vAR+tBVDT/cZ9Z/ZbTgnv/vQ+Eva/MNWjb/Ib9+pMHbT0FB3agpBG36pkBfM&#10;5IV9mvZPWySB34OCHzN+xrIXyc9Qq2Cq4MeMnzb2enA7aNqjTmsFaKOvFgyZMUxHQ31b2VghD5nJ&#10;i+n7HwTdouWCqe88DuN23yoYMmN4umkT6e8gJvBbUPRtwY8ZvxUnfkbCDxsdrFkg+DHjF0ngR/s/&#10;Jgj4gUn+2q0AZVcJecFNYDTRI5+g4RXBjxu/8k8BOJ1Bz47E9VoBAEYvctuQ7/fHKF5K8TTUbxf8&#10;uMdPGhrq1u6JQlwwExfauBvA7aynzEBwWkolgR83fkMHgXVoAQk/13XBWPiUzEFmDI15j4HrOiQM&#10;7aNLBT9m/LQ0NNRtx4J5RU8LecFMXqw6+QvS/MNG+6vnCH7M+E0uuBc6DNr/MW16FUzcc5dgyIxh&#10;Ud175DkoGur8EdwLDz9L1lD3A35gkr9oqbYToPi8gUFeVNwMUP1g7xfWcRMTYe7fvdlv3CWvczSA&#10;XLEx3g8lHwSo/hJA858A2mYCdCwA6FwM0D4PoOl3ERxzJTFaPX3bHbQMy40xGo8ffi+5CAATbzX8&#10;GKB1AkDHIoDOJQAdCyPSMo0/y43xifq9qONLKQNZQ73qngi+iHHsy28scNfhc4NQPPJp/hM5S17o&#10;bz8AxrxvkF/auBuVsN1Y8CQgFpRiFy1SwoZMJt7TJ98GxsKnwXz/dbAK3gJr/9tgHZgd+bx9FJir&#10;X1Ur4dbIT4LTVEyBD9zOBlBlHAZhaMx/HDL9wojboPtx1Fs7x5Pww0Y5q6E+7GLQZ38VzDW/AGvv&#10;NLCKFoFVtBAwIh3nmD7ry2rNswQkczoa6q1aBUzYc+eAIJ8wCva9Iy/AppJhcKBmLhTWLvLI0feL&#10;/wyzDqotkXCkfhlpDuLfziXHXsoJ/Gbs/yq8d+T7vV7zi54h9x1J1zWnfgtH6pdDcfNmKG3ZDpgM&#10;b0f5BG8coKxGepqw4Umtd488T15EO96wJmv9TMcfmKQwHr9MaYdP2HNHn2vjvbA+nT6HbTthz2eh&#10;qZsmx4ka6lP33Z+Vfoa1J/Y8XFyIxw2/Y9LC2PPCfsZkhTjvDtbM9+beicZ1gC983q4//TrMZtJC&#10;3l35FukZ6tdo4JK/aC2Sb9w/3NO9P0bP+kUtIBmV7rWz0b7sMgC70W/sqll6+AAAIABJREFUJa8z&#10;jkVIuGz0MxP3qLgpQgw6IbY4OW0AzUMBSj6iPo441igFxy2S4JnwbbauUXUvQPuc8BHPdgNA+yyA&#10;sivUtbPm4TQS+A1ADfWarweP5myNs1Tug88Iooa621EHqhExYckfp+5IME4hjhhLX1CGgLL20LMu&#10;G8tfUsaOsNj1OW/SrWDtHAdOa2UI5AC0YZcoZbM+80vg2jQNdbtks1K2xGNDXZhIBCSS+/H3Yf0+&#10;7BJwqmkyVhEN9TvVsicBUaqNusqba2F2HKAkhrltBGgjrlDePnPD7xINuYTHjtavIJEAYcmC/j5v&#10;UsHdsK96NiAJk6h0GHWwpXSkkjqdSHI1d5cl6n7gsS6zCabuvU9pDFee+DmgTnF8aeoqTrnfMw88&#10;DGUtO5NG+qE/V5/8VcrXp47XgqoZ8eaF/r7u1O+y1s9U7Zu4585AXdVMJB6ceeAhaOw65eurbC7a&#10;zCl8HGyH9n9MeetuJfFD/zV3l/r6FiVnwo+FIYBjNKxGeV3H0awvSkU01At9bU21cmCTv64NUHWf&#10;uqRMIgIAI0Mx0jCo5Ar5izbWPBpkRfL6tmnq44eRvi2jAVwruT3xZxjHAcqvVtvGko8CmP4P13hz&#10;+ny3qgBKP6G2fThGy28A6N7ap/uhK1Aeo+5b6trZSo98grqn1bUr0TPU7xiORUwqGVT82qhQV0nX&#10;ULdPb1D+h70fMeS2VwehFKpeJfIX9ZedmkOh+h1/kqt3gD759pzEEJOemVuHg2ul9oNDNfIXx6e5&#10;8Q/x0IT+bm58Q1n88oL8HTrIm0M4lygF524uaKjrcx8Fty3cAkusH5ym04ALHH7PYZXqqBrqaOvq&#10;k79OgQgIHxEZnlygXXPRke+lvOUeI/xmFz6mnL1zDz0JtkPLBYNkaH/7mnJ9JGT2Vr0dO516fU6V&#10;/F1y9Idg2l29rpHsS7akMcbuugVqOoqSdcf3ONqEpDbFx/3Z5u2DX0sYEZsu+YtR64k0r7NJ/qIf&#10;N5cO98UnTKVqGurLj78CRoK5Epb8RVIcyVxKwbk/ZteQrI3r6fu/nHA8hbVhYJO/6AWrAqD0Y7lF&#10;XpRfD2AkGYi5RP4iedJGj3yC2sfVxa/ixuRYJZuNSEapHDmK+OE2eQq5jbZ3rlAXvyixp9P+oekF&#10;LUY61zyiqK0XAOjEFcOBpKGOEiyJSnQ8qPiehoa6uf415X/Yx5MMrtk3iiYRdPHHlCJ/kXyacidg&#10;FCGlYNSiioRoPGa9vk+4CZz6JP/HBDhDVVvtki0BPU5cjVHD+swvKjkH84X8xbGJUfTUorqGuj77&#10;IXAtnWoeuFob6FPvVnKM9jxX0tBQN+xOwG35/UkkZfrauA3dcmiYdhoNgERBpvuU7vW2lo0ij1GM&#10;ak73/plsP3nv56CsdVdCe1Ihf3E7OepUUwpGhmfStqBr4RzCuUQpSLCN231LVvoZ1P/Y+mXHX05q&#10;SzrkL8pzJPv7mm3yF+0vadlGgc8bm2poqA+BPSEkEMKQv5tLh5EXpKJORDmI2HHV359XnUwjmfuZ&#10;Tg988hcNRb1VFX/M+/UJySOUBEhWco38xehYg7iN125SkxwtvRjATrwNKxmMPce7Vqk/Rpte7+lu&#10;yh9QO9dvvKtS55HbtKQwvXyB2/NV1RrHhQpyAr8BoKFe+2QvqHy/qDIeg/pB1FBHUkCffp/aP+xj&#10;tzKPuMIXnlQqVSN/PfJp1U9TMaHXuSib0EOCxPpKxc/jbiDr5KLRqpK/2vhPezq+vYAJ+QWjKzF5&#10;lWoYJvtxGtK8XqcZCmuN24ff7dXXsF/QT+raNRiclsRb6vFvQDLpErt8l3LjM36+pKOhXtN+CDB6&#10;sb9/nGfi+rgVnZpkKzqmW7rLYXLBPcrZi1G8lIJRwxg9nAn/pnuNOYVPACYzS1bCk79DQm85D7on&#10;JoVK164w7dec+k1QF5LW762elZU+JrZjCOyqmJK0r3gChfyNyEhsDHV9DvJ3yt7PQ5dBk+Pk1lCf&#10;VHBPaPI6GfmbThR0PLjZ1iWnaqhH+50f5C9aW/8Dtcmn4nMBmt8Ir82Za+QvkhmoiesQo7lwSz76&#10;KIgU4apHXemg4nQAdG0AaJsS0QI2y4POjNQrn+DuXLo0AuJeMUQ9/GLHTcvI3vhgkiZtFwBKJjS8&#10;AtDwckSnWSvofV78t9on1LUTn4PUkssa6l7iuxD/7MSOBxU/p6Gh7jSezAltR+/H/sSbqaO0p52K&#10;5C/aZh9d2tPHVD64rgPGvMeUJ2c8G4s3BZrmOjY4dYfBOjgXzHW/AmPZD8BY8rwXlYnSCtahBaAN&#10;u1hZO1HPlkqYWoXzlLOLaksQwKg1q424TDk7e0jEUVeB00KTsVJVQ11/5+EgOMA+tgwwYZpnPyaB&#10;e+dhsMu2B56vTRiiLnZnFrrS0VDfUzlNAfIpuQTE3qqZgRihtuzhuiWwrWwM7K9+B9r1YCkrTAyX&#10;mAhL3pdMt5+69wuAOr6Ugjq32UqSFWQ3kp9hI7LDkr+YSCqo4CIARj0jEZmI9EFJhqA+Z7r+aMPK&#10;oO4mrMe/N4uPvpi1fsbbjfrZxc3hd/CkSv4imZtKYjUO8hd9svjoD8j/x3BpqKOUTYuWhEeJGX3J&#10;yF9cGMMFsqCCRPexhtVQWLsAipu3JtRLrmrbn9UxnY6GOtqbP+QvRrxh5JuKP+hRUxW3xqdScpH8&#10;Rd9jBCi1NP1eTfw6Fva2yKo6s9hwYd/+og1BpenXfc9XbbyWXQlgNwdZkLgeI78xAlw1m3r6c2FE&#10;wgPlG9pnA6D8Ss+xc3p/bkiwfbT5z73PDboGVz3uhKCUXNZQD/t85cIklfumoaFuHXhH+R/2SFLo&#10;M+73HaF28SbQxlwb7jVcUQJq9NXgtFb42pes0m2vAW3Mp5TG0EwQ3Wwffg+0Sbcp3f8ekjBBRLVV&#10;QM+6rNyiBM4TwssqnOs7XM1tI5XHV5/1ILg2TXtURQ11a7v/Vnq7fKc/FqhBHkCAG6t+6t8mwXwI&#10;M2cyek46GuquA+8e+V5Wf6jHE1DJvmN0cpfp/392bcdhmFxwb6/+Y1b7U03+kYYoIzB13/29zk92&#10;/2wcX3rsR2TyCYnvbPQx/h6IC+rrplLCkr+1Hf47YxHvePzWnvot4GKwX8GI5Ph+98f3CXvuhFYt&#10;dX1x7DNKkmD0aX/0K9E1UVYjEdnn589UyN/lx3+SVEYi/h5c5C/6aV/1rPjuhP6ebQ31oISKiTqc&#10;jPxFH7x94GugWb132+PiwJxD3+wzPnEeNnSe8L2l41owcc9dfdokGo/pHpt76CmyZEX+kL8IF2pe&#10;Fl+gFjFT8WkAw38weSMsSIs0V8lfJDk6l/tOnqSVqDmL2/NTIUqycS4SmtqeSPdbxwGUXJS4j0F4&#10;54o8CWowUwtqP2cDE+o9Km4BqLw1XB+NY/5eaB0brj21j+m2Qw30ZFHo/pblpoZ63bN9rcGobr+S&#10;rm+z1T4NDXVj8feU/3FvzPd/xmC0aEZJBCZCw9PnJGr72SfXquuDEZcBRkf6lVzUnQ4ca8Mv86KX&#10;/exMVofaqtqkW9XFMMycQO1VH31ZlBXQxt2YE7aZm/+cDKrA46qNZatgqm9fzdWvBmKBMjJ+RTXb&#10;guZgOhrqHUZdHwI13R/imWyP5LRfcVwb3tr3RV+CYdzuWwGjYv3KzorJvm0y2WfKtTAqmVqQDKLc&#10;k9oGycqKtr2B3Q0ihcKQv0hSBZUFRd/2tTOI7McoRaqNqbabX/QtskZxSfO2rPUT7Vp54tXARHqo&#10;Ydym+ycYDkf+DoHdlf7PYMQVI4Fx7voVTvIX9ZfrOgN+x/p1NqZOtzpgxv6v9DuGkYSKwbsgguYd&#10;djUM+YtjA5+3uEiGUhjvHf1+QpvweFDhWFTcWjY6qDsJ6/OL/EVX4BbubP1AD3MfPSADOK7q4Rbt&#10;IFmBXCZ/Sz8BgNGxlGKWAmCkdBjfZvMc3FZe81i4frVO9Lc8F3R/oz5tm+ZvQ5jasH6K3kvV9/aA&#10;DL/Nb4YbB5x2VX0eIOCfkaQQ5soiBfoXI9XjNdRRisXyJ6iUe64EjZE0NNRdrQW0iTcHkgJBP7az&#10;WW8s9f8Hy9oxWul+p+Ijc+uwpFMt6ASUS0jlXtk6FyUc/Iq1d7qS/U3HL/pbd4NrppaVPeobp7JA&#10;aWmLZH4JijS1ihbmFM52KS3xjWoa6taOMdGh1evdXPPzQDysnWN7nRv9Yq56JbBNsnGR7eMYpUwt&#10;SJ6lSnZl6/xNJUN9zUq2tXhjyZu+7cpb9yhpKxLWicgbX2POVOpWe2hyJxO44fbvoILJ1pCM9ith&#10;yN91AZIPSEgG9X3FiZ/53Q7C3C/ompT67eX+i0i+nYur3FQyLNA+Sl+C2kzb90BghGS32QIYQVnd&#10;fjCud5GvYcjfFcdf8W2LlUiu4sJBUOEkf9FfGPlq2rT/Y7KhoZ5IX7q6vdBbDAvybVjyF/2Ayf/i&#10;I+z9xhOS0Rjl61eyrfsb7R9FQz3/yF+M+Kp5WB1yBiMNnbiJ57QDYOI3/OEfr0MaHXG5TP6iXdVf&#10;AgjYthI1MfAdZRaCSJFcqA8if3MJU4xuNmiZ3MFuBCi7PLcxxHGGePkVHNu5MA6DFpb8bIqvU15D&#10;/YxMBxK98QV3DwRpj+cCbtE+pqGhHknsM1jZH/lIbvoVc92vle1z6sTHYEAcKMW1NNCnf145X6As&#10;R3xxjU7QRl+tXF9Tx2tQHxswspJazO2j+lwvE33q92uMvBLcbv8t6SjX0u/3DxOZHPacCTcF2pIM&#10;V5U01I2FT/l21y7dGoiH0+C/41Cf8tnANipiS9VQR4e9X/ynrJBP0R/pYd8P1MzzxXNP5fSE/Z26&#10;9z7fdprVnrBd2H71x3mzDj4Cpq359jtZJRJ2SMb0R7/ir4kEXry2MkZzbi6NEJgoxeBXwpCxhbX+&#10;vyUSaauidq1fQTmIbGsiV7QmyYPi11EATzf5ncLHs4Lf+8V9d3pgRO7MAw959w+KgA1D/uJY8Vsc&#10;KG7eDCiPgbIsQYWb/MW+By0+BPU5tj4bGuqnmt6PvaX3+WTjes+vKIETVFIhf+Pne6LvGCXsVxYe&#10;/m5WxnJ83yIa6v7/k/n1E+vyj/xFq+16AIzUjP6I5n6v+9ZZfIyTACgFEe3TQCAKo7bEv7fQI5+g&#10;/rmzPoq/rurfOwMS/jT9JrdswgR1Du2fNujenFu2xo+pkg8D2D4JKzAyXcXEhPH9976fB6DRsi6D&#10;yhrqUVsbfnj2uRr91LEAoPi86Le+79G2ufKehoa6uXWosj/yg6JiMTGYigQEuU8TbwaMxKYUp+E4&#10;aCMuV8cfo6/21SH0EriFJeNy8Dz7ODHxjWODPudr6uAX0vfmOv9M75EFpb4EOXluhOxPutc33v0O&#10;Zfp5bawDs9XAb/hl4OrtvnaY20b07uOwi8Ha45/p3qk+0PvcLGGQFoZpaKgj6Yg6oPE/prm/o6at&#10;X9lRPiFpX3E7tl/JxhZtqt82FP/Rr8uh6nZVTEnqE2q/4tthhGg00ZtmtsJ7R17ouXeQDWHI35IW&#10;/x0IyWxDUt+vZJuEQikSjKClFCRgkRyN93V/fC+qO5vv5HTzZpi4586e+wYlaQtL/qIN9TESChHs&#10;hnjXn1RwT6BrVCB/0dcnGtcF9jHRAVxs6G+5AyTQG7tOe93AhIEYbR4dHzj2gkp/kL9ItPoV7Ffs&#10;eIr2L1vvqWqo5yf5i8h1rlSLfMII367VACX/07tfbdP9xlkk6jBXCIrAfp4PECR74W/12VqnI7Kl&#10;O/DacQm6VDkPJS+CCNOqL/TGXpU+J+oHEtbU0vhq7tmLvigdBNC1xt/qXImIjWJafm3fnQf+lvWt&#10;1fepS3R7dnX27rO36DcIAIn7oBL1Sy69d60PsiZhvetYoM/8opI/9oMSamGkpbHiR4CEhrV7Ilg7&#10;x4O58Q+gz30EtJFXKmlLMmLDWJ4geWRCBAEw632y62frOGLgV4wVP470cdglYCx7EazCeeDUHwOn&#10;pQyQwMboREwSl6v4aWOuA7ezwc/0pHWY+C+n7B52sYebn2HG4meVGYupjnkck9RiLHxaCbvxORhU&#10;7FMbADVycbdAkNSFi4sRcx9VwpZU8cN+449vSqnvPA6YyCtbP9LD3Ad1W/1KmCi7IEKQa0tyGHvx&#10;HEyyRCkYfYvas2Hvk+55a0791pOqiCfTUcLAr4Qhf6PEVnz79affSGhXkGTGltIRCdul6wO/9kGy&#10;F/E2+X3HSHe/a2a6btzu2wClAiIa2BFiNnqPVs1fijIs+YvXQbIRk+AtP/5KL3sSEZSqkL8YSY6J&#10;+CgFI+L7m/jECO02vQrin2MzD3w1sMv9Qf4Gaew2dp3qhXl0XGXzPWgHgZ+D8pf8RW9EpRWU+KF/&#10;nj+R0j7bD7cBQv6eA1AVHLLvb3hMbcd7uUcetvhrs4EXMYpjQFHSOrBf5yVOWBgDV5+PGD1aOlhN&#10;m5E8rP5iRJ6k5qsAtd8AaHgpMu+w336l6XU1bQnE7sxYa37Dz5pwdQ0/UtDmcwG6fSIpap+I9BXJ&#10;+6CSzFcqHi+/hqzf7FTtU/LHvn343SCEAusx2ZRdtAj0KXcoaVMiQsMup0Xge4TNW/coYa+54TVf&#10;bPRpn/OIJ6fusO/xaCVGLnpk9rBLlLAnEV7xx9LRHkXt1fjrqfrdWPpCFK5e7x6JPezinLGjj3/H&#10;XAuu7h8x2ctQny9Oa6Ui+s2DwT4WnEwZF/uCCFJ8jvQs0uRCtK9PH+3D7/mgE65qS+lI9h/usSTB&#10;3ir/BEeYcCz2vPjPcwr9E6WiF1CXNP58lb5P2/elnqjacKidPQtJ0Gzagomy4u+3tWzU2Q7FfApD&#10;/hoBmquLj/6gz31i7xtEmB+smZ+wXew1Mvk5KII5xh2+HzF6dO6hJ7PSZz/s0Afxkh7RjqZC/uJ1&#10;/K6PJGRQUYX8xb6vOvmLoG4mrcfkjZkcS37X8vMtysYElUyTvxP33AVdpr+8wrayMf1uv59PYuuQ&#10;gA/qX7yP8pv8xe33Kv6Yj+1T+zvxmEW+55I+bKw9fp9R6oJSXAOg9OPqYxi12UuyZfpbWvds7tgR&#10;tSf63vR7f5vC1Da8rKbdLcPD9D5yjnFcsYWkFBcQMCkaMWoGtAL18MOI8vgS+7wsuyz+6Nnv0TGd&#10;a+8oo0IsmLiqDxni8+M6m+fYp/tqfIU1D0lgJKmy2d9072WsfDmseX3Os3aNV8JWa9+MPn1Dsgkj&#10;Dt32mj7Hgirsk2tByzUCGHVwicnf3PZqJfALM4adGv+kOOb7r+eMDUF2WkX+uptB4zS23pj/hBr2&#10;D7sErMK5sV1L+hnHn/7Ow2r0P42/O8a8byS1NegE3PId+yOa+/Py4/6J7DDRUFSjNL6PGL0clLQK&#10;7UZiJ76Nat8xCR+1ZDP6189vQRGBycjfRHqwyQjRw/X+EoIob+DXx/6uCxq3YTAtrF3I0ueoTzoM&#10;/yTQqZK/0evFvk/f/+VAF6hE/uIzhCrfoVltvsR3rB/64zPK9gSVTJO/qMHtVzBiOts620G+xIWf&#10;MCW/yV/cfl/yUfXIi1jiIR/I32a63hPkyjb78qsjWtN+s1I/6B/1HTsOVP6MkYfUou1Qc/6FIX8x&#10;urT+ewDF56tpQypjxi9SNiymGCWdyr3689yKG/vKqtgNvSPMMdlgUOnPvvXntetfDLIoab2lYOIp&#10;p3p/0n4nOgFJR09KIA0yIYgk6pf6UVcBJnGjFC/yUAE77VN95UdcywCn5lDKZqkkZxEWb/uIv05n&#10;GOM92RIFMExkK26t9ysDJaGfseBJP/NC1VmH5itFnpobfge4CJas4E4JlC1JhHvuHBsMboc/gZPM&#10;D3h8TuETrORT7I95JATNgGhQlAiI7+vbB78GlW37EpoZvxU99n6qfE5POqD/Iw8T+YlK/mI0YVBJ&#10;lgztUK3/DqmjDStZxvK43bdCkOxIkI3ReoxY5JRfEfL3Jm/MBI2pKE6J3pcdfznr4y5b5C9G9gaV&#10;TCwQJHq2pHJsftEzQd3sVZ/f5C+6ovpBdYgLP3IgH8jf6gd6DcqUvrTPVRs/xBSlDYKim+1mgPLr&#10;1bfBb2zG1lmVKcHWczJGnKqYIC0M+YtGoN1tUwAqbsltDJuH9kCS8of65xWx/XzwIpHjDah7unf/&#10;BiL5i88QYkHJAdV+4DuNxN0gMT5wLT2nJCBQgoNatIm3sGPo1BSG6j5u8cQt6IkKbkPXxl7PblMq&#10;88Jc+8tEJiU8hgkOU7kXx7moG+tXMOKboz8Zv+eIBIuCfobH1DnNJcr4QJ98G9jF4SIokbg3N7+Z&#10;e5H2AQsl1OSLCKUK23Zjf+SfaFwbM8L6fmzoOgXlrXugrvNYoJxHbCtMCBR7fRU/o+4otSApzmkT&#10;lfydnCAZWLJkhBgt61dONq5n80VxM30XGibU48JQyN8I+bvyhM/OSb9B5lPHITeSDfJ39clf+1gb&#10;qcLnNNeYDbpvkIxMrBFC/gr525sYiSX0svW5+kuxYzK1z6qTvyUf8Sek0ErXBKi+n9//mcDZqkgN&#10;t9izM3H/TF8jLPkba0f3VgAkFjPdl2xcr/kvsZak9lkV8tdPfqRzSV88BiT5+6nUMIs5W0XyV5t4&#10;s7d9GUlAjGBzaosAIysxEZxVMDWSNKzheIwV/h9RBzLjJFEA8ZDufXKe/K0/5g/CmVr7yGLQPX3i&#10;wR4m+uyHEpJU5uqf5Qx2iP1AJn/1af65GaKyHumOfSXaj0ggB5RwZAOoQv5i0j1Xa0vS276HncoC&#10;0CYMyan55jdm7GP+23L7Wty35vV9w5T6Eb/w8HcBF8pSLUHapdyyCEFERWz90J2fTdXcnvN3N2RX&#10;9ze23/iZSv5O2HNnjw3xH94p/EbCMRkUpclJSM06tTrejNDff7Pj8YT2xvs8k9+F/I2Qv7/a9cPQ&#10;eMWfOOrwrKzj19/kLyaYswOCFTB5IO7SyOQ4zMS16kP8DyDkL0adZoNcod4jLyJ/g8XQ4x8ufb63&#10;z1EXv5IP+SeeQiNcGyCagIo6NlRqZ1X3gSZ0hUp2RPtS8xhA2+RIVG/bdACch12rAJLZaZYDlF2h&#10;7piM2hf/TiG7owB70hcp6gzH3z/d7xh5jYspscVuAii9pC8WA5L8vSHW8pQ+22Xb1f3RP+Em0EZc&#10;Fty/CTdBUEQiOsHVWkAbGiEb/cgClerSkbpQgbhxmk4HjrtATdhhl4BTsce3nV2yORj3fiLg0xkP&#10;5rrg6BBfA2Mqza1DlbYVZQ38Ckp9pOMzpdqOvNLPxFB1TnMxux/MNcHJejDSHhfP3M76QHvcjlrQ&#10;Z3yB3Y50xoR9fFWgfckO/PhwC/zVknKlXi8c8k8uFGTLqrpu+M2xVt/D/72qUinb/Hz9byvoQSRF&#10;7SarfS8Vtfj6PVm//m5puW87rLxyY01CmyaW+iepnF7embCdn+8zVfdudVegPckOXL0psb2Z6qPf&#10;dSq6/XcjPbW/KW1fXrS2KtD0T6yvTvv6fvZQ6760uyGwr8kOjDjdnnVbBm8I5h4+uLYqrf7cvK0O&#10;NNv1NftAqwH/ubIiretTMUrWrt1KvmiY3+QvkgWY+T1d4qE/2+cD+dv0G9/JFaqy4RVF8bsQoKuv&#10;BqJnE0od1H1b0X4TSDwk0wgRCp4v9P2554eKTwN0JMgs3T4v92zq8t/SG2oOVgxhtvcCAN1HVzRo&#10;jg1E8hdtJRZr98Sc/sGPZIF9IjjaRJ9+n/r2jbgCXN3/h1wyWFHnUgWCO0iqAyOaExE6mJzPryBh&#10;pQ27OGHbRNfN9rEggtTPtvg6Y+FT6to54aZA/Vhj/uPq9jvFBQLUXaYW++hSVj9gsrOgKFFcXMGk&#10;i958GHUVWHunB8oEuG2VoI2+mtWWdOat00onDz+3s17JH/LfK2wOJCBix+vy2m74jxUVMKO8M7ba&#10;+9xhOfDXihHbfgTGDVtq+/Q9bMW8qi5W/KjkL/rBCUi4fOu2uoQ2za/yJ1rfPNWWsJ2f7zNVd7wj&#10;LggjJIC67bKSaUL+Rha+Xj3qv4gRBsZvH0yfKE91HPYX+fupzbWAz02/cqTdhP+n6GLahWuqAv++&#10;x9qS3+Rv5wpm0iIE0ZYP5K9xNHZMhv/skfeDFcQQid8AMsK1AOqeUbDPIcZi0CJHOuR9489y1xcd&#10;/skWABNJln48d+zyyHs7/LyLPVM/wG9n85uxPYp8djoB2mYCtM3o++pY0Pf8aE1smyDyOGgecNYH&#10;LTRF7Urwrk//fM7+2I8SBfqsrwRaiORi9DxV341l9K121u5JStjn1B32xcDc+Ebi/o0OThiqjboq&#10;cdsUCb5+wz9d8l5hktvaNd4XV6fheG5gE3KMWIXzfO0MU8lN3juVe327iYtifjsnsL9B8hDWgVk5&#10;ias+5+u+PghTWafbgBGYqRIP2TofI8y+f6gZkHSILV2WA+vqNXjmQBP87Rly93DcOXj+1iZdWdti&#10;fTi2hLYAijZ+npm8T4f8Levyjzr9xr7GhLjtbtZjh0PPZ1wwiPVrtj4jYUYtSGRnq59+9xHyN/L8&#10;O5Zj5H1/kL/Xbq6FNtOf+MWI33MUJX5xXL9yJBx5n9/kb+03+ImLZITBQCd/K4MznSb9I9K5XEH8&#10;LgDoDNh6hqRgzSMK9jkN4hfHL5W890jSi3PXH1X+OojeuM0l4rDptaRTLfAEFSLvtYLA7qV1ABP5&#10;JXs+q3C87MqIjAzBWEzS1W+EWEjSJVP3R31gv2Ks+JHyNtqlW/26nrTO01xVhLxHCQC/Yq77TVL/&#10;B2GnjbsxadtMjZ90roNjjFqUjrwfdVUgSZhrmswJ8R35SXD1dhKEbnsNb4T6xJt9++22VYE2PFgy&#10;R5/7mG+EECbK9COME/ovy896v75YhxIs6vp66Gzl0FPZ367sR0Alq8Po3f+9rMIjH1DG4e/jCOv/&#10;s7LSN4p0dLH69v3jsnJoMvz/hp9Fyv9TrQLkfTrk76IAqQSMwkw0JnDRwq9wEeHjcpi8F/K3HK5P&#10;g7znirzPNPl7zaYaaA0gfrc36azR6YmeBXgM/z4c9Vn883tG5C/biXnDAAAgAElEQVT5i5FSKvxw&#10;T9aHAU3+ngegEzOcY2Rf+bWKYfgBAIwm9ytOB0D1FxXrb5qkL47dRnpmUMCI4WTjX+Xj5Ql0VlUg&#10;RcP4ruyTAA7tR68ntVD8AX4M85387Vzp98RJWoeEG0bM+v2QzsU6lAnwK6pH/hpLnvfrdqg6a98M&#10;ZfAzt4307bO1c1ziPg672LcdVmpjrkvcVgHSSRt9DaBeKqW47dVKb7NHrWa/4nY3gzbicvWxCTk+&#10;rP1v+5kZqg6TrHE+L83V/v+D4XxM1i+Uq/ArKIGRrK1KxzF5ZJDshZ99sXVIoP3XSvX1cJP98Mfj&#10;zxX6awTfwxwVG6bvb5xIPVFhFMdH9iaOkA1z/3TPSYf8DdpqP6G0I5D8xUWAoHLp+9nXzr38/Row&#10;HX991KB+RuvX1GuBdqaLS9j2+U7+/s2SctgREEkexSnoHXcgfHRdevq6YXGKPy+T5O9Vm2qgJYD4&#10;xTH6z8vV1PiN+uTZgOe/H275Sf5iIqBcSco0kMnf5j/6jclwdQ0/5CedepFrSPwu8+87jrfKOxTr&#10;bwaI34rPADj+mlP+joip7d4OUHxubvsEk0UGlYYf54Bt5wJ0bw6yIHE9Rm1X3KyGjflM/tZ/PzFO&#10;CY5aO8bk1A/8RGSD/tY9gZbqM7+orp3jPwNuV2Ng3xMdcBpPgTbySmVsM97115126o8m7KM+68u+&#10;ZqIGciLMVTmGibQoBckqpTVzh10CGD3qV6ydY3MCmzBjxJNACNDc9LM9ts4qWsjuB3PTn2K71PPZ&#10;WPly0r6Z20f1nB/7wVj2YtK2YXyblXNGXQVOc0ls91P6/IVdamr9Rn/Qh33/9xUVUOIjH1CjqS1p&#10;gfbduKUWbOIcXMAsFxDFJx3y9+4d/okYEyWL++z2Ot9xjkTc/4qLCI/2sb/e/2FZOeB2eEppNhxA&#10;ndL+6lvY6+Y7+RtWLsAPYyQdw/o50+dlivzF5Io4Fv3KwuouwDGe6b5n8nofX18NnQEaxX425Sf5&#10;W/uYGqRFL/IwgIwbqORv1efJW5Whc4li+J0P0LnYb34BWNUAFTcp1t+AsRZmPPaccyGA4a/x6O+I&#10;mFq7GQAjTnuulYn+pHON82hEdId/BnTP0uoHFbIvwDdNv48BJcWPDS+rY1++kr8YeY47IAjFS8Kl&#10;qs7oyE+mTDxgBKxfwehmlSMUyXIPlgH6jC+k7Kd+JWPGf9p3Gznios99NLCvSCT6Faf6QGCbfrUj&#10;ZLQo9gEJNmqxdo5X2j5j+Uu+prm2CdqEm5Tue+jxMe5GcDtp2c2d5mLQCM+q0H0LOQ6DorOR2E12&#10;r6Akhcbi55K2TXbtbB23ihb5jtMwlbkghxCGIECyD7V//crvT/Al/wrTd0xSV+pDWvvZEl9X3m0p&#10;sw07HfIXNZ2NgKjZizdU+5JOU8r89ZFX1nX7nh8GC+o5I04Tdw8CwAO7G7LeXz8785n8Ra1mK2D8&#10;xc+5+O/v1WR/vMXilwnyF6PWGwMkZ6aWdSitB4++wOf/3pbUFl/yj/zNFR3HKDE2EMnf0o8BWMFb&#10;VuIfLr2+YztsH/UP+/v5AEGJv8wygPJrFOprAAlI8WHrpF6wpPSl9gm1fFJ2KYBxAgCjycMmakNN&#10;X9dfb8uLhi6+UC0b4zGuugcAkw9SimqJMlE3HMn2sC9MuBhUqr989joVNyqM4QUAemGQFQnrMdGP&#10;Nuk2ZX/cYyQbZqj3tHrHXp+0n+a6X0GQZizq0GaLhEj1PkERewnBO3PQ3PCaknbZJ9f5dt9prQBt&#10;4i19+qy//QC4pv/ukTDb1lP1eSbP16fcCa5BXHyp3g/asEv6+COT/Uv3WkEJ/DDSOd1rq9LeLqHt&#10;fHFtA/SZX1LCD0F60yhFoo2+OriPuOvA7Padryr/fYgdO0ELFL5GxVUWthmAOrOxREIufv7E+mrY&#10;2OBP/KKGrqpZ6aO+nlvl//yPg6vPV4wUvmlrrTL4pUP+oi/mVPr7YUVtd5/t5kO21oFu+0ssPH2g&#10;Kas+QX1hahlfEixrER0f2XrPV/L331ZUwOlO2m/Bym6LXTInXfIXJVIaArSzRxa3A8phZGsMUu/z&#10;5qnUJXPyi/w1jgCUfFDhH/Q+5NxAJH+DomST/QVBsq3qPoXwQ+I3QdQBRuWZpam9MPlWPFGn2vea&#10;R5MhFXy8bbp69iH5Gy2uA4CRpC2jAZAkRJIU5Q0qbgGo/hJA0+sA3VuiZ/u/45hQDbPY/pR8NDIm&#10;/XufuBYj2UsHqW1frK1+n8suD7bR73wV61rHBduQ5IjqW3pjSVHcGu/UHAJr30zABFOoj2u89x0w&#10;lv0QrL3TAaUPEhVj0beCyY+QkXWxZEOmPuuzHgSMoKQU+/QGJW1C3wRJOKCdGGFpbhkK+jsPgzHv&#10;Gx6mQcSvl8huyh3K2qkNv9QblxT8UM5Cn3y7urZhRPP8JwJNw7GbqXnAeR1z4xuBNiY7YG78gzo+&#10;GHNtIInr1BaBPudrvRPSDb8MUOoiSCrBqTuijm0JntE4h3AuUUq37UBQRCX1B3h/tPvM1lq4f1c9&#10;XLKh2kvyhlnmL1pbBXdsr4OfHWmBpbXdvgneoj5RQQs3kV+e2t8U7WrK778+1qoUKZMu+Xt7gIwD&#10;OuZQmwEP7mmAO3fUwa+OtQZKZKBeKUYRJ/J5Jo+dt7oykDhLBujhdtNLXpjJ/qRzrXwlf2dVEBew&#10;XRdu2VaXtbEWhG065C8+V+sDiF8cv1WaDcVdVkqvD2RZwuSuHfWBO+4SzcH8IX+d7tzcfj/QyN/6&#10;HyQaj4mPNf9JLdKp8rOJ+0s52jJKLRvjia+yywBsmkYlGMcASi5Sz75Y8peCWWwb1EBWLhFh3KJS&#10;ogWLWFviPyMxjgR4/JjIte+5Tv7WPAxA1MfDbb6chEuYe8eSv/FDMJXv9onVatqKGpUtpamY0nOu&#10;21EHWoho6DB+7q9zrEMLevpL/YBkf3/1LxPXtXbTd75gtGIm+tCf17BL/Bc4ncq9yvc9jF8wahej&#10;dykFo4XD3COb51gH5yQ0BRP0YSQ36m8ni1Y3VvxYOfv6+HLYJeBU709oc6KD3z6Y3ejIIOIiWX06&#10;SdDeKu/0sr8nuwfX8UEbUtOojMVzS6MOf6tYRF665O9fLwmW7oi1PdHnb2Ux6hcjIoOkRhL1EY9p&#10;tgu41Z5r7PndNx/J32/sI/6WB4DfHVdDTiYd8hclHTJdPrg2e/rVuBhYm4C8TmRb/pC/DT/KTdJi&#10;IJG/FZ+mJwjTdgIUozZrHJHF+T3vyN8BkiAsfsxkivx1zUi0cPz1Vfpe/3yivweJj7UMU2v+Uf2a&#10;y+Rv6SUANm2bndN0WqkEYX1+0J+J8soE+es0FStLktqH3008zwKORhKEPaE+MTP8MqBqGaPpXiK7&#10;RNvVE0QDBo2pTNYbC54kRVqgbXbRIuXxQy3poGIs/b7y/U+K9chPAur1UgpGr2vjblTPB2OvB6e1&#10;kmJSrzb20aXq2eYz31Evm1oWVXcpRTr5EVHROir5O7uyU2mdSkyetJ+YIAyjW7NJsESxSPaeLvmL&#10;1//ouipoTyFpU+wcQEI8m1vUf3K4Jfb2KX3+HmOCsCAc8438/dj6auggjrUdzboyz5d8JX9xsWhV&#10;nb9sU5jJmB/kb+fy3CUtBgz5eyGAfijMmOx7jt0CUHaVehjmG/mLkhTU0vBT9fCLkoeZIH/tBgBM&#10;Yhi9porv5deTE4SBtgeg+Hy17Qvr81wmf7s2kGagiwnCZn4xJ37Yp0v+OhW71SRocDv9ih+R8MNG&#10;1q4JOYGfR75hdHPF7pRtdeqPqZ1MbNwN4HYSF1+aS0AbdZXyGNqH3/PFzW2vVl6nOCnxO3QQUCPT&#10;UYoE5RLC3IPjHH3q3YALfNRi7Z6YE/iiZAwuhFGKSgnCgkio2PpUyV8kRjH6M5skYGx/w34elkaC&#10;sC/vUSNBWLytmSB/8ZrXbq4F1GpOpRxsMwAlGOL71F/fr9tcCyYxQdgS5gRhQT7JJ/L375eWQ0GK&#10;CcKi47HVdOBDWYxuDcIrWp+v5O8Pi5qjkJDeBz75a1WGT+IUljzI5nkDhfxtnUgaoF6j2ifVJJ3y&#10;ifytvDuNBGGr1MSvZx5fAND4cwDUBE+12E0ALcMBSgerb6N+IFXrIuc7bQMrcWGukr+Nv6LhBwDm&#10;+79XlrSIJ0r0qXcBElCpauI6jSdBZT1jfcpnk265DgLYqTmYE8RMLyyHXQzmut94Wr9BdkXrcSu6&#10;uX0UaMMvU3qc2sUbo11O6d1LEPZ2DmjlTrwFXMc/+QsuyvTC1yciU/XjxjK67JhVMFV9+0dc4S0S&#10;oTxM2IJSHiqT2r3G1NjrIRXbYn3guC5goqwoaZAL72HJX8xU/+eTbXBuFglAqv/uTSNB2MRSdRKE&#10;xdufKfIXr4tJ/BbXJI/qsxwXMGnavyzPns7vvy6nJwhDDdX/Wpk9kjoeo0Tf84n8xWcFtTxc0KjU&#10;MzQfyd+rNtWAQVx8ieI+sMlfT6PyfsVJmSQyBpjBvuHlvq/qr+SOXTWPRMdb6u9tM9S1s/Tivrj4&#10;YZVKXdW96tmbVoKwmtxKEIaYVn8ZoOnXAB0LAbTdAEiaIjGsHwTQdgDgmGz8GUD1AwDFF6qHVw+p&#10;HfNsaRmT+tyLtqj7dm7Y6Ge3X13JhwEafuL/8jtfhbrKOwBcokZl8Ub1SQs/ImnklWDMf9xLEmYf&#10;WQxOZYGXZMtpOA6YlAh1Sa0D74D5/uugv3W32jZ6CcIORmdUSu9egrApn1XbPj/8onUjLvcSiFk7&#10;x4FdvtPDDrVH8bO1fyZ4Grgjr1TePlxAoRalEoRFcfF516d/Hsx1v/Z9aWOuVR6jXkRhnH365NvA&#10;1dtJEGLiNNUXJuJt16ffBzjuMEGkU7XP0/vFeYfPUdQIxoUZfdrncgpT+9R6En7Y6DeKJQhLRERF&#10;j2GyNyQBtzbpcKDV8BJ/7W0x4P0GzSP9XjzUDLduqwOM5Iu2UfkdyelECZYSgXuk3YR/yiLJmaof&#10;r9xYA9892NTn9VABPVL5kxtrAOUV3q3uAsQdI3xxy/3Mik746p4G+PcV2SN9o/54O40EYbcpkCAs&#10;akf8O+rf+uGH5GL8ual+R8Lc79pY9x9ZxhCTBuIuFkpBjdxUbe/v8zHBYZBv0e+J7o/PzqC21Ppk&#10;90zUnzDHcKHnRActWXQs5gOb/G1+c2CRFiqQEKn2AbfU45Z4SjGOA5R8SDBM1eeZPr+DmMDHW3xB&#10;gjSGhJTP2fdHzUPkBGHQPjv7/ZUx0tvnSFabtO28uEVdG3dDTv3AjycxBsJ3lGygFpSKGAg+yGUb&#10;UDKFniBsi+AXR8RmfSxggrCqfaQpiFHpuBsh633m9pli9zfX/5aEHzZC8lS1BGFhfugPpHNQo3JN&#10;vUbCUFcwQdhAwiasLY+lkSDs9RNqJAgLa+tAPO//pZEg7HiHCf+chEwdiD5TzSZM5JmJMnDJX22X&#10;egnC8pHU6N5EG6euDlBxS28SJB/9x21z/XM0/LAVyiFw9z/f759GgjAwTwEg8ZjvPuS2P0j6J8nM&#10;9DQqFzwppAUziWHMf4IcaYHJ4YR0GsTrA0wQ1kRMENbVCNr4T/P2n3n8qzB+rZ1jkzwtgw8bq34q&#10;+DGPIYxidi09GKQER1AH9yKFNCpVIxOy1Z8fp5Eg7IVDzQkj+LJlQz7fJ51kdDsVShCWrxji4suK&#10;2uRSIn6PUpQYwCj0fPWdKnaj5EamysAkf+1WgPKrhbTgJi2a6Cv13rZ67v7n+/3LP5VGgrCCgZMg&#10;LJfHQRdxmyRKDFTeLs9QbuxRcoNYrN2ThLRgJi20dDQqW0pzIkGYCuRef/bBOjSfNAMjCcKeljnI&#10;PAeNeY+RE4TZR5cKfsz4aSOuANRzpxbcHq/Kj/d87cc1m2rICcKW1nYLfkt4ZT1QVmR3M23xpc10&#10;4CPrqgRDZgxRIoZaflAkiy/cz+4Pr60CTLaXqTIwyd+6p4W04CYtKu8CcIm6JF2rBT9u/Io/AKDv&#10;pz1nnHaA8msFQ24MG39Bww9bNf5S8OPGD+cQziVCcWoKQRt+qRAXzMQF6m1SCia702flQIIwZv/2&#10;J+mL1zaWfp8Cn9fGKnhL5h/3+BjzKXDba0gYOq0VoI2+WjBkxhB13allsoIaldwkQrbvjxqVJztp&#10;vwWrNRv+7yo1E4Rl24+c9/tjGgnCvr5XrQRhnH7kujdG7VIThK2s6waMGubqu9y3HP5uabmn9U39&#10;O+jXbuCRv+1vC2nBTVqUfATApG2TBKsWoHSwYMiNYcsov+dFuLqBliCMGwvK/TFql5ggDDBamHJP&#10;aZNBv50PoBWEm29xZ3kalVPuFNKCmbQwN7wWh0z4r+amPwl+zPhpk24DV6NlxXbqDudcgrD+JtI5&#10;rm+fXBt+0sWc6ToW6LMfkjnIPAeNxd+LQSW1j0cVTxCWL6TGdKJGpeO6cPv2OiGdmIm3O7bTE4RN&#10;K+8U/JjxQ53eY8QEYbW6DagTnC/PKlXt/N1x2v+hif5iDizy1zghCcJUIGDa5yUac8HHvARhD2aQ&#10;QJFEYyQSr/oraSQImyP4cc9BL0HYqeB5luiIXQ+AOsHcNuT7/VEvm1iMlS8LacFMWugz7gfXMkgI&#10;2qVbBT9m/LRhF9MThJldoE+9WzBkxtBc92vS/MNG5tahgh8zftrEm8HVWkgYYoKwK0Wjkp20eWQv&#10;XaPyDyclQRg3GfXfqyqhRrNJc/BEhwkY9c1tQ77ff0pZBwk/lK26c4csvnCPn1u31QEuhGW6DBzy&#10;FxOEVd4mpAU3aVL3LH2MtowQ/LjxK70YwKqjYWielgRh3Pjh/dtn0fDDPzA1D8kc5Maw+gEAXAgj&#10;FPvIYiEtuEmLkVeC00hbfHG7mkAb/xnBkBlDa8dowuyLNDFXvSL4MeOXToIwu3wnaEMHC4asGA4G&#10;p2I3eQ5+XxKEsZNuqPPabtH+j9nVrAPqzHITL/l8f9zqv5yYIMx0XLh6kyQI4x4/DxU0kJ+hf5bF&#10;F/bnz3+trITKbouMYaKGA4f8bXxVSAtu0qL8OgCHtsoE+l5JEMaNH96/i7ZN0tN3rrxD5iA3hnXP&#10;JHreJz7WOlbw48avdBCARdSobCmTBGGshMUgjzCyCucmnmcJjhqLnhHSiRlDfe6j9ARhx5YLfsz4&#10;aSMuB6fheIJZFnzI7W4GbcJNgiEzhua2EcEgJTmChBU36ZLv90fiFglcSkHCWBKE8RPfuIBCLT86&#10;3CJzkFnu4UNpJAgraDFk8YUZP/wbsrimmzoFk7YbGOQvElbcP9rz/v7ng0fgJh1yPicgYYzEcd77&#10;kFmmAhdQqKXp14If9/gtvxrAIWoD6QcBii8QDLkx7FxJmoGeRuWsrwhpwUxaGEueJ+GHjay90wU/&#10;Zvy0MdeB215NwtBtqwRt9DWCITOG1v63SfhhI2Pxs4IfM376Ow+D69C2muMWddyqnu/kK7f9b5wg&#10;/h8KAI9KgjD28YuSKSidQimr6zRJEMZMHP7tknLY1kRbfOmwHPjY+mr2Mcj9DOO+/7OF9MWXMPM2&#10;98lf3KIuGpX8pE0aGpVQ/xx//7lJH+77V94KgNIplNK9UfDjxq/4PACNuE3S6QQov0Ew5Maw4WXK&#10;7PPamFtEo5IjoVSve3oala0kDJ36o6CNuEyIJ2biyT6xmoQfklVIWvUaD8y25GNfjPe+S8IPG1kH&#10;Zgt+3GN29DXgtFaSMBSNSv5oUSRMbktDo3JmhSQI4yad/ml5BRxpN0lzsF634dzVsvjCjeFvjtH+&#10;D0XQn9jXKMQvM3l/yYZq0IiLL2Enbm6Tv6JRqQZhk4ZGJXQsUMMGbuKH8/4lFwEYtG2SYDcAlF0q&#10;GHLih/du/nPYZ37f8+pfFPy48asYAuDQtviIRmVEboGX7EKNyl1951aIGtfSQJ92rxBPzMSTuebn&#10;IdDyP8XcNlLwY8YP5RpQtoFSnIYToI24QjBkxtA+towCn9fmzVOSIIybdEpHo/J0pwX/tkIShHFj&#10;OL6EKN0IAJ/bWS/EITNxeNPWWrCJCcLmVHYJfsz4/eOycihsoyWLTuWPZ26Tv63jhLTgJi1KPwFg&#10;0bZJglkKUPJRwZAbw7ZpqTwzep9b86jgx41f1X0ALm2bJHQuFvy48Sv5IIBxpPe8CvkNs6FrE4YI&#10;acFMWphbh4VErO9p5tpfCn7M+Olv3Q2uSVt8cSoLQBt2sWDIjKFdtr3v5ApR41o6YII43sUjFRaw&#10;ePtgrPxJCLT8T9nXasD/kgRh7MTNu9Vd/gAlqbUcF67fXMvef27ilfv+X9pNTxA2srhd8GMmDv9j&#10;RQWUddEShJV2WYDtucdgvt8f51E2Su6Sv/oh0ajkJi3w/p3LaePUtQCq7hHiiRvD2sdp+GGrtsmC&#10;Hzd+pR8DsCpoGGI7bM9tQ77fv3UiDT9Po/J7Qlowk0767IcANZcpxT65VvBjxk8bfhk4dYcp8IGr&#10;tYE26VbBkBlDc9OfSPhhI3PDa4IfM376lDvANTpJGHZaDnxCNCrZSZvvHGwi4YeNXj0qCcK4Sa8L&#10;1lRBk0ELIsFIRYxY5LYh3+8/r4q2+IKRwp/eIosv3OPn8zvryc/QVBvmJvnrdAFUfFpIC27SpOGl&#10;VMfb2fOb3xD8uPEruwLAJv7DhpGKGLHIbUO+37/jvbNzKpVPGClc9QXBj3v81DySCmq9zrUOzhHS&#10;gpm00EZfDU4rbfHF7agFbez1giEzhlbB1F7zKpUvxrIXBT9m/PRZD4Jr0zQq7dPvC37M+GnDLwWn&#10;pjCVadfr3Kf2NwnpxBxxePGGaui2nV64hP2ysUGDv2HuPzfpw31/9P/7DVpYyHqdh7ijRim3Dfl+&#10;/yf3E3/LA8CvjrUKfszPoPNWV0KDTlt86TUhQ37JTfK3/gdCWnCTFhWfAUASnlK6twMUnysYsmJ4&#10;LkD3Fgp6AI4GgBqlrP0/R+5f/30aftiq+U3xH/f4Ra1s1MwmFKfxlGhUcpMWQweBfWQJAT0A13XA&#10;mPcNIZ6YMTQWPgWYKIpSrEMLBD9m/LRRV4HTXEKBD9zOetDG3SAYMmNo7ZpAwg8bza8SjUpu0usf&#10;lpXDQaJGZbPhAEacctuQ7/d/5UgLeQ5+96AsvnCPn4+vrwbcAUEpW5t0+Ftm4pPbf9z3/+sl5bCm&#10;nrb4QsEc2+Qe+du5VEgLbtKi+EIAvYg25uwWgLJPCobcGDb9joYftmr4ieDHjV/5DQAObZskaLsB&#10;is8TDLkx7HqfNAddywB9xv1CWjCTFsaKH5Pww0bWrvGCHzN+2rgbwe0kLr40F4M28pOCITOGVtFC&#10;0hxEwh+Jf9H5Zdb5nf+4txBGAbG824L/XCkaldzExfDTdI3KB/c0CPHLTLxdt7kWUHOZUhbXdAt+&#10;zPih1vneFlqCsFbTgYvWyuIL9zP0pSL64gtl3mKb3CJ/rUqA0o8LacFNWrTSV+qh9knBjxu/yrsB&#10;UHOZUjpXCX7c+BVfAKAfoKAH4LQBlF8jGHJj2PgrGn6oUfn+74W0YCad9CmfJWtUOjUHQRt2iWDI&#10;jKFdvJE0B13bAP3tBwU/ZvyMZT8g4YeNUOpDiF9e4hclb9yOOhKGjuvCkK11QjwxE0/3pqFRObG0&#10;Q/Bjxu9fl1fAqU7ab8EqzYb/WlkpGDJj+KeTbaRnKDZ6qEAWX7iJ36s21YBBXHwhA59T5K/rAFTf&#10;L6QFN2lR8zXcs0obc20zBT9u/Eo+AmDStkmCVQNQOkgw5MawZTRt/mGrum8Lftz4VX4WwKWt1CNh&#10;JaQFM2kx7BJwqmmLL5jUCJMbCYa8GJob6DtfzE1/FPyYiV9t0m3g6rSIQ6e2CDDJn8xB3jlon1xH&#10;/j/mteOiUclNWpy7uhLqiBqVR9tN+KflErXNjeGMctruQVx8uX27LL5w43fH9jqybNVb5Z1C3DMT&#10;9/+8vAKOd9DyFZD/eJ5pmDuRv81DhbTgJi1KLwGwidkIjZMAJR8SDLkxbJ9Le2Yg4V/9oODHjV/1&#10;l+mLL+1zBD9u/Eo+DGCeIs1B3KKOW9WFtOAlLayd40n4YSNj5cuCHzNxqM/4AqB0CqXYpdsEP2b8&#10;tGEXg1O5lwIfuGYX6FPvFgyZMTTX0Xe+bG/S4e+WlgtxwUhcoEblqrpu0hzEKLcrN9YIfoz4IWn5&#10;yN5GEn7Y6A8n2wQ/Zvz+e1Ul1Gi0BGEnOkz4F1l8YR/Dk8s6yHMw3Ya5Qf5qBQDF5wtxwU1cdG2g&#10;jTeMcqu8XfDjxq/uOzT8sFXLKMGPG7/SwQBWLQ1DjPZG4pHbhny/f/vbJPxEo5KX8I0S7sa8x8ga&#10;lfbRpUI6MZNO2ogrwGk8SZuD3c2gTbhJMGTG0Nw+ioQfNjJXvyr4MeOnT/scuBYtuU2b6cCHRaOS&#10;nbT4QVEzeQ5iW+6IyXy/P84hnEuUsqfFgL+XxRf2Mby0lrb4YjouXLNJFl+4nwFf2UPLN0GZs35t&#10;1Cd/nXaA8muFtOAmTRp/7jd+wtU1/lLw48YP5xDOJUrR9wMUf0Aw5MawazUFPQDXBKi8S/Djxq/2&#10;KRp+nkblW0JaMJMW2phPgdteQ8LQaa0AbfTVgiEzhtaBd0j4YSPj3e8Ifsz46XO+Dq5Di3ayj68S&#10;/Jjx00ZcBk79MfIc/PreRnbShZs04L4/Ru1SNSoxWhijhrltyOf7Y9T8jmadNAc7LAc+tr5a8GMe&#10;w88V0hdfXj7cIvgx4/fBtVXQQlx8IU1cn0bqk78Yrcj9oz3f7195G1mjEjBaON/9x27/+QAYPU8p&#10;TidA+fWCITeGDT+loBdp0/Sa4MeNX9lVAHYrCUOn7ohoVHKTFkMHgX2CtvjiOhbosx8S4okZQ2Px&#10;c6T5h42s/TMFP2b8tDHXgttWRcIQ22H7aAS/vPPspLD2zSDhh41QnzSfSTsVbEedXtTrpRTUBz5n&#10;lSQI48YR9bKp5Yl9svjCjd9l79eAZtPyLq2r12TxhZn4/dsl5bC5kbb4Qp23fu3UJn/b5wlpwU1a&#10;oE6vcdxv7CSvQ31g1AnmtiHf79/8l+RYBZ1R/4Lgxz1+KhPodEkAACAASURBVG4GcGjbJKF7M0Dx&#10;uYIhK4bnAmg7gmZYwnrX7Ab9rXuEtGAmnsw1v0iIU6KD5tbhgh8zftqEIeB206JlnIbjoI24XDBk&#10;xtA+tjzRNAs85roO6HMfEfyY8TMWPROIUbIDpzot+FfRqGQnvyeW0jQqUbbqnp317P3nJu647z9k&#10;ax1gsjZKeadSFl+48fvHZeVQRFx8adBtOH+1LL5wY/iLo/TFF8q8DWqjLvnraVR+REgLVtLiHIA2&#10;4ko9/oGp+brgx41f9f0ALk3bCTreFfy48Sv5IIBxJOj5nbjebgIou1ww5Maw+Q+JcUpwFElHiVLj&#10;iVKL+l2fdi8gCU8pTsVu0IYOFgxZiafBYJfvpMAHrqWDPv0+wY8Vv0FgrnqFhB82snaMEfyY8dPG&#10;fwbcriYShpbjwnWba4U4ZI5YezANjcrhp9sFP2b8/nNlBZR3W6Q5WNplwb+vqBAMmTEcXUyUbgSA&#10;L+ySxRdu4vfGLbVgExdfSBM3QSM1yV/XAqi6R0gLbtKi9psJhk6SQ60TBT9u/Eo/DmBVJgEq4LBZ&#10;DlDyP4IhN4ZtUwIAClFd+w3Bjxu/qnsBXKJG5YnVQlpwkxaoUVlHW3xxtVbQJt4iGDJjaG6h73wx&#10;1/9W8GPGT596F7hmV4g/eH1Pcar2gTbsYsGQGUO7ZEtfcELWvHJENCq5SYsL11RBs0ELIjnYZsA/&#10;LBOdX24M51fRnqFIVn16iyy+cOOH5C21jCmWxRdu/HDxpKSLtvhCxT1ROzXJ36bfCmnBTVqUXw1g&#10;tyQaO8HH9EKA4gsFQ24MO2nbJMFbfLlX8OPGr/aJ4DmW7EjbZMGPGz9cfMFFFEJx2ypFo5KZsMDI&#10;X2vfTAJ6kSbG4u8J6cSMIWoto+Yypdgn1wh+zPh5CcLqDlPgA2/xZdJtgiEzhubmP5Pww0Zr6zX4&#10;G+ZoO27SgPv+qFG5hahR2Wk5MGiDJAjjxvDbB2lR9zgHXz0qiy/c+F2wpgoaDVoQSWGbASgXwW1D&#10;vt9/LnHxhfzHM0lD9cjfzsVCWnCTFiUfAdD3JRk6AYetOoDy6wRDbgybfh8AUIjqhp8Iftz4oc4v&#10;dfGle7ssvnDjV3wBQNe6EJOt7ymu0Qn6rAeFtGAmLYyVL/cFJ2SNtXO84MeMH0ZdUxOEeTq/Y64T&#10;DJkxtIoWhpxxvU9zbQOMRd8S/JjxMxY+RV58wSipc0Wjkp20+csp2lZz1JZ9uEAShHGTXp/aXEtO&#10;ELa0tlsWX5gXnzDJ4rYmWoIwJIxl8YWf+H7xEC3fRO//ajL7TS3yt3MZQPH5QjxxEhclHwbQdtFG&#10;GSZ4q/i04MeJH9678Zc0/LBV488FP278Km4CwLlEKdpOAJzD3Dbk9f0/ANC5koIeeMTvOw8LacFN&#10;Wix/CVyHFmlhFUwV/JjxwwRvTksZaQ46jSdBG3ejYMiMoXVwDgk/1zbBWPys4MeMnzH/CXAtWqJa&#10;1Bi9aG0VO/HJTdxx3/93x9toc9B14Zv7mwQ/ZuLwmk010GrS5DpW1nWLXAczfv97WQWsb6A9Q5sM&#10;G67cWCNzkBnD7xxsAkx4qVpRh/zteA+g+ANCWnCSJqWDyFnpwaoAQNKKs/9yb4Cm12jPGJR6aHxV&#10;8OMeQ5W30Ynf7s1C/HLjh8Q7UW7F7W6WrPTMhAVKPRirfkonfndPFNKJGUN9ymfBaS4h/R1EfWdt&#10;/KcFQ04Mh18KZOLX7AKRW+FNkOk9Qxd9i0z8FndZ8JF1QvxyEr9/vaQcXjtOy0qPCfqePiDELyd+&#10;eG9MkkjVaV5R2y1SAcyk4b8sr4DVdTTit1634apNQvxyz8HvKkr84j/H/OSv0wFQ/6KQTtykRc3D&#10;AFYt6QcTdCyQ5GDc+JVdBtC1noafeVoSLHLjV3wuQNNvAFwjdQxdPdIWr8Fuxzn52wdMUmoWp44f&#10;ANglm0GbcJOQTpyk05hrwT6yhISf21EHxsKnBT9O/IYOAnP1z7zo+VRBxChva/ck0IZfJhgyYqhP&#10;uxec2qJU4fPOd6r3gz7lTsGPET9txBVg7Z1OjnSaXt4J/7aiQqLVGImn81dXwpp6Gul0vMOEazdL&#10;cjBO0gk1sn96pAVMJ/VoQ9124YdFzYDkP6cN+X7vG7bUwqlOWq6C5bXdcM6qSsGPcQz/x4oKeKey&#10;k/R/TLYa8ZG/xnGAlmEApYPzlyzgJmpQ27fmMYDujamPN7sZoONdIQ1ZMTwXoPIOgNaxAE6KmVwx&#10;0hflPRp+KBH3nBiWXQ5Q/wMA42Tqc9AsBWidCFB2pTxDuTAsuQig+isAKFmU4tYelHiwT20AY8E3&#10;hbBgJCz06feBuX2UlyAqlUnouo5HVJkb/wDayCsFQy4Mx14PxvKXSKQhkvZW4TzQ37pb8OPCb/il&#10;3o4H1PdNNTkfygrYpVvBWPK84MeF39BBHumOz0GcT6mWbtsB1Bb9zFYhDTlJr/9ZVw1vnGiDdit1&#10;mYBDbQY8V9gsMgGMhNO/r6iAR/Y2QlG7meoUhAbdhvElHfAhkVphI00xseL1m2s90hD1slMpSPSj&#10;PMQ9O+vZ+s/57FLl3heuqYJXjrR48ykV/DjOzQ7565oAmAjMOBohGpvfiBAeSHog+dTwEkDDj868&#10;fgzQEH29DNAQff0EABNRBb6i58W+R68T+x69D94TX3j/H57tD/bJe70YiUiu/z5A/QsA9c+fecfv&#10;eOzMeb36H3uf2H4k6jceiz0XP8deBz9H+4zvcf1O2vdo/1+IbOtv/gtA21sA2h4AJADDFHwQYfIp&#10;jGrTCgDapvT2WUZ8EMYPsb6I80MUj573VPCLHYOxvo/FJRUMY68R2+cojqn0PQY/HAdNrwO0jgfo&#10;XJFaQjCnG8CqBNAPAXQujYyFqK/+P3tvAh1Hee55hyTczJ27fHc5d+acmTPfzDf3zMTGJgk7uYmN&#10;2XfCEhJIAiQ4IZAQSEIghAAmbAFCbBlbFt6NjXcbr5IlW5Zk2Za176u1q1utVrdaUktqddf6/87b&#10;3dVdXfVWqyV1C0t+fE65qlpV7/J7ntr+9dTzpsx+8Xx5sgyMx99MHoOa3bT5RG1n5wa9/2k2/DUw&#10;sAwYWgmM7ACE84kcfaFt2LHK8gCzl2bjp4HB5ZxzEGsXa6Pe/6bqw9p++rK05UQ56Bkkeg6davu1&#10;9mpzra3aXGszm2v2Y/NEzv+a/Z4D3H8ABv8SOgcyO7Co6wT/qYERKEM9UPpqg4KTeOJ1iDl/hHj8&#10;VYjHX0Nwnf2Wu0w3vQExV5v+BDF3oknbVpvrywovszr0E6s7OLF2vBpqE2tXziuhKfsPELNfDqZD&#10;YHORrQf/prU9We3X2szmhnbr26tfTqjtrP2hPgT7fXo5WF5euTkL6pg7Qeuxy6UAddQJxdUcFO3F&#10;U+/PgP0SYGFkEMeGEfuZbJgM/9Pbz9Buvc30ywm3PWw/1u6CP4MNqCfV7obiako4ypCJ9Sy1iuLp&#10;gGIvh1S2IdZ+rC1a22L8T9+vyR5/Bg5auVo92tzIIXj8TeYY1LWdlanVE5wn2n79dpx2a201zhNq&#10;u2a/l0PnsLMfQarcGvziQRUTf3HNXpgpw/ag0C83HgqVlfJzaAIsEmTAUspEjkHtHJrU9uttmKRz&#10;KGtn8PwZtiE7vxT+JXj8sC8lJjOoIhM12CfJTSMiCgcCeK/Vi/tL3UHR4q5iF9h0d7EL9xS7cG9J&#10;aLqvxAU2fUc3sX14k34btqzty+Zaedqc1cEmVh+btPqZgMKmO86FptvPucCm287149aiftxSFJqz&#10;dfY7245tr7V9ovbz2q39Fq/9Vn2YTPu1PrB6llZ58PuGIWzqHkW3L8FnQSAoDrPB+MqHBLBI7R9X&#10;DpgY8Oynt6HWX95cz0BvP2P/p2I/1n+e/Yw2nIn2Mz/k9SGe/2n2Y9v8qGIAz9cN4oNWL4oHA5AT&#10;FAwFRUWvX0atVwDL68t8gPmu3oe1dmnHimYHzTY8u2m/adtoc21fo/2s+q+1hbXH6hhkxyGbrI5B&#10;vf1YPVobtDZpbeXNtW20ubavNteYTLb9rK2a/dj8u2VusHywrzUN44DDh6EEczOz/LEsn+/5URFF&#10;ngDS2keCZWl+o52H9Ay0tmt9YnNe39lv+m3YsrYvm+v7Ptn+J3oOTWX7rfowlXMo6z/La/5iwxAy&#10;OkfBvnqYTf9mRvydTUSorUSACBABIkAEiAARIAJEgAgQASJABIgAESACRIAIEIE5QIDE3zlgROoC&#10;ESACRIAIEAEiQASIABEgAkSACBABIkAEiAARIAJEwEiAxF8jEVonAkSACBABIkAEiAARIAJEgAgQ&#10;ASJABIgAESACRIAIzAECJP7OASNSF4gAESACRIAIEAEiQASIABEgAkSACBABIkAEiAARIAJGAiT+&#10;GonQOhEgAkSACBABIkAEiAARIAJEgAgQASJABIgAESACRGAOECDxdw4YkbpABIgAESACRIAIEAEi&#10;QASIABEgAkSACBABIkAEiAARMBIg8ddIhNaJABEgAkSACBABIkAEiAARIAJEgAgQASJABIgAESAC&#10;c4AAib9zwIjUBSJABIgAESACRIAIEAEiQASIABEgAkSACBABIkAEiICRAIm/RiK0TgSIABEgAkSA&#10;CBABIkAEiAARIAJEgAgQASJABIgAEZgDBEj8nQNGpC4QASJABIgAESACRIAIEAEiQASIABEgAkSA&#10;CBABIkAEjARI/DUSoXUiQASIABEgAkSACBABIkAEiAARIAJEgAgQASJABIjAHCBA4u8cMCJ1gQgQ&#10;ASJABIgAESACRIAIEAEiQASIABEgAkSACBABImAkQOKvkQitEwEiQASIABEgAkSACBABIkAEiAAR&#10;IAJEgAgQASJABOYAARJ/54ARqQtEgAgQASJABIgAESACRIAIEAEiQASIABEgAkSACBABIwESf41E&#10;aJ0IEAEiQASIABEgAkSACBABIkAEiAARIAJEgAgQASIwBwiQ+DsHjEhdIAJEgAgQASJABIgAESAC&#10;RIAIEAEiQASIABEgAkSACBgJkPhrJELrRIAIEAEiQASIABEgAkSACBABIkAEiAARIAJEgAgQgTlA&#10;gMTfOWBE6gIRIAJEgAgQASJABIgAESACRIAIEAEiQASIABEgAkTASIDEXyMRWicCRIAIEAEiQASI&#10;ABEgAkSACBABIkAEiAARIAJEgAjMAQIk/s4BI1IXiAARIAJEgAgQASJABIgAESACRIAIEAEiQASI&#10;ABEgAkYCJP4aidA6ESACRIAIEAEiQASIABEgAkSACBABIkAEiAARIAJEYA4QIPF3DhiRukAEiAAR&#10;IAJEgAgQASJABIgAESACRIAIEAEiQASIABEwEiDx10iE1okAESACRIAIEAEiQASIABEgAkSACBAB&#10;IkAEiAARIAJzgACJv3PAiNQFIkAEiAARIAJEgAgQASJABIgAESACRIAIEAEiQASIgJEAib9GIrRO&#10;BIgAESACRIAIEAEiQASIABEgAkSACBABIkAEiAARmAMESPydA0akLhABIkAEiAARIAJEgAgQASJA&#10;BIgAESACRIAIEAEiQASMBEj8NRKhdSJABIgAESACRIAIEAEiQASIABEgAkSACBABIkAEiMAcIEDi&#10;7xwwInWBCBABIkAEiAARIAJEgAgQASJABIgAESACRIAIEAEiYCRA4q+RCK0TASJABIgAESACRIAI&#10;EAEiQASIABEgAkSACBABIkAE5gABEn/ngBGpC0SACBABIkAEiAARIAJEgAgQASJABIgAESACRIAI&#10;EAEjARJ/jURonQgQASJABIgAESACRIAIEAEiQASIABEgAkSACBABIjAHCJD4OweMSF0gAkSACBAB&#10;IkAEiAARIAJEgAgQASJABIgAESACRIAIGAmQ+GskQutEgAgQASJABIgAESACRIAIEAEiQASIABEg&#10;AkSACBCBOUCAxN85YETqAhEgAkSACBABIkAEiAARIAJEgAgQASJABIgAESACRMBIgMRfIxFaJwJE&#10;gAgQASJABIjAxUhAaYFckg7pnGEqyYQiX4xADH2WuiEXvwJh1/cQ2P8SxJZWqIZNaJUIEAEiQASI&#10;wEVNQLGjo/fPONLwFPY3v4USTyfEWQ9ExdnzbjxcPYQPusdR5FNmd49kCYfPe3DXGSe+dW4Ar/eK&#10;GJ2hHvnHxvFOlQvfLnTi9sph7BmZ5SxniFsyqpml4q8P4mAOhls/hKvmD3BWvYz+uvfgad+PMa+L&#10;bsST4RlUBhEgAkSACFxgBHxQHTmQSv4K8fgfIBx7GWLuexDLP4PsomvfBWas2dkc4TMIK+fBv9ww&#10;rXwakjA7u5S0VqsOyEeXxLJZ8W0Itd1035k0yFQQEZgiAdmJPs8BlPesQF77WzjR/h5OdW9ElasI&#10;buFiP3lNkSntRgSmQkB1oqX1IWSULEJ6ZPoOMvvtmNUSnyLg9YIefOFwaFrYKECaCp8LYR9Vwvby&#10;Xlwa7gvr0yWH7bivS0Kq3/Mr42N45DirL8rySzkurB+jV+kz4RqzTPwNQHSuRt+p69B29KsW0+Xo&#10;PPMKhgb66WZ8JjxIX4fahbGOdHjO86dBW1XKTyj65tAyESACRGBuEAhAaVsNYev1scJTjED3Nfh3&#10;vgLJRte+mbC5OnAcUrEhOtYYLRuzngGpw3bh35eQ+GvpPmrfcgTSDKI4OwY3vgV51j4BWnaX/kAE&#10;ZgcBpRcd9tewq2KJTmjSi06LkF56P/a170GvkGpZY3YgS3UrlfFTqLRvRpnl9AkqHPvQ4D6LPr+X&#10;ng1TbZAZLl8ZXYudpYZjsGQR1lSvgH0Wq7/K+AhuOqoJlr34aV8AO84P482WqU1/7v38xGNpcAgL&#10;j2h9ic6/lDuI/JSeJlWUNvbFiM6amP6/a/0IzLCvXozVzR7xV3VgrOFhdFiKvgYxOHMRelvLIdNL&#10;hBnza3VsPWyZBjvo7XXiZYyl9IQyY12liogAESACM0NAcUAu+B78KziiU4z4G/572mIIxeVQ6dqX&#10;UvuoLS/EEeJ5troM/hOnSfxNqVVSW7ha9xTf5mk/guSdxU+0qcVGpROBlBFQAqdxuv4urIlEF5oF&#10;p2jk4SJkVP4W5SPeC/88nDJiM1Ow6HkD6xO0SXrJTdhU9wqK3K0k/MyMeVJei9/1oiHqN3xclj6L&#10;6sDsvVYO2934p3C06iVZbmwbHcUdETE4KqBqYuZE8/9cOgZfyq3Br2Cw24Wv6CJvI2090o/lvlQ+&#10;QCjYUBwb9avV/TdnRtCVyqr5KC66X2eH+Ku6MVZ3N9r1QmJCy9fB0dVz0Rn18+qw3PNMfBtl3omB&#10;Qfr06vOyD9VLBIjALCOguiGfvIcvOPGE38hv10OooWtfKq1N4m8q6c5c2eq4DYr7fOw00A6Vc6ti&#10;afOPnoY0PnNtppqIABEAVPEsTtXeYh3tayU+VryIej9FoqTShyYn/mqC/c3Ydn4f+sk0qTTNlMuW&#10;xV54fB2x03gXRjn2YvbfwDv+yl5C46xN/Ksit6YXXwoLpkyo7AzMXvHX1zuAf+aIv5dkurCRc/8z&#10;Zccx7ahgb7kNX+TU/XfFoxgwbU8/JJvALBB/ZYg9v0BnQmKvIeo05ycYGkmpByfbHrO4vADGahZZ&#10;pOLQ7LIQ9vZZ8NnrLLYCNZ0IEIG5QkCGUv/LKQi/8+Bf8ySkAbr2pdITLIXAiABvjP6lyN9U2mNq&#10;ZctQSr7POcaug9Bq/vhQHc+BsPYyw/bz4T+0nyLtp2YA2osITI2A6kBjy32TF35LFmND0154Zm/w&#10;4dR4zfBeUxN/mQi8BJ+05mKUov9m2GITVSdjsPfnnGjeu3Dcw7lWivk4XnmD4fhcjA0tmbPXtqZ8&#10;vwFIwuwVfxXBhx/mmKOV/7VkFPaUHn8qBnoH8N9M4q8d3+mWZndO6IkOowvk7xe8+KsGMuE8Md9S&#10;VGw/cTfsxT9D79k70RGTcmAR+mx2+rRnphxNqcFAwWWWdtJyNHeUHaLcTjNlE6qHCBCBWUtA9WVy&#10;hCadoLj2HgT2PQVh113w6/OQrlgMoYGufak2PIm/qSY8E+VPTvwFFKidyxH4eGFYAF4A//a3IY9w&#10;Qp9movlUBxG4KAko8A0sw2ZeZGHwt5uxufYZHGp+Aftr7okRrNZUvormAB2vqXabqYu/TAD+LvKG&#10;RlPdRCp/UgQmJ/6ya6VvaC0+i+ThXoIN9Wlon8XHninfr1MFZrH4C6hw9g9hUXY0BcO/Fg7iwHhK&#10;ld+Q16kyshud+K/hnMOXHLHjmjofemag6km5/Rzd+AIXfyUEWh6wEBSvhq3hBETdNVwZ2Qdn/uVo&#10;O7oAXTW5kMiJZsxtVd9m2GPE96+iLXOh2Xa5r8Gns9mMNZAqIgJEgAjMGgISlLMPGiIMNeH3GgQK&#10;TkDRfTqnuvdD2PQ1+JcvROD4SYpCnAE7W4q/a25CYONtnOkOBM6WX/gvpC+qAd8mK/6GHUt0QrEV&#10;Q+nvpWNtBo41qoIIxBBQz6Ok7kZDVGE4dUD5UzgzaEf08uiDx/UmPmWDT5U+grzBwQv/HBzT2dm5&#10;YiX+rmvahI6hc+gaOoUmx3IcrLqJa8f1LZlIadrR2Yn1c2z1ZMXfcFNlF9wjFegdc0Kc5ZqMMd/v&#10;VvZxnSKhrH8cWc7odLRjAP+bM5DapfkebNVtx/Y5Pix//pGukoTqAT9ODUszHpU9Ni6g0O1HpU/5&#10;/Dl8jkfXTFd9YYu/8jm4TvKifuejqyqbK+6qo9vgOPcBxqNXfhNTVbJhvHcHBlv+AnftMrgaVmCw&#10;KwvjvtHU3xQoHgScu0N1170Bd1M6huznIIqT/AYpWeWY6EztB9n+rGEwvnnoLH8BvVlayofwPPM+&#10;eIYvrGGx54Q/TM1scfaSIHtPwtu2CgP1b8BV/xd4Og5jfGwk4WNElbox3rsNnqZ34Kp7BwMt6zDs&#10;qICof2Nj0YLp7GtRJP1MBGYPAekcxA3Gz8uZ+HsZ/MdyuIKT6tkGYc9foJi/wAv3W4E6XA65eh3E&#10;wrch5r4F8czHkJrLoAiTvP5MhaTigdK2G1LRhxBz/wSxMB1SUzGUSQ7+ofqaINdugBTsw9sQz22F&#10;3NPFZTKVZia6D1/8XYjAufMJnyMTrWtGt5uO+Cv1Q2nbA+nsexBzl0EsWAmpLg/KWIpTkKhjUOxZ&#10;kEpXQcx7A+LJ9yCW7IBs65nAL6Yo/k7BIOpoPeTa9RAL3gode2c3QGprgEovw6dAk3a5mAlI3uXY&#10;yo36fQgnPB7O+VfCoPMPONhdFWdAMQVioAatzk9R0pOGgs4VOGPbirqBagzLM3B9VIfgHjyMSnsG&#10;Cjv/isKezahxV2BYmlzditiKjv7tKO1Jw6nONBTZ96LFa0NghoU3vvi7GBvaTkH/BKj4D+BI+WKz&#10;AFzxNjom1/W4h8SFwiXSSNUH78hJ1PVuRFHXhyjoXIXi3gNoHemFkEpbTbneKYq/kQ4nviALzUEf&#10;Lu5eET4Ot6NhsAW+JPpD4q3RtlRxwpDvt8PCTtLQEC7nib9nvLDaR6tl8nMVo74Adnd6saxhEM/U&#10;DOK3TV6s6Q2gnSIgJ4/zItnjghZ/Vfcb6OLl+s3+Kbzj1mcB1eJuWvUVYrDqEXQe4wnKLFL1GvRU&#10;bsK41cOo0o6xrq0Y7jBMjgawdzfy0E64iu9GZ85V6Kw+bnChEQS6l8F+gkUmGwRRtp7zAPo7qyFb&#10;nEyihU2nHAmCc4e5/Z3HEBDZ4Ak1GK79MbpPXIOOEy9zk7hH26FfEuCrvcHQL5bf9wTc+cZUEJej&#10;t9NpujlTXKvQV/o0HDHTM+hri42UUr070F9m2K5yM/x6d1Ba4a39haGsp+EoW44xnW1nsz+oo3lm&#10;O3Zsx+jwCHsVCXn4AAbKH0bX8SvRnnUlOk4+CEf9TvgTEHnk4b1wnV3EH7wv8zr0VG2HP97LCrUf&#10;423PoydngcEnwn6ftQi2qnUY83FUqunsq3dJWiYCs5iA2v0nBFZokb66+eqfQRrRn+xiO6kqPCVJ&#10;gNK5HsKuJfDzymQ5atPvg1BeZi2UKe2Qq7dBqjRMLQ1Q2afwfbsg7rsH/vSr4c82X/uUumUIrGWR&#10;ybq+aMtrHoRQXW1dt9bFQAOk3B/Av5JTxvKF8H/6MiTHsOnaEtpdgtK+w9z+6uygWK76ayDl/gSB&#10;tdfCv/ZlyHFeHmvNmY74q7p3Qzz0NISDhunIKsh+rQY2H4Nc/Gvzdgd/AbGmJdxXq77lgbmDOloC&#10;KfdpBLbcDP/6OxDY8xuINeVQrdxoSuLvCJT6NxFYZ2HjlUsg5B2AYqkBW/VhAvtIdsilLyOw7gq+&#10;by1fAP/WFyDZBgx+MQKlZTukyq0QD93K2fdKBE5sjvpLe3twf3XkGN9uuZ9BseIZaIR08jELv50H&#10;/7rHITY0G9qn84G4xx6g+hshn/oVAhv/A/6VX4efRZ4feAuSgyIcdRRpcc4QEGDrfBhrOOLv+uZD&#10;GLF8hpKhcP8mwDu0HbkND2Etp8z0kkVYU/4EchzVlpGoyvhZ1PXtQ03M9BnaxkYBdQTO/g9xqPYB&#10;bCh/ALmemBM8gFG4XB9if+XNZgG0ZBEyKpYi19kAP7ftOqNKLWjo/AW2sAhnUz+WYEPdO6gdtQje&#10;ULvQ6TS2fx9qPS0IQIF/9CAKmh7DlvI7sKX9lK5S68VExV/Ah7bWu8xtLn0WVeHntWnxTQWXwU7I&#10;kDHm3YOClqewo+ohfFLzJA62pqN+xB0/glFxoNvxDvZX3cr1YZbzeEPtG6gasTp/SxgcPGDwtX2o&#10;cebDJQGq1ID6zl9jR+WdWF/5Ltq1W8Ip1zsKl+cz1PTtRcn573PafBv2duyOtKdusCvYfzWQhzPn&#10;f4/MltgpqzMLQ1a+LJ1HU+ezFj68CB9XPYdCdxssbyPi+jFjcx5N3X/E3up7sa70ZqyreBh7mleg&#10;ftTqvlHn34Z8vwsaAzEvMXRbYrLirzQyjjUdI/jIMO0dVsBu1Eo6Pbglrxf/nNWLHzu0Gw0Vnf1e&#10;PHG6F39nyp0byuP75WN9eLQtgH4L3sq4Dy+UunBv7iAOjwAAIABJREFUSex0f+0YWmL2UdHkHDW1&#10;76MOHyrZvbKqoKpnCA8WOvBfMm3420w7/tcpF37VGcBATDkaJRU9vUN4wFDvvSVu/KJHjE0Nqog4&#10;0mlmk94rYJipHaKATxrcuC7Xjn84asM/ZPfiquJBfDyYQES1LCG7bRD3n+7Dv5/oxb/nO/FA3SiK&#10;AiqUQAA7DPZg9tnuSaBcrZsX8PwCFn8l+Jvv5YhH89BReSzWOSYELEN0vgNbjoXoaxBj2ws/gI8n&#10;kkmfwWGMZGX7nl0PwbsR9px54fbOQ2f1yWir1H6M1d/PF9Ni6r4StsYiawF42uWMwVvKScWQ+QgG&#10;R5owdO6aKO/jL2NMu2hEe8JfUhrhKTQIfZm3wj3gwUjZldEyg32dh46KLNPFUR38AN3GtBFs+zPr&#10;dJ+KKJA6f2woj4n238egfrhR6RD6jnEE9pNvYjzYp9nvD4rtGTOHowtgb+uA5HwTPbz+H/0q2gv/&#10;zPftoGUVSM630ZOt+TGHYdiG7actjhGlGyMVN3Paxikr+zvot3dFH3qnsy/fM+lXIjALCUhQztzL&#10;EaTmw595LHq8JNIzpRdy/sPWoq8mwAbnVyJw6hxfhLUSBHdtgOLaBCF9fri98+HPzou2TO2HnPcA&#10;py9GAfcqBE4V8etm95ajeRC3XTVxOasfgtjNe2gag3zwcvP+aY9CGmiCtOfa6N8yXoasD02K9iZm&#10;aTriL+RaiFu1vLF6FtdAqHdHbKz6DurY6rZLux+iU3sEsujbyqcheY5DDKYD0e0btPVC+PeugRLz&#10;1jTcPStbs/K0KvUkmI3zrVKU6OudD/+n70Ee0x5e9IVY9CGOfVTvSYjbr4vaLcaX9fXOg3/VgxC7&#10;hyJcoXRB2snjb9hPK/PgZ8F91YEMBPT5tbW/b/lLUGjX94gtq6P5ED9NwG+XX41AQSHf/63swY49&#10;dlxsvZLPYNX9ELt0fTY2jtaJwGwkoDahuHaJWSwsuQc5Hhb8MIl/qhMdXU9hg0ks5Qmot2F3dzlX&#10;hBVdL8fkFQ6Jr0uw39EJt+M5Xfn3IndQF/SgutHZ9STWTVj/7dhjUTfrrSqcRWHd7Rwmhn6ULcXZ&#10;YY7QJWchkyMaZzRsh8e3EwcjkbmLsan9TEKAExd/RfR1/9AsKpYuRakvdCGeKt+UcWk5gkHP+6FU&#10;Ikbbld6Pg/Zqrp8ogdM4XX+Xua/GMtg6s5XXG71mRaj70NTCSZVR+gwqx1tR1Xhn1A8q3g1GT0+r&#10;XtWGigbe8WbwrXAfMlqygilXlPFPsJfjU2tq1sDJuQVgtjqdiA+X3IE93cX8FzFx/HhIOItTtbdF&#10;2eiZl/0EZ4Z5rCPQYcz3u5Tl+7X4N1nxd7THha9wBNxvtYqobuvHP0f+ZseP+1SmYuNQnRP/Evnd&#10;PGjbFyJ/s+HKBj88nObKI15cy4lQ/nLeEIpjbKRgSwmnjiNOfDAq4UhtH/4+Up9+Oxu+Uc+rW0Vj&#10;ixOXcvaZ3xCIFfelMdx3VF9maPnS0160jI/j2QIbLuGUc0lmH37rshZqFf84fldox5c4+/59wRCO&#10;u/nR20z0590GW7jCBfvzhSv+qgPwFvOiZL8BR7cximMCvnIlBgoM4mSM6GoUphagu/6cSaCElfh7&#10;5gN4SnXC6dHL0FVfFm6UgED744aUCMb69OuL4Ozt55zwk1GOlfj7fQy0/Dy2jXnvIE5wdQxw1f+p&#10;Ob3DsWfgFQUEmu8zC4F5b4VFWF0xUg6cEfFcx+PEKzoRmkUYLzaXd/QaOB2+SGHq8Er0cITkdm2w&#10;uTngD1bir60hHY7j8cRb5tslZt9mN5DsBcaEwq9mm/norMw0pF6RIbQ/FutH8Y6zzJvR3+cK+/p0&#10;9o2YnhaIwOwnoA5A2s+LoLwCQu3krn1q74d8sUoTrYzztDsgdo+ZGVoJUDv/AumATjhdvgCB/Oi1&#10;Tyl/nC9MGetl62ygumbOtU9ugbTnmsTLWfsC5NGYO9dQBC1X/H0EYtHTsWVvfIcr5BmhTEv8ZdHS&#10;tT+PrVdjsn9nWARUoFY/ydlmPvyHPtMJhVbC6WMQjtzA2V8TOOfDf3CvOWLVytZc8VeAUv5EnDq0&#10;urT5fPj3bzPXySKcJ2UfAUrhPZOodx78m96CrN21z4T4K5+HtFd/bGgMrObXQ6gKRRjH+JqVPXa+&#10;B+nQf8RnsOmdmNzgMeXSChGYhQRU8RAOc0Sl9LIX0RDvizROX+WRDOzglaUXhvTLpY+i0Bt91tCK&#10;tBIn93VvwtGIcMrEskdwekT7rETEgOM5rNeXH3f5AeQMRF8ManVDaYsV/OKWsQhrKt/AeWNwk6Vo&#10;tgalLToxsWQJtnVVR6qOt5C4+Cugu+NBsyBa+nOUh6J1MCW+qeTS+CdkV97AFxKD/O9DpqvX8Jwl&#10;oK/nMc5LAr6Iyl4gZNSsgM0UhGUl/j6NIvtLuhcNi7CmeiV6lWnWOxPir9KBar1oPYEPp5fcjcPO&#10;UIRxjA9a+vFqlLXcG8dejPVK2E2so6Ub8/1+ot1LRDeJLCVL/P1mwzDuOaYTPo848PyAioBnCAs4&#10;om1U8NXtc7gHlxxx4Fdu4z0xkAzx94UWF/4LR0DV2sLqft5UdzLE3yG8WWLHF+PUfenJQRTwAjlk&#10;Ae+dscXd97JSF+ZzGJP4G3HzFC0o5ZyUASzK824MDPGsGb8d8sCf0cOL2rUSp7KfgVeXIiBYupX4&#10;m3enIWp1AXpamoO7qGNb0ZuwoBYW1vLfM4mjySnHSvy9Bd35hojgwo9g7L4VYaX312bB71RacH/F&#10;wflb5kPwGEfHVh0YOmdoA7NN5g8xpCX6UW0YOssT8Regp7kxIphz6zy6ALa2aJTpbPcHvvg7Hx3H&#10;r+eI45pgG54ffwGj2v2nZlS1G8Pnrpp4X/3xknkH3B7dFVAqQH9uYtH1bUe/jp7G0mgE/3T21fpA&#10;cyIwFwjI5RA3LTCLOmn3QOyb7LVvBHIBL4rYSoCaB//B/TphMQzUSoDaeJdBXF6IQFH42je0DcJq&#10;LSI4Tn2a6Mnmm99j42fo/slQKn9sZqHfx7S8EIGCisj1IFSYhbi44lYENhkigj9dxREndU0KL05P&#10;/AUgFkHcyLHzyscgDcmA0gFpF+clwIo7INp10WNWwunyRNh/G0Kz4YWCla054q86vIMfmWyyid7+&#10;10Goc0zfPoESiJ9w+FjWrYuqTrn4K0OpXjpJv2XpV542p3WxsseabyUQ0f9NCOcnGQ1pdnX6hQhc&#10;MATkkY/wKUccyqhdizjBeBbtH4W9+wl8zCnPnDohJNLxBiKzEie31TwaK/aVLkVJOJpV8e/TRdRa&#10;C4D6dmTUrEbkq+9gj2QM9z0/CQGZ1bME27tro/ferBwL0WxN9Y8M0a1LsNvWZsEy9ueExV+lAUW8&#10;SO6yV9AcvheYPN/Uckkv4eQoNvpQ5TKcN76MkCpxppaf3kNv5+jynch0GXNYW4i/Jd/HjprYQRAz&#10;6jbCzSI+p1NvysVfGV7nC5P04UVIL/89GowihZUfV9yHjUb7mNbvwXHPaKwTR9aM+X7j5+5Nlvj7&#10;73kO/I1e3DzSh2VeZlAF+fV9+E/6v02w/E8lo6bz47TF38N2/NfsHm7krSb+svm/VfiCKRoiODF9&#10;8fdL2Xb82wR9/sJhO37QaxS9VTS39eMfJtiXRRPzhGUSf6NWTM2SfAzObINoxYSnrKUY1j/3JFz7&#10;OPwt3wulXjj+EJznD8A32IjA4AkMVtzOSclwNfrs3tjSrcRfvSAWXF4Ie0cvAAHj9bdxBLXrYG88&#10;gvHhKoy2PIlO0/6L0O/Uv11OVjkW4q+p/q+irWiLLt1CLIbYNdY242f+LDVHdvCtpzqyBjZTFO7X&#10;4eg2vsEW4G+8k8NqMVyusMAo56LfIqq1vexA+GZGhnD+IXM5mbfAPaATKjGb/QHgi7+c44Vn26M3&#10;wuXWswDUgXcMLzBYWfPQUfQBRjwN8PetQu8Jo7A7H501+ZG326yMLpOtv4buyq3wDTXC3/8ZPJX3&#10;o4OVe24jArq3rNPZN9YfaY0IzHICYjaEdL1YFl5euRSS/rKQaDfFWkg72KfhC+Df/ntIDYVQ+pug&#10;tK6HsOnrZoEq/VeGvLPsUvYZBG6uXWM7L0egInTtU/JvN5e9/HoECo9A6a+CXLTULF6tWAyxXddJ&#10;qZQvhK/5EcSmciiO45D2LzLXs/aPhry9FuIvTyjcvcUsfnNY88VfJuAtgn/dDeZp4yuGNslQyn5o&#10;bvvyyxEoaYPan2YQ1sOs9203iNOT6Buvvyx9gP7+2MrWJvFXgFJwB6f9CxE4tBFyXw3k8ucR4PnN&#10;Jyti67QUsI3+NQ9+nX3UvtUIrGJR499E4NgayJ2VUFyVkEst6j18JCQ6p1r8lSogbuYI+2m3QCjL&#10;h9JXAOkI7/hYiMCZulhh3MoePFuafrsM/txzHO+ln4jA7CQgepZxhaKM5oMYn0qX5EaU1rPPwZdg&#10;Y/3bKHMXo2+sFX2D25FdwxHqyl9FS8wLSlhEpnIE3dJnUR0UrAT0dj1qjnYtuQefdZ+AY6we7fbf&#10;YrNJoHoAeUO6XipVOF3N+SS/4lkUDdTANXoKpU33m+pZU/keOnX331bib1SE1PpyIw70OROinJD4&#10;qzjR2bWUm/Yio34bBsOfqvPFX61NurnGd8a56NoQsdnN2O/oiTwfadDE0c3YV8a2vwd727agaagO&#10;bl8d2h2vGYT2UJnrzx83DFJoJf6a25DRuDuSA3vK9aZa/FVqcaaG48Ol30OW4yyco0WobjW8RAky&#10;XoKdtqZYvhbir9mPzazSS27AJ53lmpli55x8v7FP0LGbJ0v81QuoweUj/VjhCx8UUgB/KgylPPi3&#10;wgG81TOOomEBRQ4vHj5pToVwSZYb2w1BX9MXf2MjjE3tDQusXzoxiJP6800SxF+ruoy//89aQ451&#10;2Y9ncxNrt7Estk7ib6yvJ39N3MvPr3vs+UkMRGZoltKG4foPMOozHLZyCSfK+DJ0NxiihxIRf7Ou&#10;Rkf21XD0jALyWbhMkZDz0FG6L/q5PItmLfqaQaxkaSNKog8AySoHCYi/mV9DR87V6CjbH3tSNaCM&#10;rKqt8Jw2RuPqomy5gu08dFblmspXHL8zRxAfXRgZIE4dSecIyWHBM//dcJqKAMaqrjPw/Crasp9D&#10;5GsrrfGz1R/Yez9uzt+QYNte8Bt4ug/A2/JLdHGj3Reit2tAowAgAF/tEjOznGfgjeSElCF2PGZ+&#10;SZL3diQ9iGL7hfnvWU/DG3PBESA49mAs/DmX1ojp7KuVQXMiMCcI+PfyhdZVzxvEw8R7qw7sgliY&#10;Y0pnoNreNg8sxyJLew3XyEQEqJXXwJ/OoivHAOksxPWXGYRBlmZAF1Ws2CDtMYrPCxDIi1771K5l&#10;ZoF4+fUQ6qODhqrDW8y8VtwK0abvQwIC6Qo2WNY1oZQKCaC1FH9NApwm3j8TTTugle/PgbCWE6G7&#10;bTmkkxxxcMVNEDuNaTni9e1KBI6uhlS/DeK+JQZ7hNuV9gikQd2duZWtjeKvVAxxg9HG8+Bf/yrk&#10;yAt6H+STnAHVVtxp8LF4fQi3k2sfAUrN2xDP26P3S0G241DyOML0pvfCx4APSk8O5JYsSDm8yPir&#10;IJw+ArnlWGiyh8pPNOev2vOm+bhafhn8xwui7bSK/N78fuxxamUP5mer7oVQtBty7SoIGw0R7Jof&#10;7t+peRvNicCsJ+B3vRgbTRsW29a15gZzjU6lg/L4QRR2F8CrfwnGPs7wpnGijB/FGcPDxMTi5BJ8&#10;XH4P1pf/AU3sVKuUoaDKmDZgMTa0ZGI0rO1A7UV1o1F8ZmkXqiJRu9Lwh/gkIjZqgtbdyHRp6dQA&#10;JbAbB0ypLb6PQv2NeQKi2ZrSO7GxnEWi6l7OxoHNF38XIaNyKQ42/QaHmn6JXZUWOVhLbsWBPlvk&#10;GXGyfGeES9ljyLEfRmPfahyq4oiXLG1Dw6ecwc1EePrTUORxROwYwuiHnfNCYE2NMdo7EfH3Zqyv&#10;uBMsSj16FzTVescx6M1Hq+ck6tsf5xx7t+NAzwm0evKCU9tIX9Buieb8lb3LsdXkwzfgk46iqOgt&#10;l+MU5yXHmpp09OmP2Xh+XPY4cuyH0NS/EVnVnJzJzF5NB7geHZvv1454+X5ZAakQf/82y45/ynJh&#10;s+7FkzAyiucafOjUMwDgcw/i/xpTFhxx4AVD4t/kiL82LCwfxtqeUSwrdXBzF3/hSD8yIveEjND0&#10;I3+ZEPvFzD480jyKT7qG8UAuPwL5b87FRnP7XR78D27Urw3fqPRiXc8IXjrXGxtxrduexF/uIZK8&#10;H9XADvSaogi/iracF3U5YJNV3zhGK681iV/t5UciF59gTXHF3+thby6AGHyGkoIjaatDf+Xknr0G&#10;fb36z/Akfl7cos2RyNtklcNGDucO+BaMDmVRnmkY84WOUDX221tL0Gpglznf79FF0Whdq1QN+e8j&#10;oiuGS1fHP4HdJFbOR1fdueADk9L7PEccDou/WT/GMCtQ7cIgLzXE2Y0RnpadifzhwvYH1kxL8Tf7&#10;cQxFRuobwki52a/bjkbTkgS7rNRycmKzgfkyY25O1OE0sz/r0nJwBdzMB+AZ1kUqRBjHLkxn39iS&#10;aI0IzG4C6tgOCLxBpda8lNBAZJPqvZjD+Wz/SghNhge8eALU8m8icKYgnK4hfO3rW86JWr0WQnPs&#10;tU85+x2zILl7c3hUdgnKaY4wl/5rnbjIToaNnMHTLkegXC8IxhMX58O/Ow1y+JOihK99LS+Y264J&#10;brz5So74CwHKGQ6D5VfCv4ojChujdIPGturbfPj36fLrihUQP+ENcnYFhLrBqNtY2dog/qpOXmTy&#10;ZQicLI4KnOw23/YuRwhdiEBxm247qz4w4XeK9jn/O7N9Vv3K8AJFgVrxmHm75ddBaI15WgnySUz8&#10;ZQM23mcuc8XNEHuij+LsyzBudHzaw5AGEhDjl18FobI7wlBtes5cJ/PDT1dFbUtLRGBWE1Dgc/6G&#10;I0Atxsa2Quh0keT0Ui7A8ZicvUxgvQ3HBmLvaeOKkxXPonjIEWqbKoWEsdG12GkSZO9E9oBeqJDg&#10;tv3Y1FcWzRn88hsSnD0cMa78dZzXg1DPcwbIuxGf9elS78QTzUruwQFbUVgYl8LX5onxWom/iURh&#10;GnPdTo7vTHC5E4ec9og+II6s4diTDdr2Ehpigl/icxM9b8bk7A2yKnsV53WXAyCe+LsYGxvXoysQ&#10;unYpqt4RrOtOrF4FI33PmvwxveQuHPeYr5WJib8S+m1PcMr8Hk559ddKkR8pX/oUyvSBRJZ+fDsO&#10;9kXt5Xe/aubMxN+6TVxIk8n3ywpIpvj7xex+vOqUEIxfVdTEznGSDz/U5woOipc2PGSPVYmTIf7+&#10;49kRtGkvrIQxfNdUbw++cKQPb4ROWmG+yRB/bbipXYpoFB6bmzsA3qWnhnU2VVHW2McdaO5fikfR&#10;rfVDDuDVAr6YTOKvDmdKFlMR+atvqOKF6C2Hr+8YRmx7MVDMiRY9ty0aocv2tRR/56Gz/FDstiyN&#10;Us/PzZGQRxfD0bIX3p594WkvhqruMgnPbSffgC98wk9WOXHF3+PPYcSoxup5WSwrfS+aBdmsn4SE&#10;2OA+FoO0ZT6CwYhIGS5cqcJA/mUmFu3FOyGpTCS/1/S3tkhag7DgLOej/4RxwDMWxV0eeUjidmUW&#10;+QNrv5X42168Q+eHMsS2RzjMLkN3Y2UUg8CLsp+PztJVOj/dB2/HS5zUENEUEurA25y0Dyzq+jb0&#10;1qTDO2D+BEprxHT21cqgORGYEwRSEPmr56L67VDspyG3HIVc91cIa4wi4+UQqgwDr1kJgkyYO3LY&#10;lCZBrTMMosZEqBU3QCjaC6l+f3jaB+nY3WbBav2fwiL3EKQDxsjgefCvewZSnVbGfkh1WyBsMYqa&#10;oc/dtXs5du3jDijG2vXxc5wB4vTE+MtJifxl4ujoXo4AH4521YvIKxZBaNXfyGrtsurb9RCa9amr&#10;ZCilj5h5s0H68kqj10crWxvF33qOjZdfAaFeXydLGXIYAkvNoO8LWz6aGa0zKfYRoHpboHTmQm4+&#10;BOn0T8x1pj0BKWYwwFSIv8OQDn7DXPdHz5jSqaiNz5q3W34NhGbdyxdLeyyFNBZ9mFOHNnBeuLA8&#10;2u9rjkJzIjDrCQRSEPmrhyJLfRgYKUaHJxfNro9xqMKY3/VGHHTGpq2zFifvwzF37LasLr/rJU6e&#10;4QeRaT+CRldmeDqK6rYfmYSxNVV/hS142HvR2GKMDGYDur2M0kgZrKzdyDV9Vh/6xD2iKVqKZoux&#10;6XwOxqIXUj2quMtTFn/Ln0HpiO78xyKwXS+bOIREZB7fGeBSsQytel3VMjWCIcLaRExEINAGx1Ah&#10;2gZy0NDza3Nu2tLnURszQF8c8bfiVbTEbGuqMPzDVOpNhfg7gsaWW8wDsZW9jCY9X3Yb4X6Fkx6E&#10;vTDRvYix8uPS36JOx0Xxb8d+08uXRWCRxOZ/5ny/7RMcD8kTf+34rk2OvGQwty36iyBKqB0Yx8He&#10;MWzrHsIt2ebUBjd1xJaVDPH3tk5dmaqED06b6/3CEQd+FxN1PH3x95Kj/cjwRw0hj3nxLWO08+Ee&#10;fDlvKAoJCjaXmFNimHMDq+ju6OfmVCbxV4czJYtyNpy8gdIyn5xizl/WSgmSZyfcZQ+jK9ssMkaF&#10;xHA0qTFa1FL8vQEul/HNl4RAywMc4S1cdkS0tFg/9hxCY6IlqxzWf6vI3/norC1M6AQTa2sB4w23&#10;m/uY/54uqleB1PmEeZujV8Jh0x+UrGQfRis5IjxL6SAPw1v6DV05X0N7TJTwAtjbuqH6tsBuihhn&#10;0db6N+paL2ajP4Tazhd/56GzpiDGjnLXkzpmmq+xtCKlGgSo3o/MEb0T+Wfk71eirzd88ZXPwZUX&#10;77hagI5Tz2DA1gg5es4OtWM6+0Z6QgtEYA4QkHjRuPPgT5tizl+GROmHUvNnCDtu4qRRMApzCxEo&#10;t+mEuTg5f1csgdhpvvYpRQ9yRC1jPRbrq54LRWcqLRA/NYq6FvsYhUW2fuSorg9WAull8J84rdsu&#10;cf+xFH8zbkFg8x3maesbhqhTrS6L1AjGPlkORGfRt7THTIOHqT1vcaJw58F/6HCUgaXY+DSkSDCO&#10;BK6NV9wIsSuyUaiDUgnEjZz0EDFRzBZ9YKkSJrCPOloBqeBZBNZfNbHPpf0Q0nBE8mAHRvIjf5UW&#10;SDy/Xb/MFLnPt8dCBMqiEb2W+bZZXmv9A7Jvlzn9CfOhje9ojkZzIjDrCUieN/g5f5sOIFYynERX&#10;VTcc/R8hq/67HIFJS6egzZfgM0dvzH22lTi5puoDdEffz4QbJGHAttRCzNTqiDPXIkHVNpTU8dMN&#10;JBJdu+68Lk2GlWhW8hDyh4zX98S4Tl78XYz1tW+jfsz8rDYpvjPAJaNxTySXboiGAFvn90y5ldNL&#10;bkWWWydOhtEpQi3qu17B3qrbOfsYbF/6S1TpB0ixjPxlqRKK40aGTq/eFIi/ahtKOT68pupD9BiO&#10;G9m7AttM6SGWYL8jGtFrmbu68j106csTD+IwT/ytXml2bkO+38saArpUGubN2S/JEn+/dNyDbP3t&#10;irE6RcaZzkE8UNiLf+QIn8actYvaopGyrKjpi7/GFBgyPj7HF3+fH9A/9E9f/P1ijgeZejaBUdx2&#10;1Fz3l3N1X7UpAv50yrwNS0uxclzfPkAYHMJ8DlMSf41OmOx1pYKTh/eraMu8CwODhoeLROpWezFW&#10;/5A5SjUiYmnCmG5+dkNsqgAr8Tfrp4j5QiHYHgthNF59+r9l/SycKzVZ5bBGWYm/l8PRrTtAEuHJ&#10;tmEpFs4Y8/1+Fe1lhyKh+MHNuBGhbLCwUzE3UOxBTOx43CxWZv0c3kB5rD9kP4X+im/ptmWDzOVA&#10;di0zD6CnS00Q6dqs9YdQD/jib0jE15/C5K6lOkaabxvEX8+7nIhebduJ5gvh6Nai0WSItl+a+ev9&#10;Orj8DXTXZMUeW5jOvhGr0gIRmP0E5Er+YFEr7obomPy1T/WegLj9uomFsYjYyMSnnqgYyIhaCoI/&#10;g2R6trEaCCxB4XblU5DYN25yOX+wt0g7Jyjvs726PliJi1+DUDuFax+7/HHTPixE4Nx5Xb2JuaPq&#10;Xs2P2oz09SoIddE8jrGlWvQt/YVYcZC12bOWX8++7dHobUtb68VfCxvz8kUrNRA/4Qx+tjVNN+ib&#10;RR+Wx7OPDLX1HQTSOcJyhJvBR9J+AGlI/8SQAvHXym8j+Yaj1lP7/soR49mgbw1RH7Kyx7rXY+1r&#10;Kf6+Ha2QlojALCcgj6Rju0kEYlF7GXDqBZ4E+6kECnG6/q6JRbhInUxwSkz8/bj5cOhz7Zi2iHBw&#10;crsmItgGtyl9EQ3spY9Sg9OmiF6DcBhps/n3jOYj0bZZib+lv5tU2gJ9NxMSf0tvw4bKH2F/y/so&#10;dTdAG8tKXw5bthJ/uXxTzmUxNrQVGERWGYO9P+cI+jfikFM/voqMkcGV2FtuzPdstk/EH0p/gUq/&#10;/pplFfl7M470a89iRoLJqDcF4q+Frcx5jgFl9GPsMPnzEuyytUR1BAs/XlNpeAljKf6mGcGB5fu9&#10;MSIqGsVO0+bBH5Il/v6n4lHovUdfm+zz4flCO76ky0drFHuN699uTbb424un+mMUBwvxtxfPJVn8&#10;NQnjgVHcHrFTVOCNFX8D+O3J6N80Pl/MGsA+/SHGTq/M7iT+6l1uppYH4S01DoTGhKivo7fL6iHI&#10;qm0++Jsf5KRgmEDYSlT8zXmBMwgdE21v4whvE9SpCWVZS+ENvnBNVjmMjZX4ew2cjim83RX2wXHM&#10;2J/56Cx+D0Ptm6PT+ef54uKpFboI4ZDt1MEPzNtm3okB57bY3MJnMjDetTTWpoUr4evgRBnHRCKz&#10;emazP4Q4XUjib2+3J9Qo9r86jPHWn6IzJirb6CNs/SrY21qiD7jT3TfaAloiArOcwCA/3cHyb0Co&#10;meS1T6yE+OkVkxB+mVg2CfGXIzAGc5kWcAa1DeJ8AAAgAElEQVQrsxLkjL+vDEc4W4loxu2t1vfv&#10;1p1frMTFayGcn8K1L6nirwK15qcT2OgyBHKtIpQt+maMDGVt9n7Czye9d1uSxN/bDAPtMRHf4mVG&#10;QuKvtX3U3jQEPjKIu1a+oP3+eYq/G9+JHciN2aP3PRJ/Z/nZmpo/wwTEIzjKidpLL3sB9bpPuxNq&#10;lVyH4rpbzZ+dm0QmvTiXqPjLRMJ8g0jIWjVd8fcF1LM8skw44wyCFREN4/ZhETKaDyHy3tZCNEsv&#10;/xPapiCoB3vJjdBmTE5xmMS3Fl/8teCbci43YHN7UUyAEwtcGun7FVf8ZSlCtH/iyHrsKdP7UgLL&#10;CYu/d3Jz7wZtkZR6Z1D8rV6JXoPfySOrOS99Ui/+xuT7zXRhSwLxF8kSf/+5whd9QaM5EZtLAbx6&#10;ipe+wCxsagInm5P468fzuWZGX8wewCGj+MsiiUn81XvdTC1bpTuYh47yw4YTb/w2qaMbOAOJXY2e&#10;ytXwOgow7qmEr+VRs1CbsPj7O474azGQ29GvobPgIdhOfzf+dPZtjAYTxSerHMbISvy9Fs6+yT8A&#10;K85XEojy5Al/4d+yHsfQuOEML2XDmWPM2XsFHLUvoUsTxo/OR1dtERTjAGTHfg5Xzc0GO7KI4GPR&#10;N4PsgWtW+0PI15Mq/ho5hjm3n7gnvo8GffhRuPsMOR6hQB7JxVDdT9GdY44Mj6RXOfFi2Mf1x+90&#10;9tWXQ8tEYLYSsPikPphf94hO0JyofzKUsh+aRcX0+yGc2wO5oxhK7zmIuy43bDMZ8fd3sdGHwSZJ&#10;4A7ktvzr8H/yXQS2Pxx/2vV2KDcqdyC3efCvXBx/f638vOM6VhYCqcXAXhORZX9PWuSvzCJjE0hv&#10;sfqnkIzD0QcbatE3zgCB6tB6fuTvgX1RVlaRpjE5f5mNHzD4DRNiOQOlSSchZhjzSs+Df+f6BCJ/&#10;OeWxPisdkHYb8+rOh3/b7yDVZkPuKYfS/ZG5rzMh/irNELdx7Jn+oulYUdte5jBciEBp18T2oMjf&#10;RA5T2mauEbD8rP8uHHNbRT7yIMgYdPwSa40iaflPcNx+GG1DFXCMlKOk4UaDODwZ8ZcndPIHcksv&#10;uRlban+GvfVPxZ8a0tDOIn+5A7ktQnrpA9g5URn1T2F/1ylEnvosxd830W54ROOR5P3Gj/xNtvjL&#10;4ZtyLrzBBWUMO57hiL834agrPMit2o3KBmN+28VYX/cmSvvz0eWtQZ93gzkXbcLiL3/gNSSt3hSI&#10;v1bHcrnZ76TBd7HJeKyWsGPRFn2+t/DjqUf+Tj7fLzsWkiX+/gtX/FXR3OrEfzZE/H4xqw8/bB7F&#10;Xqcfpz1+vH7GLHKS+BvAH/LNXC7JdONTfQotFrMw5sV/kPjLO7Wn/jfV6nP0Y49jSBsNzdQMAUo0&#10;MR0zIYTz3zUIgvPRWZUdk3eUmxt1WuKvAombb3UxXK4EXh1F+pWscliByRR/Bfib7jZwjSP0RoRb&#10;/TZXo69XP/p7MBQGQ+cWGsqdj84T/6H77YpQvmD5pGFwt2+h84RRbFwIe0dv9EFq1vtDyDGSKv4G&#10;dsZGVQdtZU4hEXHJySzITvhtK+DIv0JnP80HwoP0WZU3nX2tyqTficAsIKDa/8yJCJwH/6onDJ+t&#10;6zsjQBV11xalDdJ2gwi1YjGE8x7d+dADaX+yxV8WybrULGqtuAFip659+qbzltUBTtvYgG+Gz915&#10;+5p+sxBIeWKlaV/+D8kSf/nl8CJaFyJQWKWzndYui76tfDJmQDC2tWrnRZrOhz87L1puQuIvoNb9&#10;3GxjFjVe0h4ti9U5tNEswrJI3MP6FxkWfbCwjzqQYS5z7YuQfTqlgpcGYSbEX1gMVJj2PUgefXgJ&#10;eznzKIfhVRCaxjTjWqdcMR4HvP4yzhsp7UMUJi3NfgLWkbNrG/diWP8Vsr6zyjhE3ekBaifK6o05&#10;cx/ACc+Q7vw1hPqmm5Is/irw9f+WIxQ+iPyhyVwfBzltYwO+GT5x1zOwWrYQzdI5IpxVEcbfPz/x&#10;N/VcMlh+6Rg/E+HofpSTOuQ+5A6GJHZl/BPsNUSsr6l8E216p+SlI5im+Ju8elMg/sKLhmbzoIXp&#10;pU+hfDz2WskX12/HsQFdpm8LPzYdEzzOJYuwptqQ9kER8FpBVCycn0C+X3YcpFT8VUW8XRhtUyiy&#10;txc/6tUNvAZ+7t2LXvxVJaw8a2TXgy8c6cPrhgtHoN+D/24Q2BlryvlrPNOnYt0q7+/R+egsPwQp&#10;5uQbaoAymAZ74esYC2hX+XGMVlxtEJ4uh6NHLzoK8PMGLpuW+Mvy671jTmFwdAFsrbEPR2wgOtmv&#10;fyCPhZmscpIq/qo2DBUZRVpN1Et0Ph9dded0N1qs3wL8jXcY7GUoL/MheNhoeKoLw8W81CC67VnK&#10;iJgc0bPfHxilZIq/UMrg5g3UdiYDguEYUwMuyNqhFeumcddU30ZO9P1Cw3HIL2I6+/JLpF+JwAVO&#10;wOpTeTYA1pFD0U/0dd1QHSsR+PR1yGPhA1TMhpBuEBFZ9GYk3Cf8Sf4mYz7W6Ub+AqrtXY54vRCB&#10;YvO1Tx2zuvYJUPI56SNMIho7IXqg+gyv7nVs2LVPPmgUuS0iVWP2s17hi7aTzPnLjWBl7VoIf5rB&#10;dkzIy/h1rMAZbJ5F31YshtihN7YCtfpJjtjI7NIWvQ4nKv5y89XOg3/PViiR6wark/MigInE5/Rp&#10;fyz6YCX+tvzW3I+Dn0X7EHyPzBG6ExZ/r4HQEvkoOuIEXNGZ2WXLX3QpHSQop+8xt2/51yFU2qNt&#10;VJ2Q9l9p3i7tIUhunS9b2YPE34hdaOHiIsD/BJx9Qn8/jrmd0WMsgsWHPtsz2N1xJirayfnIKTd8&#10;dl/6ezTpDj0otThjyqs73chfNtDSR/iUE8W4t7crGsUYbLuEcWHI8JvWKRG9vNzBJuEs+AYOPlHf&#10;Ma2M8NxCNJuV4i9Sz2VN5fuxA4ipbtQ18UXMsrCIKXqWmQYq/LglMxp9zW7HRlab/WKa4m/y6rUS&#10;f+9EjocN0hD7jyc6s5Qka2rW6HJzS3D2PMYRzW/GwT5H9DhWXahrvs3wEoZFuS9Fqf6+z8KPpyr+&#10;GvP9PumM3NjEdtawllLxV/LhkaxYAfOSoy5sDn4pHm6IEsALnNy2F734CxVZ1b3cPMmLYwbDU3G6&#10;3oEvk/hr8OwZW5UhtD0Sm9c1EkF6JXpqD0GIOLwA0ZWO3mDk5zx0lmxHKP2TF95So0i5APZ23Wjm&#10;UknsYGJaHdMUfyHlGiJTw6JkwZ8xrrsOq75dcBy/Fj0VazA2Zn7gSFo5yYz8FQ+hL1snsmrMJjs/&#10;vRoRnV47bzl+G39gvhOvIRT4zVJi3BtfKM75HUZ1rIE54A/JFn/hw1iVfvC8sF0z74Tbo3urqtrg&#10;LbkeHad+jUFnN/+GVKqAp/QZeAYMgo64n5Mf+uvos+nKn86+M3ZOooqIwEwQkKGU8qICmSB4JQIn&#10;DkOJ6HoC1K50CGtZlO98+D/bHhKi/PsgrDQIiGk/hDQcfXuj2t7mi7SJDviWzkv7wNIanoTwMedT&#10;/y3vQYlcs1mK8N0QMq5D4GgG5CHztc/ys/iCsuiDAWQoNU/Bn34vhOL8mPKjlpqcuBjdz3qJL/4u&#10;QCBrK+SWY/zpfIUu1QGg9rzF4T8P/s1vQcpeYhYGl38NgWLjgHJWfbsM/mM5UU5KF6Q9HLGRicT6&#10;iGwrsTEm7QMLbzkDcT1nsLUVt0Js7Q/Wq/oKIG4yRJ8zsXTF7RDt+ig3qz7w0z5wo453b9KJzj4o&#10;eXeY+fHE38rHzdsFI5g7ouzCbpCY+MvGwl0G/wrDsReMwv0D5FF2/ClQO143Ry+zbTb9WSckxxls&#10;kcRf64OT/jK3CahdqDB9Qh8Wcst+gnx3R1RUU5zosb+ALcGoy3txxNkVShsoHTXnDi79Jap0DySi&#10;N80sxgU/NU9kwLc4KQ7k08itXGwSszJqVqFXF/CoBA7hSMVd2Nn6CTr9ZoFNHHyH+yn8ju5qRC+z&#10;Mrz9L2Jj+RPIsZ/FsK78iJNYiGazU/wFUs6lhEWIR9PdKf7dOMDJ5asXHQOul0zR3hkNu+CN6Inj&#10;sHPF/EQHfOOnfUhevUz8fc7Uh/SSJdjXa34eTEz8BaThD/GJ6UUIi8J9F+1BEUeBb+gv+NQQNR0U&#10;kqs/giN6OwtY+LHeDkGfTzDy15jvd7P+liVy8JgXUir+iqO42ziw2REn/qoLRR9zD+L/clIWkPir&#10;or/bhb/niLpfPjGAveOhg9E37MWNBoFdy51Mkb9mf0/NL2IB+k9eZi3w5dyEnrOPwlbwbYNI/A30&#10;NJVAhg8j5ZxPzk/+AkP9DQgM5mKwzJgnNix+TVf8ZaJazQ2cti9EV9nHGBtqRcC9F67TV0W3OXYz&#10;ehsPIaD/FCRp5SQv7YPqep2f7/f0n+B1HMOocWp7XpezVycaZz2JYb/+7A2ovi2wZ+q2MQjK7aV7&#10;IzmfFefv+e3Q9jm3zRAhPhf8IcmRv+xRtP+PfI4nn8FgXy0E7zl4ax/UifLfQFfJBxjxDkcfkFU3&#10;xmpuDfly1mLYazdidKABwkgZvDX3GI7Pr6It83a4PeGr6XT2Tc2Zh0olAp8vAX8BxA3GqFydoJR+&#10;MwI7f4DAlkUG8eoKBApLoIpHIKzSbc+EJSZqHdoIub8FSutaCBt50bDTj/xlg2rKx3ni5eUIHPoY&#10;cl8rlJ69ED+9Otr2j26BcOowFP31QDwFcR1HYEy7CUJJLpSBZsh1yxBYrROaN/4UYmOTITp6cuJi&#10;Iobni79G3ob1lU9B0p7h1X5Ih66L9j9on7CNipqh9r7PF4bXvwY55iHEqm/z4E+7EUJJHhRXBeSC&#10;Rzh1sWjiFyBHXiTEERuN4i9YZDZHYGX9SPsmAjsfQSCD518sUvbDWIFzkpHZatOvzH1hPlFWAMVd&#10;DbnkWQSMLz6C7fqBKW2KWv+0uSy27fpnIXU1QenLg2wLi9m8dBNs25jIXyaMl0E0RdSHfSHjLgR2&#10;3s2P7GbHZ2F19JrKHNFKjCfxN5HDlLaZowQCQ+9jK0c0Cg14tgQbqp7E/oafYUelYUC3sqUo8o4A&#10;8gkcMwl2S7C1ZQe6xtrgHNyGrGpjygcmME8/8hcYR1fHQ5yIxxuxtWUrOkY74fYeQUHdHVGBuOx7&#10;ONydA7eke16SzyGv6oboNhqP0oeR2VsI53gbbK4Psac8KjSvrX4BZ92t8EdERxZymoVMjrg2W8Vf&#10;pJpLySJkVP0eFYNNcI/k4HTDnWYblLDcwPmRlxDiwKvm/NKlDyPLUQSXrwEdva9gG88G0438TVq9&#10;QMD1e3ys+ZhuvqbqFVQNt8IzegZtXnfw+pWo+AulGqdN0fWhFzkZFT/CvoYfYROPS8kS7OhpiGgB&#10;wdOchR9PTfw15Ps97UWb/piJc15NqfgrjeGhzNjIXyZM/q9SLzKHBRT3efFAbg8u4QicJP4Cin8U&#10;d3D4MYaXHnPg+jN9+H8z+fwo7UMcp0/+nxRIjpfQFUcMjAwgpQl+2jxzCZz2Hvib7omKq9rfEplP&#10;W/xlo2tnwJZlLWTy274APU21MQ8AySknWeIvG4zvOxym5nZH/EE6xhnIjXG5Dk6HLvqT7WCZ7oNt&#10;vwA9Lc0RNqp/Oydfrcab1x5pTvhDUtM+BJk3Y/DM1zk21VhazE8tR0irkSB2P80XkK2OtZOvRyK4&#10;p75vxMNogQjMMQIK1PO/50cQMsEp3rTiRggNeYkNJGYqJxniL6C6P0bgownayav7jP7aJ0Ep/n78&#10;vprKYOLjfRD79AqplUDKjyxNxJGmK/6qrlX8yM+VPwwJlEoLpO088fQqCNW69AGWwmki7C+DPyc/&#10;cj0N9ttKbDSJvyyf76cQ0nXCO88Wpt+ugVCjbz+rdXL2UfuW89mZ6jIwMEX+sjzIFvm1I2UtRICJ&#10;8ezr6UTFXxaNXsVLsWFoT6SO8O/pP4PkNYTmWdmDxN9EDlPaZq4SUAfQ1vZdjoBqSOWgE6lCwvAi&#10;rKl6A+f9DThXa8z5O/G+yRF/AcW3FftM4vNE9S/Brp5GneAlYaD352ZRkdNnre/BeekTOBcaUTzk&#10;HRai2awVf5FiLhPxDf79QeQNRZ9tldG12MkVMSew+TTF3+TVa5WuRN/+Jdhtawt+FZqw+AsZw87f&#10;mFJixPgrj3f571AfMFwrLfx4SuLvFPP9sgMqpeKvIuAVzqBlWmRqvDmJv8w6Cg5W8lM/xGOn/Y0i&#10;f2f0hsKL8eaHdVGHFkKUUWTKugMu5wDUoeXomUg8zr7aXH4SxF8WAeVvftAc9Whsq349fxnGQjkr&#10;dJSTUU6SxF/VieFzl3OEwv9Av9P86W6wE6oDw6aB3JgdL0N3Q3nswyfGMFp5Lad8tv230e/UhSkp&#10;tRgoMA7ypvnHN+HsM7dnLvhD0sVfdkr0rJjci4rM2+HqHww9FHvXwT6pNCBXw94Ryv+pTmNf3QFC&#10;i0RgDhLwQjnzvcmLnyvvhNjuhHLm3gn2nQ9/ui76NihGJUf8Zdc+5cxDE9RvEMM2LYM8rotsYhYV&#10;KyF++o1JlLMQgdyCCzzydwRyzg38Pu3fGW67DKWCl5KARZq+DyWSzshKODWwNQqNbH3VD2LzyzLe&#10;VmIjR/xlOfqVcos28upjaUn2bDZE/bJKrfpgIc4rtQm82Lgafn1EOGsPR/yFVXR5pP1TEX9ZNF0L&#10;pD3X8m0cKVtvo2shlBtTesSxB4m/c/B8T12aFAGpGsX1vKhLvSBlXv645kN0igKcPU9wPmPXb78Y&#10;68t10bdBESoZkb+sl+Nw2JZOSrjNqPkQXTFfhbLzTC2K627hRJ7q+6FfXoJPO4vmduQvw5tKLjwx&#10;0vDb2obt8OgjRdXGBF423IH1uijtkFA/vbQPSFq9jOk55FVyIs0jfZ+K+MsePttR1TiZ4/hOHOzr&#10;0L0ECZ81kij+GvP9/iTBfL+sJSkVf6GitLEPl3IiezWBks3/nywbvmjYhsTfkJ/IvlHcn2OOntbz&#10;+7tsO/7BwI/9ncTf8LE2YzN1AOMtj6NzIhFXE1Gz70V/b09IVFQ9GKuxSO0Q3P5K2BuWwWYsOyni&#10;LzuxdWOk6vbEBOATT2PYaxYsg5ynXU6SxF8pC30588zibNZSeHX5smJ9I07E7Zm1hoHFFIgdPzKX&#10;z2yVtRTDMXWMY6zqeottf2JKKRFs0xzwh1SIv2zgQdH+IroTiVTPXARHZ3M076/chdGYtBCaAM+b&#10;L0RXxYHoyMvT2TfWyWiNCMw9AuoA5KInLD4T14tH4eXV90FsDl37VF8uxI2cnKua+LT6BxBzjekA&#10;kiX+hq598jGL1ABaG7T52qchufjXPnXoMIRNX09ASFsI/8FtnLy/kxQXE/Ci6UT+qsPbOCk5mP2u&#10;hdAQzZeujn1mEVn7TQiNA+GXphZ9S7sDwp7FcZhdD6E8+hVNpMuTEn9ZOGw/5PwH49Sj+eh8+Le9&#10;Fc55G6ktvGDRB4sB34I5c1v/GD/6d9efIe40+D5P/IUEpexHcdo/RfGXoRnNj01tovm6aX4lAifz&#10;DC8swmis7EHir9GJaP0iJKCKFShtvH8CEVcTPxdjXe37OO8PvTlTxULkVceJ/i37BU53Pm0oO1ni&#10;LztB2NHS9ij3U3pj5GNG5e9R69NyBsUaWvHn4EQNZ8CxiCin9X8JtrTsg9sQMDnn0j6E8aSKS0bN&#10;czgQTwSteB5VPv2XR6xBCsYH3+OndgjbaV3DRyhoMPjjNCN/k1cv64MEj+PZOFG6UxR/2aEgnMVp&#10;fZoTk+9qPnwbdnWewZheWNcOhySKv1PN9xukNDSEyzk5dy8940UHp92jPS58hSM0/kuFD7wjXgmM&#10;Y6lFagcmUF6S5cRvapwmgZjEX81RVHjcw1iUzU/vcOlxFz7q8uB/cmyysDGASNyFVtwsnH9hdrVZ&#10;guTehP4zi/hiX1DIvQJdxe9ixDsa2zWpGd7KOzgC7JXoqcmEOLrBnGc2WeIva4nqxnj7i7Adt4pS&#10;vRLdZSsxZrpgxHZjeuUkR/xVB97k5+89vco0eJu+9YrzZX5agGNPw2u4Tqqe99BtFOOZfU+lGepQ&#10;IHU+wbEr23aFYVtda2a5P6RG/GV8ZEiezXCethDUj85He/4z8DiNn+2yfQWI7PgsuolvD2a/nHvQ&#10;13oO+rRlIatMZ1+dXWmRCMxJAhLUnk0Qdxjz+2rCGptficC+P0N2j8UQUF27IWzmDPQVFIm7oZT9&#10;wCB8JVH8ZS1R3FDKX0IgwyDEaQLYiqsQOPQRZONFIKYXgDpWBunYQ9Yi+Oo7IJzNh2p8sA2WM1lx&#10;0VA5Z3Xq4q8A5dRdBuZhO378Umz+XYxAPvZt/rbb14QHj7PoW9pDkHqLIe7+pnn/j26FUF45ObGR&#10;G/mrgRmBwnIvr+WlqWARt4sQOL47Np+ztmtwbtEHS/GX7eSDUvsCAqa81vPh3/oa5KEOSLsMPscV&#10;f5mPOiAXPGrhW0z8bQl94ZJw2gdd5wKNkHIfhZ+Xg5gdA2sfgVhbx7cFK4bEXx1MWiQCHAKqGzbH&#10;u9hbycvRGxaNyr6HQ105GDBcH0TfYRyvuc0cOVv2BPIG7Bhy/CJ14i/riupBb99b2FNhEP0i4tft&#10;2N6yAZ2B6BBuHAJQxGpUty3FRovUAmvKfoBM21mMGD6sCZZlIZrN3rQPUUKp4JJRtxkO70Z8xrHZ&#10;2upXUDUyEn4xG21HaGkc7v4/Ybsp3Yf2UqIHlUkXf1nNyag33BfViY7uZyzz8O62Tzbtg46RdB6N&#10;nc9gs4UPZ1Q+jbz+JgQ4AmqwFAs/nnzah9h8v5dOIt8va0dqI39DvMa8o/hBns2U2/eLWX34mV1C&#10;SyuJv0wI/3LuoM7BYhcDvnG8X9WPrx+34StHevC32Q58u8KLTJ+KgMuD/8ERf69oFkj8jcU4k2sC&#10;JG8BvO0r4a57Df01r8FVvxyDnUcxPqobgMrUJAHS4BEMNb8DF9unaT1GPLGjtpp2SfYPcj/8fTsx&#10;2Pw+XLWvwlX/ATwdh+Ab9VpcLCwakKxyLIq/OH6eQ/6QdIMFIA2dwHBrWugYq30LAy2fYMTdDtnq&#10;wqtrg+KvxVj3Bnia3oWr9nW4GldjuLcEoln11e0VWpzOvqbC6AciMKcICFBdBZDKP4J48nWIOa9D&#10;zF8OqfooZE+ca5/khNK0CWL+Mogn3oJYdgiKV5c+ZyYYSf1QWndBOvM+xBOvQcz7C6TKw5A9k7v2&#10;qaN1kGvWQjz1FsTjyyAWrobUWATFb3iqn4k+XRB1WAinTPx1S4DigtK8CWLe6yHblx6AMsyPsJ52&#10;d8ReKC3bIRW+BTHnjxDzPoRUnQPF6mumaVfIomsrIZenQcxlPrUcUmM51CmFZihQB89BZsdW7qsQ&#10;T7wDsWgDpJYKTiT55BuueishV68J2YEdt4UZkM5XQo2v6Uy+ItqDCFysBJQBuIcyUWVbjVMd7yGv&#10;46843bMVtQMVGJTinBQUF/oGdqG460PkdazAOUcOHIEZvj4qbvQPHkSFLR2nOt5HQdcalPblwDY+&#10;Ev3CLgG7SkIT2vu3obh7BfI7PkRh92bUuMsxKF2s18cQtClxsRATmfjLUjooQgPOO9ahsON95Hd+&#10;jAp3FYwp23kmk4U6nHesx+nO95HftRaV7hq+KM/beRq/Ja9eBcJ4OZodG3Cm833kdaxEkW076jy1&#10;CfV/oi6IgTq0ObegqOsD5LV/gMKeT1DnqcPITLmwKiP3/ABuOdWLfz3ag3kNARji0ybqwsz8XZZQ&#10;ZB/Bq3Ue/Kx6EH9oHcNpXwIP6DPTulldy6jdjX/kiL9L2qVJnY8vVAizLPL3QsVI7SICRIAIEAEi&#10;QASIwEwTmED8nenmUH1EgAgQASJABGY7gQnE39nePWp/AgRkGU6RBNUESM2hTVScqXfgyybx147H&#10;HHPDF0j8nUPuSl0hAkSACBABIkAELiYCJP5eTNamvhIBIkAEiMAMECDxdwYgUxVEYOYJKIIfW20C&#10;hnharjCOJ0+YB4S75Eg/ls+RyGoSf2fe56hGIkAEiAARIAJEgAgkgQCJv0mASEUQASJABIgAEYgS&#10;IPE3yoKWiMBcIaDKyKx24NLDNvx/5wax1iWGRWAVY75xvF3cy4n67cGlp4ZRx8uZPgu5kPg7C41G&#10;TSYCRIAIEAEiQASIAEDiL3kBESACRIAIEIGkEiDxN6k4qTAicCEQ8Dg9+D9HYiN7v3TUhn89ZsPf&#10;mFI9aNvZcFO7hJlKO51qTiT+ppowlU8EiAARIAJEgAgQgZQQIPE3JVipUCJABIgAEbh4CZD4e/Ha&#10;nno+NwkI43j6ZA8usRR5NbE3dv6VvCGcijNm6GyDReLvbLMYtZcIEAEiQASIABEgAkECJP6SIxAB&#10;IkAEiAARSCoBEn+TipMKIwKfLwEVffYB/DdD1O8XJhCCv5Tdjw+G5ki+h7ABSPz9fD2RaicCRIAI&#10;EAEiQASIwBQJkPg7RXC0GxEgAkSACBABPgESf/lc6FciMGsJqHAMjOK5cw78UwIi8H8/O4jtI3NL&#10;+GWmI/F31jowNZwIEAEiQASIABG4uAmQ+Htx2596TwSIABEgAkknQOJv0pFSgUTgwiCgYtQXwIEu&#10;L35T6cadZ524tqAP3zjlxJJiN37WOIKdHgm+C6OxSW8Fib9JR0oFEgEiQASIABEgAkRgJggoUF3n&#10;IHedjZ26a6CIM1E/1UEEiAARIAJEYI4RUAfg9pahZzh2so32gi6tc8zW1B0icBERIPH3IjI2dZUI&#10;EAEiQASIABEgAkSACBABIkAEiAARIAJEgAgQgYuHAIm/F4+tqadEgAgQASJABIgAESACRIAIEAEi&#10;QASIABEgAkSACFxEBOaQ+CtBCbgg+fsh+T1Q5l5+5ovILamrRIAIEAEiMHcISFB9Lqij/VDHPFDp&#10;+jwN0xLLacCjXYkAESACROBzJqDIQ/AJbowJAxiXpc+5NVQ9ESACRODiITB3xF+lAu78y9B29Kto&#10;y7wHA0N0Mbnw3ViAv+VRdBe9gkFnB1qYgx0AACAASURBVGa7HqD6yzDc8HN0n/ojxigh1IXvftRC&#10;InCREFCHCiGVrINkc0JNqM8C5Lw74F99Ffyrr4fQ4E1grzj7yBUQNy2Af/k8+NPuhdiX4uuzMg7V&#10;NwhVnsZVRa6FtOsG+Ncugn/d0v+fvfNwr6JY//ifIpBA6AIWbEAogmK5KFeFe/X6U9Sr3mu7Kjas&#10;2AtNk9ClSu9JIBASWiC9h/ReSe+nbPn+nj1ndnd2c2pyAgd4eZ5w9uzZnXnnM7M7M9999x0IbaIP&#10;DK7DIYNkKTeug3XrC7CnJUCyXQc7h5CFbGuD3NcF2W1jtUGu3Qv7kcdhPZ3gY5segkF0KhEgArcI&#10;ASs6O44goz4a9bah9kN2NNW9iW2Zi/Bn5mIcb6gK4DxGhF1oh0W0D+H+Npz2DaU52NFQvRSRKTMQ&#10;kRKOPTVXfUtMKkRKwVIcKd+Nyn73SzHJUh/67T0Q3fYfvmUXsKNkCyz2TthuMq80sXM1dqUvwMa0&#10;BdhSchJWj0AEXKt9FZvTlOMfxYG64gBeCx4zDuIfbaipWopNDiaP42RLN7PVjp7uo7hY/AL2VlyC&#10;JYhLQKbdmgSCWPyVIDT8jMbU19Hg7i89Cv3qfIzE35uuhcqWQ2iIG4uy6HGoyjkPtSrNBZH7EtGW&#10;9aazHaR9is7OoQ7YzDn48l2C0PiLoT02FiUabJY716E2Ngxl0ZNQW1I0hAGbL/bQMUSACNyaBCTI&#10;Jb/AdvR1/S/2T0jubpBCKoToN/Rjj74JW2aejsaeBPsWJryuXeSj8GqDeHqmU6xdNQm23E49Pbdb&#10;Hs4ZpGDpNiuXP0iQG/bDfmQRLOvGM9unwLJjGexpFyD5220YbF4MocXfBFwaOfSdBrt8FNLlaxCO&#10;TXcy2fw5RG4WJ3dFw36Ma2t8u3Ns/wf2vLLh78/kFkjZX8H2532s7sbCsvZBWA99BaH2mil/G6TL&#10;i53HrX0meOpm6LVLKRABIuCJgNyKsupPEVP8EWKKP0Vye6fp3gBAykVm6cfsmF9Q0K/fu+2dv2Kn&#10;Q3ScgfV5m9E0JIHQKGLurysbsuAl2wtQULUcezPnMXF0JjZkvojjFbtRbfX3qV3g7fNUNb7/ZrTL&#10;N/FXQm/zJ9jsqLtnkNDRY8xO7kZL6waczF+Mjax+I9MWYW/RGuR3tw25XpyZ2dHdsRXxxaxtlR82&#10;2mD4JqG/+yjOF/0LW1NnIsJh0yPYUfA10trroLdIw0lB9UXs+AnbGMuoouNeREo7mqqfNwj6Q3j0&#10;HlQcBm+MDVUVTzEmc3Dimi7+Ntcuw3qFbeprSOu7GVrD4CnQmcFHIIjFXxH2siVOT17Fm9fVX+yb&#10;6FYnxLe7+Ct3Q+guha27BLbe1gB1dMPZYAVYSxY76zX2n+joVSuSz9MGe+PPqDs9gav/mWhu9ncA&#10;xKc5yG0pB63neTvCUHZlJwTDwLEd3Rn3OW09+znofj5I1nQaEbitCYiQ0pbqApgXb1m59jtYV4/l&#10;jh8HS1yiRlDu2AzrGvX3ybDlDVHI1VI2b9xI8VeEVPQxrGvVcpo/x8Ny4E//wkEZRNabW/yVWyIY&#10;mymwplcZxBK5cRXXPszclO8TYD2XYTjHXPND/i43QYx7hGvDJjvWzoUtv8JoQ380bFHjYFk1HpYz&#10;F4y/DdkgSoAIEIGgJCDXIbMgnIlps3G0sXngtS8mIC5d8SpV/pbiYrf6Kp6IzoY3EMUErYjU5bg6&#10;JN3FKGIOVfyVrPGIz5nL7Fbt1z8jM95Btl8Ti8DaF7j2YLTLJ/FXLkNa/hwHmw1X96CTn3vJraiq&#10;elkTfZ31rnOLSF2K0y31Q5sXS/Uor/4Ptqbq6UZm/uwGiYju1u+xizvWaNMinGgqNzgPuUnohu4m&#10;8Xeo+N2JvwDs8YjLUB4KzML2imSod6ih5kjnEwFfCJD46wulm+EY8TgaTzKR/NxvsAT7IzcpC62O&#10;MB1jUZF+bODrOWIVevKfQ0WMWfi/EeKvBKHuHVSaH0AMEH8BqeUbVDlsvg9NDb68Kn0zNC6ykQgQ&#10;getHwIX4u2oSrGlG0c5pjwjpCvOAVERix59R/IVUDGE/86bc+DbETlcP2syl8yDkmg/Vvns4xyCk&#10;+uitqqXrfUPu3AtbhCIEMgarp8CyeT4sEZPZvqmwXvJTwDTYfDOLvzZI5x91coh4C2KfcXAg1/1o&#10;enigtiP1c/jFX7nkQ1jUBxirH4D15CoIyatg2815AUcsg2Bou1aIZ+c5yxX1PkR6d9L7hUJHEIGb&#10;ncCQxF9A6tuLoxmzHOEGtpXEoosXEf1mYxQxhyT+yg3IL3qUE35nYUPGM9iZtdDpIZgyAxvyNqLB&#10;l+5bK0cA7dPSDMSG0S5fxF+xJxK7HaL9Qpxs6eAEfwm9rV/iT1XQT5mBqPSnsDN7kVEMTn8XORa/&#10;4GkFFSyJuFjwOPPg9C7+ytYTiHEIe+zY1EewLftpbOLF4LS3kT1IezTDhnmDxN+hAvYg/sKK2spn&#10;nW0q4yuUDukh1FDtpPNvNwI3jfhbfmUdeluS0Gf4K9I9L293z9+bTPyV235EtRuRVO6NRfPFezlv&#10;X14AvgHir1SEtosTnfacmaGLwC7EX2jtcCwqMqKD/snu7XbDo/ISgeAn4Er8HQvL4f0DY6Aqr/Mf&#10;vFMXPV2Jv0qBxVZIjfmQfJ5seBBy3QL0cI5BSA20+CtASlqkM9j4JoTGdufkUGqDlP0BrEd3ug+b&#10;4a48BptvYvFXzGTxlsfBEnOSmzQ7Cy5Xf82E13GwHNkEsSrJ9HcZUnv3gPPcYfN/fzfEE/ew+psA&#10;a/wlPS/LBT1kifIAJKPOkLxcrwrX02ErooetBjj0hQjcigSGKP4qSER7FZp662EdkvCrpGQUMYci&#10;/kq9m7FXEwefRkxjASwO+wT09xzB6YKPkdPvr39g4OwLbFMy2uVd/OWONwtlchlS82Yz0XwWthUf&#10;QotD45Vg6fkLxx1CvyLChmNXVY6fxbChs3UVDqQrDwt00Vfddu35K6Cl9mXNuzwqawUK+vod+Vp7&#10;/sShdDUERDj21wX3Wjck/vrZXAYc7kn8BcTuP7QHGqda1ZAQAxKhHUQg4ARuHvE3I9bzKxua6OZt&#10;wTcRkq0Jgt2qTzB8wmqDZG2CILh4PCP3QbQ0QfRpcZnB5i8687fbXNvth/grC20QLB2Q/B34iB0Q&#10;7IEIuSDAWrzIKaaeegvaG1msHuTuzahTvZhjZqC+MBJNCWwxv+jrL/6KjcuZ4Hs36ot/RZ3qjexK&#10;/IUN/fnzmFD8CVxGs/CpvdFBRIAI3J4ETOLvOibuRr4P0Xz7tUYzj9dxsPw+hQloJs9fXyFKvZB7&#10;O5jA7EHI5dPz9RyDkOpZ/JXt7ZB7OgcK3Xy+hu1OCEdUD9+JsCaXu+4jDecYv8i2Vsh9vcbzDDZz&#10;4q9S5p5myD45EYmQ+5sh+7GwkKP8Zlt4cw12eWapnCY3r2NhHe6BrXBgyA+5/DNdeE1MNTLg8x2u&#10;bakEwu6JzIYZsFdwAYnBt8PxsMQnGa0QU5g4PA6WU7TwmxEOfSMCtyCBAIi/vlCRxA70Cd7miZwo&#10;maKIeWrMXwF2ezP6BN/FWkvzcs3DNyp/B9r9nZ/JfeiztcNuOC8w9kliJ/rsfZ7n4DxUZYGzAbbw&#10;Bxjt8ir+yqVIyVNCfczEppLThtizUv9OHFRF87R3kGPl32wR0dHwhs41bzNvhA/bAtoa/qt5EEdl&#10;vosrdd9oMaNdir9yPbK0sCTzcbyJX2S3D6Wlj2lC8saSeD9e9xdht7egV7D4Xg+shEpb7rV1D3zD&#10;dgABpd22wsIWpguI+Otol126o96API07lLam2GoMqWg8ZrDf/G7HWkYqezf6i3acMuDqQ79NLa9n&#10;8RdSFi5kO9v11vJLfrQFPkPaJgL+E7h9xF+5HZbKT1F3dirzKJ2AinOvo7XB/CqtCHv9D2hM+w8a&#10;095GS30thJYINCTe5Twv5h5UZ2yHRdGA5Wb0l76FmjgWCzZ2JuoKE13ftPzK/2c0pr+NxvT30NpQ&#10;B7HzLzRdYLFko+9EVfIa9GlxHfrQV/wGGpKfQqUqSp5agLqUV9CQ+ik6u5lYLbfCUvUdGi48hHI1&#10;fMGp+ajPOwyrWc+Wa9Fd8LaTQfpP6Om7hr7il1AZOxE1WctRmzAHVWfnoOpKpDG8hNyErowFzt8S&#10;/obma25WY5WvoTN5koNnefJfLnj1w1L4BMrPvIi2a02QpXS0OEJEKB7A11n8lcvQnnSns+7Pfom+&#10;7m1exF9AavzIKRbHLERrh1mt8f8ipTOIABG4nQjw4u9EWA++4BTGVs+Bvdp4P5GrvnB6ba6eCduh&#10;J12Lv1ItxCsrYT/7DewJWyD28pMjxQ2qBuL5l2H9XQmbMA6Wza9AqG7wvOCbv+d4FSwlyPU7Yd83&#10;h5VhLCyRj8N2Mc77Qm1yA4T9k9h5d8JW0OtjY7FCKl0N24772bnjYdm0FPaMdKfwbLBZEX97IeV+&#10;DGskEyp/XwBbKjvWnKN0DWLqclg3TmVpT4Jl51uwl9W6EVdFyNWbYNsTrpd//VOwJZ0dWH6DXd7E&#10;Xwly9kvONNe+DKHHVPfKMKbkA5bnRFgv5buxz1zAAH6XqiDsYUxXz4S9km/jNojxs5l9E2BNTDNl&#10;3A/x1IPO37f96r93tyk1+koEiECQExii+CtZzyOtahXOV67ChYZk9BnEUkCyXsSVoiVM8JuLbYWb&#10;UWtvRkPLUeQ1HUHetWQOkFHEVMRfW99xxOc9zjw/52NX8S40CAPvu1wiygp16G58W/MWXV98ymch&#10;SLCcR3Lxi9jCBNDItMU4VL4PDXYlz6HYJ6K3azfOFCzGBub1GpXxMk7WXkSXm+JItnRklL2O7WnM&#10;uzX1Sewr2YyKAQvVGe3yJv7KtsM45ijfXBxrajH0UUL7D9iq2pe3Ba2m+hR7ovCX6rWb8Z0Ruy/f&#10;xDxczp3vaAfVNgFi9zrsYum5Fn970NF1ASXNR5BdfwQ1Nh6WUu5/aOEjfKlnyZ6H/KqPsS9TjQUd&#10;jk3Z7+B8c9mANiJZzyKpdAVOlqxAXE0iuoVi5JUtY21jJjZkvYvkjlYDPycCOzrbInEse75TmE57&#10;Bsfr0tE9pAXf8tDe+hsOZji9sqPSX8TJ+swB15szfwmW7oNIKPg719ZeQEzNOXSq+MRkXMx7Fjuy&#10;nsGO7LeR1sMLF8pigF9il/Jb1rPYW3WZq1l/2rESqzkScSUKwy9xua0R1t4jOKNdz/OwvXATqg11&#10;yrKS6lFW/R52Otq+wvp9pHY1uVnwTTXPgoryJx3MI3Oi0KSWVf2ZPonAMBG4PcRfuR19BX/TRU9V&#10;/FQ+Y8LRVN/A3Qw5r9ToCajJ/RkNcWOZYKyGH5iAqrzzsJQuRQWflmN7Ohpq+PSU2dUQ8s+PQlO8&#10;6vWq5j8WlRnHmWjaha4UFpLAbEvMPLS02gC5Bt0Zc01lUNMah8rMGKMAKxWi7QITtGOeQkvp+8zz&#10;dSJqSzajQfXKjX0BHXz8QDEeTacZq9gX0akJ1KbWKybi2hnluAmoKcrj2HPHCbWwOxR2ZVx048Rf&#10;6doKVDm43om6snLI/d7FX9nyF+pjFb6TUF9lHKhwJaRNIkAEiIALAibx9+I62NYp8VcVca6Au18K&#10;kC494RS+It6BcOFpJpKZPH8NYuEzEFo5l1W5HWK8i4W21v8H9mMzWHqTYMvlPEYHc47BBrNgKUGu&#10;+gFWRxnVOLPq50RYYqK9eAH3Qjw+jdk6AdazyRwjF3gduwRI+f/V48yqsYKVz/XvOAVyg81Pw575&#10;xcCF0VbPhr2MY6OkLV9zv3jZ6lmw5Veb7JMgl37mZrG6CbAcP2xcqM5gl5mlubxWiHGsHnesNqbD&#10;DpUL32LsJsKaUgFZFr3wNucx1O82iAksdq+yuNz5TJ2PkAv7dtUreLoLz2VF3H7Zab8ibpsfbAzV&#10;NDqfCBCB4CIwRPFX7P5dE++i8rejjRcLhXRczFVFNvU1/1nYVrYe8Vns1f+0FRwPo4i5r/ogEnPU&#10;xej087eXXzJ4q3IJaJu2ls80D9PI7NWo5bpp7SDThmSJQWymOT8l3ydxqqV1gPjru30Sett+dLNg&#10;WTi2lcQYF1xTuj3beSTkOBdkU8MiqJ+RmStQqM7nHGUwcvMm/godPzhj+qa+iOReXvQD7G1fYpMq&#10;/l7dh26+PpXpY/92HFA9g9O/MRH07avNWotelq5X8ddjkl0oLH6Eef6GY2dVtsfQgJLlFOKyXTON&#10;SHkKca1GIVfq24x9rKxReWuQXrZYE5rVuojI+BzFBvFSgqXjVxd1/SRiKz7VYilHFR330obtaKp+&#10;nuUXjr9KV+JAmnoNqJ/zcbCu0CRaS7B0rsPeAccq54Rje2m8s07lDlwtZuJ0yhwcaWzUxwmwoKLs&#10;CcZ1Lo42NbNa8Lcd8yE7wrGvagdOZ5mvr5nYWnraKGLLnaiqXKo9vNFZf4KEkkWMyRycuGYO7SCh&#10;r+k9p2d66nvIczyw8diA6EciEBACN4/4mxyF/rZ07i8Dlh4u6LuHsA/itS/YIlxhKDuzFM0lW9Ce&#10;+7zuKZvwFfQFVHnxdywq4u5GWfRUVCY8jEqHoMdE01MzUXlqLMpip6MqcSbKVa/b6DCUX/7T8OrN&#10;kPI/Pd0hIlYkzEflyXG6gBv7MhNXe9Gbtxg15+foQnTsg6g+/yRqLvwb7Z1KR9mJvvzHnOJ3jFKW&#10;R1F9ZoqeVszTaOviOlSD+DsPNeeUYyejIuFxXKsrQccVp9duWfTdaKzv0Rqi3LkGNSqHixGwmTph&#10;9UC5bwvznp2GxjofvLRulPgr16DjyjQnpzPvo0fR0X0QfyGlosURpmI8qvJvwGu0Kmj6JAJE4CYk&#10;YBJ/Uy9B+IsJYPu26gKeVANhH/N4PbQbYpL/4q/ctMYoaP4xE9bN0x1Cs2Wd6k1rFH8Hcw48CZZ8&#10;XNfVD8F6JgJC8lewblC9QR+GvdrNWySO2pUgZzHvVkW8XTMHtvQMyB68KOSew7BFcgvEKeXeOhOW&#10;NffAlsXeBuJtXq1wmQzLuodg3aqK4kygPnaMm4QAcunHnKg8AZaNC2CJUFmOhSXi38aFyyxnYNs4&#10;ngmwY2H5Yxasm+7Vv6+aDltunZ4Hb9caL+KvVAthH+N4/ISeBndVyPmvs7zGwbJpASzrxsOy+k5Y&#10;tj4P25V4SL6/ucyl6t+m3L5br4+182G7fARiZSyEE9yDiV3rBnpBK6JD7bfOBetWPwx7Le817J8N&#10;dDQRIAI3AQGD+BuO/dUXUd+dgwb+r2sHjmli0lJc5GLLuRd/BbTWvcoJOOHYlLkU29NnIyL1CWxV&#10;Y7W6FX9nYVv2M1ifMg9bs5fiT9X7VREm0z9FETfFckVZth7kbJ6NHcV70GD3oADLzSgsfpwJXopQ&#10;tgDbcpZiW1o4NhUeZOIsL7L6YZ9wAfGZepzbyPSnsSvrUY7NQkRfa+DCD3ShvPxpTmhUFjj7Ozar&#10;omvKTGwuOs4trsfbFQ7P4q+Irob/OPNOW4ESExKx8xdsUz1xcyLRaOr3Bc57NTJnnSv0fu0bivgr&#10;9e/FEa1dPovznXyIIxdmcA8jItMWYVfOUmxN0+slKm8LWrh5Ni/+RqQ/js0pM7A+4znsypzP1c08&#10;HOe9p6UiJGsxk1k7yn7GUXdRafO0OvdP/J2BqFRFtFauheewVWsHyrXwPvL40BxCMhIdoQ+UvP+G&#10;QxV/IqvuVxzRHmo8h/OdSsxkp3f8ekddz8Sm0nhovb1cguRcJtKmvoK0PtZI/G7HvPg7E5szHkNk&#10;ylxsyVauK517RNr/kMcJ6GLvJi5e9wxEpj2FXVkLEZUSjg1pajxqV+IvIHatYWFEnsOFrusw2HLR&#10;zGjX7UfgphF/y8xerdFjUZEVr3c+7sRfJRRBChPwYh5Gc7P65KUDPVkPMQF0Bq41OQOyA7z4qwi9&#10;4Wisc76qKbWv0sVNxZ64l9HRpUxKBdirXtXF17gP9VivQ87/fjRUljjKKfdsQ70iODtYzEBzs3br&#10;A7zF/BUL0Hn1D/T2skm0VIeerDksrYmoq6jXWz8v/rK8GqqcNgAibKXPsPOM4qZY/Srzrh6P6oJ0&#10;lxNNJRO5daXTmzbmEbS0c2XQLTBu3SDxV2pZyR4aKB7KuY7y+CT+yg3ouOL0xi5PO6a3UWOp6BsR&#10;IAJEwAUBs/hbBukcE8F+fx2CqoP2H4btd+YRnFIKKekpXcSLS9TTNYiFvOevTU9XEU23fgaxRxk0&#10;d0O68g9OfOTF38Gco4SWyGCLjiniLC9YSpBzXmF5GRf7kks+ZCLqeFjivMRztaXAvp0TWFdNhGXX&#10;cgiVnGiqEeH5joXlzy9YuSXIbWW6aMzbrPDZ9C5ERxgfK6TkJTqfrT/q4QaUEBQH1VAPE2E9fdaR&#10;nmxJg303tz/pKusfOc9VRx2scNoid0K6uFjPY8daXfTn7TKw1Aqobzhi4irCssmjVjvClL9ig+Fv&#10;PCwHt7oUXbUkArKhhP3YAdsOXvRWbZkK6+G1rI4GZiZ374BtjXLsVNiu+vAweWAStIcIEIGbhYBB&#10;/FUEI29/Poq/UgEua1674dhdkeTw9pSFbFzJf1jPx634q9ixGKda6hzenELfdhzShL6luMQJ0K5R&#10;96Gu+gVNbFPKFZWxDGcakl2GWZAsu3FIFdVS/4nE9hbnPFGoRpsWy48XWX21T0J303v66/c5P6HC&#10;JgJyN+prXtH3527WhEfZelgXrlOXIsFhi/Iq/wbsVxmk/h/ntcvb5U38taOu6lmHeBmZEzFA3FVE&#10;86MahxdwuYcTVOUOlJU9pQmfG4tPukbvx95Bi79yIwpL/qa1o41X9/kU19neexhJdRfRyfRMyRqP&#10;M6oXeupbyOaEVIP4mzITW4sOok05T6pGduGjLO9Z2FaRrHkc8w9DIhx11+xoR8bF6WbAX/FXEXJj&#10;miqhPPOw9+3DsQx1obs5ONyg6g0Seq+9zzzew7GzMhVq7VnavmFex7PwZ3mSw1tY6t+heXFHZq9B&#10;vSr020/gBGtnisDf4NjvfztWtBx+sb6IlCdwoqnCkbfYvx9H1QdAKU8hUQvpyLflGYjK+RHlyvWC&#10;HjTVval5pUekuBZ/ZesB1n4fRmyLOrj3o0HSoURgEARuffHXekAPU3DuV0OMWqnuLSZWKuLeVYbP&#10;JP5e2qB7sEpX0XaehUOIHo/qwmxd4LQfQIPqGRy7DNoDvaHmf34NtHu73IrOZDXEw2Q01HITHW/i&#10;r4vGIbd9j2qHp+44VOVxcaxM4m/5lW0GT2a5gxPBNT429OXOYqLwg5yYPjBjqeFdp1AeswTtvqyI&#10;diPEX7kBXSmK13cYyk79G10shIVP4i/60ZPBHjgkbTGwG0iD9hABIkAEeAK8ODkR1tQqyOWfMFHu&#10;AdhKnQNEuexj577VC2Fv6Pdf/JWqIexVX6mfCls2F65IuAz7ZtUblRN/B3OOUjS3gmUbhCNMFF39&#10;OOyNnHuU7QRsfzABkBc/eVTcttx+AvYdd5nEy2mwRm+HxIcgklsgHFIXiJsGW841vR/n0jPYvGoS&#10;rGn6+gBy+0bdYzrifYjMbLlvPwvRMRaWdS9B6FZnJ4pH8Ee6bbv+cIq5ciuEw6oobKoD2xnYNjDv&#10;5DXcgnNuWfLGs237SdgiFIYTYU0zh5tQjpEgZ7wAS+SjsB77BPaLa2G/8AVs2xXvb058TSt1zchF&#10;loPbZYNU/D1sG9nihlreTtstuz6C0Kg+uDflYI9h7WQirOnuYiqbzqGvRIAI3JwEhkn8NYipaR+i&#10;gPPss7V/r73+HuFB/I0q+EsPhyDXIENb+OtRnG5TZS0P2KUaFJe/qIV/cArbM7Ex5wtk93Rz92AJ&#10;fdf+py1ktqHoqBaWwJi6SZjyxT65HQVFqtj9MI7xC5aJikewGs93GVIdr8wqtnyoicIbCg9zoRf6&#10;UF62iImOyoJ45cwZhrfLm/hrQWmpU7iMKtit81ULKjchr2iBJqquz/kCWe0FaO3NQmH1f7V4wBEp&#10;jyC6WQmFMbR/gxN/7Whreh9b1AcVaW8gvc8HxyeXptrRULWUCdrP4nyXno5B/DWI7c7wAlEsfz3W&#10;sIjOhje0Bw7GurOittIpujseRPgV9mEGovL0hwOADfWazTOwseQ0K1kH19YU4Z4b/4mncZIJulHq&#10;gwa5EFc0D99/I6PfqYgr3t/bmUewtnCa3+1YMcko/kblbkKz6lkttyOvUPXinYsYVag13I9M14uU&#10;jvOqUO9G/IUYj1OOcobjUEM9OYu5bPO0M9AEbh7x98wi1Ce/xP0tQ2MZFxvOjeev3PqtHvLh4rfo&#10;bjiJHvbXXfwqi2WreBGfYWx58VcRRa/oHa7i0XlZFV+no6mR68yVeLdqbOCYF9DR75z0DS3/sajM&#10;SeRuBpyoGD0R9dXtenvwWfzth9BbBEtLInoqP2Dir9OLWkvMIP5OQF2ZadIopbCwBmEoO/kGHH2P&#10;XI72S0wYP/UmuvX+SEtW3ZBq32AhKP7PfVxg9WDlczDir1SLfq6u1TrXP8/CwgsCfH6Kd3L7z4zN&#10;eEcbUKfwvom/VvRmP+AUji/+oYv3pjzoKxEgAkRgIAGz+FsB2XKYCVzjYU1IgQzOA3fDCoiCAClp&#10;ERPsfIz5K1yEXQ03sOZp2Fu4gTf6IMaoAiAn/g7mHKWA7gRLMRX2LROcdq/5O+xXT0IsZn9Ff8AW&#10;xcTPyOWawDqQF7dHqIOY9jGsUaqorYiH42DZt14PXyCkwL6FCduKqMrHQOaSMti8+hHY67hOzXIA&#10;trVMHF33FkT2tp4WgkARL3f9rnvrKuny5/zxjvMch2euWn5zHXRAOKKKoXfBVsS8Qtyx5G1Xt22H&#10;mZ2TYMtu1scy6u9KX9dTB5mveuU3oRzC0Yd0AXj7KmNZuPOVTbkzXa83tf74z7I8D3GEWcxjh/eu&#10;Ipo/AtulPRAL98J+jAv7EPUqBIcbkylzIQH29Uo7mQjrlWKXZTSdQV+JABG4WQkYxJaZ2JzzFo4V&#10;vmf6exl/qt6gKb55/opceICBiShJgQAAIABJREFUsYBjEKN6sLoVf8OxqzpX86hU3qApKFLjtc7D&#10;yRaLj8St6Or8C/H5T2iinEMETv8P0nvUNGyaN6wSF3V/XSU3T+SzMYqsPtknZeGC+hp+6jKk6DER&#10;AXShoEiNibwAp1qVN2YVz9znmBgZjn21ZQZbLM3LNZF6Y2k8i/dqtMtz2Ic+FBY784wqPGyMtcqK&#10;au/ZrHsYqwKr+TPza5Syfk6y5qCsLQGlbv7K2gtd5qNkNxjx19oViX1q+3F4k1YbGPE15nZbbEdn&#10;Xx5qOxKRW6aKv48jvl3XIQzib+aPqFQnrkottX6uPVSIKjrG4vfaUF2hhusYWHf2tq8coSP8F3+V&#10;eMZZ3LWgxGb+Wk8rb6uzmIa29ioutHB10vonTqjewhkrUe4oC9/W5iOmuUupEbTXv8aulQWIbVH2&#10;KbqBv+1YOYkXf2c6PI71oZEFJaV6zOHj19haD1IyEtUQKQOul36UlS5kDyZce/5CuoSzjnLyD0ec&#10;RaD/icBwEbhpxN/yjFjPN0s34q/U8J4ejsERwkBd6Mz4qbye7/zHi78TUFPofN3f8ZvchE72On9Z&#10;9Bw0t3CTQfEsrqmLncU8r4m/Q8vfHD5BEX+ZN6oi/la16e3Cm/grt6C//CPUxnOxfjUeY1GReUpP&#10;yyD+3oOmBr1zcR7Uj96cGczLd6Yz/IT9OBpPMaYmT2E9YeeWVPNv57kxL6NTc2s2H8V9H4z4a9+v&#10;e2Jr5eTrXPFONpeL5Sk3oztNibUchrLY59DW2QHR3uX8697I4hWHoezyFtiU/YLNNOG0ojeHhRS5&#10;sJbEX64qaZMIEAFvBEzir7IIlyN2KwtrsFOJfVoKYTcfy1URf//mn/hrP8W8QsfCsvZVCOq80mGe&#10;DdLFx1l6nPg7mHOU9NwJlnx6Bm9P1etUFVj/qwms3ugpv8v92RBOssXwHOlOhTWtzHmfFuJgi2Ci&#10;8trXIXDduCFtg82c561ykCaqKmKlbptc/D9dMD2839gvCBdg36CKzv+C0CMBfPld1IF4eqZeB5lN&#10;zvQMdvEhNAzWO7/YDnHir3FxGBdHG3bJjat07+a1/+e013CE/kXOfVUvt6t6XP+pe/FezOYWdZsG&#10;W3qFzk2qgnDgbpb2eFhOndUzVbeERNgdHtITYU0q0s9Vf6dPIkAEbh0CBvF3No42unioJSYgLl0N&#10;B+Gb+GtvXaF5r0YVx+jxRBVyUhrOqR58HsTf/XW88KmIlrr4G+uz+MuqSu5EU9O32MPFDt5QsJst&#10;UGdFWZkuKkU3u3td3Ciy+mSfmKizS/0ABbr6pXR8qK5Qwyio7C0oY565rl5tN4jqVw+gx+FJabTL&#10;m/h7lXGMKjziRpQV0d2+AUezVGF6BiJSH8VmjV049tZc1cRIy7UPjML6AKH4B4Nwyl88/oq/kjUO&#10;p7RFw8Kxs/y8Gy9tPhd9W7ZnIbv8DWPMWc1eo0c5L/5GZqvhD5xpGRbGKzoKZ6BLL3XXsx5/sbz8&#10;C/sQ7gjtwGnPEHsitbQU2xz/+LamlUm9brnPtE9RzMJe2Dt+1MJBbKtIhYgeFJewRfRS39bDYPBp&#10;+9SOFYt48Tccu6pytDYD6B7oSjs/fq1jYBkG5GNHU80L7MGIO/E3CQkOb/qB4rszA/qfCASewK0v&#10;/ta/zUI7KDF6H0bNxadR6+qvQI2RGGDxd0j5B0r87URfwRM6h5i7UZn4BGouqIvEeRJ/XYukYj0L&#10;3RA9ATXFRZDavmOess7v6psSrpqsFm5DEcn7+O7B1dGD9Pwdivgrnta9uF0Kx7yIHIayAYvbWdGT&#10;eY9TPNbCYrgpG+0mAkSACBgIuBB/IUC6xMTMtS9AaNzNRL3JsGUp4RqU359kIpmPnr8G4dEsgvLp&#10;uRN/fTxHKZs7wdIezeIWj4Vl9X2w7lrs+m/Pj+7FQwM77ovcCjFuri5K7o50eq9qoRAU0fs/7kVl&#10;g80+ir9F7+j5HTlsFCKFJNg3qeLv8xC6FPE3Ri//ACHaBjF+NktvEqzpLH6xwS4v4q/9BEufO59D&#10;5HHTHquH3VjzN9ivGVQAw6lDEX/l1khOZH4FgmlMIOe+pjPdstKQr+OLJuZPhFV5UDLwCNpDBIjA&#10;rUJguMTflk80D1X9tXgGTcrUX9++XuKvI2sJfe0/YIcqjCmLWTledeeFqLmIbVHXrDFXslFk9U38&#10;VV9DVwTU5ShkopszZRtqKhczMWs2Djc2QobRI9IsRIudv7JX8mcg6uo+FhLCaJdn8deCkhKnx6V+&#10;vrmc7LvUhpbORBS3nEfVtW+0fCMyPkUhF8bjuom/4lWkFaixdmdgY/5mNBp4uimHultIw8XceVpI&#10;i6j0xdiV+zL2ZqlpehB/tdi3zsR8EX/NdSdxC5n5J/4qDwbYw2q1ano2YA/zxtfF33gttENEymPY&#10;mbcM+139Ffyui/FCPOJY7F1lwbtWMRsXmae6YQE8LZyCr+1YMXSo4q/5ehHQXPsie9DgTvxNxGlH&#10;ecJxsL7Gs5Oj2i7okwgMkcCtL/42fcpCO4ShPO2IDxdWgMXfIeUfGPFX7lqnLVRXfmElevuZq5P1&#10;L9Q7Yv76L/4qQcobTjpF0PKUv2Atf4F5885DS6s7Vypna5WbP3fWScwTaO10P6HU2vZgPH/lNtg6&#10;smBpd/dXALvdjfA8ZPG3TY/NnHKAe3KolYg2iAARIAJuCJjE3+Ryh6AlV33BFkCbBtsJtkiaFguW&#10;F2t9FH+VEA6aJ+o/IHTwsxIbxDOc12kue8VtMOcopXQnWCpem45X9hUP2jcheu463PByv1uu/pox&#10;GwvLhs+cArLBA/cFpwjrKgmDzT6KvxUr9Pz2bjWGSuDFVEXoVTythfPGOlBXdXHY0wcxWvV6nQxb&#10;Pnud0WCXF/FXC9MxEdZL+f4Jo/zDgTVPwt7kvq+W+yogNWS5/7tW4zbsg6GOIj4cIPIbYiX//vbA&#10;murbq3s357F2OvAo2kMEiMCtQGCYxF+h7Rv9tXRNpGTAeC/C6yr+Op1f9Lihi5DQobyxaPTAPWIS&#10;2vRqNoqsPom/0hUkaK+xv4ksKz8u6EdpKfOyTJmLaMcC6jZUad7AA+OW2lu/0Ba9Wl8cwxb0Mtrl&#10;WfzVQxNE5W7ENV+e7snlSM9XvYCVmMIFhnmYZK9GU08+Gt38NfXWw+omH589f+VWVFQs1TyMIzM/&#10;RoHFfR+q15m6pQiRy9j587C3KgnqEgJ9Tf9j+4cq/vLtaGDdiR0/Y9sgPX/31hYb9BZDWnlbnIWU&#10;knBWjSGd9onpQYPKwfQpt+NqMQu/kPY+8nr34YhDVDaFmvC7HSv5DEL8NYR9eBOZFv564fm6EX/t&#10;R3HcYf8cnHBcT6by0lciMAwEbnnxV+6OQK1D4AxDWcL3YKF4nSjlbog28804sOLv0PIfrPj7M7ew&#10;nQSh8l9OYTZ6Ghpr9cmR3LOesfFf/IVch44rk5zpnn4XzeksTMLpD8HHbHfVZuXuP1i+97kPvcCf&#10;OBjxlz/f323xElouLkBVwsMD/+JZORWP4JMPOH6vTtttXNRNykOrY2HAcajMOe/fhNtfW+l4IkAE&#10;bjECZvGXhSuwRuvhCtRX67d+D8kx1uQ8g5UYt3Hqmyxm4fUZPcatVAFhjxob937YSrgFRCUurMQq&#10;zvN3MOcoteNOsJRK9PAVqxcY4+oqi5H1d/h4/5Rciou6YD4Wlk1fOoVFQxkehK2UKzffkgw2+yj+&#10;dmzSvVijPjSI2YYwCmq9KQvoua2DXD0cgsKmlinjBru8iL9SMYRdSh2Pc4RMGDCflXsh1R6FkPAF&#10;hHpjGCS55Xe9LGtf8hj2gcfm77Zc9wOsq1l4jzVmMV6CnPkv3fM38sMByctNq512rp4Be0WAnx4M&#10;yI12EAEicEMJDJP4K3GeiRGZ36GC03BE7vV39wu+KTE7hxb2QZZdOKRIqXpM0ZTFONep3ONEdNS/&#10;zgTAmdhadoHF0jXXjFFk9ck+uY5bqO5xnGnjQkrIV/UFt7RYyvyiYTOxpewcZ4vgeO3dudCY8hp9&#10;NhNhjXZ5Fn8FtNYxETTjO1S4QGQstYS+ls/1hd5MXr/GY/3/5pv4a1rgLfWfONfh61iG2SS3IPcq&#10;W2As7VMUaVIFH+N2qOKvsR0pdaf3oCLa6l7VxGv/PH9nYEPRMS5EB5/PDGwoiXMWUq5AWn4482w2&#10;hmdRFqO12rsMArLzJAndjW8zL/0nEVe5gj20eQJn2jgPeL/bsZL6IMRfw8KOj+O04Xqp5MrnWvyV&#10;ejcyj2jlwY5On7UC+iACw0Lglhd/IV5B89lxTPx8CI217NVJSBDq3kFl3BNoUjpOraMPrPg7tPz9&#10;EX+j0cg8ccvi3kE3W4BGGSTYSp/Vys/HuRXr/sviIQ9C/HWk+3eW7lSUnxzr2C5PPWh4wuqy1Qox&#10;LD7wBNSaF5NzdcL1Fn9d2cD2yZ1rNC/qsis7IQyYTSv9hxr/2MVieR7Spp+IABEgAso9W0pbygSv&#10;ibAmlzoFULkJwoHJuhBmEPQGIf7CBjFhHktvHCyH92meqnL1Sl3448XfQZ3jQfxV0oufw2wYD8vx&#10;I1Dnv3L3cdg23gdrzEaInUZh0txK5NpfYd33PUSHVxT7VW6BeEpNeywsB3YygdgGKeFhvdxH9HJD&#10;tGr5GwVr38RfSHm6YLvqPthy1fFGJ8Qzap5K7NoEJmqb6o2zRa74QhdFN3yiC8n+iL/Kwn3R9zjL&#10;umeTVr9OQkreXJzofRshqRNMuR3i6fmM0VhYdqwxnWuugSF87zuoh75YNQnWC9xCvvYs2HdxbX4v&#10;8xjispML33LauWapyXudO4g2iQARuDUIDJP4CzERp9UFplIeR0wze21d7kRF+TMs1MEMDJv4K2Th&#10;8tX/4mJbPdTbsCKA9bV/r4cvSH0HuWydFLFrDXaq4SAyliNf89C1Q3A+EXYsxtZQrS4O5qs4LeBa&#10;jfqq+kxsLjqOLjbPsXT8rOUZmfm9JpAbhPOM5ShQbRGuIFFdPC5lEc62q0KyP+KvslgZ8x5OfQMZ&#10;Bs9KF01aykVSjioohuOvmnzvc1IXybjb5Yv4a+n6A3u1Bd4exeH6Ik4Qd5eyab9cjXRVGM3kYxB3&#10;obgkUGEfALFrtVanEekf6u1ISMd5jeMM+Cv+RqS+htReNm4T83A5V62T2Y7wBs7S2lBb+Xd2bc3C&#10;nyUnWVgQQHbESn4Me0t3odpqHP9J/TtwwOEtOxMb0lQv4I9wVdM9lNT9b8eDEn/BL76oXC/HtOvF&#10;2rkau1ioC1fxsBUrbS2fORfiS33D5DVsag/0lQgEkMBNI/6Wxd6FitP3mf4WoqWZPSlxs+Cb8nqM&#10;5eqjTKRUFvCajbrs79GSswzVqlgauwTtPar6G2Dxd0j5+yP+XkBzvCpyT0RV8hdoLT0Gi12CWPsm&#10;i/c7AdVXM5xP0oQctF1SF38bjPgLyB2/6UKoIzbuRNSV13r31JLL0H5xAsqix6IiI8bFkz1TC7/J&#10;xF+57TtUObzN2WJ4puLQVyJABIiAewJuxF8lru+Vxbogt+ou2PLbWTICt0Cbj56/ysJoNSt1gXHV&#10;FFgPfgb72bdhjRwPy5oJLC/O83eQ5xiFVKO3qlz/Myc0T4Zl/8ewn/sctq3TWP5TYE11hr5wxUzu&#10;S4B9C/Ng/n0OrMc/h/3897AfUIVtxav0Ptjyr2l9k9zwK5fnnbAe+BT281/Btmu+LtgaRFYfxV9F&#10;uE9VhXsllMUC2E5/D/txVWQdC8uaR2Cv1SczcusmWNcxz9dVU2E9tAL2+LdgVRelWzUR1nNpmu2e&#10;WA7kI0JKfsbJMeJdXUBmB8rNf8C6Vs17PCw73oD93A+wH3qEa2dTYUuv0vMfmMnQ9shtEKMf1PNb&#10;fS+sx76A/fyXsO24T9+/6m7YsutMedkgJTKReuMXA0JGmA6mr0SACNzsBIZL/EUXSkof1+KrRqQt&#10;xfGKdThX8qIWtiBCEVuHI+yD3I6KiiXMy3I+dhSsQEJVJC6Wv4Odmog4E5uLY/TFwqR8XObEufVZ&#10;7+BsdQTOlSzDzuLjLmPr+uT5q0Sa6N+NQ1q+D2NX0U+4WPkZ9rJYqxEp4dhdla2L1HIlMgoe1tht&#10;yH4fCVW/4WSuKlLOQFTOOtRrXrv+ib+62PcoTrWqArKrhiyis+ldvb7SPzHE+nV1hr/7vIu/nSgo&#10;Uhf6UxYtm4NNGY9jy4C/RTjRWO9h/tuNQjW8QeoLSOp2ltveswUHtLoZquevUtmZuKAJ9DOwIfs9&#10;JFStwsm8xxCZEq499PBX/I1KDUdU5hs4U7Uap/Of1DyIIxQB3xG32kle7I7EX5pAOhfbr36Pi9U/&#10;4Xg2E3VT5uFQQ5WRk8ED3bkwXFTBXk10VevU73Y8GM9fRWbmBfSUedhZ+CMuVq7AvoxZiExVRW9X&#10;nr921FctcTCOzPwFNdr1oZaAPonA8BC4ecRflwtvPaCHDXAr/ipPkM6iOXGiLgAb0pqEmqsp3I0l&#10;0OLvUPL3Q/yV29CddrexjDGL0NYlQLYcRkOc0zO3LPpuVCe9hLqEaSiLfxa18eOdImzmKb2FSYVo&#10;u6CIs0pMX9cLvjkOFpPRnKAKzmEoi3kCbb7E8IUNfXlznOmf/RJ9qu6uW2DcuqnEXxG2ksXOsp18&#10;A130FoexLukbESACXgiYxN8rJZrwJtd+q4u1ysJvnepo0TYo8RdK2IHDvMCmvn6/ELaD6mJpRvF3&#10;UOcYhFSj+AtlYbYzvNioipHsc/tPkDzcR+Xa32D9fRwnEprOVzykD+1i4TEYesUrOI4Xh7lztnzj&#10;FEkNNvsq/iquHBmw71KFay5dR6iOSbCePmsKUdEL6RIv6pvO2boCIr8ImsEuE0sXLUuJqesIq7B6&#10;DuzVZpC9kC4+7Znd3ijdI9hF+oHYJXccgm2D+rDBVH4Ht/GwHNxurEMlYz48yVHTAnuBMIzSIAJE&#10;ILgIDJv4C4g9m7FPE6KcopIi+K7PewsHVeFzOMRfMQuX81SxS8/XITZr3r3vI7efd210Lga304W9&#10;ESlLcL5TEQuNIquv4i/Qh4baZdig5m36jMr+CRWmNVPs3RuxXxMlTWVIXYqE9nZtHGO2y3PYBz7u&#10;8Sxsr0x378krJCEhaxYTocPxV3We+2MH2aq9i78dyDeIvyYWGktlga9qTnswGySht/kTLQ51ZPpS&#10;HC58AzvTwrE9/9/MGzwA4i8UwfwDLR+9zYXjr6L3tMUG/RN/w7G/+AMtXjCf5s6KJFj4N2YdDz70&#10;2Mj6sU5u63MjUDdAI+C9bZXjwmGOMeyk6W87HkTYByUjuQ55RY9pDz+0MqQ+j+OFzzIB3YX4K+th&#10;ITYWx0BZBoL+EYHrQeC2EH8VkHJPNJov3WcUR6PvRk3OcRj7sMCLv4PP3w/xV+kfOzeh7rQi5joX&#10;YiuLeRytHcoLRALstR+gOpbtV34/uRDN9SfRkjAE8Rf96M2eoed39ivvQi5r1VLjcrbo2wK0tJkn&#10;pKamfzOJv3I1OpKcDxrKr+wwxgI2FYu+EgEiQAQGEjCLv8X6pMl+GrYoJnTuWMu9im+DdOExJuL5&#10;7vmr5C33JMC++15OAJwG67lzEFWPSkPYB6e1fp/jTbAUKyCefQ6WNbzwNx6WnSsgeo2DJkG+dtDp&#10;6avGjlVjIq+5H9ZT+1yLx/ZiCCef0BdoY+KsZf86p9hqsNkP8Vdh2p0I+351wTxWptX3wXrmhGsh&#10;VWqAePFfpvJPgGX3FxDN/aPBLu/iL+xnYHMsqjcB1nPpeltSG57cDDH5zYEC+up7YI3eCsmwUIJ6&#10;UuA/5dYTsO+bxbVDxm3tTFjjD0PidQ+WvdyxlXkuT4Yts35g2QJvJqVIBIjAjSQwjOKv8qZoW/OX&#10;2MWJmJEZbyO9+zROa+Lv51zpByuuckmwTVkoxtVKxdNXFS9V0TAcW/K+R36vK4/XfrQ2f4s96cZz&#10;ojLfRkpXxxDEX6UTa0JlzdvYZhCXw7E5/xcUq4uGG4ohortjA45msji1TOSMzHgFiS1VJhHWyM2r&#10;+It+lJc96RDXInPWoUF95m3IX0BL3assFuwMRKR/gqs2lwcazvL3y/UTf5U6qEdR2VKDCL8h52eU&#10;tqkhPwIh/ir5NKOi6lWDALwh7w9Uta/VQkL4K/4ebshFcdmzusdvSji2Fe5Eox7TREcv1aCk8t/Y&#10;Ymhrs7Ap7ycUW1x0/ErLbv8Bf2pC+t9x3p2nlV/teJDir4LQdgkX8x/VPKUjUuZjb/VlVDDPXldh&#10;HyTLHhx2lHkujrpdtFHHRFtEIFAEglj8DVQRuXTkXtjb4tBVtR0dVcfR1912fScL1yF/2XoVvbW7&#10;0VF5AD0tpRC5J2xSX4bjt86qaPT3uVnkhsPlfdOGvtxZTPxVQkec9PAU05Sa/RSaTiveyONRlZ98&#10;fevBZEogv8o9G1DrENkno66i5pYpVyAZUVpEgAgEGQGpDVL5YQiZf0GsqfbtvjWYczwWW4LcmQEx&#10;/y8ImXshVhbr8Xc9nqf+qJyfBbHwIITMnRCuJkDq6vVSFhFyaxLE3F0Qsg5BrPMhbJGandfPfsgN&#10;8RCzd0LIOwmpw5stimicBTF/D4TsgxBrq0wewl4zdHNAN8TYB5yi6paVbkMjyJZyiMUHIWTsgJB/&#10;GlJHtxd2brIb0m4b5JbLrA38BaEoCVKvu4fDIqSUJc5yKV7wHQPcg4ZkCZ1MBIjA7UlAsOahrPkQ&#10;cq6dQ5PNDgixiFGFqYzvhxWKLDagsf0MrjYdQM61OFT2NHl1IpGEStS0Hkdu4yFcbctFVwBvhXZr&#10;PiqajyCnKRqlXbWwcXNKlyDEJjS2xyKv8TCutmWhUwyMAGtt+4Yt4vYcLrgT+lwadLPv7EdX9wUU&#10;Nh1EfqvCc7jKI6K/L8mRT15LRmDykbvQ2hGD3MajKO6s5haTc1UGCXZrLsqUtqYc31GOfg9tTez8&#10;RY+FnfEVyrxw8bsduzLR2z65Ay3tschtPILirjovcZ6VhfvYoo2pbyHbWyxrb3nT70TADwK3l/jr&#10;Bxg61AcCUhEXHmIqGqpb/Jgs9qE3Z6ZTOD7zAXpcP9zzwYhgOoSLL33qVXRZAjPoCaYSki1EgAgQ&#10;ASJwcxGQK1YwD+eHYCvpvLmMd2etkAX7Nhbr+fC+AAnl7jKj/USACNz6BCSILl4x4GN6RuVuvPUx&#10;BGMJxctIyFQ8nGdia1kivSIfjHV03WxSPHSXaV7FG4qOo8+DUHzdzPInIy5m98aiY+i52ez3p6x0&#10;bNARIPE36Krk5jFIavsJ1Y6FzZSF9F5Ep5+vh8qda9mCcVNQV1bmh3AcnIxkyzE0OryZx6EyJ8H0&#10;mlNw2kxWEQEiQASIwC1OQCqAfeckp5fs3s1cuJCbtdwS5KtvO8uzehbs5d03a0HIbiJABIKEgL1n&#10;Mw5mv4Pk9np9MTPhKtKvqguXzcTmssQgsfZ2M0NAc+3LTsEv7U1kcouG3W4kbvvyirlIylUXUpuH&#10;o01NN5l+IKGvZQXzZH8aCe09t32VEoDrS4DE3+vL+xbIrQ+9+UtRd2UJqk+pi72NRUXaIQj+PrmS&#10;W9CT8RDKTs5DfdEF/88PMppSx3Y0np+OspP/QHu3l3dQgsx2MocIEAEiQARuVQIS5KL/wbJ6GqyH&#10;1hoXkLspi9wPKfMdWCMnwrLvVhCzb8pKIKOJwK1DQEjHxdw5bNGm2diS8xqOXv0P9mTO5RZyWoyE&#10;Dlexd28dDMFcEtkej7jMcGzM/h+SO9qD2VSybRgI2NvX4NDVd3Aoh4utm/4JCochtvMwmM8laUFT&#10;4+fYmxGODQW70eavdsKlRJtEYDAESPwdDLXb+Ry5FG0XJ+iLvDkWj3sGbZ3u4vJ5hqXEGbRZXUWA&#10;93xe0P4qd8PeXed77OOgLQgZRgSIABEgArcMAbkZUmvrTeYh45m+bK2C1GX1fBD9SgSIABHwQkC2&#10;pyO54DFuwSZ1wTX1Mxw7yuLRTUKNF5LD+bOEvv7Km+8V/+FEctukLaKt7hUt1EOEY7G3+ThQV3TT&#10;vmUrC7Vos9L45bZpwkFUUBJ/g6gybgpTxHO4dkZZqC0MZdFjUR7/IlqbGm6pCeVNUQ9kJBEgAkSA&#10;CBABIkAEiAARIAJDJyDVo7L+WxzOfsQgAkel/wuxtZfQRct4DJ0xpUAEBkXAhqryRboXfupiHK1J&#10;oocxg2JJJ93uBEj8vd1bgN/llyBZymBpz4Clqw4iPQX3myCdQASIABEgAkSACBABIkAEiECwEbDB&#10;Yi1HU3cumvoaYaV5TrBVENlzGxKQxRa09eShoacM3QKFVrwNmwAVOUAESPwNEEhKhggQASJABIgA&#10;ESACRIAIEAEiQASIABEgAkSACBABIhBMBEj8DabaIFuIABEgAkSACBABIkAEiAARIAJEgAgQASJA&#10;BIgAESACASJA4m+AQFIyRIAIEAEiQASIABEgAkSACBABIkAEiAARIAJEgAgQgWAiQOJvMNUG2UIE&#10;iAARIAJEgAgQASJABIgAESACRIAIEAEiQASIABEIEAESfwMEkpIhAkSACBABIkAEiAARIAJEgAgQ&#10;ASJABIgAESACRIAIBBMBEn+DqTbIFiJABIgAESACRIAIEAEiQASIABEgAkSACBABIkAEiECACJD4&#10;GyCQlAwRIAJEgAgQASJABIgAESACRIAIEAEiQASIABEgAkQgmAiQ+BtMtUG2EAEiQASIABEgAkSA&#10;CBABIkAEiAARIAJEgAgQASJABAJEgMTfAIGkZIgAESACRIAIEAEiQASIABEgAkSACBABIkAEiAAR&#10;IALBRIDE32CqDbKFCBABIkAEiAARIAJEgAgQASJABIgAESACRIAIEAEiECACJP4GCCQlQwSIABEg&#10;AkSACBABIkAEiAARIAJEgAgQASJABIgAEQgmAiT+BlNtkC1EgAgQASJABIgAESACRIAIEAEiQASI&#10;ABEgAkSACBCBABEg8TdAICkZIkAEiAARIAJEgAgQASJABIgAESACRIAIEAEiQASIQDARIPE3mGqD&#10;bCECRIAIEAEiQASIABFn0dKFAAAgAElEQVQgAkSACBABIkAEiAARIAJEgAgEiACJvwECSckQASJA&#10;BIgAESACRIAIEAEiQASIABEgAkSACBABIkAEgokAib/BVBtkCxEgAkSACBABIkAEiAARIAJEgAgQ&#10;ASJABIgAESACRCBABEj8DRBISoYIEAEiQASIABEgAkSACBABIkAEiAARIAJEgAgQASIQTARI/A2m&#10;2iBbiAARIAJEgAgQASJABIgAESACRIAIEAEiQASIABEgAgEiQOJvgEBSMkSACBABIkAEiAARIAJE&#10;gAgQASJABIgAESACRIAIEIFgIkDibzDVBtlCBIgAESACRIAIEAEiQASIABEgAkSACBABIkAEiAAR&#10;CBABEn8DBJKSIQJEgAgQASJABIgAESACRIAIEAEiQASIABEgAkSACAQTARJ/g6k2yBYiQASIABEg&#10;AkSACBABIkAEiAARIAJEgAgQASJABIhAgAiQ+BsgkJQMESACRIAIEAEiQASIABEgAkSACBABIkAE&#10;iAARIAJEIJgIkPgbTLVBthABIkAEiAARIAJEgAgQASJABIgAESACRIAIEAEiQAQCRIDE3wCBpGSI&#10;ABEgAkSACBABIkAEiAARIAJEgAgQASJABIgAESACwUSAxN9gqg2yhQgQASJABIgAESACRIAIEAEi&#10;QASIABEgAkSACBABIhAgAiT+BggkJUMEiAARIAJEgAgQASJABIgAESACRIAIEAEiQASIABEIJgIk&#10;/gZTbZAtRMATAaEPne3t6OwTPR3lw2/9aK0pR0VNqw/HBsshNnS3NKO5vTdYDCI7iMAtQoCurVuk&#10;IodYjBvVDm58fyT0daK9vRND7lqHWAN0OhEgAsFHwNbVguZr7egVgs82suhGELjxfdaNKPWtn6eA&#10;vs52tHf2wd9Zdn9LDSrKa9FqHQKl/hbUlJejdkiJDCF/OvW2IXBziL99tcg6exyH9h/F6dQqdEu3&#10;Tf1QQYeBgGiz+XljF2Gz+dIV+Hrc4AplTfoCs0aGYP73mbANLgnnWdbL+OrBURgz94ehpHJ9z7Ve&#10;xIr7RiFs4arrmy/lRgRuCAERnZUZSDx2AIeOJyK3sX/4rKBrywPb4b2ne8j4+v90o9rBDe+PrLj8&#10;+UMYPWoufswcUs/qrDPRBp+GC+YaHux55nToOxG4DQiInZXIUOaFB4/jXE4jhq+HtOLSp/djdMhC&#10;rC4g9dfYtG6j/pEv+DD0Wf7PS3mDaDsgBLh6zfIyFDDWV2DGEPwcPyDlCUgit+k1HhB2wZtIkIu/&#10;AmpOfoNn7x6NkDtGsL9RmDL/XewpGL6uPniriywbKoH+pG8wb8xYPPJDKnx7QNePy9/Mwfiw+fgp&#10;1dMZvh43+BLwHYOXfslzJlwH5/nAIPr1RgkTQYSATLlNCNjKcOTDRzBlpNrnjUDI6On458/n0Dwc&#10;Dz7p2nLTsIb/nu4m4xuz+0a1gxveHwVm4uaotP7L+HZ2GCY8/CPSPA0XzDU82PPM6dB3InDLE7Ch&#10;/PCHWDhpFDcvHIMHlvyMc9eGpYMk8ddlm7rN+keeQYD7LP/npbwxtB0wAly9ehJ/B9ZXYMYQ/Bw/&#10;YGUaUkK38TU+JG7Bf3JQi79dSSuxcMwIjJ6yCCu2nsSlpLM48MsyzA6biKdWZ/ko3gV/JZCFw0FA&#10;QnPsd3jt/97Bn9m6VNp79iM8FBKK8M8v+dh+epGw/H6EhczAV5fYbE5qxqlvX8Gyt7cgR0vaxXEB&#10;LhbfMWjZDiYProMbzOk+neOSkU9nuj5oOIWJQNvqugS0lwj4QEBAccRTmHhHKB5Y8h32nElCUuwW&#10;fLboQTz1czK6lBQC3V7p2nLDdPjv6T40CMMh0rWT+GHZS3hvS/bQ3v4wpMq+DGc7cJWfuu969Edq&#10;Xi6vncBM3BxZ9J7FJ/eFIuyhL5BkUTP14XOw58H1OMeHHIflkGFtn8NiMSV6sxEQiiLx97EjEHbv&#10;Evyw+wwuX4rFn58swswnf0ZKp1KaQF8Tw+n5G2hbh6k2Xd43g69/HKbSD0w2wH2W//PSgSbRngAQ&#10;4OrVk/g7sL4CM4bg5/gBKE0AkriNr/EA0AvmJIJX/BUKsO6xMQgJmY0vLzqmvIyjgLqcXFzz5S38&#10;YCZPtg0zARHVG/6OsBH34OOzvAuOiJ6WVvT64yAg9qC1tRfaKWI1Ni4ORejdy5HIT/DMxwW4hHzH&#10;EPTirztGg2UynMJEoG0dbBnpPCIgFGD1o6EInfIfnOjgcFj69YdVgW6vdG0B7pgO8z2dq2GfNsXq&#10;DXg2ZCTu+zBBbw8+nenDQcPZDjxlz024PB0WkN9c1nNgJm6qfWJPC1r9GmA4zxzcee7GOao11/dz&#10;WNvn9S0K5RaUBAQU/PYowkZMxVvH+A7Sin5tLB7oa2I4xd9A2zpMlebyvgkgyPrHYSr9wGQD3mcN&#10;Yl460CraM1QCXL16En8Bc30FZgzBz/GHWpSAnX+7XuMBAxicCQWt+GtL/QZzR43AhCV/olZT3VxD&#10;7KvLxvlTcUhM9xwP2NqYg8s5jXq8V6kXNRmJOH3mMopbXMtpUm8NMhPiEJ9UhFbXhziNsjQiNykH&#10;jW5EaXc2Cv096O7qhVUrowRrbxe6e6262ChZ0dvVhZ5+Lt5UXx1yzsUh7mw6qrq0kwcCGmCXhN6a&#10;TJyLO4PLRS0evIckdFWmIvH0OeQ18eKpnoU3NrbWMqQnnsbZ5FK0c6YrKXj6Tc+BbflQVrGzDGln&#10;T+H0pQJcc5jrZlAlWtHT1YVeBtzW14Wurj7YeISMdzfjLVpMdeRmIDTgOLUg3tqZrRVl6edwJj4Z&#10;pWZQahoA+I7BJnWhIuUszlxQy8sdqGx6ypPr4ExnOb5KnWVIPhOHxMxaH+Ko2dBamo5zp+ORUtIO&#10;rZrdMOprqUVNzTV0c9eJtb0eNTWN6DRdX1JXJdLPnsbF/CZYPQgT3tqhWkapsxJpZ0/jfG6TUThx&#10;Y6tynl/tVM2IPonAYAlYTuPDaSMRtnA1irSLyZSYm/Z6a19bIjrLUpFwMg5J+deM16/Uhcq0szgd&#10;fwUlre6gORn6ew9we093JOehj+xrQV1NDa51GW50qK+pQeOAG533cYjaAjyKa35wUNMb6j3Wl/6T&#10;kXc/7vDQHyn1lX42DmevlMBT1frcZ7m8dowTN6mzHKmOfsfUzjRonupLhLXHNH5Tz1P6cPMYVPvN&#10;83lQ6jY1AWfO5cI4HHMzzmHp+to3DrDL0/hBSdvNmMV9+3QzTtDKTxtEwBcCVpx5/y6EhjyGNYXu&#10;7vVurgm/7snOPkUZXzdZPYi/3q4TtUiDuX7dXGNqkubPgXMg9Qiln0pDQlw8kkta9TG6+jP3GZT9&#10;I3yds/IFcXOPVud2fdxkQ3TOr9X5np6KhM6yK4g/lYCsWlOYyQD0WeDn5qZ5qW6DsuVhnOE4UERH&#10;8SWcPHEaGTUmO40Jmb65H1O50ytMCQzsz3y4Hnztkwx8BjUXE9Bv7otZ/avzf6U8krUX3V09cEz3&#10;uXrNsknoKk9BwukLKHCKCnrxB9SXcQyhH+hlLm440DjHN/7k/Rrwrc6saMxJQu4Aocp9Gxv0GNhR&#10;gMG2TWPp6VvgCQSp+Mue7t4Riqf/KNPFWnP5bZU4/tmTuCdEjY0YiulLIpHVqx5oxeUvwjF+/D+w&#10;6WwU/jE5FPd9eNYxcZTak7D62bsRxmIJh46fj0+ia7m8JLQnrcLSu0NZXKmRmPzwR4ip1Sdz1qQv&#10;MWfMBDy/IQEbnrsTYXcvR4L29JnZ4NFGAQW/Poqwkffhs3NMYLWew6f3jsLo+z+DGmXAmrQCM0aG&#10;4tGfcyDAhsqjn2HRVNWuEQi7eymiMrVCw61dUjsu//Ycpqu8RkzAI8ujUacWyZqELx8Mxfjn1uPc&#10;1mV4MNTJNXTi4/j1So8K1dEZeWYjouboB1gwbqTG7s75y3GsShmsefqNy8Kx6b2sSnr1Jz/Hk1z8&#10;r4kLVuKXl8Zw8cCUmJkv40CXenMNxaO/KCytOPfRfRg9aia+vqIPBqxnl+P+kaF45KdsxzGOxWBC&#10;FuC3HAHoPYDXRqvtzfk57qX9yrTOuWiMehwrird2JtYcw/K54xGqtsOJC/DxkSqXAzRN/P3mALb8&#10;33SMdZwzElMWrUZ6n87OW57gOjj1LOvlrzAnZAz+9nUkPpihxtgOw9x3jqBabR/qweqnWIPjH8zD&#10;pBGMx4hJePTDo6jqdMeoH7FvTUJIyGJsrFITdc2tP3cT/u9e1sZHTMQTX/6Gd6ebF3zzdo1acXnF&#10;Qwgb8xw2Jm7Fq9NZuUZMwt9+vgJHi3Zbn/60UxUIfRKBIRKwpWDlrBCETlqG/U38EymWrtv2egtf&#10;W2Id4lY8xsVAHoeFP6Q4+/GmM/j2iTsxRr1/TpiP5UcqufvnUO4BLu5NPvaR/TFvYcodoXhmfZU2&#10;pnDev519j9pKvN6r1QOhdD2vYBwrp3MNhDF4ZZ/zrSjJKwcuIbY59HusL/2nMlzwNu5wtQCphKYz&#10;32DR5BB9DPHwBzhaqQs+fvdZbq8dfeL27f7NWHav3k8sXpUOrmuF1/pifWvY/F+Q6zDV/RjUUCMD&#10;zlPGKp9jVkgY/rH+HLa9fJ/W39/52M9IdnZeOLTM9ThHEQw8j9Hc2+WtjO7GLJ3u2qe7cYJelQYU&#10;9IUIuCdgQ+rX4RgzYjJe3dukO8hoJ/S6vSZ8vSejPxebX5jO5oYjcefCr7Dq7fsGLPjm7ToZyvXr&#10;7hpzfcm4mgP9iFRlLio1If6bJzFtlDpGn4hHPjgC/TYa3P2j175Dq3d9w2O99F7CFzNCEHr3uzjl&#10;CBEionz93zF+xGS8sqceEqy48uUshI1+Aisj/4fZbA4cMmY2/nekWuvLXc2hlHuu1z7LjWbAjw2c&#10;3Yavc/FeZEUswb1q/Y59GJ+tWY65o0LxxG8FOhTzlrsxlUe9Qklk8P2G9z5J6fNcaSqDnIsJBVj1&#10;SChGT/8E51V5JfFjPDByFB767CJzIFDa/4MYHbIAvyrze21u/A0ObnoJD6gayKRFWMNNsgfUlzr/&#10;Ny0a67EtmuvE5OCl/ext/OStzqyX8fWsMExeuhGJUc9hWgh7G9qnsezgx8DAINumVnDaGE4CQSr+&#10;9uPEGxMRMmIq3j/l2utUgSK1nMFn82fj/77ehEPHD+KPN2Zj/IjxeHFHPWNmQ/rK2RgTMgfPPDUH&#10;/1i5B+cK2yFJ7Tj17nSMHjUd//p5P04eXofXHwxF6NTXcZStqCO1n8T7947CmHufx6/7YnFk3auY&#10;FTIS9/z7CFrYnNyWttJxk3346afx8HMrsTehEO2m+bo3G/vj/od7RozG0k21joGMWBaBpxVxNuRp&#10;bKhUBDIJjX8uwVgHi36l0Ij/eAHmvvA1Nh84jkPr3sTcMSMx6fmdqPdol4T22PfwwMgQPPDPn3Eg&#10;9jD+ePUhhI2YhjePNDsHUbY0fBcegtH3zsaCBa/itz3Hsf/bZ3HXiBG482VF4HT+88qm6xTev2sk&#10;Rt/7An7bH4OjGz7EU4+8haM1IuDpNzUD9dOHskr1+/DqnSMROuXvWLk7FtHbVuLrbdlI2fE5Pnj2&#10;foy+YxwWvPwxPvt8BzIsZvEX6D7+H0wdEYrFEepDBgGFvy1E2Mj78dkFpe2Zbn7WTOxa8T6W3jcK&#10;IWPn4dWPPsVX2zMGHqeUwWs760Lcu3cjdOR0vPjLAcQe2YiPnnwU7xzhH0KoMFTbR+GeB2fjsddW&#10;Yd+xPVj51GSEjpiE1w+zV+C85qmYOnCy7ezMRmLatOlY8GYkjh7fic+fnITQEVPw+sFrLgbZQPfJ&#10;93DviFF44PlfcTDmCDZ9+Dc89tYR1Pa5Y+SjQCUUI3JRGEJGTMOSb/cg5sAqLHtoEiaPGYGwhas0&#10;IF7bIdj1P3I65s59BP/+ZQ9O7P0OS+4ciZAJy3BAuZDd1ac/7VSziDaIwFAJ9CP5q9kIu2Mkpi1a&#10;iVNVJk8Od+0Vt+q1JaF+7zLcNWIk7l78NfbEnsD2lV9ie4HVMbE99No0hCr3iZV/Oe8T94cidNyz&#10;2FiiPlwawj3AfO9XqtbHPtInocGXezXXnKwZO/Hl/57DQyNHYOLcZfj0ky+wM91XDlxCymaA7rHe&#10;+08fxh0u+iOp6SBenzoSoVOfxXd/RePQby/hoZCRmPTMBpSyqvW7z3J77bA+fuRdmBX+KF7/bS9O&#10;7Pkaz0waidBJr+GI+na5L/U1QMR1MwY1VYfaJ+uisdLUlPHlKDwQPg8LX/kVe4/tww/PTEHoHRPx&#10;6r4Wx5gj0804x+e+0e+xsfsxS7+b9ul2nKBeomYW9J0IeCDQf+VrzA0ZgdDJi/BdbJXp7TQr3F0T&#10;Pt2TIaD4j0UYf8dI3PPMt9gbfQCr/28GpowPQ0jIQqwuYPKrD/eCwV+/7q8xV5eM6zlQAZR3R5sO&#10;voZ7RihlWYk9jrI8gLAR47FkQykTMoO4f1QeYHmbs5rbidd6EVGz/QXcOWI8/rm1GqIlBSvDQxA2&#10;7wfH/FCb7424E/fcOw9vRRzBiR2f4SmlL7jzNRxSFxQcZJ/lTjMYICb6OM4Qrq7F30aPcPST3+9x&#10;9pOzJk/CpBGexF/3YypvegXUOZXf/YYyHR6kptLhQU8w17/hez9OvzcNoaHPYYvj9XER5X8scjzU&#10;CXsqCk55pRHbloxG6JT3EKcMtVm9jp72EOY+8hpW7z2OvV8/jakjRmLKa4e11AfUlzpW5MVfr21R&#10;S07bcKYbgvnfZ7J93q8Br3XG2lLYnMV4Zs5z+G5PIooUocqnNmbSPxSrfDoPGFzb1FDQxjATCE7x&#10;V2rGzn+MRsiocKxM0T0yXbEQrDZdmOqJwTtTRmHaO6fYoTZk/TAPY+4YhSkv7tLEUal+B/41diSm&#10;vXaQCbkSWvctw50jJuC1/e0OwbV++/OYOOJOvH6QCaNSCw68PBGh41/BQeUQ5RrI/BELRo3A6Ekv&#10;YnedSfVlFigfnmyU6rfin6GjcD+L4ddz7E1MnTQNd4VOxtsnFG9eK85/fB9Gj16Cbaq6K1i5MAU9&#10;iH1rKkZPfhdxzOvYpV1SPXb+cxxCJ7+GQ6rA3bIfr04YicnLDsBRJFsmfpobgpCRM/D5RebvYr2M&#10;Lx8chdEPfclKJMEbG+HqajwZ4ryBqbUnCM5Bk6ffOGT6pseyiqhcvxjj7gjDko2V+lNZx9kSmrYt&#10;xVhTzF/zTVu6thsvhY3E5FcOwDHHk1qw58WxCJ38X0Q7vGtc3PykJmxXOgxDzN+Bx3ltZ8JVrFkY&#10;ijFzf4AWX0gQOK81HYOy5bR9BMaEf40UpglZEz5yCPpzv0l1ltpr29Y7OCVf9Z+W9ozPcZlVvVJX&#10;fwsZgQnP74I65lGPBwQUrnoMYXxnBwGsmh3CzEBGvglUQsEqPKHku2QLlOcFyr/2E2/h3hG8+Ou9&#10;HSoDFfX6D//sIvPgcno6jB45A19fZg+WXNSn3+1UB0NbRGBoBDpTse7ZaU5v1rGz8MovJ1FucD90&#10;df+5Ra8tsRIbnx6DkDHPYrNjtK6jFWs2Y+kY033i2H9xz4gQLPhBHTwP/h6gTQT5tzl86iMBX4QG&#10;r/2DXlRtS2rahn+GGmP++sZBS8KxEah7rNf+05dxx4CJtIiaTc9h3B1j8c8tNaxfb8eJ/0xD6Kh5&#10;+CnTOarwv89Shnaurh3Wd98RgrlfJTMxyYpzyxUHgdn4NtWZn0/15UL8VfsgfgxqrA29TzaIv+r4&#10;8qHPcEkdjinewCNHIfyLKywJV+Mc//pG3i6vZfQyZhnYPr2MEwaAoB1EwBuBTqSteQ73OLwdx2HO&#10;S7/gVJmhg3Q59vflngwl5v7CUISELcGf+uAT79w10iD+er1O+Pmhv9evl2vMSMfDHEiswZZnx5jK&#10;chxvTx2JMXN/ZHOO4O0f4UvfYYQBX+oF/clYOTsUYXN/wLnD/8U9o6bi9QOqg4veF8xekcTmDAIK&#10;Vz+OsDvG4sWd7LhB9lku5+ba3E59I9XReHyYi6tvSBv7yei37kboHR7EXw9jKgWnJ72Cn1P51W/A&#10;lz7JtaYy+LmYhPqtSzB25L1s3Z8enHhjMqZMnYKxk/6LaIe8cg6fTR+FcUv+dOpDrF5DRs3GN8ls&#10;km1JxCeKI2D4N1prM+sI/8/emXg3Ub3//09pkpkk3dJCacu+VvZdhLIoslhAgYIIiAgCiqIioMgO&#10;BQSUfS0UChTql31fBGUpH6DAEVpOaaVg8mty3r9zZ8skmWRuN2jx4RxtMpm5c+/rLs/zvOfOvZqv&#10;qIuHudqilqL8QU5XJ/5y9oGIdab5rC4MXf/Qr5dpxyPpPaG6Briuq2LbDOJBX2uPQJ0VfzcMYuJv&#10;a3xpIv5KaLxleHTzMs4cXY0xTWyIGfybQsyDy9+2hyPKgSEbFBEXwIucsWhoseO9X/zHKv6Yh66C&#10;gLTZ59kZ2D82AaI4COs11asC19gSDba2+Oa8HAx4Ln2LTjYLYt7boM0GDltV4fLoOYvZrQU4+yzH&#10;fa8HF79Og6v/TEzv6JCe/nh8D7C6nx2Odl/jgqqkyoXGPw9v4srpfKz9sCns9sHYqMxQMczXixyM&#10;c1kRPXAdFO0XqLgmvRbhaDMbUpE8l/D9W4L8FExdvsJ7G4t6sA2IPlaKZs7GV7wVI+JsaNB/Gf5k&#10;A6zuX6TfdKcFffSGKWs5skexZQS6YWHIAplGQZEqoOqMrPcOlvXWvRry7xFMSbEh7r0NCieDwS9S&#10;AKkTCkzbma8Y24bHw+4agBXXg0AFEWBfZcNgQ7PJR5VXVlgVsnZrReOJh6UrTO8pJRR+5i9LR5tr&#10;rzzhE1Mm46h2UM2YD0+3fIBEqwuDll1HSO4NGfEJVM+3j0B8lIheC9XZCQBKd2BUrF78NW+HzFGR&#10;+n/AGwRe3F7YU9owRHurwCCvVWunKhv6SwSqScDzN05lTVKW97GiYa/vcfKZ8oDRoL2Cc+Zvvetb&#10;5XswOt4CZ9cfcTPondcX2WOkpRUCxomSjRjmsCA6PUupgKqPAZpDrxvTwWUj+cRfrrE6qBmFimsA&#10;H4fAhGqsHZjZTx6/IySQfoG9o5ld74FF2gxuoGTjEMRG2TFw1UOpMLI9lG2fZp4i2iwT8dfaGJ8d&#10;UVNSluSyJGPyYfkYV30ZiL9GPmhgbYQRfyX/0ork8bmaTfbe+hm9BfmYnIaRn1MJ21hZ39jEZwlt&#10;nyZ+QggIOkAEeAh48PfJLHzaPUmaySe6euGHE88UYcOoT/CNyXi+HaOiLXB2/1l7wwAow84RcQHi&#10;L89YIMdhVei/Jn0skE6EGOhFNjJdwWUpwaYhTghiOlZLE5bqrn0Ej+0IhMER27MLfHi0cRga2lxI&#10;behAdKe5uKIO++oMTt24z66QZ+xatUla6gxR/wQaPptlGJtrsZ0uLuXyM8qwIyMmxE6W7RiBhEji&#10;bwSfSsMZTq9QY6rK2o1qaCrVicXY3lHtbCL6Lb8Pr+ci5qTFYtCMz9HFkYZvL3rge5CFAaKA9rMv&#10;yPsfKfbbnvop1JU42QMhtnyEmDxRw8Mj/vKMEVqCyocQ8bcyfSBcnSltSXAMxm+a+MMaNY/eY6B/&#10;cF1XxbYZDIS+1xqBuin+4qXs/FsSMWG/NiobQHDjzs5peCc5cN2z6IHrlXMVw2Zt7F9Tlw387GlQ&#10;lAVOZzwS45T/Yh1wRFnReNJhsCeO7FUAIUpEnPp7XDwSHAIESzI+VYIBeSC3odmUfM05D82kWR7L&#10;sGukC/ZGn+DwyyL8OigWHb45hZzxSYgdtB5FL5kYKaDh6GxNYHMX7MIXvVMC1/8TB2GD0rGN8iXP&#10;MGbLSUT7yxwXhxibBWLyJOQxsVfp1I6WM3FaFZq9BVjaS4SYME4uGhebl/hj5ftoJlgQk9IT4+dl&#10;46a8NCGYSBH+NwN6kcrqe4Q16XZ5PV/9ksRSMsYOYOigXYEr33WAk20g8WcFKq7PRzdBvwyEweBn&#10;KL4En8fRzhiNq6swlK1t60hF78z52HtDAxUCQ28Y1OqRn4pakTLhoOzUmLVtlmpIsK0KyyK6/nDd&#10;P/PY9wCr3hEh2IdjWwhfKfPIep+tjeZA0x6ZWJB9A/+ouTZkxCP++vBwVTqioxzI2KK7qecUZrUU&#10;/Ms+cLVDpf8HrOnsxZ3FveC0JOJjdWwJk9fKtFO12PSXCNQkAW/xaSwelAJ7lIC2047LM1HCtFfz&#10;9bTrX9/yPcrCQNECtq66bjTQjXVB4wR7eJfMZjapbzVUZwwIHtM5bSQbGk3X/OWzD8FtyUhck/0Z&#10;Mw76lGqyHUS2n1x+R7A9Usd2R6DdYWvxN7H4Z8WotrxSNsuw7yj1zGbtaE/YlRmrlkaYeJD5oJz1&#10;FU78DfBB9XWhfA65jrljbHKBgLYzTmkb83oLlqCPYEVSpvp2m4Gfo/KL6L9W0Tc28VlC26eJn2CA&#10;gg4RAW4C3mKc+fldNLFa4Gg5DSekCcAGfYJrTIYiBlkQM2yrzt54cHpGKzi0ZR/4xoIq91+TPhbA&#10;JkIMpI69gWVx4+ikFIjaWFdX7SMLw9lbsSYxayAM89hePf/lScxsydaTj8Pwjf5JYP4Hvp0x/5r/&#10;abOvcCXSWTyrtosq2iyj2JxlSbVl8l40nH6GMjFMCLKTnlMz0TbCmr/hfSopJ3VQU6mcZqBWsfS3&#10;bCc+jLch9ZNDePlkAwbHpOHbU/vwSUMnBq8rwku2v49Nfcs6MDZWXjBi6xdIb+iKSZ9oSYfUl/rQ&#10;QJv5yzdGaAkqH/QxPjvE1wdMNCZF17Gn+tc+lm7Ho/eo5TKYABFZJ5InLVa2bQbzoO+1R6COir+K&#10;4x0loudPN/1iVBAHz5X56OkQ0XLESpy8WwK3+yrmdRQRKv42xxcnVBHZh0dZTFwS0arvaGSOGaP7&#10;byw+X3dFEn8lUVFojv4f6X8fg8yxn2HDFf3MXxtaTTsRVvw1z6MXt3/uCafQC0tv5OGz1AbIzC6T&#10;BLCYlMnIu7Uc/QT25Ep5/dFzBQu6OuFsNgKrTtxFyb9u/DG3E5wG4q8+X+qA72zeD2MDyjwG46as&#10;x1VWJN1goE24Ntt2licAACAASURBVBB/ediwYKnsVh7WTBuAlg4rGvRZgmtqFUT8TVfJZmX1PZTF&#10;X8cH2B469dTw1a/QQRtwH5uKFlYnhmx4gqJfByNOkJ8KyjkxEAAiBZDaIMnRzpSi+kpv40jWdAxq&#10;5oDoegdL/9BA6WCoDkLQchrSEhs68desbbMUgx0XnfMREEh7C7FSEn/lzfICMqN+8ZXhdl4WZvRv&#10;jhiLC/0WX5P7giGjMOKvsuC+tKEeC7KlMjiQsVUn93hOh4i/5u1Q59j6n2Zwir+sgJHasAqA/hKB&#10;2iXge7IVo1xWaM7Wf6hv+R4q4u/wrdrDT5k2GyfYQ9ygccItv7nhSPtGqZTqjAEGYz+PjQwrNExH&#10;K7Zx69wrspjIM1YHNa1QcY2Xgz6hmhxjI9tPLr8j2B4xQYM9fHcMx3adCZA3YhXQ4Wt5SQ/VllfK&#10;Zhn2HZ3464/45GWN9OIvT32FiLiqyKr3QfV1oXwOuU4v/p6utPjLbRut+nyp7SKCb6xkN5zPEto+&#10;1QvC+AkGKOgQEagUAV8RtmckQNQe8ldG/NWPySz0U+yNKvJJGfHgTLD4yzEW+MXfSvZfpfDh+lgA&#10;mwgxECsLE081wVK6kIm/qbDb0jBHetBVV+2jvy4ixqyBMMxje+V8th5pLwfbBM+GZh8fkJf8U/ic&#10;nN4CdiFQ/PUWrpDF36Fb5AkuVbRZqvirj83ZbVVbZiT+RozFDeyk57SJ+BvWpwLM9Qoje8ZhN9SH&#10;FFXWVKoYi3lvY3EPEc5eS3Az71M0SxyDvWVMmHSg6aTDuL38HTiFd7BSXeJFV6/+pRirKP5yjBEB&#10;zVdrB/4H3Op4FKkPmNaZKv42nwZ1pUPpvly+bBV94DA+nFnbDOZB32uPQB0VfwHP+a/xFltS4e2l&#10;uGO0yj0qcPX7jnBqG6OxnnMM05rYTMRfoHzXh0iMcmDor0/DkC3HnlHxENhSCuFOkbRSNjMjkvjL&#10;k0fAzXagtDXE+BXz0dv5Npbf80J6eufojgWrJiBVaIVZinhVceV7dBZE9F2qrnHrxvGpTWE3EX9R&#10;vhuj4yyIGfwrwhaJazDgY+MHW4GCxb0RzV6pDFk7INJvgHlZ1VeeemFpQXAjMXYAQ4wsyyhbKzpR&#10;QMqEvTgwKQVO9sqHuuyF0ZOvSAGkJv7ytDM/Jfap4vYSvCOyZR2MZ5LLeY8k/nLeU2fg1BzIaYd5&#10;hTbpExzWeKhXBP2tKMDS3nZor8uEYXQgMxEie9ChdeqXkI91hCz+AuW7Wf8U0ftn3bIPZTswKk6/&#10;7ANPO6yOY6svX+R2qj+TPhOBGidQcQ3z2GtnjSbKb2j8l/qW+opiryUhfkD5no+kZR8CxolnmzCc&#10;LfvQb5VSDdUZA6ro+DJXJGcckqSNRO9oa9G/zMmUjsniL+dYHdSYjMQ1Pg6BCdXcGGtiP3n8jhB7&#10;VI7sD9myDz2xWLfsw7NNQ6VlH9jmuOxflWxWmL4jBfzarB2WevDMX876UsriX7vXKFgOrAu5MPJS&#10;TP7rqiH+ohK2MUD85SyjLvvBPotR+9SdDgT7CQE/0hciUBUCFbg2tzOc2qv6YXx/jjEZzN4wP7PH&#10;oqBlH+IDln0wjyGr038DGQT3scBfI8RA5Xswhi37EFCWZ9isLPsgb4JVd+0jV8waCIMjtmfPXUuw&#10;LzMF9ti+yBzeFA5HDyz6U53lq9h8rS3JN1CXfUj55JA8uaWKNqtGxV+wumftMtBO/rNjhBQ/dZ93&#10;PYiO8jWsT8WjVxjbM/P+wGOT1D4TWVMJrycYFdeN/E8bw9EgE6vm9URc76W455Vn8sd0m4/VHyfD&#10;2XImNIFdV6/VE38rb0tZ7vUxvlQaU/+Jo85eh/hb1bZpVIV0rFYI1FnxFxU3sLinE4KtOSbm6F/L&#10;KMP5TZtwvlQNzPpqT23cl75DJ8FiKv567y5FX7sVKaN24amyjKK3cD+y1p3BE8kGeHF3aR/EWJIw&#10;emexso6UF4U5q7DhzBNtJnK4gdxfUzx5BHzFv2KoQ0Snnt2Q2PxzSJOUS7diZGwsevbqCGfcCOwq&#10;lVOVBwcR6epMYPclzG0vQjATf713sfxtB8SGH2J3sVZoHFi5HmflQrORV1rzl80w0wbD4Jm/4GHj&#10;RvETdf0toGxbBlxRsfhol7SdZoTf/OTYJ/OyypsdREfF4f11uoXMpWR8ePLLQESz1/tz/DNp1TS1&#10;J6zsXF8xNg+JhbNtBka9JaLBqN3wL76g1qFfnITvCdYNsEtLYRzQRNHQ88zbGeAuKoK6lCdKt2Fk&#10;jAWukbuDdjCWuegNg/GyDwDPPcPP/NW/OgdU/PWjtOFbTHoWDPcz/LcIRVrmy7D9g1gIMaOwh1Vz&#10;OEbTWsCuzdAAUJ6Pac1tEIQO+OGK7IB5by/C24IF8f3X4IGi6ZfmjEeTgA3feNohr2NrXJ/h27Bc&#10;H/R/IlDzBNy4dfwUCtVYhHWlInnmLwvipGdc/6W+JW1OYocQ+x42BA1C3vsr0d8eOE482ztW2vCt&#10;vTI7VFv3m405EWf/G48B8iwg3djPZSOZ7WIbc+lf2S/H71Obwx4lotP3bOYv51gd1MB8T37BuyJ7&#10;7X+/9rYRH4fAhGpujDWxnzx+hy7gknPpxf0V/RATFYNBax4o4vkz7BvbCKKtnTJjTfUPKmmzwvUd&#10;NtvLRPytjG31i7jGwXJgbTBnp+rib6ifUwnbGCT+8pQxks9i1D4RyU8IAUEHiEBkAu5bx3Eq0EBi&#10;e4YLIhPBbjOHMZzvbz4mw1uAxT1FCNEDsFadDVi6HxOSAzd84+knvDN/Q/tvZeKCCDGQ9z5W9XUE&#10;luXZXoxLssLR7hvILzlUz0euTfsIHtsR1FR46qXi+o/oabeh+aRDePbnj+gp2tAkc6+iBShxnH6Z&#10;LVTgxo9swzcHBmY9kPWAKtqscJpBSFzK5Wd4cWdRLzgD7GQpDoxL4djwzcinUmPYuqapRNITmB91&#10;AEu/m4vfzioiSUCb8OHpr4MRK7TH211daPX5cclvKt2agYSYbujTQUTiiJ3+eF9Xr9UVf3naYkBW&#10;Nc3DP/PXvA9w1NlrEX+r2DaDgdD3WiNQd8VfNqHk9LfoEW2BGNcBmQs2ISdnB1ZM7olk9urkdxdx&#10;95eBiIuyo+3Ixdi1Zw2mdG2Bxg1tiO6/WgEWxvH2PcTmYYkQbal4d85G5GSvxbTuLthj07FKmUHq&#10;e7gJGQlWOFIG4ruN+7B37VT0ctmQ0G+lNgMp3EDury22w6VZHtkkkyv4gQm4URbED92MEpaAss4M&#10;O+bstVi7p+/hL3jXaUF0y5FYsnMP1k7qhtbJSbCL/bH2b1nUNc6XD482DUeSRUDTAd9i075s/DK1&#10;BxpY4zBgRYEcYHEZHCAyGx8e752ANgkdMW7hVuzfk4WJ7WMgOt7Gstv/L8JvwTN32X3My+p7+BuG&#10;u6wQk9Lx9a/7sH/jd/j0h6NgZkDeCMeGpkN+Qvahi3jkVQNG3cL6UmV5cX/5O4i2CHBYnXjvl8f+&#10;HTGNZv5CWdzfmophP+3B4YtsAxp1ENYJBSbtzPd4Lya2SETnsT9jW84erP64A+ItDvRdotSHvyFJ&#10;n3jEX5jcU04o/IZvCa5G6DB6KXbv3YCZPRMgRrEdQhWHR58f32Ps+7glkjqMxaItOcheNQGdoq2I&#10;6b1EFqgMGSmbv0RZkZL+LbZlb8aCDzrirVYpcuCtrrfovYOs9FgI1mQM+mYzcrb/iJFtG6Oxy+pf&#10;85e5+KZ9lNOxDclrYaXaqR4LfSYC1SHw4tRsdLSLaNJ7EhZt2of9O1diWu8k2C0JGLpBWfonpL2y&#10;8edN7Vs+PPptKBparEjp9xU27svBpu8mYf6RUsD3GDtGJkG0NMLArzchZ8dCjGphhxjzDlZoM0ar&#10;OgaEGdN5bSTb9DTeArFhOr7bko0t8zLQuW1rNLHqHHuesTq4MSmb+NhThuDn3Ydw6aGXk0NQQjU2&#10;xrJ0I9lPDr9DF3CpufQ93o4PG8p2fc6mfdi5MANtRCtcfZZBrVrZHlrBbbOkxCPYbhPxtzK29dWJ&#10;v8Z+DrdtDBJ/zcpo6rMEt8/CRyZ+glrj9JcIcBB4cQrfpDngTH4bny5kMeFOrJraGylWKxq+vwGq&#10;Xmvk+0sbR5mNyfDifyvT4YqyIbX/HGzZtx0LP2iHZskJELU1fyXn0zSG5BN/Q/vvg0eViwvCx0A+&#10;PN4+EinMdqZ/g837dmBRRktEW2LRb9kt5aFaHbaPbAk4s5g1uMmY2VTfU+wdmwy72AUL2Jq+vsfY&#10;MswF0d4NP15jU2qUOM4ShwZJachcugv7NnyBt11WCPGD8esDZeJUFW2WcWxuEJdy+hnee1kYFGuB&#10;vVF/fLtpH3b8mIH2TVKlN4zCzvxlXA19qhIOveJVayqR9AT5QQ/bIybG1gZfaTPWAhsFe4OYTQoU&#10;omLwwSZJXYG8Vw47JqLPIl28ravX6oq/ZrY0MJfyN32MLx8x6wMcGtNrEX+BqrVNIyp0rDYI1Gnx&#10;l7169yjvO7zXxCkJo0wIFaKi0TZjBS6U+oDSU5jXKxF26biAxkOysHJMIqK7/qSwCjNQsXDl4X7M&#10;6OJSrrVAcLbF+C0F2tpqLKB5lDMdPVw27d5xbTKxrUCdc8nzigI48siy+gIHMhtIT+u6zVM33HLj&#10;0IRGEKNsaDH1mDbLh+08e3puLyRZGQsLHMlDsWb5GCSJ3fCzsh16OAMD70McmNYVDZRrGcu0zK24&#10;oxaJ0+CYsako3IcZ3RrAIdULW7A/Fe8tviBtoBDpt9AGbl5WlpcH2VPQOc7qr6e0r6SNH3zPDmJK&#10;c1lUF+zvY+MzAyOr3LTijx/QlRmIoB3GNWdAt5wDE1qeHZyM1pJBsSDm/d/8TkPAeSbtrKIQOdO6&#10;o5FNrktmiJoOXIILunUO9Uz0hkGtssAN3+SzTdu2zsCp6ctpi+j02UJMSYtRWDrQetQmFOhmIarn&#10;s75ZuG86eiayTRPk/DtTBmHpeTXzRozYTN+zmNctHqJ0jYhm76/EoZ/7wMmC0OO6Gdo31mNkU7bp&#10;otznu8xchs/b6DZ8kzJi1kd5HdvQvFaunfqp0CciUC0C5X9h+9Q+aCatR6eMC/ZUDJyTh8dK3GE8&#10;/rzBfcv7AHs/7YhEizpORqPjV/Lmd74nefimh+oDWCDEpGHiNr0dr/oYYDj2c9vIcpyb213LszP1&#10;faw6uAh9BRtaTjuuNRHTsVo7U/nge4ZDk1pIO9wLbOmq355JP5hzCE4IcNfIGCunG95+Ss5WZL/D&#10;wB5Js/fyZqN3gt//cqVNwHad/1V5m8XyGjrWa/VsJv7y+I1KWV6l+Gvk55j5aNqM+GDx16yMZj5L&#10;SPssNvETQtslHSEC4QmU48bWqeibqt/k24Gm6d/iiN9AwrhP8I3JcN/Ahg+aSZuCM/8zruMsrPis&#10;rW7DNzl3ZmM3r/gbktfiysUFkWIg9gbekdk9tXhRiIpFh4+3+WM+1G37aBqzGjSUSPXiubYAPe1W&#10;NBi6CcpcKZTnT0UrqxWpH+3GU586iacDPl84GR2iVR+sBUZvKtDe+lXf1PBvLMsy4sMTE5sVLjZX&#10;bZn2Riq3n+HGzfUZaME2xmOxkrMzvlw+FWkRNnyTkIXzqeqgphI5FnsuLRHlSJ2iW6oxqFG82I+P&#10;E9nM/c6y4M9+/vcgJiZZIVibYdoxf9ypr9dqi79mtjQom+yrPsbXfjbTbczq7DWJv8yvqlLb1ApO&#10;H2qTQB0Xf5Wie4px68xR5OYcwukbxTqBli28W4S/juXi4PEbeGooUkXA5y3FnTOHcWB/Pv54rBsA&#10;dJd4Swtw9vB+5OZfxWPtFX/dCTwfq5NHw/Q9KPrzGA7mHsfNyhcapQVnkJdzAL9ffawTlQ1vFPFg&#10;RDa+Mtw/fwS5+4/iUmHQbmyRfgu5I19ZK0pu4fSh/cg9dh1PdPXkLbmJk7m5yL/0ANJGwCHpV/WA&#10;FyU3T+DggXxcfmCScsR25sM/9y/g6P4DyL/4IGhTo6rmjVkd87atT13vfHhePsDlI7k4cr7QlJmv&#10;7D4u5B1A7pGLeBBUzcwpNWT079+4ejQXeWcKwJ7hhP33/B7OH96Pw+fuR+QSsR2GTTz4B4O8Vqqd&#10;BqdH34lA1Ql4S+/iQn4uDuSewPUnRrbJoL2y272xfasCJbdO4XBOLo5fexJot3xl+N/Zw8g9eBI3&#10;i9XHYlVhH4ZpVZKSrnHj7yv5OHj4DO5EGugqOVbDW4KbJ3KRe/QSHupNT1U4vLIx1lslv8NXegfn&#10;Dh/AoRM38DSoaqtqs8LaJd56rmx98aZbjfPC+TlVto0Ry2jisxi0z8h+QjUKTpf+Nwl4S3H3fD4O&#10;5uTiZLA9UIgY9wnOMRnPce/cYRw4dA73Q/xaHfKI/UR3nsnH0Lya9DGD9MLFQEyULLtzFnn7D+Jk&#10;cPxskE74Q6/JPqIKtqPK9aKKv+wNTg9ePriE/Nw8XCjUG9rwhNgvkWxW5Cur/uvze+eQl3MI5++X&#10;w31yBtpY2Z4pBSYJhvGpqqNXcHCvkk0KF4u5T2FWCxHJmTnS5DKTAr+enzmYmGfMpA9Up87Mb16t&#10;M6rWNqt1S7qYg0D9EH85CkKnEAEiUHUC+kC6ss9Qqn5XupIIEAEiQASIQOUJkM2qPDO6gggQASJA&#10;BMIR0Iu/9SES8sHr1c+g8eHpxiGIj4rFqO3+nWvClba+H/feXoy3RRdGbZOXc6jv5Xmz8v/fbpt1&#10;vS5J/K3rNUT5IwKvgAAF0q8AMt2CCBABIkAEaoQA2awawUiJEAEiQASIgESgPom/PhQdnoaeXTKx&#10;/nyR9EZ0xeN8fNnZCTFmENap6xO/wTVbcXMPfpq7FifVTezf4LLWr6JR26zr9UXib12vIcofEXgF&#10;BCiQfgWQ6RZEgAgQASJQIwTIZtUIRkqECBABIkAEJAL1SfytwP+2ZiLNydb7FeFq0AgN7FYIFhf6&#10;/nTRdMk+qnAiUHsEqG3WHtuaSZnE35rhSKkQgXpNwHN5CYZ16YbRa28ruwDX6+JQ5okAESACROAN&#10;JkA26w2uXCoaESACROCVE/DgyuIh6NH1Q/xyy/vK716VG5YX5GHtnMnIHPEBRo2bieW5BST8VgUk&#10;XVPjBKht1jjSGkuQxN8aQ0kJEQEiQASIABEgAkSACBABIkAEiAARIAJEgAgQASJABOoOARJ/605d&#10;UE6IABEgAkSACBABIkAEiAARIAJEgAgQASJABIgAESACNUaAxN8aQ0kJEQEiQASIABEgAkSACBAB&#10;IkAEiAARIAJEgAgQASJABOoOARJ/605dUE6IABEgAkSACBABIkAEiAARIAJEgAgQASJABIgAESAC&#10;NUaAxN8aQ0kJEQEiQASIABEgAkSACBABIkAEiAARIAJEgAgQASJABOoOARJ/605dUE6IABEgAkSA&#10;CBABIkAEiAARIAJEgAgQASJABIgAESACNUaAxN8aQ0kJEQEiQASIABEgAkSACBABIkAEiAARIAJE&#10;gAgQASJABOoOgbor/r4sRuGdO3jw1F13aFU6Jx48f1qEoqflqKj0ta/4gooXKC0pQekL7yu+cc3d&#10;7mVxIf535wHqdZMJh8NThqdPilBSXrmWVPGiFCUlpajH1Qq+evXgn+IiFJWUhyNIx4nAf56Ap6wY&#10;RU9KUMlh5D/PrVoA3gDbWq3y08WVIvAm2OxKFZhOJgI1SqAexV01Wm5KrK4ReN3+Fl/sVNvUKvCi&#10;tAQlpS9QXXWhbpQnPK/atN11vezhqdAvdZFAnRV/3Se+QGurgA7fXKyL3Pjy5D6Jmc1tcHaYi6uV&#10;0+z40q/Bs/S8PTWY7qtLyo2T01vAbkvDtxfrZwkisXIfm4oWVhHd512PdFrQb28CE84yuI9hWhMb&#10;nF3mBzGgr0SACMgE3Dg+tSnsQhcsuF7HDVI1q8zr8VQ70KhmFrTLa9S2ej3wVDeC0nJW9Q91iW/V&#10;S1EXr+S0d3Ux65QnIlAXCNSjuKsu4HpteeC1ZbznvbaChLvx6/a36ogtUfqjI20OLlUrNH+d5fHC&#10;Y+p41Wb+ajPtcO039Dj5faFM6usREn9rs+bqkRNSowFqbTINm3bdGBzDZq+aP5D4ayLqk/hbzRZG&#10;l7/5BF53MPJqCL888SXeckSj05yzqAvvDdWYbX15ErPbOhHX/luce40Fq2t8X02relV3ebP9mFdF&#10;ke7zHyZQj+Ku/2wt8doy3vPqJMjX7W/VEVtS78Xflzj5ZTvEOjvgu7ORHK/a5F2bafN1HvL7+DjV&#10;l7NI/K3NmnrlTogPRTlfY8SQcVhzOdwjNuNzaixArU2eEdN+/YNjxOxV80dT8ddXhAOzP8DwzCxc&#10;0ar+TWDCWQYSf6vZwujyN5/A6w5GXg3h8rxP0UIQ0Wb6cW7x1/dkP+YMH4qPsy5DGz4rnd1atq3l&#10;efisiQhniy9w4t9KZ67GLqgK3xq7eWUTMrSLlU2kls43zBunvaulLFGyRKDeE6iTcVf9oloz9jBC&#10;mQ1smeE9Dc6LkGod+8nc3zIsc42Vonq2pMbyVu/F33IcmdwUTqElZh5XxN9XbrurV5c10aTqld9X&#10;EwV+w9Mg8bc2K/iVOyFe3F/+DpyWFEzJC/eEyvgcEn9rsyFUP21T8dd7Hyv6iBCTJ+OoJgy8foNR&#10;AyXnW86DxN/qo6YU3nAC5sHImwHAi+fFT1Hu4y+N9/5y9BOsaDLpCLdgHJp67dtW7/NiPK1MwUIz&#10;WQNHKs+3Bm5atSQM7WLVkqrxqwzz9ibY7BonRQkSAX4CdTLu4s9+XTizZuxh5JIE27Jw9ww+L3Kq&#10;delXc38rXJlrphTVsyU1lrd6L/4C8D7H06fl0FzKV267q1eXNdOe6pHfVzMFfqNTqYfirw/lhReR&#10;n3sIJ28UG87SefHwMn4/kIuj5+/hH623htaj++8rOHnl76C1AX0ou3sWRw/m44/H4QRUfVov8Ohy&#10;PnIPHMH5e2X+wYGdondCPC/x6FI+DuVdxIMX+uvVz+y+53Ak9zBO33oaukHci2I8LCzEkzLdgn/u&#10;EjwqLMTfpepcJePgU72D/Nf4nADx11eG/53Jw6H/u44nhgjM60C+lwfF148h98Bx3CxR8+1B0fX/&#10;Q27uCdx8arDupOcpCs7n49Dh07hdEvq7r7wQF4/k4vCJG3iqFlu6WfDg6MGLsjL888ITUCc+dzn+&#10;KSvDS33SvnIUXjiKg4dO4mZxQKJKMSLnST5J/X+E9qCeIv01a2c+/MPaw8H/w/XHbtSE+OsrvYOz&#10;eQdx7NoTY4HDjIOS/4qXz/FPWTncWt/ywV1ehn/K3X7WPjfKy8rwPBB05Dau5/Pv37h64gr+9gbX&#10;q/8kX9ldnJfK8xhuEn/9YOhT/Sfw4iGu5OciN+887pVpHS20XL4y3D17BIfyr8LQXLHfz8lj+WO3&#10;eTCi3oDLhvpKcefUIeTmXcTDl+qVoX99pQU4fSgXRy8+QITTEGKPOcYjb2kBzuUdwMHjOlvldeN5&#10;WRnK/QOUnKkITCMFOuFtTnBZa9u2euF+HjTO6rOgjZn6g0rRix+gsPAJ/lHNMHNPSh6hsPBvaO5D&#10;wGUR7FM4vijH/fN5yD18HveN9t3k8mHUTPD6GOr5Hjy9fR75Bw/jzK0Sv/9kGKSp18h/q9LupCvN&#10;+p73GW4ez8HegxfwwKjhG+Yt0N5FttlhyhxYPPpGBN5AAhH87ErFXYCvlPmRucg7dQshIQnXmGU8&#10;7htDN4nzdBdx2U0OGxyxfLr7AW78feUErv7thaE95GIRkKDE9lzeQfx+9XFQzBFqywzvidDz1DuY&#10;2WXP0wKcP3oQeadvwyCUVJOR/0bwDQJONBvzK+lvGZdZuaOS1sHDp3ArpGHynBNoS7RymMTY6nnV&#10;zpuaUID460PZnTNyXGssLiB8vYYpj3ofjr7ATq1K/Or9NyjmrbbtVjMd+Dd8nw9fdi5fHfI4Z9wX&#10;9Xmoit8nX8/GmUjpe5/dxImcbBw6HzkO0OeGPtcegfol/vpKcHJeOhoLFghRFgiWOHSavBcP1YDG&#10;cxd7Pu+BFPX3KBGN+y/BJS0QcePkF20QGzsQK/OWYmCCiCaT8uB2n8CM5iJi05chf/VwNBfl9MX4&#10;bvjh1POw9D13d2N69yQ4WV7Yf0IyBi2+CP/tlA3f3voMCye1Q7xyXkzzUdh4Sycy+h7j8Jc9kGRT&#10;yxWPThN34q5OoHy5bywaRInou+yeJlbLgq2IznOvACjH9uEOOR9qfuzDsLVMn/3w52ji75dbkTWk&#10;MaKlNKxo0GsBzuvFarM6cJ/ErNZOuPovRs6Cd5BklcvkSB6G3249Qf5X3dDAIh+zNxyIrOt+ddlb&#10;uBuT02IhKvkX4ztiys57SiDnQ8mJ+RiQLCpltCKh/afY90Ct/KDB8d98TG1sg6PlTJzWULtxdFIq&#10;7EIHzL0sw/WVnMCCfslaHYqxHfDZ3gca48h50rMFzNsDbzt7iT9WDEYzpR2LcV0w64dMNA+34Vv5&#10;VoywK21HbWNDt7DwXps1O3vLKgxPtSv9xoU+888jsFojc/CXtALXf+gMp7UJPs9X6s6dj6mpNtib&#10;fg71rRj3iWloaRXR+fsrcv1xtHH3iRlo54jDu8uPYHl6IpzJk3HkX38Z9Bv5vby6EkNSlbZgiUf3&#10;GfMwvjFt+OavJ/pUPwl4cHfX5+jVUB3nLHAmD8DSi5pVgfvEdLQWnBi4LB9rhzXRxurErt/jtN5c&#10;vbyKVe81VsY2KxK7zMT8zCaRN3wzs6HuU5jVSkRMt1lY9nEr5d4WxLYZj1331bGYPfeciXaCAz1n&#10;LcHElsq4E+VE2rid8J8Wxh4zR9VkXAa8eLR/Onq4bJrNi+/4Lc7+C+jtojzKR2ZavvUDxKg2U/rr&#10;wAebmeE0szn6FvZqbGvwBrLGY6Y+X+zzS+SMdUEQ+mDFPbWOlHFV6Ih5VxRHg9MPCuXLTM1N/JrR&#10;XGsPce2/wPKpaYi2d8OPf8rpm/swSr7NfIzg4nkLsWfiW3ApfoVgcaHzpF24VxrBLhr5gRztjrvv&#10;lV/E0v7J4DQobwAAIABJREFUcCjtKl7yAdvCoW62WF2bHa7MSlUGI6LvROBNIWDuZ3PGXfDh8aEv&#10;0StB0GKKxPYTsUsXeJmPWeHH/RDePD4wj93ktMHMfpmVj01QYvFawoAVOLo0HUlCCiZ+OczQHpqz&#10;YCV24+S0FnA60rHi6GpkNPbHHD2/PwXNPdEL9BVAWBscdJ7M1Mwue1G4ayI6xlj99dphMnbfMxoc&#10;I/sGUolqyd8KW2Zmhx4fwuzuiZr9EOM6YPLOu/6HmlznhMZOvPFsdfMW0PY18fdLbFs5FM1UfcXV&#10;Cz8GiguVi/GlyuHzR/35qUr8GuQrVdd2+zMjfeL2lYM3tDfz1bn7Ip8uEer3cfZ1pk5dXIJBjdRx&#10;NgadpvyIKW0E2qA9qC28yq/1SPz1oSTnYzSzCmg26HtszdmBRRkt4LQk4aOdRdKMQ1/xIXzeoS2G&#10;zFqJ7Xu2YdGHbRFricX76x4pTD04/xVzwNuhb+92GPjVRuT/VQKf5xy+biPAntoWHTtmYN7GPdgy&#10;ux8aWSxIHMZENKN/Pjw99Bk6txmMr1ZsRfa2hRjTxgkx5j1seKTM1FIGPTHGheS2H2LJzj3Y8HlP&#10;SfxMfG8DHkqn+fB42wikWKxI6fsVNu7digVDmsFpiUX/5bc1EdLc8Lpxcd10TOzXFPaoGHQcNgWf&#10;T1+HC9oSAKwM4c+RO7YNKc3bouuI+di8eyO+6p0A0eLCqB3PFADmdQCVZUordOg6Bou27MGGKV2R&#10;ECWg5Tv90KnDaN0xKxpPPKSkXYbc8ckQrY3x/tytyNm5Ap/26IxxO2Uh1leyH5+k2uBIfRc/bM7B&#10;zoUZaC1YkTJyJ4oljsGGrgzZHyVAFHphaYES8Fb8iQVdRNibTMUxplv6SnBgfGPYbY0x+Pst2L9j&#10;IUY1FyE2HIVdRSzRyHkKbBUc7UFlY9LOKm4uRh+HBWLDfvhm415snzcUbVxxiI0S0X3e9cDbsm/u&#10;i9gw7RMMaGKDEP0WMj6dipm/XJAdMWYwrI3Quk1njJq3CdkbZ6GvywrRNQI7tWo14xB4y5e5E5Bi&#10;sWPAygdSv/MWLMbbTKgW3sbyu4y1D3+v6Y9oS0N8coBNeeJr455zXyHNJqL922+jffpX2HTkL5T4&#10;guuVPbq9iSW9nBAsSeg/eyP2bZ2P4S1cSHBYyJgEVhV9q28EfMU4PKUj0t6bhVVb92D7wo+Q5rDC&#10;9e56qGZF7ic2NGvzFrp88AM27d6MOX0bQIyKR8bmYqXEFbi5qBdio5hdmY1Nkl1piQaxTgiqAGXA&#10;xtSGqjYtoRGapY3GUs2mWdFoxDY8UU3fiS/Q2mpFUlJjdPxoCXbtWY/pPVwQLQ0watsT5Q2BMPbY&#10;dFwGfI82IyPRCrHBO/jq1xzsXfsVZq29Ls0uCnFSTZi6L6zHjAnpaGG1ID5tOKZ+9gXWn3fD3Obo&#10;Ab4C22oQCBuPmfp8sc+c4i+nfQrhCy/uruqPBK2tbcOPw9qiaZILoq6tmfswLK8cPkZQ8f7Z/zFS&#10;LTY0e/cHbNu3Eysn9UTXsTvx4EU4u1j1dsfb9/76qTtiNB7Mp2uBpPhYP49q2uywZVa1/SBG9JUI&#10;vBkEOPxs1UZFjLuYwLYNoxpaJT/7699kP7uFYIWr73LcVvqR+ZgVftwP5M3nA8tjq4ndVMtnYoN5&#10;yqfGa852fdC3XTq+3ngUf+SvM7SH5ixYiZWx1doYaWmdMHLuRmRv+hr9E60Q4oZjqxysBb4VWwGE&#10;s8EBb88q2q2pXS47gE8aWWFPfQ/ztuzDruWT0LvTWOwqNBgcTXwDqURSXFLz/lbYMvseY/uIJIgs&#10;vvnqNzm+aSpCjOmHFbeUMvCco5v8I0+c4Y9nq5W3wIav1bU9qQXSOo3Agk17sGnW22hosaLBiB3a&#10;2ab1GlIeFuLKD3pEk76g3YR5Q5WOX4PE32rabn1e2GeuPm9QdlNfnbcvVtnv4+zrFX/i526OwHi9&#10;eSISY6wUrwc3hlf4vf6Iv75HWD8oBmLCCGyXhDnAV7wFGXFWJAzfihIFWoVb95r/830Y18CGpHEH&#10;lF89uDTnLTiibGjw/gYtmIbnIr5LEyBYW2L6MWU+pPskZjS3wd5iRoTqqIDbo0S7AJ7vG4tkayIm&#10;7FdnRMoDk5yuMnOr4k/81FWEYE/H6gc+wFuIrH4OCM7+WKMap5I9yGxohSPtW1xSZq3yGV4fHq8d&#10;gOiIa/4anyMPQBY42szCGeUVRfeRTyWxPe3LszIDnjpQWdrSMOe8wqF8L8YlWCHY3go55uy6QE67&#10;4k/82EWEI22OVmZUVGizfh/98i7iLYkYtU0W+uErxtZh8RBjP8A2qfKDRUIfin4djDhLHEZulVVO&#10;X/FvGOq0Iml0tvQE2vdoHQZHW5E0YpsiIPvwdPNwJFriMGJLCRAxT0bNwqQ9qGwitrMK/DmvC5xR&#10;0RiUVaiI/yXYOzYZYjjxl2XF9xi/9Lcbr/kbJSBt5mnllWs38iczwbstZp+VG5cph6Ci+h6txiDR&#10;hqbK+pjPd3+Ehq4kNBITkJnN2rkbv09pAru9P9YyxYqzjXsufouONgvsrvfxq/xkxC9g29Kgzvyt&#10;uD4f3QUL4vpnQesy2WORaiHxN6iq6Gt9JFDhht+sPEfO2IawJ4xHrvIgT+snLT7HcdVcsdkpVhva&#10;fHFKLnHFdelBV6Bdyca4RtaI4i+7OKINVZxtwdYKM04oN1dtmvM9/Kqov5o9aTkdJ7XTFqAn67fv&#10;blBEYmN7bD4eeXF3WR/ERDnRf8Vd7QGpWtXyveU3YrS5PiZMfY/XYpCoX/PXB3Obo95R/VvLtlVh&#10;7+wwF1eVgmltIWDMVPOj/uUVf/n8oBC+3gIs6SkG+jDP9uHj5MC2xuXD8PgYarGkvxX4a35XOHX2&#10;AahgroP8z9AuVrXdARpvs77XOYhHiUHfM8yb4sdEtNkmZQ7gQ1+IwJtGwMTPVm2U5GeHibvgReHK&#10;dMQE+dnZo5Mg2t7Cdxdl35hrzGKTG8ziLk4fmMtuquWLaIP5yuePfV0Yuv6htmxbqD0E+Fj4x9Y2&#10;nx9T3i6UZwjarS0x62RgbKy3ZUb3VMU9/3nmdrnizwXoIQjo8M1FbVnICs0gGPQFE9+Ae8zvwjHm&#10;B93eqMzewlUY4AiKb3aPQYpFQMc5F6UUeM7Rv/kpxU6VjGermregImoCrWBriy9PK+LCv0fxGZvM&#10;1eZL5XTzeg0pD7uSqy8E5qjS8asqvOrfkqqy7Q7Mi1QEaaKEBY6IvnKwviGnE9FXB2df5NIlVJFa&#10;71fzpV9xbT66UbweWvGv+Uj9EX9f5GCcy4rogeugaL9AxTXM7yTC0WY2zmuv9rPFucvw6OZlnDm6&#10;GmOa2BAz+DcFsweXv20PR5QDQzYoIiL7xXMJ378lQGzwsRZgw3sbi3qI0jGzOvKWPcTNy6eRv/oj&#10;tLA6MPQ3ZUqlMjCJyRORp83AVZ6WWBph4kE38CIbmS4LnN1/1p42AyXYNMQJQUzHakUE4zO8HE5I&#10;GEdFdjpsaDb5qLY2U8W1eegqsNm5h2UEPHWgsLSnToG6KgA8ZzGbzaxuOlVbFkA95mg9S07bV4xt&#10;w+Nhdw3AiuuKw6aBf4H9YxMgioOwXp1ahgpcY8sP2NriG6nyQwdH750leEewofmUfHlGWN5kNLVG&#10;a3X/ImcsGlrseO8Xf1uo+IOVWUDa7PPs6UKEPGmZC/kQtj1wtbPn2DEiBoLQA4vUp7xsDvKOEUio&#10;qvhrbYzPjihOF5TXXizJmHxYPmbKIbiErD5bC3D2WY77Xg8ufp0GV/+ZmN7RITtcvgdY3c8OR7uv&#10;cYH1S8427rn0LTrZLIh5b4MixrMbh9br8+0jEB8lotdC/8x4lO7AqFgSf4Orir7XVwJe/PPwJq6c&#10;zsfaD5vCbh+MjYpZkfuJFcnjc7Wx2nvrZ/QW5GNSiZ9vx6joYLtShp0j4kzFX+n6cDY0ok1L1TYa&#10;le2JbDvUkUedZSSmTMZR6aCxPTYfj8qRPYotY9ANC2+oKp+/nkPESe2n8ExDAx0em6MlrHwwtr81&#10;ZlsV9v5AmLkuRmNmcL54xV8+PyiEb/lujI4zb2tcPgyPjxFQPB+ebvkAiVYXBi277l9ySz3HMEir&#10;artTeZv0vTLOvmeYN8XeRbTZJmVWy05/icAbTCCsnx3RRilxF15g72hmQwL97JKNQxAbZcfAVQ8l&#10;clxjVpiYKgA9pw/MZTcjlk+1wXzlU2NfwTEYv2mBNZtLEvwwlF/8lWJs6a0/1fJ7cXthTzj1xwxs&#10;mdE9VXHPb/PM7bKveCtGxNnQoP8y/BkcSgZUiv5LeN+gNv0tozK/yB4jLfEYEN+UbMQwhwXR6VlS&#10;pnnOCYmdKhnPVjVveqrSZ6Wu7amf+jWBiuuSdsO0Efmfeb2GlIddyNUXlFuofyobv6oxKK/4G9F2&#10;q5nw/+Xq82oeAh5yK2mE89Wh+Dn6fgeDvsilSxiLvzx9/Z/tGRSv+6u7znyqN+Kv/LSGvVoejcS4&#10;eOW/OMTYLBCTJyniqht3dk7DO8mBa99GD1yvAFc6g7Wxf71S9ovS+APWh/UWYGkvEWLCuPCV5S7A&#10;7mm90SRgvVU73ltXJF+jGrhO83Bdi1G9KFzeF84oeV1BtVwxw7b610MCW5s2BSLr6JJ6xmt4jYPP&#10;wAIYnyMPQEFPS6UnqFakTDgoJaHmNWIdqCz1M3g95zGnrQBn+++1GUtQjjHm6r+XV1dhKFvH1ZGK&#10;3pnzsfeGsmCx7xHW9mdrR4mI0+o+HgkOAYIlGZ9KImaoSIiKy5jbXoSzywL8VcFm1HaGU1sGwodH&#10;q/tLaxQ6nWp7ikdirAOOKCsaT5IF77B5UjOt/2vWHlQ2+nWIg9uZIpwKjuHYpi2QBXhOzURbW5hl&#10;H1geIgWSunbEZkVJM6XUhw/g46AvJlsOY9dIF+yNPsHhl0X4dVAsOnxzCjnjkxA7aD2KXh7BlBQB&#10;DUdnS8G42m7M2rjsZNnQTBHr5XsG16sPD1elIzrKgYwtAYAwqyWtIRRYT/StPhJwF+zCF71TAtfd&#10;EwdhgxKcyf1EQNsZp7SZLd6CJegjWJGUKb/l4nuQhQGiBYF9zoPTM1r51x01hGNiQw1tmg8PVsg2&#10;Te2TqkDY9Yfr/nXqfA+w6h321os6thnZY47xyPcIa9LtENia9rohQC2Oem+2Fr5qds2YhgQ6XDZH&#10;vaP6t5Ztq8peP/NXEn+Dx0w1P+rfyom/Zn5QMF/foywM5GhrPEKKaisi+hhqsdS/L68i6322trUD&#10;TXtkYkH2Dfyj/mZoF6vY7iRXkYntNdT3DPOms3eK7xdqs9m7qxHKrJad/hKBN5GAmZ+tjpMR4i6o&#10;43uQn+3Om4wmFjkOYuh4xixpWTOTmb/quBZoj0PjPHVsjWg3DcsXZIM5y6fGvvbUz/C7qtVK4UQ1&#10;xV9bK8w6pc7I8uLO4l5wWhLxcdBbsX5R11hwVsU97Ty1XBFjwZf4Y+X70p4pMSk9MX5eNm4G7H0T&#10;2CnMfIPa9LdC/A4tHguKb/49ginJ7G3gOdLSSHLsGukcVkadLVFnsoeLsQORSN+qljeDhJT2yvKu&#10;ZEN7q1ZM+kS+gKteQ8ujtY+Avh7UF0KyVLn4VePIK/5GjLdDMqPtURGxzxvUJcsXl95l1hd5dAnW&#10;mqQZyoEzfyXxN2L6FK+H1njdOFKPxF85wHA274exY8YgU/ffuCnrcdUDeK7MR0+HiJYjVuLk3RK4&#10;3Vcxr6OIUPG3Ob44obN0usZ/RrNXZuKvB1fndUOs0ByjVpzE3RI33FfnootgIP52nq8Tf9nA1E8T&#10;r1jgNCgkcFI2JmNLJ0QUf6ejFdtUS9rwjTUo4+AzsKkZnyN3bDPx17wOVGciYPkGVfzVBa1G4q9U&#10;gtLbOJI1HYOaOSC63sHSP9xsgUc52Beao/9HgXWfOfYzbLjCKs3AMIDtbt8MdvZU+0kRNg6OhlMT&#10;pX14lMVERBGt+o4OaE+ZY8bi83VsEz35n88oT+qP2l+O9sDTztSyOoZju07Y8Jyupvjrt7qh4i8n&#10;B62o7Onhzz1lIf1GHj5LbYDM7DJJlI1JmYy8W8vRTxDRb7m8bAVvG1fF31bTTmgzGkPrVa03BzL0&#10;yo/nNIm//gqiT/WVgOcKFnR1wtlsBFaduIuSf934Y24nOA3F39Phxd8wgtwZE/HX1IYaBp6BDzQZ&#10;etVRDHBovYVYKYm/6kakqgint8dq/44wLvseyvbA8QG2G8zsUe+tib8cTEMCHXUcjmhzghtZLdtW&#10;lb3OjhqPmcH5CiP+TmsOuz6g4bFPurpV+foe8j1oMBZSAn0YVUiO5OcFl0767ivD7bwszOjfHDEW&#10;F/otvibbEEOBtYrtLkD8jdz3Qn06D0L6nmHejPyY4Ae2CoFwZTYERAeJwJtAgMPPVsfJCHGXFFOw&#10;CSVBfjYTf5taBXT4Wn69nmfM4om7eH1g1XZFtJtq+QIEryAbzOwXR/nUeM3efBrUFRlYKwmxh2GF&#10;8MDxm635qwlC2k7bNSv+Sg9+Te2yD2W38rBm2gC0dFjRoM8SXNOF/FpP4PAN/OJv5DHf6AFoyJiv&#10;3Vj+EMqZ+T9sUlJQfONmE2pscKR9I4u/puew9I1sCcAXzxq1AZ68BRVQyoa8/GWAJqAsQaEXf83r&#10;1aA8PH0hJEuVi181jnpfqbq2W5cnrj5vUJemvjpvX6yi38fX18O0GYrXdS3g9XysN+IvlFcLYwb/&#10;iqeGrCpw9fuOcGqbTrGx7ximNbHVjvhbcQU/dBDh7L0U0h5X0u2mooU1VPxlM5OPBC/7YFVezynf&#10;gzFs2Ycei3TLPjzDZmXZhyy2LjBLO2cckiwi+iy+o61x+DInUzr2qsRf8zrQzaLWRFZ2TJn5qwta&#10;1WP6mb/6aq24vQTviGwZCrZkQzn2jIqHwF59Nq78sIaOrcPcyNYIE/fux5RkUUlPvlP5rg+RGOXA&#10;0F/DJqrPEgLzFPATwNMeuAZZ9kpzPAShJxbrln34Z8cIJFZ12YeAV0VCA8nKcmAldx+dgma2hhi/&#10;Yj56O9/G8nteeXayozsWrJqAVKEVZqnOH2cbNxYyQg1++W5WbyJ6/6xb9qFsB0axV4+7zA+qGPpK&#10;BOoPgYor36OzIKLvUnUtW/YAqynslRR/Ub5HfhU/wK6wZR/Y2NIFC/yvoujgcNhQxdkOt5TRpENy&#10;hCU7tGGWfUj6BIcle2gkwgHm45G67INuM09dKVRnWhUneZiGBmE8Nkd3U+lj1cVfLtuqBjo6O2o8&#10;Zgbny40DmYny5qd31E1vXirHOmLeFWV+NJd98gv7Kl8834FRMebLPnD5MKZ+XnDZgr5XFGBpbzu0&#10;V0wNg7Sqtjt12Qc28ze8EMDd9wzzFmrvDGf+6osdXGb9b/SZCLxJBHj8bM1GRYi7UI7sD9myD4F+&#10;9rNNQ6VlH9hmxuwf15jFM+mG0wfmspta+YyXE5RtMF/5KiP+8rGoZfGXKxbUN/gKFCzujWj2Kr68&#10;1pT+R/D4BjziL/eYH3B3I4EVKN/zkbTsQ0B882wThrNlH/qtklLgOUcTLQPiP38GIsazYR4A8N3X&#10;fw/pk9JeI4q/XPVqYBu5+kJQfiobv6rCa62Kv2a+cnDZOXz1OiH+AhSvh7a/unCk/oi/3rtY/rYD&#10;YsMPsVvdMdRbiAMr1+PsExa8KJ1D6IuVyi5Q7kvfoZNgqR3xVxl0nO+sUDadcuPydx3gjAoVfwVb&#10;a8w8oSx0XnEDC9mGb2xznMdsM6z7WNXXASF6ANaqu1c924txSVY42n2jvSbhljb00b9uWI7fpzaH&#10;PUpEp+/VWao+PPllIKLZ6zU5Ro85WZMzPkd2OiLP/IVpHVRP/HUXFeGZun9e6TaMjLHANXI3XrLd&#10;xJf2QYwlCaN3FiubEnhRmLMKG848UV7tDR4c5e7lK96E4TEi3srIQCfBhdG7/O//eO8uRV+7FSmj&#10;duGpcl9v4X5krTsDqUmxVhU2T0Hdl6c9cAXXXhT83AvOqBgMWvNAEfpLcWBcismGb0+wboBdWqbk&#10;gPagwYhJqPjLwyGotPAV/4qhDhGdenZDYvPPIU2kL92KkbGx6NmrI5xxI7CrVLmKs40bCxmhZfDe&#10;XoS3BQvi+6/BA0XLKM0Zjya04VtwNdH3ekZAFS7TlVnzcF+Slq4RKiv+eguwmG3CpbcrpfsxIWgT&#10;rkA8HDZUGefYhm9fqLvNVfwl2zR7OtaoDyu1TSymQdsX7q8fpQ3fYtKzIC9lbyzCmY9H8oZv0VFx&#10;eH+df5MatSwqQ1WcVL9HYup78gveFdmyGfuVtw54bI56R/VvLdtW1cZUQfw9Oa0F7PrX88rzMa25&#10;DYLQAT9UV/xVZvEEtLVn+zA+qK1x+TA8PoaKW/37bxGKNMehDNs/iIUQMwp7mMvlM7KLVW13nOIv&#10;2wCvF0ffM8xbqL0zFH8jlrkMV3cuw+rcAmWTVxUU/SUC9ZyAOgZWN+6CF/dX9ENMgJ/9DPvGNoJo&#10;a6e9cck1ZoWJqQJIc/rAsq1imz9FsJtcNpivfGHF3xB7yB76sU1lzWLQaoi/BvfUXuvXbB6PXXaj&#10;+MkzbfO6sm0ZcEXF4qNdSgyuqxge34BL/K2Sv8XMU7DfwSSBlehvD4xvnu0dK2341l6Zkc5zjqaJ&#10;6MRf7nhWMp1Vy5sOr/xRaa+RxV++ej05nfkx/s2/1fZh5o8G56lS8aumLekelFfHdgdlhqvPq3nQ&#10;ys7hq9cR8ddbsBh9TON1H8qu7MSKVbkoCO2mQcToa00QqD/iL1sLZ9NwJFkENB3wLTbty8YvU3ug&#10;gTUOA1YUwMt+/2Ug4qLsaDtyMXbtWYMpXVugcUMbovuvVlgZO/2qAWSzULmXffA9xLoB0RDEVvhw&#10;0U5kr5mMns2TkWK1Y9Dqv+X7KYOePTEZLdqPxYpde/Hb9F5oaLEiKWOrsuO5D4+3j0SKxYqU9G+w&#10;ed8OLMpoiWhLLPotu6XN8pUWsY+3QGyYju+2ZGPLvAx0btsaTdgrSt/Iryixm8oLwdvQdMhPyD50&#10;EY/UiT661mJ0jjwAmYi/pnVQdfHX93gvJrZIROexP2Nbzh6s/rgD4i0O9F3C6hbwPdyEjAQrHCkD&#10;8d3Gfdi7dip6uWxI6LcS8mQmo6CJbf53Hyv72CHaBNgdg7CeCe7qP99DbB6WCNGWinfnbERO9lpM&#10;6+6CPTYdqwq8MMuTmoz0l6c9cIm/gPfOKgyMscDeqD++3bQPO37MwFupyWhoibDmr7qBhTUVw37a&#10;g8MX2YYVRkxCxV+YcAgop/qFzcBoL0KIsiB+6GaUsOOqCBBlgbPXYqVe2A98bZxX/IX3DrLSYyFY&#10;kzHom83I2f4jRrZtjMYuK838VeuH/tZLAr6Hv+BdpwXRLUdiyc49WDupG1onJ8Eu9sfav+WxiysY&#10;gRf/W5kOV5QNqf3nYMu+7Vj4QTs0S06AGHbmL4cNVWyaGOtCStoYLN+p2jQLEgdvUERddXaoFQmu&#10;Rugweil2792AmT0TIEaxXcUfKIFZGHvMMR75Hv6G4S4rxKR0fP3rPuzf+B0+/eEo2PMmNaBTxV8e&#10;puqmlPaUIfh59yFceujlsDmhTaxWbavCXlv/UDK3bA1aGwKXygnOl7JBWBTzMb7FtuzNWPBBR7zV&#10;KkUOpNS1ZTntUzBfJk7eXNQLsbq29tPw1mgY6wyYZc7nw5j5eUFl8z3Gvo9bIqnDWCzakoPsVRPQ&#10;KdqKmN5LUCD5PsrGRwF2sertjrfv3cvqjwQdD9b3WqSw2df6WfdGeeOw2SZl9t5eLD0cFaKHYQvf&#10;S01BUOkrEaijBHj8bK64i8263I4PG8o2ZM6mfdi5MANtRCtcfZZBfemOb8ziibv4fGB5bDWxm5w2&#10;mKd8auwbvOyDoT1kG6mZxqBVF3+N7qmKe3qbFzkW9OHx3glok9AR4xZuxf49WZjYPgai420sux0a&#10;DPP4BrxjfuX9Lf9m2Hq/g+3fsmNkEkRLIwz8ehNydizEqBZ2iDHvYIXWMDnOCYr/KhXPsu6vbFJY&#10;6bwFDx1Ke40s/lYxxufsC8FZkt7U5Y5fVaFVJ/5WJ94OygxXnw+qSxZTc+td7KG/+hYuDJZgqbLf&#10;x9nXvfewpn9cYLzerimaJujidfbAnE1WiYrBB5vIaQlqIrXytR6Jv0zIe4gD07qigdUiiU5CVDTS&#10;MrfijrpOb+kpzOuVCHsU+11A4yFZWDkmEdFdf1LghXH6ORt/cA2UnfoBfRJscl5syRietQKZCXb0&#10;/OmmfKoyMDm7zsKKiW20DXxiW4/Dzns6Q+R7giOzeyJJK1csOny8zV8uKbVynJvbHYkWuezO1Pex&#10;6uAi9BVsaDntuJY137ODmNJcFuUE+/vaDvHaCUyKMzhHHoDMxF+OOlBZVnbZh4pC5EzrjkY2tW5F&#10;NB24BBe0dW+9eJQzHT1cCu8oC+LaZGJbgVr5RkETK3UFrs3tDCcTJLv/rFtaQybifbgfM7q4lDZj&#10;geBsi/FbCuS1NE3zpKcKmLYHlY3pQwY3bq7LQAtRYeHshC+XTUVapA3f4MOzg5PRWpCviXn/N37x&#10;V6rWCBwCi6l8e4EDmQ2k2cjd5qmbOrlxaEIjiFE2tJh6TLdur/QY2bSNc4u/rGQ31mNkU7YJICtv&#10;NLrMXIbP29CGb4ZVRQfrEYEynJ7bS7MFjuShWLN8DJLEbvj5pvx6Pl8wInUSbPigmbSpJesncR1n&#10;YcVnbSNv+GZmQ1Wb1n4qFk1KQ7zU/yyIaf4hNt9Wt1fzC7CdPluIKWkxSj91oPWoTSjQTgtjj7nG&#10;Iy8eZE9B5zirkrYFcWlfSbOMQ8VJc6bwPcOhSS0kOyGwpYB+e8ZyYWJzQptVrdpWlb02C0qdiWom&#10;/gIoP4t53eIhSvUlotn7K3Ho5z5wWpvji+PKW0Kc9imUL1sQ8hpWD2abrrHx2IrELrOwILMJ7AFi&#10;J58PY+rnBWCvQOG+6eiZKGjtwJkyCEvPq46DkV2servj73s38WuGru91moUVU4P7nlHejPyY4Ae2&#10;JmVHvbL1AAAgAElEQVQuzcOMNBeSey/AxXAvgAUwpC9EoP4QMPWz1XHSLO5iM3bzZqO3GsNFWeBK&#10;m4DtWkzBmPCNWUbjfghRjjhPHVsj2k21fCY2WHrL06x8ypgfIv4a2kMeFpyCkFoGnS0ztMFG55nY&#10;5YrCfZjRrQEcim8iCKl4b/EF3Ybq+pox9w34x/wblfe3DDmzGcF5+KaHqmVYIMSkYeI2JS5Vsm9+&#10;TpAtqWQ8a1gfUihnnjc9YVXANxN/zf2toPKwm6jtw7QvBOSIKduViF+V++qXfahmvK3PDVefDxF/&#10;AZj56nVk5q9UTTc3YJQuXu86czmmBcTrpTgy7S00aNAbP10gp0XfPmrrc50Vf8MX2IvSgjPIyzmA&#10;368+DhSY2EWeIvx1LBcHj9/AUy3IDJ9adX/xPPkTx3NzceLGU21nccM0faW4c+ogcvMu4uELozN8&#10;KLtzFnn7D+LkjWJtI5/AM934+0o+Dh4+gzuluhmsgSfBW3ITJ3NzkX/pAQxvxcJajnOCktV9NakD&#10;3ZmV++jDP/cv4Oj+A8i/+AAGe/nAW1qAs4f3Izf/Kh5ryxtU7i4hZ3tLcefMYRzYn48/HgcPPOZ5&#10;0qfH3R70F4X5/PzeOeTlHML5+0YkjC7youTmCRw8kI/LD8LVvNF1yrGIHCJcx/0TTxvnTgx4fg/n&#10;D+/H4XP3DdtKJVKiU4lAHSLgQdGfx3Aw9zhuVtuIPce9c4dx4NA5cA8jkWyo6myzoM3zEg8vHcXB&#10;vAsoDBpuVIeWzb71vHyAy0dyceR8YVh7ZAifYzyqKLmF04f2I/fYdTyJaA84mHpLcPNELnKPXgqw&#10;0ZW1OXXTtgL4929cPZqLvDMFiOA+GFYF10FfGe6ePYxD+dfw2K2sVR0g/rJU+HwYFghG9POCMuQr&#10;u48LeQeQe+QiHoSYy0raRY52F3T7MF/1fc+NU1+0hJ2tMRowA62SedPdKXKZdSfSRyLwhhHg9rNN&#10;4y62AdYdnDt8AIdO3MBTdS5JAC++MYtv3I/sA3PZTU4brBbBvHzqmUF/De0hH4uglPi/Gt7T+PKI&#10;dtlXhvvnjyB3/1FcKgwxCEEJcvgGQVeE/6of88OfFfBLuDL7yvC/s4eRe/AkbhYbNkyA55yAm1Uu&#10;nkV18hZwX/4vEes1OJlK9oXgy6v3veq2W39frj6vv0D/OZKvrj+vLnzWx+vuU5jVwibtdVUXsvZf&#10;zEM9FH//i9VEZSYCRIAIEAEi8JoJ6J3tCA9X9Q5thNNec2Ho9rVHIJz4W3t3rFMp+7zw6p/P+4qx&#10;aUgMhJgM7PBvO1CnskyZIQJE4PUS4LKbnDb49ZaE7k4EXgGBN6AvcPX5V4CyNm/h87KFWf3/fMUb&#10;MSzaAlfGdv9B+vRKCZD4+0px082IABEgAkSACNRTApzO9n/Boa2nNfiKsv0fFn99Rcib1h3dM9fh&#10;QhGbsVWBx0dnoZvDCtfAX7R1sV9RRdBtiAARqCcEuOwmpw2uJ0WmbBKBqhN4A/oCV5+vOqHXfqXv&#10;yWF80a0Lxv9yAdIE9orHyJ/ZGbGWWLz3y4PXnr//agZI/P2v1jyVmwgQASJABIhAZQhwOttvukNb&#10;GWT/zXP/w+JvxR1sz2yLOLbmpBCL5CQXYiwWiK638fOFoPVR/puNg0pNBIiAAQEuu8lpgw2Sp0NE&#10;4M0i8Ab0Ba4+X49rreLOVoxvEy3tyeCMaYgUlwNilBUNev+Ei+QOvbaaJfH3taGnGxMBIkAEiAAR&#10;qEcEPJexdEhX9By1NmTzTH0pPJeXYFiXbhi99jZ0W5vqT6HPbzQBDy4uHIzuXUdjQ8F/sQWU407e&#10;Gnw3aQxGDR+BCTOW4uBtinTe6CZPhSMC1STAZTc5bXA1s0KXE4G6T+AN6Atcfb7u10TkHJYX4Mia&#10;bzFl9AiMGDEes5bmooDcocjMavlXEn9rGTAlTwSIABEgAkSACBABIkAEiAARIAJEgAgQASJABIgA&#10;EXgdBEj8fR3U6Z5EgAgQASJABIgAESACRIAIEAEiQASIABEgAkSACBCBWiZA4m8tA6bkiQARIAJE&#10;gAgQASJABIgAESACRIAIEAEiQASIABEgAq+DAIm/r4M63ZMIEAEiQASIABEgAkSACBABIkAEiAAR&#10;IAJEgAgQASJQywRI/K1lwJQ8ESACRIAIEAEiQASIABEgAkSACBABIkAEiAARIAJE4HUQIPH3dVCn&#10;exIBIkAEiAARIAJEgAgQASJABIgAESACRIAIEAEiQARqmQCJv7UMmJInAkSACBABIkAEiAARIAJE&#10;gAgQASJABIgAESACRIAIvA4CJP7WCnUP/ikuQlFJeeVSr3iB0pISlL7wVu46OpsIEAEiQASIABEg&#10;AkSACBABIkAEiAARIAJEgAgQASIQRIDE3yAgNfLVfQzTmtjg7DK/Usm5T3yB1lYBHb65CE+lrqST&#10;iQARIAJEgAgQASJABIgAESACRIAIEAEiQASIABEgAoEESPwN5FEz30j8rRmOlAoRIAJEgAgQASJA&#10;BIgAESACRIAIEAEiQASIABEgAlUmQOJvldFFuNBU/PWhKOdrjBgyDmsu++f40szfCEzpJyJABIgA&#10;ESACRIAIEAEiQASIABEgAkSACBABIkAEKkWAxN9K4eI82VT89eL+8nfgtKRgSp5bS5TEXw0FfSAC&#10;RIAIEAEiQASIABEgAkSACBABIkAEiAARIAJEoJoE6rj4+wKPLucj98ARnL9XBl/Ywrrx95UTuPq3&#10;f6M0X+ldnM/LRd6pW3haEXThi2I8LCzEkzL/+XCX4FFhIf4u9c/E1V/F0juXdxC/X30Mv1zrP8NX&#10;xu53EMeuPYa7JsRfXxn+dyYPh/7vOp4Y3RA+lBdeRH7uIZy8URxxjWBP0XUcP5CLEzdKoJbY8+Q6&#10;jh3IxckbTxGMx18q+kQEiAARIAJEgAgQASJABIgAESACRIAIEAEiQASIQH0lUGfFX8/d3ZjePQnO&#10;KAsE9p+QjEGLL6JcJe0+iVmtnUgYsAJHl6YjSVBn0frw+NCX6JUgyNdFWZHYfiJ23fVLnC/3jUWD&#10;KBF9l93TxFB51q2IznOvKHdw4+S0FnA60rHi6GpkNLbL6Vlc6Pn9KTxX8wHg5dWVGJIqKr/Ho/uM&#10;eRjfONyGb+XYPtyh5E0pm30YtpYB2szfL7cia0hjREtlt6JBrwU4/0J3Q18JTs5LR2NBud4Sh06T&#10;9+KhquzCjZNftEFsTH8s2bcA/RJs8v1sKfhgw208OfIVerqs8jFrEt5ded1Q0NbdkT4SASJABIgA&#10;ESACRIAIEAEiQASIABEgAkSACBABIlDPCNRR8deHp4c+Q+c2g/HViq3I3rYQY9o4Ica8hw2PlPm/&#10;nnP4uo0AZ7s+6NsuHV9vPIobJT74Hm/DqIZWiA374evf9mL7vKFoIVjh6rsctxVxlE/89eD8V23h&#10;sDZGWlonjJy7Edmbvkb/RCuEuOHYWqzko+ImlvRyQrAkof/sjdi3dT6Gt3AhwWGBs8t8g+bgxsV1&#10;0zGxX1PYo2LQcdgUfD59HS78q4q/NqQ0b4uuI+Zj8+6N+Kp3AkSLC6N2PFPS8qEk52M0swpoNuh7&#10;bM3ZgUUZLeC0JOGjnUXK7Gg176lom9YNmQu3InvdZ+gRa4GjWV/0f6sjxuqOickTcfilQVbpEBEg&#10;AkSACBABIkAEiAARIAJEgAgQASJABIgAESAC9ZZAHRV/Gc8KuD3+hR6e7xuLZGsiJuxX1kDwXMR3&#10;aQIEqwtD1z9URE8vClemIyYqGoOyCpVZvSXIHp0E0fYWvrsoL+nAK/5emvMWHFE2tPn8GOSJt/Js&#10;YLu1JWadlPNRcX0+ugsWxPXPQqEiLpdkj0WqJZz4y8rmw+O1AxBtuOavBY42s3BGEWPdRz6VhN60&#10;L8/Kjcz3COsHxUBMGIHtRTIfX/EWZMRZkTB8K0qkszyQ8y6gw9cXlFm95dg3NhFilICOwceEbvjp&#10;L//MaPlG9H8iQASIABEgAkSACBABIkAEiAARIAJEgAgQASJABOozgTos/spYvWUPcfPyaeSv/ggt&#10;rA4M/U2ZAeu5hO/fEiA4BuM3RQQFXmDvaBcEoQcW3dLWQEDJxiGIjbJj4KqHUqK84u/lb9vDYWmI&#10;Tw6oi+56cXthTzh1x55vH4H4KBG9Ft7WlpBA6Q6Miq2q+GtDs8lHtWUYKq7NQ1fBisYTD8tAXuRg&#10;nMuK6IHroBW74hrmdxLhaDMb5yV92wMp79bGmHpUzbsH575kM5mbYdqxoGO2NvjqjPFax/W5cVPe&#10;iQARIAJEgAgQASJABIgAESACRIAIEAEiQASIwH+ZQN0Vf90F2D2tN5rYlXVtpfVv7XhvXZFcX4r4&#10;a0/9DL+rWqbvEdb2t0NwDMc23aK87rzJaGIR0OGbi9K1lRJ/ba0w65QqjHpxZ3EvOC2J+FiagezD&#10;w1XpiI5yIGOL7oaeU5jVUgiz7APLQqSZv3I+1TtW/LkAPQQrUiYclPLue7Qag0S2BnI0EuPilf/i&#10;EGOzQEyehLx/2WmK+GtLw7fKbGd27PzsdnAIHfDDFXWWr3KMlfG0ekfpNvQ/IkAEiAARIAJEgAgQ&#10;ASJABIgAESACRIAIEAEiQATqOYE6Kv56cHVeN8QKzTFqxUncLXHDfXUuuggG4m/zaVBWYAB8j7BG&#10;EX+367RYJv42tbIlECKJv9PRyqrf8E0VUPXCaKj4+yhLEX+36m7oOV2L4m8WBooWOJv3w9gxY5Cp&#10;+2/clPW4Kmm4at6NxN+OmEfibz3vtpR9IkAEiAARIAJEgAgQASJABIgAESACRIAIEAEiYE6gboq/&#10;FVfwQwcRzt5LcVdZvcF9bCpaWE3EX5Qj+0O27ENPLNYt+/Bs01Bp2YcBKx9IRNw545BkEdFn8R1t&#10;qYaXOZnSsc5zryjUVAE1kvgLlO/+EIlRInr/rFv2oWwHRsVVddmHyDN/Ub4bo+MsiBn8K56GrV81&#10;7yT+hkVEPxABIkAEiAARIAJEgAgQASJABIgAESACRIAIEIE3nEDdFH/dJzGzuQ3Od1Yom6i5cfm7&#10;DnBGmYm/Xtxf0Q8xUTEYtOaBIuw+w76xjSDa2mHOBXlpA/eJ6WhtFdB2xinIR8rx+9TmsEeJ6PR9&#10;5cRf7+1FeFuwIL7/GjxQhOrSnPFoYrLh25NfBiKaLR+Ro65ZAbhPfCHliy1PoS7CELzsA7x3sfxt&#10;B8SGH2J3sbIhnrcQB1aux9kn/uUcpDV/DZd9iDzz11d6BbuWZeHgbWXHuTe8A1DxiAARIAJEgAgQ&#10;ASJABIgAESACRIAIEAEiQASIwJtKoG6Kv76HWDcgGoLYCh8u2onsNZPRs3kyUqx2DFr9t1wX6pq/&#10;+mUf2Gq6j7fjw4ZWiEnpmLNpH3YuzEAb0QpXn2VQJwP7irdiRLwFYsN0fLclG1vmZaBz29ZowpaG&#10;UNYF9q+bG3nmL7x3kJUeC8GajEHfbEbO9h8xsm1jNHZZI6z5C7zIHoMGUf+fvSvxaur4/n8KSd5L&#10;whZAZHHBuuC+W6uiti5V0baK1rqLu60r2tq6a2vVKoqKiqKIKP0puOPyrTsWRTmKcJDIYnKSnM/v&#10;zNvykrwkL4AUdTynzUt4b+bOZ+7ce+fzZu7o0HbML8jKLUKZXSX5CwfK0schWsOg7fCVSD+ZhT/n&#10;9UeUNgzDtxULhHdDV/7aUfzbQBiDNAgfe8DHyuKPdTjQdlEEKAIUAYoARYAiQBGgCFAEKAIUAYoA&#10;RYAiQBGgCFAEPh4EWib5C8B8aS0GR+jAkIPedDEYt3MbUiL0GPDLQx59L+QvOUytPG85BonPBmlg&#10;SpyOw8XiWlryeC2uremHSA1/mJwxbjR2nPkNQxgdOqReFHpXJFD9kL8ALA/2YGJbPS9rUDB6L96C&#10;+Z18HfgGON6cwZz2LP+MfjT2v1FL/gKwv8Dp1D6I0oqH4QUjMSUDT6QmirIHnvahOm8Bepha4Yv1&#10;RXCuSf54FJ62hCJAEaAIUAQoAhQBigBFgCJAEaAIUAQoAhQBigBFgCLwqSDQYslf0gHW8nu4mJOD&#10;ggeVEBMaqO0YR/UTXDt7GrkFD1ApkaLypy14eTsfZ85ewZNqIX2C/M+BXtc8xfWzp3D22jPUqnzW&#10;XvUQhTk5yL/5HHUqn3HeZkd18RXkZZ/G33deUaLWCQy9oghQBCgCFAGKAEWAIkARoAhQBCgCFAGK&#10;AEWAIkARoAhQBAC0aPKX9hBFgCJAEaAIUAQoAhQBigBFgCJAEaAIUAQoAhQBigBFgCJAEaAINAwB&#10;Sv42DDf6FEWAIkARoAhQBCgCFAGKAEWAIkARoAhQBCgCFAGKAEWAIkARaNEIUPK3RXcPFY4iQBGg&#10;CFAEKAIUAYoARYAiQBGgCFAEKAIUAYoARYAiQBGgCDQMAUr+Ngw3+hRFgCJAEaAIUAQ+HgSsZlSW&#10;v0ZVbaAZ9t0hsOJtxWu8rvKe/d5aU4nX5ZVodFXuVXt8t6GuugpV1XWwe/yN/vCpIGA1V+B1eVUz&#10;6FsLRrS+AqVPnuB5JT3KtwX3EhWtMQjY6lBdVYXqug/D2tvqqlFVVY0PRNzG9MxH+WzL6z//sVfz&#10;dUQ9Kkuf4N/nVY08k0gop7Sy+URXURONKVSARG9psQhQ8rfFdg0VjCJAEaAIUAQ+ZQRqS2/g7NEM&#10;HMrMwbUSc8MJTLsVVj/zYcuFeUjQsuiXdrdxkFsuILWNDsbe67yUY0HhggTomR5Iu91YotlLFeLP&#10;lkIsbq+DIXEFbioe/CreqObTDqs/EL0UY7daG953XsqkP6tFwIKL89pCz/TG+rvvWd/UivQf3Gcp&#10;WIiOWgbdfyr6D2qnVVIEGo+ApaYKlZWVCv/xhK9cxxtt7hsvrp8SBD+oS8TKopYvrZ/GfIJ/boH9&#10;5zf2asZuEmIvY/c1uNMYtyuL4ZpRej9VeYkpVMTZfgqmf6YINAsClPxtFphpJRQBigBFgCJAEVCJ&#10;gKUEJxYMRCyjARMk/KcxoefUfbhfr7IM8bb6QizvbERYt5W45mPRHyV/RcCUPutRuLQLQo3dseqq&#10;DxAVHq0vWIquhmD0XHG1kStgFAqnP6lAwMtETcWTH9MtcmLsY2oXbcungkA9jow3OP2h6Be5T/6l&#10;hlzHWz6d2gLJw09FlZqknS2w/yj52yQ9678QhZhCZZztv2x6B0Xg/SNAyd/3jzGtgSJAEaAIUAQo&#10;AuoQcLzBhYVdERKkQ8zA+diVfQGFuelYPSYBoaH9sL4oMPIRtXmY24aFMWEhCt55F+FDJ38d5aew&#10;YtxYfL/zFqSJv2zVSONW/tbi3Ky2MDIdsPhiYPjX5s1GAsOi04KLgZG/jtc4vXw8xqXsxG2pQd77&#10;7/3+xYHX2T8iecxU/HHrfQvT1HUpTNSaDKymlrXJBPMoSE6MefyR/kARaPEIWPHPoTVYtWIlVi2f&#10;iJ56DfSth2DOTyuxasUq7DhXBrmOv28r1Xi4WiB52PhGfUIltMD+o+RvM+mfQkyhMs5uJgFpNRQB&#10;nwhQ8tcnPPSPFAGKAEWAIkARaD4EbHfWoZ9eA2PnRSioltVrK8XNWy8blD7AXlOBylqHrDDPyw+d&#10;/LU/24qhjBZtZp5zkqxNRv4CsNegsrIWvlH0xBWwo6aiEn7g93zQ/gzbBrNgY2bhvA/S3vPB9/GL&#10;Hc+2fgGjJhZz8gIjvwOXpqnrUpioBS6UlyeaWlYv1TTBz3JirAmKo0VQBP47BOpPIMWkgbHHWvwj&#10;21Iu13FK/v533fNp1EzJX5/9/AmmfVATZ/vEjP6RItBMCFDyt5mAptVQBCgCFAGKAEXANwIWXFnc&#10;EYagEHz15wu/RGNdxXOUlpbjrSyfr6WqDKWlL1EtzX7tsNSY8bbW4laeA29LruHcmf/D3VcWeCd/&#10;HagtLUJ+Ti4KH1Q4V9XKGuIwl+B63hlc+OcVLH5XnwiTJi7nrxX1L24i/8w5FJXWOUu0v0Hp/bu4&#10;X1LpUp+logT37z1EmdmTgvVP/jpgfnKFb2+5MoHpqC1F0bkcnC14gEoJP14s+7savDXXwuJZNQAL&#10;Xt4uwJ2Xso4QW2O3oMZsRq3yg3BUl+Ba3hn8feeVk7Qmz/oifx21KL1xHmdyC/Gwwk1QsV7u010u&#10;/31prSzG9fNnkHf5MaokYsUHyWmtRPH1fOSevYzHzgdcpPD2JaC66irworQU5WYZxpYqlJWW4qVT&#10;2fmqHGaUXMtD7v/dxSuLD/JXLY6kvKvnkJt/B69cVKfpcPGmew5LLd5Wm1En62b7u1q8NZtRL/WP&#10;gLCjGk8u5SInrwgv3NLDyIkx1/5wwEzsQM5ZXH5UCfci5fdaXt5G4W3ZCyi1+MkLodcUgcYioIb8&#10;dZjx7xXeBngx95wUnjrN244zZy/hUaX7aKhD5fNSlJbL8+9bUFVWitKX8je1pGg73jy8iFNZZ3Cj&#10;1G0w8jXzue+FnL+O6ie4yvnQclc/4AUre3UxruWdxpmLd+HavjqU3cpHzulzuP7U7Obz5YW5+wbA&#10;mw1yPuXff/D3epbtLEN29e4l7hTchtNt+ivfisrH15F/5iyuPKrytFV+7VHDsfHE25X8DbT/6l7c&#10;wt+nc3D++lO8VYwpeJy8xgcCjIHEXrZ69xjGAUutW2zosKDWbEaNi3NpgI9QIn+FWIjEoq7/HKgu&#10;voSzp8/h5nO3sSJ7ge/6jIq+tFfjydU85ORcxF3XQUKUXWUMJQHtJ6bwEmf7iY889crZStL31/Ny&#10;kHfpEVxMkbVOiAnkiiP0pbneZVz4H9N8fZwdLHqAkgDjbqe09OpDQoCSvx9Sb1FZKQIUAYoAReDj&#10;RcD2D9b1ZMEwn2NriYzkUmxxPbKnmMAwg7HtqXivnFgVJq5KQTjq8b9to9BOyCnMhvXGkrUpaO9+&#10;4JujCoVpwxAv5h7WhKHnrBN4IVYHoP7OdoyJY/lcjJpw9FuUhmnxag5864b5P89Et2Ahp7E+Ad/u&#10;e8yTvdYrWNaRgT5uDvKleYIF+bPjoWf64Od7rpPy2ozxCHHJAWnA+ANmQJo4LMWh7WPRjuXrYk0D&#10;8fN1GdkMB6oK1mF4jNCOIC0ius3GyediQ5VxXdLRiIjh23B+8zBEM8qrYnnSjUWvNbeFoNyCwtQE&#10;GA3DsO3875gQrxewM2HA6kuoIX1dm4FkvSzfc5AGIWMPclrgqCrA+qExMArtZUO7Y+6J584V4ZZC&#10;KMrlty/tKD06Az1CtEJeTS0iu8/CsafVODzOLdem/mtkmAF76THMSgwFK8oS3gNzMp+6TD4UVReB&#10;11V/cgqiglgM2fJUaqscW6me+jvY8VW8gI8Wkb0XY11KG48D3/zhaClYgI6MESO25GPX120QzLVR&#10;i8g+q3GZ76QmwsW37tVeTEVnnRZtpp4CRy/Zi7FtsBGs6WuklzkAyyUs+YxFSN8l2PL9Z4KcGoR2&#10;moajz0T9hcuWeAkrxyucXdof0Toxr3g4es7IRIk0vCwoXNgJoaEjsD1vM0ZEsGgzM48jp/zhJ9VB&#10;LygCTY2AP/J3aQZ2jomXxmzUwPVwmnsfOv0qF8v7RcIg2rOw7piVWeK0Z/UnMZWsOP58C5wulz9U&#10;lBxs5fxXi5sbkxAnjqtg4utmIVEnP1DVSR4uP7gD4+KcfmDwuuuQeydnueTKjrJTC9DfpJPyH4f3&#10;WImr7wBryTEs6Bct+QaGicHIjUWoFQvw5hv8+j8A/vyH17LFyvlPS8EidDGE4cut57B1WCSMMbNw&#10;juxs8Ve+vRTHZ3SFSSPaKhN6zTyKp4Kt8mePGo6NN7wb2H/WEhyf3192ngOL+KRNuOnsJP/xgQBp&#10;YLGXDXfX9oJR2wbzxaDKko95cTro286HmM3KUpCKDloWvVYL8UpDfYRH3FmNv1M7w6iJxJc7HnIv&#10;zC8t6gijvh+WbZqOzkJsxhg6Y3rmM8nHO2O4FZIi+e1LMkpenMai3ibohbHMBPfEqit8MOlPV6SK&#10;xAs1MYVHe/3FR970ilTqwKvcpRgYwThjsW4zcFRwzJbzc9Bey6DzokvOxRHvzmFOrA7GbqvAn6Ps&#10;O64gCxY8fPv0zVgcQNwtwkM/PzwEKPn74fUZlZgiQBGgCFAEPkYE6o9jcpgGbKvpOON3q3/DyV/b&#10;w40YbCD1DMVP+0/gcNpYdDKFITRIPjl1oCr7e7TTMmg3cjUyso/gtwkJMGqi8W3ma35Fke0hNg00&#10;gtFEI2n5fpzMWIdxCSZEGDQw9l7npYeESZMmFJFRXfDdb5nI2j0fg0xaMOGj8NdzsprBgvxZhOjt&#10;iTTxqGjbffzSh4U+YREuy1ZBkkosN/Zg0fRhSNBqEJ44DvPmLsSe6xaJ/NVHJyCxZzLWpx9H+pLP&#10;0UqjRVTyEUk+R9Up/BCngyHuS6w9kI3MDRPQkdEidmImKrjFFQrkr/UafuzEwNhlMIZ0GYYf95/H&#10;gyr5Sgy+eDlByc9Trbi+rDMM2ngkJvbExDX7kZX+I5IitWDCxiGDVGgpwt7UHzC8jQ5McFdMmD0P&#10;i/+8wU2QT0+Lh14Xj1GrD+LUkQ2Y1J4F22oSjr4W6laUy+a/L82n8UNrLfRxXyHt4Ekc3ToTg3pO&#10;wdHSOhTtXoAZQ9tCHxSCHl/PwfwFu3HjnRk502LAauMxek0GsjO3YXb/XpiaKSOiJYTdLgKuC1BH&#10;/trw8LeBCA3SInbIcqSfyMD6MR0QFWoEw/TG+rsSUwB/OFqvLUOiTod2nbqi9/i1SD92ACuGRIEN&#10;CseEAxWcjjYFLn51z16KPV+awIYMx65ndliuLOFIpJ4/3eBXCAqTTjaiNdolfofNmcexd/4ARGm0&#10;aJ18COWCWniu/HXg1aFkxGoIVsuwn8OqHYyaUCRtfSxMvgVdZbpgyKAuGLFsP/LvV8HhqPKLn1uP&#10;068UgaZDwCf5q0Ns+87ok7wOB47tx7JBEWA1Jkw68kao35tOv8Lh5GiwxJct28f7srYs2JCh2PZI&#10;eImikvy13fsFA/Su/rVjhAkmjdy/Cj5F2xodO/XCpLR0ZO1fgiEmLVhTMjJFcd1Qc5QdwIRILbRV&#10;7i4AACAASURBVNioL7Dsr2yc2LUMS3bdBdnXU5k7F706jcKybRnIOrQBkzsZwYZ8hb3kJRH5p+gb&#10;HPBrgwg57C8W8FK2m/jg7SqLbp9/jm7DliH93H1UOfyX//bU94jT6NDuy7U4dDIT22cOQJ8pmeDe&#10;z/q1R43AxiveDey/ilzM794ZY5Zsx+Hjh/DbN50RqgnF6N1lAlQq4gNyZwNir/qc6YjV6DF8+3Mu&#10;frMXb8Tn5MW+tNjAgZd/JCFY0wo/nCYrcBvhI9zI0Dfn56ELo0Pb5Ay+zwj5uCABek0kYuO6YspG&#10;ZxzIRibjsOS4+JcrhkSR/FXRl44yHPw6CqymFYYu+Qunsnbhx4W7cI9wv351xV1jVcYUbu0FfMdH&#10;3scx4Hh1CJNaabn4/Md9fHyewGhhGrIVj4kpMh/HFJMWxoGb8EQwTbZ769CP0SFh7v8JL2f9xbRK&#10;dvAlzgUQd7sjRb9/OAhQ8vfD6SsqKUWAIkARoAh8xAg4ynfjK1YDQ8cluCoSnO/OYEnvbujZlfzX&#10;A8PXXBK2hTaU/LXhXlpvGIOCMXJnqUDyVOHElBiwcvLXUYY9I0PARiTjsEAsOioOYkKYFhHjMlBF&#10;5h93ScCpQVjSTpQKQWhV1hTEaVSQv0E6dJp/QViVZMP99X1hDDJgxA5+YlJzMgUxGgNG7hTSX1Sm&#10;Y1ywFrFTTyuuinK82oWRrHLOX0bXGUsvC9sJ353HXEL0dloqaJIDZX9+iXBNJCYdEkhtRwUyvg4H&#10;Gzoeh0hDxYkKl6pCIBCtRViVyIDRmjB2j/cUHUrk780VXWEQ2s+v8OJXA+u1HbCkUFjq7HiFP5P0&#10;Ljl/HWW7MSpYi+jkQwIp7UDlgXGI1IQh+SAnKKAkl5q+vLce/RkG3X8qklaT2GxCW8kkcNdwBMtz&#10;/tru4efeLMikTDpMz2ZzrpLzMU5tgdZFVpirWflru4v1vVkwxiT84VRITG2tdSF/1eBoLVqJHjoN&#10;9AnzcVFYhsetBtbq0GnhJUl3GoeLGt0D6i8vQVeGRY+f8pH5XWsYojwnx4zuMywqEAS13eNelDDG&#10;r/CXMIn2IH/tpdg51OCG1XGktNLCkLhS6FMrRF2NGr0XIoekBj8f3U//RBFoHAI+yV8NDJ2W4Ipg&#10;7i3nZnMvMBOXXhXqVNZpe+kODDe4+bJjkxGrYdBjRRH/rCry14a7ab38+1fRpwQxSFx8Gby4wktP&#10;XWcslwIAOVR2lGwZjJAgI5K2lThXR0q32GCxOl9A1pycghhtJKafEnyKkm+AChukwn8o+h1JLueF&#10;ZFdNo/HXC0FWv+XbcH9dHxiFFBl8aTaI7kmdPWoINr7wFsjLgPpPkNxidabjqDmJqVE6RE89LYDk&#10;1E8SH3mLDxoSeznKfsdIVoe2wrkINce+RStTNFqzEUjJIkuPLfh7Thvo9UnYRYx9I3yEuGKXrIi/&#10;/fo85ndkYfxsFnL5t+nOmCqIQefUAqGdYhwYjNF7ynmMBFLVSf4SmHz3pb1kC4boNQgdsh3uG+jU&#10;6YrQFVxV6mIKeXu59Qo+4yNfemVH6fZhCHGLz7O+iwar64pVRVbA8Rr7RwWDDZ2Aw9xLIgcq941G&#10;mCYSKVlkW5KKMQ2nnsl9e6BxtwwpevkBIUDJ3w+os6ioFAGKAEWAIvDxIiCRv5/Jyd98rBr2OYb0&#10;bg+TRou4GbmNJH9rcCQ5BAzTH7+JK5rIYoIjyYiQk7912Zhq0iJ4xG6Ii0ohpKUwdFqO61ag5nAy&#10;woNYDNwgrhQEUH0Ek0JVkL+aGMw6K0xKuUVJZKWlFrHTz/Dtq8rAxDAtoiYdw1syVeAm8aEYl17h&#10;nDjJVMEX+auPm+1MH2G7y6XWYGNmCE/X4dSUCLDsSOwRV5vAhn/IFkldZ/xEGipO1F3I35tY3ZUB&#10;YxiFfRJAMoGESyXy99bKbjBwq2vE9tvxeMMAGOW/KZC/ddlT0Eqjx1d/CiQ1mQb9Lw19GAaJy6/z&#10;NVoV5FLRl46KDCSH6RCVtAX3pC2oYnsUyF9HBQ6NC4feNBzb7no8ID6o+BlwXWrJ35rDmBSsgbHf&#10;r/wKGa52MzKTw1zIXzU4Wm+uRE+dFjHTcoTxBtgf/YpBDP8b37DG4qJG98hcrgzpYyNgMMUgVq9H&#10;nzW3JJnESSfR5zxpt4CwqkcTJx3Q50H+1mXxh2a5YFWF9DFGMOww/M4RM1ZwuhpkwJi9Tp1Tg59i&#10;x9MfKQJNgYBP8leHdrPOS+PD9g+xj1rEzzgr1OxFp7Mmc2llXHxZ1X58bdAgeNhO/llV5K8ZRyao&#10;8K+iT9HGY+450Q8IW/PdfKMTslpkTSKpnvpiwwPxxZzzr+KV3fwCD29dRv7v3yJBa8DYfcIyYiXf&#10;ABU2SIX/gGLZokTOT96uahDy1V7hBSYAv+U7UHlwPCK1JozccteZxkIoNhB7FBg2vvAWV/4G0n9O&#10;HGA3o+zhLVw5/zsmt9EhZNQ+4Y+CfspjAXjGBw2KvaxXsbwjA+PgrXhmt6Lox0SYkhZjQQ8D/9LX&#10;8Ry/D9XD0OVH3CBhTyN8hOiXjN0WYuvMjjAaemLFJbMMAHHlr3IcKBLUYjmu5C9fjLe+rD32DSKD&#10;WAz4+YHHy+hAdIWrRWVMIcpJyG6O/PUZH/nSqzqc+I6Mcdf4vGr/GIQG6TFixwsu9cu/mwbJUnhY&#10;cH5mHPTGUdjHxbAqxjSU7SACjLtlHUovPyAEKPn7AXUWFZUiQBGgCFAEPmIExLQPkd8jRyJy+Pby&#10;Kz2agPwVAnzGMA6HuNylfPnWS4vRWZaTkF8lQrYEBiMyLFz4LwwhOg3YmJnIe+fAix3DEBxkwISD&#10;LgVhSQfGf9oHphfWyY5qt5duwzCGz21LyF44XmLPCCP0befhokVY+cPK8xu76oEv8pdMHMiCCe6f&#10;sCKDjf6B/+4ow64kkm+RRZjUznBEGBgwmhjM5ghqYaKiQP7q4+bib3HuLlQh//BK/uo+w5JLolB2&#10;PNk4kMuH9724SsuD/HWg7PckLo+l0Sj2RzgiQw0wBGkRP1MgN4RJuFwu/31JJK7H/7aP5vJAh8QO&#10;wLS0LDyU5moKJCeX73kHxpJ8z4Y4DEpZhxMPpAfkEChcN6AuFSt/Hc93YjirQcjXGXzuZK5mKy4v&#10;+gwGKe2DOhx5ksI1r569eBMGM1pEp4irtBqJiyrd4+GrL1iIziSHaOhYpEsvKch7CSHnaM80iFkt&#10;yMqf59uGcCvpxbHpTv6KOuGKFZlExoIlK+y42b8wQdTGO/NEklVFavRQodfpTxSBJkHAJ/nrtnuB&#10;22XAv1Tk6/al026+jOTRjCEr4YUt52rIX5X+VXqhKI01Ip3g5zStMeOMglNxlOGPYXowJOe6zOVK&#10;mFqKcSx1ENq45IvX46vdr4Wm8y8G5b6BvFjy5/9EW+E9FiBvbxXKlgRzXvB2VYd2c/Ilgl5V+fV3&#10;sHM0yeVuQNv+KVif9YB7KcytclRjjxqIjXe8hZggkP7jYLDgSWYqvohxzaMfPGKPAJKgnz7jg4bG&#10;XmYcnWiCvvUPOFv/Gn+NDEX3ny4he1o0Qkfuwet6kjeWQavvsjiCXeyXwH2E0y+xxlCEaxl0Sr3o&#10;tmNLjKlc40BH6XY+DhR9uNLKX5996UDZTj4uHX/AfZAE7rvUxRTO9krkr6/4yNc4FsejW3xuyZuF&#10;NhrethFFsd1ahZ4Mi/7r7sFGdjz1Yp1pIMQyfMa0SnYw8LjbObLp1YeEACV/P6TeorJSBCgCFAGK&#10;wMeLgO0O0nqQA99c3/qTBqsmf1PbQy8nKUVySFqRIEwgDeNwWBYbWy+7k787MYLVwNh+KKZMnowU&#10;2X9T5+zBHaszyJ4gn4laL6smf9fLyF8S9Ce5EHd2lGz+HMFML6z/pxzpY4Jh7CoeZuGpAv7IX2dq&#10;Aj5dgZz85SZ4THskfevazpQpc7H3tu+Vv/r2qRAzNXhKJR60JT/wTTa5k5IXqyR/uUkNi8+GfOfS&#10;HymTp2D+7tt89eIkXCaXo8xfX4qSO2B+lIc/Uoejg0GLqMGb8A/HQSiTnOQpR/VjnNu5ACPbGcCa&#10;vsDm/ymQFmLxLp+B1aWc9mEBPiOH06zh2y6203WyasUVd/JXBY5O8veylAZDLfmrGhdxEuhT90hp&#10;Ntz/pT9/qKE2HjNOyRKCiuPbhfy1o3QrT/5yBx+SuWnBQnTUOiePBKuRLuON1COsINIlYoUL+dse&#10;CwvEfhXHvR89dOlr+oUi0IQINAn5667T5MWaAS6+zMIfomRI/IkX3gv5u6i9DoT04f6RMU1eJvrx&#10;ry7kr/PNJJ/ewCv5+4Infw3jcdhjs4UVd9L6IpRpj0nbClFSZYHlzhr0ZhTIX5lvIOSvP/8n2lXv&#10;sYCM/JWXrdDlIvn7WWqBjPxV6Z8cZjzO24lFSe0RojFh6MZ/uFzHPNnnyx41FBtfeMvIX7X9R2C6&#10;vQ4DDCw6JG9HYUkVLBY+5lMkf73GB6INdtNXv7GXHY9/HQAjMxCbH+RhblwUUrLM3Ev8kNhZyHu0&#10;FUMZFkO38unAGu4jnGSoodNojE80QB/3HY69dKYkkfTf3yIAD/LXX186sUnOcB8k4t986Yqr0oq6&#10;7zumcLZXTv6SkhTjI4cPvfJiPwj525b47x+FFDSWC0htq0PoV3tRXv4XxhpZZ8ouFWMa4spfrdwO&#10;EokDi7td0aLfPhQEKPn7ofQUlZMiQBGgCFAEPnIELPwqxSADhmx54pLTz5P8teB0SiRYEsiLpz6g&#10;XvitB9L4I3+dKwNF8hdky1k4GGYANsrSPrw9ksxtleuXdpfHuPYYvgvTIGTUX6j0grq4vW7Qr7K0&#10;D+YjmBSmLu3D7DyRUCJn0fAHbEnb/QTCuy9jwJfbMjA7lkV72Wohd5EaTP6iFscJHvpR2O+toeIW&#10;XTmprkCyustEvvtc+et1ckdmDZ45f2uPku2MBoz9y6ugzhVY8km4ir50ld2G4o2DEEy2JJ8nfeSd&#10;/BWfsz3ehC9YsuXauaJL/JvvT3V1WbKnIlrDYvBG57ioz07hfhPJX9Qe53TW2P83t7QPRN+dB76p&#10;wbGx5K/YZt+4qNE9ckbNCUyL0SHii8lIbsMgpN8G3Bd3fQuTY+W0D60xM5cfY+7kL8FqskkDV6ze&#10;4ICQ9mEnd/CiuDrIdYKoBj+x/fSTItDkCDQ5+QvUHv+WS/vg4svepGMcSfswdAffhHen8H0Ef9DS&#10;v0KOe9SfwjTym0j+qvWvok9xy2PL5bb1Rv5yZZMt4QOxuVgUQEDXdhtru7MwDtos5Tm1XJiHBK0f&#10;8leN/1PjP1T6QyXyF2rKlyuRrRibB+khpnPya48agQ2fZkMB7wb1nw13VveAUTpgjQQIF5DaRofA&#10;yF+gYbEXYDk/B+10rTBt2zoMMn6OrU/t4HZ9Gfph/Y7piGM+wxIxLmmEj5B2pHRfjcvnFyKRHPb2&#10;TSac/K9AnrulOOHjQC1ifxDSm7mTvyr6UsRm8MZilxiaqJBfXZHrGfeAupjC2V4h7YNbOa5xgJj2&#10;QUmvapH1DRnjrvH5m/SxXNoHclgf/68G2VOiYIj+ASezZ6ENI8ZqnNAqYlpl306eJnMNtXG3IAz9&#10;+MAQoOTvB9ZhVFyKAEWAIkAR+HgRsP2zHgMMGujbTsNJ2fZuJfK3MDUBevn2wNp8pLbXgWG6Y61X&#10;8teO4l8HwhgUgpF/PBeC42qcnhrreuCbvQRbPzeAbfUNjomHdNhLcXr7Hlwt55kn++PfuNOiw5P+&#10;EE5wBqqzp6GNqgPfGHRZUCgcdGPDw5/JgW/koI9Xzpy+3AniLCJ790UiY8LkY97TCjjK/8SXLNmS&#10;f0paUSQG5GTbrteVv9xKh8EI0UTju0wxn7Adpdk7sPdKuZAzTtyiKCPVVU52G07+lmP3cD3YiKk4&#10;LaQAsZdsxhC9FrGTjqJSWERjLz2FnbuvQOgSZfJXRV+SlTgV5W8k7M2HJsAUFIpvj/Knfpf/OQLB&#10;mkh8n+0k7C2vX+ONuJin+hAmhmhgmniM71N7CXI2rkLa3quo9hiuDairYAG3crXzokvCStxa/D2v&#10;PfRBLHquFlY924uxcQALJng4dokHvlWfwvQY1wPf1OColvwNGBcXLMgqG3+6Z8O9n/siRNsGs3Pf&#10;4P7PfRGsjcW0E5UuB+KQA98WiifT2e5jQx8WjH4Y/uBIXPElhHPlL+zPsGOIwRWrNycwNVoLQ5ef&#10;hDQpyhNENfi5NJN+oQg0JQLvgfy1P9uOJL0Gcl/25sQU7sC3btJqu0KQVb6GDosh8WP58/CZVgNj&#10;t9VCC+148psK/9og8pA/KCo4KAyjd7sdMiruAPhim3D4qgW3VnWHMcgf+avCBqnxHyr9oSL5q6b8&#10;d6/xWnI2ZhweHwomZBKO1wN+7VFjsNkyGIp4N6j/xDhiCLYL/slyk2zf1wRM/jYs9gIcFX9hrIFF&#10;zwF9Edl+PrgNHdUZmBgaigEDe8AYloyjosNuhI8QYy9uJay1Crkz28OgjcN3R8qEGEPAgjvwTUwJ&#10;YcMDLg40YMRO/uBfsRwp9YqKvuQOfGM1iPhyj3RIqWh+/OqKeKP4qTKmEOWUr/z1Hh/5GMew49m2&#10;oQhxic/f4OSU1mB1XYQdOUQ4ByrTx8LEdMGkCd1gNH2D42K/qYpplX0712wfcbe95DQ2r1qDfVel&#10;ykSk6OcHhAAlfz+gzqKiUgQoAhQBisDHjoAZV1b2hSlIA1OXiVi39wTOnM7Ejln9EeVy4JtwCEqQ&#10;FrHDVuJQ1gGsH98DXT+LhV6eh04MlqWVv4D9yQ6MCNFA3zoJK9NP4sjPE9A1LgatNCyklb8kt2f6&#10;OERrGLQdvhLpJ7Pw57z+iNKGYfg2YUWF/Ql2DgsFo43ByJ8OIPvwz5jYOR7xJq3/nL/aKMS16Y6p&#10;W47h5N6F+NykBRsxAYdkhDchJC/MbQt9kAaMYST2vBKZRgUdEA4n0ceOwa/HcnHzhV1a9eyb/AUc&#10;L9IxIUILQ+wIrNp/Eid2zcNAkw4RQ7eDX1QtTtqakfyFcPCHNg5f/3IcZ4teEEFx4OtIsLo4fLli&#10;P7KzdiG1nwn60GHYIa4EU5yE++tLB16dmI5OET0wdUMGTh3fiRndQsAaPseWx/wKszruQCQd2o75&#10;BVm5RXhedgIzEiLRa8qvOJR9HL9/3x3hGgOGbOJ1g8uVp2fQZckVKW0C32uB11VmJ5PWDCSHa8C2&#10;GoZVB7NwMG0CenXuiDayVAZky+K/24fBFKRDXNIKHDx5GBvGd0G7mAiwspW/anBUR/6SM3HIQVHq&#10;cXHXXH+656jMwtQYHYJ7r+Ny+jpeHcAEkxYhfdbjLpeRhM/5y4aaEJs4GVszT2DfgoFopdEgctRe&#10;cOe2SSvQZeQvWc19eCJiNcR+/IQDJ4/gtwkdEKwJxdAtj4SXQl4miGr00L2h9DtFoKkQeA/kL9lp&#10;cWRiNFhNa4z4MR3ZRzZgUoIebMgX2CbukOEOcTKB0URjxIoMnEhfh4ndu6BLjM6ZF5hsnH66EyND&#10;Xf1rtzZx3C4Fp38VfEpAK3+JC9iHccRXRg/Dj3+dxKn9qzB77XlUO15g9/BgMOxn+Oa3TGT9MQsD&#10;2scgVqvHyN9f8sgr+gY1/s+f/2hc2gcub6+vWMPxCie/74Do7lPw28FsZO2Yjp7BWoQM2gTO7fmz&#10;R43CxgveDSJ/HSj7cwTCgvToPHEjjh7/A3P6JCC+lQ7BSb8Lo0OwueSlvviGAQppoRoUe5Flnbex&#10;thsLJkiD8LEHUEVqFc5BIL8ZB24UYh7yh0b4CLe401F+HCmxOuhjJuFIGYnjBP3XhCEqOhEpm49K&#10;cSATPgp/CS8tRVJVIn/V9KXjBfaPieDG8vBlfyE7ez/WzExDPuEr/emK0AvOD5UxhXt7X/mJj7yN&#10;YyLiq8P4phU/xlekn0TmhgnoxGphGrwFoiki8tmfbcNQVguDTofQEbshD4/9xRXe0z6Qkr3F3Xyu&#10;6RBdJyy7Ip5X4USKXn04CFDy98PpKyopRYAiQBGgCHwKCNhf4eLP49AlVMcF6SQoZ4IYRCUmY2PB&#10;a2l1JmqvIq1vOFju7yzajd6O3F8Hw0jyeF0UVmi6BaU8fBY83D0BCSwpVwPG2BNLt8xDouzAN+4+&#10;+wucTu2DKK1wX1AwElMy8EQW91ke7MHEtuTANHJPMHov3oL5ndQc+NYXy7bMQBfxcBpDJ3x/5Knn&#10;Nr3saYglK4n7bnAJfD3UwPEGuTMTYOTkEE44F9ruj/wlpGFZ9gL0NznxDuuUgkPFYkP/C/LXgTdn&#10;ZqEjw2MfMpo/Ddz+4hQW9TbxhDjXd50x7WCxk2D1MsGHn760lZ7Eor5RMHD4kYP+4vDVxhvSwWmO&#10;N2cwpz0/aWT0o7G/ohTZqf3QmhxCxj3Dou2ITbgh5JGuOfYtonTxmMeljXDtrYDr4lLc1uLamn6I&#10;1PD1GeNGY8eZ3zCE0aFD6kVnBZYH2Du+HXcwHpErrMcSbJvbWXbgG3+rPxzVkr+B4uIUVLzypXtW&#10;3F3Xl8tvOT79pTDua/H33PbQa2Iw5WgFHOL47jYPv81MRLjQfyHtv8GBx2JuCIWVv6R6RznOLR+A&#10;aGl8h6L794dk49sL+Usmnv70UGwe/aQINDUC74P85YZDHn7qH+m0rSGJmHFIZlvJtvGrazEgTMvb&#10;PCYeY7edwcbPWejbpcpaacHDPXL/2gtLt7r714aRv8RXPc+ag16iDMTGJS5DQR1gvrQWgyMEH6aL&#10;wbid25ASoceAXx7ysnnzDX79HzfgfccCXsuWwcJxxCvRU6eDPOcvd4dP/2RD6ckFGBDJCL5GA2Ps&#10;SGy+7jy0wJ89agw2yng3sP+qLyFtoKhjDOLH7MT2yZEI7vOLAJRK8pdQdAHHXqSKOpxOieJ2efVN&#10;uyvtbMqd3hpskA4J8y44d06R2xvqI0S/JC06sONF+njEanRoM/GQk/xlumP+hlnoHizEEfoEfJde&#10;LMhFbuNfbkrkL1ToOVHX0izM6y7GxiTG7YofhZ0x/nRF6Ajnh5qYwr29Nt/xka9xTEj38rzlGCSO&#10;ZbIQJHE6DkvxqCCa7R+k9SQxGYuBG2Sp17g/+4oryA3efTv5a61i3F3DpaQwxM1BvtuB1IJE9OMD&#10;QYCSvx9IR1ExKQIUAYoAReDTQsBR/RRF/5eD7JNnUHjnBWqVFr6+e4k753OQd6UY1Up/9wFZzdNr&#10;yMvOxfVn7gdjyB+yo7r4CvKyT+PvO69cJwbibTVPcf3sKZy99ow7JVr82f+nA9XFl5B76hxuPq9T&#10;vN1atBI9dAwSl151EpyKd5KIvwoPC3KQc/4mXigX5+1J7nd7dTGunj2FnPw7eNUigls7qh4W4Mzp&#10;fNyS42OvxpMrZ3H6VD7+98qZhsFn4/gW+u5LhxnPrp9DzqnzuFnqqRP2qocozMlB/s3nwsndDrx9&#10;dgPnT51GftFzWd9bcGlhBxijUnDKOT93FS/gusjjFry8nY8zZ6/giU9lr8HTa2dxOvcafKt2Q3F0&#10;bYp6XFyfk39rsO7JJ53Wery4eR5n8m6gVLX+O2B+chV5p86g8EGF/zHmKnQD9VBeCL2mCLQgBBxm&#10;/Hv1LHLOFOJhhfjyz1U+y8vbyM85i6vF1c4Xsa63cN/k/tVSuAidtCwG/VqscGfgP9mqHuFy7ink&#10;XLiLcpmvspbfw8WcHBQ8qHQSaCqL92+DVMQCKutSvs13+Q7zM9zIO42cc0V47umeAD9+sTHYeMNb&#10;uR1+frW+xv0LOThz8QEqne/n/Dzk5c8Njr28lKf4cyN8hGJ55Ef5C3Ur6p/fRH5OHm6odFyq+tJW&#10;hUeXcnH69AXcLXeLk/zoiqfYKmMKlwe9xUfOm3zplaP6Ca6dPY3cggeoVDZFzoK8XPkf08oPKsbd&#10;lktYksAiJiVbWhSg/DT9taUjQMnflt5DVD6KAEWAIkARoAh8kgg48Hz7UARrYjAzl+Sepf8+CATs&#10;xdg0QI/ICYf4baUfhNAfqJBy8rexRMIHCgEVmyLQshBwwG6Xv4l1oHL/GIQHhWLSYe9561tWG6g0&#10;FIH3iYCc/KWO630iHXjZynG3/fFGfM6aMOkQlywk8GLpEy0GAUr+tpiuoIJQBCgCFAGKAEWAIiAh&#10;UP8PfhlghL7198jxtoJUupletBgEbA+RtX4N/iwQD9BrMZJ9fIJQ8vfj61Paog8YAQden03FgN4p&#10;2HP9NbeS3vYqH0t7GcGGjMRuMZfpB9xCKjpFoPEIUPK38Ri+pxK8xN22h8fxy5pdKBQPgH5P1dNi&#10;3z8ClPx9/xjTGigCFAGKAEWAIkARUI2AGUe/jUN0uB5skBH91hQpp5tQXR69kSLwkSJAyd+PtGNp&#10;sz5MBGz4NyMFiUaSw5SFKao1ovRaMBoThvxSJKTL+TBbRqWmCDQdApT8bTosm6okGnc3FZItvRxK&#10;/rb0HqLyUQQoAhQBigBF4FNCwPEa59ImY+KEyVi09QLK6K7AT6n3aVsDQcB6C5vH9MGASbvw2B7I&#10;g/ReigBF4H0hUFuch10rZiEleTwmTV2MrTnFlPh9X2DTcj9ABKy4vXEM+vf5Bn8+oo6rRXQgjbtb&#10;RDc0hxCU/G0OlGkdFAGKAEWAIkARoAhQBCgCFAGKAEWAIkARoAhQBCgCFAGKAEWgmRGg5G8zA06r&#10;owhQBCgCFAGKAEWAIkARoAhQBCgCFAGKAEWAIkARoAhQBCgCzYEAJX+bA2VaB0WAIkARoAhQBCgC&#10;FAGKAEWAIkARoAhQBCgCFAGKAEWAIkARaGYEKPnbzIDT6igCFAGKAEWAIkARoAhQBCgCFAGKAEWA&#10;IkARoAhQBCgCFAGKQHMgQMnf5kCZ1kERoAhQBCgCFAGKAEWAIkARoAhQBCgCFAGKAEWAIkARoAhQ&#10;BJoZAUr+NjPgtDqKAEWAIkARoAhQBCgCFAGKAEWAIkARoAhQBCgCFAGKAEWAItAcCFDytzlQpnVQ&#10;BCgCFAGKAEWAIkARoAhQBCgCFAGKAEWAIkARoAhQBCgCFIFmRoCSvzLAreYKvC6vQq1N0KbOEgAA&#10;IABJREFU9mNLuayvQOmTJ3heaWkpEgUuh7UGleWvUdkiAQ68OU37hBVvK17jdVVt0xb7iZTmeHMH&#10;mesXYtaM5ch81HQD2FpTidfllS3TJnwifUubSRFQRsCBN3eO4JcFMzBr+RHlWxr0qxU1la/xurIW&#10;TWdJGiSIqoeaLG6xmjn/XPUf++f3Zcu9gWmrq0ZVVTXq7N7uaJ7f6ytK8e+T56gKIMQTn3GGhfWo&#10;LH2Cf0srm0doWgtF4GNGoIXYxJYAsaetCVCqj2EOG2CTVd1uq0N1VRWq/2sHpEpYoEH+sgW0scni&#10;JJU4tYzbKK/QMvqh5UnR4slfe3UJbuQdx+FDx5F/+yXq3xuGFlyc1xZ6pjfW3215Uz5LwUJ01DLo&#10;/lPRe0PgfRfMt4FFrzW3P4hJddPhYYfV6mdmabmA1DY6GHuva7pqm7IkuxX+mtCU1QVUlvUutgw2&#10;gQ3SwGjoguVXrIqP261W+OkFt+csKFyQAD3TA2m3W55NcBOWfqUINDkCgY+ZJhfBa4HWu5swNFwL&#10;JohFaJelXu5TYXvdn7QUYnF7HYzd1+BOix/2KuMWFfbbcmEeErQs+qXddUfk/X13l0ulLW86gQQb&#10;r0vEyiJlv9F0dfkqSZ2vcR2PCrILumtIXOGrMvo3igBFQAUC/4lNVCFX89+iYGsCFKKlzmFdbWqA&#10;jWqC2+W4/JceSF1TGqYH/30bVcZJ6kD4cO5q6bzCh4PkRydpCyZ/rXhyZCZ6m3RggjTCfwa0S1qN&#10;/HLHe+iIlm0c5MbzPTS+WYrk2/Cpkb/1KFzaBaHG7lh11ceSnpZspOsLsbyzEWHdVuKajyY0ixIp&#10;VGIpJC9GdGj3XSZeeCFrLFdXoqfRiG5LCwN4gaRuQq4gEv2JIvDBI1BfsBRdDcHoueIqWt6wt+AS&#10;eTGjjUdK5nMvLxMtuLaiO8LIC6GCAF4bf2zkr0r73exEh4Jcamx50w6shk1mm1YGUpp/X+M5HhVk&#10;p+Rv03cNLfGTRaDZbWKLRVrB1gQoa0ucw3ra1AAb1QS3y3Gh5G8TAKpYRMvmdxRFboofWzKv0BTt&#10;o2U0GIEWS/7aHmzCF8EaGOOSsOKvXBRezMYfcwfis/6rcaWatNeB19k/InnMVPxxqylM5vs0Do2X&#10;Ve4gGtzb//GDzU7+Ol7j9PLxGJeyE7ebQkUahF8tzs1qCyPTAYsv+qBQWrKRrs3D3DYsjAkLUfBO&#10;LQiN13l1NTnw+s8RCA4yIeWEd4LHciEVHRkWCbPyoD6xhv8JuToZ6V0UgQ8Pgdq82UhgWHRacFE9&#10;+dtcNtfxGnuG68GYJuOk12FvwcXUBBiZtpibp37U42Mjf1Xa7/dJdDjKT2HFuLH4fuctSK7YQy51&#10;trxpR1LjSQ1OnkbrvX9f4zkeFWSn5G/Tqgct7YNCQNHONKIFzW4TGyHr+31UwdYEWGFLnMN62tQA&#10;GxXQ7cpzIjkukm8MqNzmvLlhevDft/F98jvNiX+AdbVkXiHAptDbmxaBFkr+2nA3rReMmlaYcuyN&#10;rMUW1Evkkx3Ptn4BoyYWc/J8kGqyp31fvk/j0HhZ5cbTdzta7l/5NjTjyl/7M2wbzIKNmYXzkt78&#10;B/jYa1BZWQuf69VbuJG211SgstZnC9yAbbzOuxXo5avaeuyorahAbUB5H/xPyL0IRX+mCHwECNhR&#10;U1GJwIZ9M9lctbbdXovKitrA0r18bOQvADX2+30SHfZnWzGU0aLNzHMuLxJc5VJry5tyaDVsMush&#10;gVp99HhQ/EGNr3EfjwqyU/JXBJR+foIIeLMzDYXiv7CJDZX1/T6nYGsCrLBlzmHdbWqAjQrodmX/&#10;JseFkr8BARrAze+T3wlAjOa+tYXzCs0NB63PiUALJX8tyP2hNVimD36+72UfN5QNKeoq8KK0FOVm&#10;GctjqUJZaSleVruZVocZJdfykPt/d/HK4sM4OGpReuM8zuQW4mGFWxlOLAFS3tVzyM2/g1cufLQX&#10;Wcmz1koUX89H7tnLeFzlra2A3EHIqyQroGtLi5Cfk4vCBxXOVTWym+pe3MLfp3Nw/vpTvPXB31le&#10;3kbh7ZduE2UHzCVXcf5MPv7n2ihZDbLLuhe4nZ+DnLzreGp2rUxO/lrrX+DW+TM4f+M56mSPOy9J&#10;vddwLucsLj+q9NjWW1fxHKWl5Xjr0s1lKC19CambA5iQqcXIVl+Dt+ZaWKSmOWCpNeNtrcVJ7jos&#10;qDWbUVPP96f9nfszfCsd5hJczzuDC/+8gsWrkfbfv3xpVtSZzXhbZ3XKQdbHW2rx1myGIAp3q9q2&#10;OvXBDkuNWxuFjnLUlqLoXA7OFjxApcvQ8NR5+5tSPLh7DyUuN1pQWXIP9x++8KGbvnTBsx5BNNcP&#10;SyWeP3mC0gqXgcntIPCuZ/IJuRX1L24i/8w5FJUqaawVlY+vI//MWVx5VOWhr67C0G8UAT8I+LCj&#10;Lk9a6/C22ow6q2SQOJ3mbJK5XqaHdSi7lY+c0+dw/anZxUa4lPfuJe4U3MZLYlftFtSYzah1Gjv+&#10;Vl/+0MPm2vGm9D7u3StxtQ+WCpTcu4eHL3zIIvjnM2cv4VGlm2/0qMelFdIXS+Vz/PukFJXuL/98&#10;lS0nf631KLuZj9y8IjxXHPbq/DcvkMo+8BpHCM0SZPcbt0goeLPfDrwlPvbM/+HuKwu8Eh2++luq&#10;g1x4jxWUSRl3udxteeC6E7h/diU1HNVPcJXzyeUuJLXYTK++U6U+knKslcW4fv4M8i4/hjPkk/sa&#10;Udd5fMxivOExHl1l52T0Rv6qjDPFdtJPikCLRsCLPivbmTpUPi9FablZNrexoKqsFKUvuW2ksqaq&#10;tIkq5l18oYHaRPJUYLGkV5skaxWxzdXFl3D29DncfO51qwwc1cW4nJuD80XP3dKjudka+xuU3r+L&#10;+yWVLnNOS0UJ7t97iDK3uR8RpUXOYT1sqgtocFSX4FreGfx955WiP7C/eYiC7CzkXnfHy7Uc/pu7&#10;f+N/leNidZjx7xWekyh3n6rIinTOzYQffcUzCET/7Xjz8CJOZZ3BjVIlPXHVA3/+UhQ5oDaqjX2b&#10;JE4KbKyR9hCduJ6Xg7xLj+Aelort5T79yedyM6BuHPP1+9JJdbyCW+X06yeHQAslf624uqQTDJoI&#10;TEh/pTBRrcXhcQZZLmANGP3XyDAD9SenICqIxZAtTyVHLycdpR6uv4MdX8XDyOUT1iKy92KsS2nj&#10;ceCbo6oA64fGCPdpwIZ2x9wTz2VlL0BHxogRW/Kx6+s2CBbL67Mal2tIbd5ltZcew6zEUO6gKpLX&#10;mA3vgTmZT2UTdklaZcfpqEJh2jDEM0JOZE0Yes46gRciIWotwfH5/REr/j2IRXzSJtyUdsBaULiw&#10;E0JDR2B73maMiGDRZmYeLJYCLGrPInTYFuT/Pg7tWb58Nrwv1l7iGuUUTLqyouTofAxsxUr9YowZ&#10;js1FUmVCG1j0nPMzZncJkfI4d5y4D4/lxKHjFc4u7Y9ondiucPSckYkScU6EemRPMYFhBmPbU7Gx&#10;bpOn2gwk68Vc0fxnyNiDkrTShV+MpDsB2HB3bS8YtW0wP1/wzJZ8zIvTQd92PsSsDpaCVHTQsui1&#10;mhxs5yaXUFz9ne0YEydgpQlHv0VpmBbvduCbv/6Vi/YuH/PidTB0WIzLEpYWnJ8ZBz3THWtu2QC/&#10;bfWmD0oHIDlQVbAOw2PE/tYiottsnHxO+kNZ5/efW4IuOh3azc53BlICfsbe66H4nseXLjjKsZts&#10;/ZZygmugT1iESwpBk/XmSvTUMei86LIzWPVVNoet2HfdMP/nmegWLOiTPgHf7nvsLMdeiuMzusKk&#10;EfXVhF4zj+KppK/yjqLXFAFfCPi3o/KnLefnoL2W6PUlpz6+O4c5sToYu60COafQWnIMC/pFSz6M&#10;YWIwcmORlP7EUrAIXQxh+HLrOWwdFgljzCyceydO1lx3avj0h4o2dx/vy7XxmHfeOTCJ3O20LPqv&#10;u6fo7xyvcrG8XyQMwthmw7pjVmYJd6+j/E98Kfgkfuzr0GnhJTkswrUVt1Z2g0H3GZY4jSJ8lc09&#10;KJK/Xediw8wuCBdkCGk/CfsfScYVgfhv/33gL44QmqQybnEBQ2yPywF29fjftlFoJ8QGbFhvLFmb&#10;gvZuB7757G9SiYpYoTZjPEJkNpoJMmD8ATNc0mtYlWx5Kv5Y2AkG1brTCP+sS8TygzswLk7wJxoT&#10;Bq+77nwx7ct3Kuq9QqwBO0qPzkCPEHJIIfEVWkR2n4VjnKMQfY3zcNHq/FQkMlpED9+Jh1al8Sg8&#10;Iz+sToH8DURPXfSGfqEItEAEvOlztTc7U38SU00aGD/fAud0wRnTOpuozibCX1zeGJsYSCzpyyZx&#10;jbLg0qKOMOr7Ydmm6egs+kxDZ0zPfOacwxYuRhfGgAFLNmFGBzGeNiJxaiaeidMrcR4j2hrrFSzr&#10;yEAfNwfiVIjkLc+fHQ89WbR1zzP4lROAEub+sFTRxsbMYeXcAC+xBYUkVZRhGLad/x0T4p3+YMDq&#10;S5DPfmuLNmFka0aw5SHcvHZOJ8bLod3KcyLCWUi4LM3AzjHxEocQNXA9rksvnL3MzQgZ6SNW4nBW&#10;rf+1uLkxCXHivDuYzHtmIVEnPwTW6XN8+kupg/kLdW30H/taCpowTgpkrHHNcOBV7lIMjBD7XIvI&#10;bjNw1ElMQLV8cnzU6LhKnVTFK8jrptefLAItlPwF6i8tQSKjARsxED9mP/V4C1m0ewFmDG0LfVAI&#10;enw9B/MX7MaNd2rJXxse/jYQoUFaxA5ZjvQTGVg/pgOiQo1gmN5Yf1dwXI4qnJ4WD70uHqNWH8Sp&#10;IxswqT0LttUkHH3Nr7SyXluGREJodeqK3uPXIv3YAawYEgU2KBwTDlRwB3koy2pGzrQYsNp4jF6T&#10;gezMbZjdvxemZjqJZblWSsbzpyLhZweqsr9HOy2DdiNXIyP7CH6bkACjJhrfZr7mCHNHRS7md++M&#10;MUu24/DxQ/jtm84I1YRi9O4yoQwrri/rDAPTBUMGdcGIZfuRf78KDus1/NiJOPbO6NFjAtL2H8fB&#10;5UPRWqNB5NdKkxrigSpwdk4PJH61BDsyjuPwhm+RaNDC9OUelAmL0vg2aGEKb4Wukzbi6PE9WNDf&#10;BDbIhDF7ngskvwOvDiUjVkP6Zhn2c33TDkZNKJK2PhYCFhXkr6UIe1N/wPA2OjDBXTFh9jws/vOG&#10;HFLu2j9Gro/U50xHrEaP4dt5ee3FG/E5mUAzn2NrCYmUHHj5RxKCNa3ww2ny5tRzUgfbQ2waaASj&#10;iUbS8v04mbEO4xJMiDBoZIGD//51lcyMrG8jwDIDsblYiNhs97C+Nwt9m3m4YCFd1EB9UCAPHFWn&#10;8EOcDoa4L7H2QDYyN0xAR0aL2ImZqHBYoKjz1ecxN04HY481+J8wxGz312MAw5M3TlpFbJk/XTDj&#10;8s5UTB8cD31QMLqPmYMFa47jXylgFcsBPMlff2WTZ4W+04QiMqoLvvstE1m752OQSQsmfBT+es4r&#10;9ttT3yNOo0O7L9fi0MlMbJ85AH2mZILjwZ0i0CuKgH8EVNhRl0LMxzHFpIVx4CY8kYb9OvRjdEiY&#10;+38g+xEqc+eiV6dRWLYtA1mHNmByJyPYkK+wVzDMvA9j0e3zz9Ft2DKkn7uPKoc4KZGRv/78oReb&#10;azk3myN6e6+5IxC9NjxY3xdGbQcsueQ56uF4hcPJ0WCJfVy2j7ePbVmwIUOx7ZEdMF/CH6nTMDRO&#10;B8aYiHGz5yPt+BMXWPgvCuSvv7LJg4K9Y0NMiOn8DTZlHsfe+QMQRfzfV3vxghv2gfhvtX3gK44g&#10;gqmMW9yRULDftocbMdigAdtqKH7afwKH08aikykMoUGyiZ6//ib1qIgVLDf2YNH0YUjQahCeOA7z&#10;5i7EnusWCWcjR0or2/IHZwPTnQb7Z21rdOzUC5PS0pG1fwmGmLRgTcnIFLKO+fSdXvTevRtgPo0f&#10;Wmuhj/sKaQdP4ujWmRjUcwqOlpKB6xYnvMlHakcW+thkHOb+rjAexWdEQoZU6EH+BqKnHhLTHygC&#10;LQwB7/pc783OqCS/VNlEqIjLG2ETA4klfdokrtfE+DUSsXFdMWWjM35lI5NxWDg4XZyXRUfHo8e3&#10;m5zzMk0UJh0qF+ZlQlmSrbEgfxYhensi7Y4UzOOXPiy3AEP2rlXSn5Y4h+VlksU4EObE2ngkJvbE&#10;xDX7kZX+I5IitWDCxiGjQpjM2u7h174G1zlc+0hEhmhlczip6Zx9V5wTSS/ZdYht3xl9ktfhwLH9&#10;WDYoAqzGhElHxLSXXubqauIZtfp/7xcM0LvGBB0jTDBpZDGB6HP8+Et5y8k1j7OfNqqIff3zLaQ2&#10;dXFSIGONlOp4dQiTWmm5mOnHfXzMlMBoYRqyFY+F2FudfK7o+B/HanVSDa/gWjf99uki0GLJX6Aa&#10;134ehljuLVQIuoxdg9PF0mswjmR7tWs4gt1y/qpa+Wu7y5FijDEJfwiBNaqyMLW11oX8dZTtxqhg&#10;LaKTD4G3+Q5UHhiHSE0Ykg9WcVpjLVqJHjqy4nA+LgricW9/tPLVSA54yGq7h597szAkrsBNcf5r&#10;symugiIVeThORxn2jAwBG5GMwwIR7ag4iAlhWkSMywAvHWCzyNIA1JzE1CgdoqeeFjTeipsrusIQ&#10;pEPU6L0SSQtrEVYlMmC0HbDggtioQixqr+Mcu9fhYrPAufu4BtlTWkEfMQ05wpZbvg0CVsKCYNs9&#10;Qv5pEDJsJz+ptpdi51ADXPvmOFJaaWFIXClgpYL8JUI6XuHPJL3fnL++MXJtraPsd4xkdWgr5C6s&#10;OfYtWpmi0ZqNQEoWaZQFf89pA70+Cbs4csVtUkdc011CzmgQlrQTTvWbgjiNjPxV2b9O6Rx4/dco&#10;hGnCMDGDDxgcFfsw1qhF9HdZ0htr3231og8e5IEDZX9+iXBNJCYd4l80EPI/4+twsKHjcYhTPgWd&#10;Rw2yU1qB1SfhD55BQWX6WIRrojH9lHxsC61SpQviVqrWmHHGubLQiQt/5UH+qipb6LsgHTrNvyCs&#10;lLThPiGuggwYsYO8ALDh/ro+MEpBManPBpsQD7vLQb9TBPwi4MeOujzveI39o4LBhk7AYW7YO1C5&#10;bzTCNJFIyRLXqdhgcRpm1JycghhtJKaf4seL5MNMo/GXMC5JHe4TIzX+UNHm1pzEtCgtQpJ2Cj6m&#10;EgfGhIBtNQ05isN+B4Yb3OzjscmI1TDosUJ4+Slus4/+AbnuKR0kgDzJX3upirIFe8f7P8lRcRNb&#10;Rj8Mv5OXPgH6b2ITVPWBrzhCZdwiNV+88LDfNtxL6w1jUDBG7iwVXqhW4cSUGLAy8ldVf6uMFRyv&#10;dmEk65bz10MuBVseoO402D8HMUhcfFlYZCAQG7rOWH5VDM78xFIqYg0S6/RnGHT/qUhapW+THIUs&#10;Trj1GvlzO8HIdMScMxXSzjf38SgRxnLfI2BK4kruX8B6KioN/aQItEAE/Oizop1RRX6ps4lQE5c3&#10;2CYGHkv6jufF+JVB59QCYReDGL8GY/QentgV52WGDgtQKPhjcV4W9uVe8ByxUJbM1tScTEGMxoCR&#10;O1/wNqoyHeOCtYidetq5Y0KmQnw9vP3jflaDJYmm3+Mc1tOmOudAJObn4eBXA+vJy+pCPmay/bMO&#10;ff3N4WRt5y+V5kRinKWBodMSXBEyLfAvzBkkLr0qlOKUSz5XVxXPqNR/7pwlPzGB5HNU+Et58yUd&#10;89lGrrN9cghSrNroOCnQsWZH6fZhCHHDJ+u7aLC6rlhVxMcJquSTAyNcq9VxnzqphldQqJv+9Gki&#10;0ILJX9IhVrws3InZwpZV1jQQawveOFeINpT8rTmMScEaGPv9Kr2xAczITA5zIX/rsqeglUaPr/4U&#10;CC5im/6Xhj4Mg8Tl1zmN4UklLWKm5Uhb2e2PfsUghv+NVysFo++owKFx4dCbhmPbXWGC6UMHPRxn&#10;XTammrQIHrEbAvcL2P7Bup4sDJ2W47pzzgLYzSh7eAtXzv+OyW10CBm1T6hJmBwHGTBmr7ONsN7E&#10;6q4M2KjvJeIW9sf4rT/L/eZDTJIoEm9fPMTty/nY9U1b6PWjsF94ecm3QYv4GWclrMSVQ6w4ia/L&#10;QgrZouXSN1VIH2MEww7D7xw50bTkL9cerxi5tdZ6Fcs7MjAO3opndiuKfkyEKWkxFvQw8JM6x3P8&#10;PlQPQ5cfcYPrA9mkjuzBBlBzOBnhQSwGbhBXMgOoPoJJoTLyN5D+FUS0P9mELxgd2s/h0ypY8mah&#10;rTbYtW/JvV7b6kUfPCbpdTg1JQIsOxJ7hNUDhNz4h6TE0HXGT5zyKeg8gKqMCYjUmPDdUTNHlHOr&#10;B0LG4oD4Rl1oC/ehShcUCAN5GcK1B/mrqmyh7zQxmHXWSSzzb3e1iJ1+hl9ZeXA8IrUmjNxyV9pK&#10;ryAC/YkiEAAC3u2oayF2/LtpkCwVjZDqxTgK+6SxyT9hN7/Aw1uXkf/7t0jQGjB2H2+Y+bGhQchX&#10;e4WXnPz97hMjNf5QkfxFFQ6PDwdr+gbHybB/x+8AMI1JR6WwkEbeprqsyVzqJhf7WLUfXxs0CB62&#10;U2iMcLCc6DfkBUjXnuSvqrIFe8fGzECeRCwLqy80wkumAP23KJLvPvATR6iMW8S6pE8P+12DI8kh&#10;YJj++I2spBb+mY8kI0JG/qrqb5WxgiIp4yGXki0PTHfQUP+sjcfcc6KNF9JHuNl9DiZvvlMF+euo&#10;yEBymA5RSVtwzyPkE+OE7li8eRa6MEb0Xn4Jb8XOUXgZI03EZYSMx8rfBuqprFp6SRFoOQj40WdF&#10;O6OK/FJnE6EmLm+wTXSgsiGxpDebJK7SdLNjYvwqLmDxOS+LnQU+W5Mn+YuqDEwM0yJq0jHOTvGE&#10;ZSjGpTtfWMkVpyXOYd1jHMI5cKmiuJ2boj+w4/GGAdwB9D+c5n97e3iC/zmcvPHctfKciJdBh3az&#10;zkvzYts/hGfg58p8McpzM1XxjCr9N+PIBP8xgeRz1PpLAQN1bRQB8x77quJbVMVJgY61Opz4jqSa&#10;dI2ZqvaPQWiQHiN2vOCEVyWf2Ez3T6/jWJ1OquIV3Ouk3z9ZBFo4+Sv0i70CV379Em20Ghg6pKKA&#10;ex2nbEjVrPx1PN+J4awGIV9nSCsiidG/vOgzGKS0Dw6U/Z7E5d8xGsMRGSb8F2qAIUiL+JlnOeGc&#10;pJIz56K9eBMGk1xtKeIKWy+y3tmBsSTvqyEOg1LW4cQDMjNW/ufuOPkVLiTdQLBTtrAwhOg0YGNm&#10;CpNWC55kpuKLGNf8yMEj9giVCEZFG+/MYUv+IgQvLvlj7cXYPJAFGzFVWUAyOSk+ioWDYl3z+7Ej&#10;sVdgp0VH22ftXecKZ3sptn/BSjmbxXa59g0hNGLBkkkOx6g2JfnrDyP35ppxdKIJ+tY/4Gz9a/w1&#10;MhTdf7qE7GnRCB25B6/rSb5NBq2+yxKIQHFSJ+byc+DFjmEIDjJgwkFxZR7B/BKWdHDmixJx8N2/&#10;brLZbmFNNxZ8/lyykqEXjPI0EPDXVi/64D5Jd5RhVxLJhcUiTBwXYeGIMDBgNDGYzRGlyjrveLkb&#10;Xxl0SJh3ARZhFUewPBebrEkiBr51QYkwkBUiXDrHKZ/zV13ZYt/1wrp/nEt57aXbMIysVh97kJ+c&#10;19/BztEkf7gBbfunYH3WA5dJu6c09BeKgHcE/NlR9ydtt1ahJyPkzyWrQ3uxLmkgYCnGsdRBaOOS&#10;A12Pr3a/5orix4YO7YSXRmL5or3utYbkLlfnD5XJXwde/jkSodp2SL1gAb8CUu+Sl1+sk6TN4f2u&#10;m30keYxjyO4PYUVjg1b+qixbtHc90yBmgCIvNUu3DuHGOJevFkB9AP5bXR+45m52jyPUxS1OJKUr&#10;sT1izl/hBSVjGIdDLi5oMTpL+f1ErDTwFf+ojRUUSRl3uaRDfOW7OALRHdLiBvpnKbYgZQirgkSi&#10;nwPSj+9UQf4C9fjf9tFcnuWQ2AGYlpaFh1LIJ/gaTTBMwToYEsQ4V+pFj5X40kTcF/kbqJ46q6NX&#10;FIEWiYAvu6toZ9SQX6psIiDGjT7jcpXzJ2VZA4kl/dgkkfxlXONXR+l2Pn4V5r+in3eZlzmeYwc3&#10;LxN9hAL563iJPSOM0Ledh4sWwWay8nNYXNWnJc5hxbbzMQ6RV5gDkXMCpJRUdjzZOBBGTSS+53ZL&#10;qZvDubaefFOeE8lxEdds8TESv8CEL0dpbib6aD+xUhPqv4vP4Vc3efGXrq1X10b/HIJzHuedb1Ed&#10;J3mdt1lwdlZ7RHFzWxN6/3iVDHx+zusWM5EFVm00ztXsauRzRYZ88zeO36dOekpDf/k0EPgwyF/S&#10;F47XODwhAqxklJUNqTL5uwCfkQO41tzmetVRthMjFMjfK+7k705C0rH4bMh3SJk8WfbfFMzfzZfl&#10;HOzOg6TcJ23ejD7XrOrHOLdzAUa2M4A1fYHN/xPfNroqoNx4cs8JbTC2H4opLrJNxtQ5e3DHClhv&#10;r8MAA4sOydtRWFIFi+UO0nqw8CR/22NhgaxeWfByRfRG/shf622s72OEsV0ydhSUoOqdBf9b0xNG&#10;BfK3b5qM/CVBxhA9xIko6ZuRHn0jrGbTJWKFL/I3tT30jEiyqkv74B8j134gJMDjXwfwpOqDPMyN&#10;i0JKlpkjdENiZyHv0VYMZVgM3SpupxUJRFEuB8o4vTJgQoZ85n3ZjfzlddRX/7pLRpzIxXntoDeQ&#10;VX/8dnCjLK2I/7aKAYabPrhP0h1l+GOYHgzTHknfysfFZKRMmYu9t4nSKI9P2EuwdZAexl7rcLd8&#10;P742sui56pbzZYCsUep0oaHkrxo9E/uuF9bLyF8SPCe566jDjMd5O7EoqT1CNCYM3fiP9BZf1iR6&#10;SRHwjYAKO+pRgOUCUtvqEPrVXpSX/4WxRla2tdyKO2l9Ecq0x6RthSipssByZw16M57k72epBS46&#10;6zoxEu2Wb3+oTP4C9pLNGMKyILa/fP8YhDHd+EMoPRpD6iEvXd3so4U/xM6Q+BNWy8zHAAAgAElE&#10;QVT/REPJXzVli/aO2CjpnY8Dz7cN9Xhp51Dlv9X2geuBlO5xhLq4xQNQKQ8sn1uXmGbBfhvG4bCL&#10;C3Ijf1XEP3Ly11esoEh0iDiLpLQi+RuI7pC2N9A/ywlUBfLXr+9URf4S+RwwP8rDH6nD0cGgRdTg&#10;TfiHC71EcqUzxo7tihBtPKZkvpRSPpAnXccj9wsKFyRAL5ddwFR6SUJuI7Wq0lPhZvpBEWjhCHjT&#10;Z0U744X8ImnsiE3k/qmyicR0qojLVc6fFGUlwqiMJf3aJC/kr/viBdGuuJC/botyXEg/YYs7sbUl&#10;mz9HMEPi43KkjwmGsSt/yKyS+rTEOazYdkXyV0pc7En+KsYoVtc5nCcGynMiOS7idNs7+Sufm6mM&#10;ldTqP1nQ4zMmIC0S/VQiVkp6oPSy1LX1qtqoIvZVw7eIY9R10ZAVrvyOIJ/iWLPi9p+zMZXjVVKw&#10;NOMRHzMp4MPvrmXQ/Uc+HZka+VyRCYCncTm4WEknhUVlPngF97rp908XgQ+H/CXbytf0glHawuLF&#10;kGZPRbSGxeCNT6TTTOuzU7jfRPIXtcfxXZgGxv6/uaV9CHdJ+1B79BtEBhkw9q9KrxqibrAryyov&#10;1PZ4E75gydYPfsu+/G/kWm48ub/VHuPaEDLqLyhLZ8Od1T1glA4iI4VcQGob3Xshf223V6MXw2LI&#10;5hIBd0JEtoXeg/wlq6bznCSDeDiCuL2o9jgmk7QPLn3zBgeEtA87uUO2LDidEskfbiaecoR64TeR&#10;ZCVBlL+cv2owcu8JgDupXtcK07atwyDj59j61A7rpcXobOiH9TumI46Rny4vEohOuWqPEb1iMehX&#10;WdoH8xFMIjrZex1fod/+9ZSL/ELyebbWtcaME6cwJ4aV6ZOatqokf1GL45PCwZCUHsrKx01yPfJc&#10;cyILK5INI7Dj4Ey0Zdq4rjqXN0uVLjSM/CU2QI2ecZNrspo5z/lyREzqL26bk4sMWzE2D9JDHzdb&#10;dgqyyx30C0XAKwJq7KjnwyS/ehQM0T/gZPYstGHiMZffqwnYbmNtdxbGQZvBnUfJuYF5SNAGSv4C&#10;avyhV5srrEgOGb4dh2bGwRg/F387h5RLk2qPf8ulfXCxj2/SMY6kfRi6g7+3QeQvoKpsgUAjO2jO&#10;uad90MZhjswWiIL79N+q+8A3+as2bhFlkj49SNZaZBH7zQzARlnah7dHkjm/1C/tLveoqv5uDNHh&#10;IZcXWx6A7hDBG+Sf5QSqB/mrwnf6jTWk3hAubCjeOAjBZPssN1adccLaS/lY3Ikc9vYtjr505kXx&#10;JCoUJuJeyF+xdp96Kt5EPykCHwgC7vqsSKi+O4XvI/hDUaXDgOtPYRr5TSR/oc4mQk1c3hibKMfd&#10;ZyypwiaJRJ00Z+YLF9M+xP6Qy83DeLviPR3fWc4HKtgasubzLsl9a8CX2zIwO5aVUs7JmyFet8Q5&#10;rKdNla2y9Er+AqrmcGLDpU9lHkCOS2Dkr8p4pin1X9Qpn/5SarB0oaaNamJfVXyLSn5HEo5c+Bxr&#10;5IZaZH1D0j64xkxv0sdyaR/IAfDknyr5uDvF/6kZx+9TJ0U56OenhkCLJX8tjy7iUqm07EZY+WsC&#10;SwYfd7SiA+V/jkAw2YqR7ZxF8oetybdP1uLvee2hD2LRczW/Whf2YmwcwIIJHo5d4olb1acwPcb1&#10;wDdutZJei9hJR6XchPb/Z+88vJs4ujb+p1jSriQ3uWGbHgymd0IxLXQDCTUJLXQCARICJIRqINSE&#10;YsCAwRWD84FNN4EEAsG8gMvB7RgbjJGOtOf5zq52pZW0ktbGgAg35xCvVrszd34zOzP30eydkkzs&#10;3n8VlaJp6h52L7ZWVeG5NLevO4YpIRqYppwSNx1xbYryzlP4hl9B+akBbPTnOCXFS7WVIGvnAVwT&#10;jJOciaHYKe0WfYt/PVjzVsRfaRBNkla8mm8JIQgYD/FXA8MnS1EoBra33v9J2PCN31iggmdhe4pd&#10;Qw2udfP8DGbFaGHoshr2HxvFAPyOVeB835yPxe11YJju+FGMrQuuEvtH6IVQFVkOJ17OVQ0j+fX2&#10;Y676N4w3sOg5oC8i2y+CsGi6LhVTQkMxYGAPGMMm42SddJ+Uh1P8tT3cjE8ZDcKH70GpGHKxLmM2&#10;2sg3fPNbv1L6rn+56sOYGMKia3IyejJSbF3+GsmOZrQHBSf98bbBCNHEYFqaFN/LhpKMXTh4tVJc&#10;xavc5nlLhMknY0K/Pp1hNH2BdMerr65lUdcWvAgGbkl5PKdq2xm/siqIQZclheJzacWDn/gN3/gN&#10;MyrsK7NeV6HK8SDX4/ikUDAhU3FabONuptBHIuCVgJp+1PNmTtg40cR0wdTkbjDysXWl/kd6doek&#10;iJtLmvHn991hDGq6+KtmPPTe59pj5hrDe2NAAouoz097DY1ie7oTw/Wu/ePzMzOEDd+6iSss+L4h&#10;ZTALR6x4Tyiur3CKjpyqtEVmjK4Tlhc4Bips6sOCMX6G34SBCjCrHb9V14Ef8VflvMUDhZS/bIVt&#10;8S8DYQwKwag9peKPtXXImhXnsuGbqvpWK3RU7sNolg+Flen84VfBrqc7hsDoEm6BL436tsNf3azx&#10;2aczq2Ls9DvX4C0zo7pS2rMCqD+WDFNQKL44ybcxKQ9+nmBBbc5cdNTp0HbqCcdGvFLf4FylJt4j&#10;t11kKl/5q7qdejQcOkEEAo+Ar/bMeeln+FW+8jB2DfkL8YlWA2O3H8QC2qCmTxTeXPPpdwkKkLBn&#10;Cp+fz7chlGxVPZeU+gtf83nxmiB+w7dLjg3f7gvzVwNG7uY3LJYWFslDKgLWf+x+mWMjbql/kvc1&#10;PDlh8Q6LyN59kciYMP2Ut8m8lI/zFXn/LNWU0cuCFZXjkmefqk5osxVvwWB/PpzHo6PsE9ltcNsI&#10;VNgcVCnsg3zlL+8uq5grme2btftr/482+58TOMYpl3bQMit/pbrwpSF4+HG8ZOAeZlPtPEn1s8ZX&#10;pA1PU4YhxGXO9BxnZ7QCq+sivpHcHPG3CW3c58pfQJWu4NEm6cTHSiAwxd9Xl7E60QBj7KeYv+kw&#10;MjLSsGvhIMRptYgee1B0YgF7sHMd2o77Gem5RSi38RP/VEwO14CNTsL3R9NxdH0yenXuhDZa2aAD&#10;G/63MwmmIB3ih6/B0bPHsWlSF7SLjQDriPnLexFlODIhEqwuHqPXHEJG+l4s7meCPjQJu4rtqp2q&#10;zgietpaWn8GcDpHoNeMXHMs4jV+/7I5wjQFDtxY7VizLG6V8gLCf51B+eCJiNAzajliLw2fTsW9h&#10;f0RpwzAihU+DQ/m+kQgL0qPzlC04eXoPFvTpgNbROgQP/1VM+s0GTrl9XNk+jDZqENxxCramncbe&#10;uX3RKTYGenY49oqrV+xl0KFVq7boOWM7Tp85iOUDIsBqIjH1qH3nWSFcwPEpiNNoEZe0GkfOnsDm&#10;5I4I1oRi2PZ/RTZisPYg/pq1OJZ+BBsn9UDXT+Lsr0A6YhGJQdq18Zjw82mcK7IHZXfarYaR82rH&#10;Eb+SqxsLJkiD8PFHUMt/Icav5c8ZB26BY0GyNGmSh6OwPcLupFAw2liMWn0EGcd/wpTOrdHapHWu&#10;/OXrz2f9OqxxPbA9xc7BerA6BnrDKBwQhQqea7Pbg4eTzj8ah5EcoYUhbiS+P3QWZ/YuxECTDhHD&#10;djrKrvR8Csa+/j8saqMT+IWO3G8X/V1LIX7iUOG3LTRT/OXDUvhNWxyYtVGIb9Mds7afwtmDS/Gp&#10;SQs2IhnH+A21uAqc/bIjYrrPwOajGUjf9RV6BmsRMmgrxC5CsWR0kggoEVDTjyrdZ3uagmGsFgad&#10;Di7PFFeG/SOCwbCf4PPNaUjfMw8D2sciTqvHqF+fCUnZxzAdfId9UDceAt77XPP/8SuONWCCjPhs&#10;n/jDiVJhuAqcmBIDVtMKI787jIwTmzC1gx5syBCkSCtVmyn+8s+r37TF/k4fGYsO3WYg5eQZ/L5k&#10;IKI1WsQkpwq7n3MVTRi/VdeBH/FX7bzFnalC/217tAsjQzTQtxqOtYfP4sRPyegaH4toDQtp5a+a&#10;+Y/asA8QN9jUx43DL6dycavM5hmOwkvYB744qtsOf3FzxmefzqyasdN7u7dXB4eKM18hIaIHZm1K&#10;Rebp3ZjTLQSs4VNsFxYzSE6g+CMxV4n0afHQa+PwxfFymUhjD19mX3sg3iO33U38bVI7dW839JkI&#10;BBgBv+1ZqZ8RNokzgdHEYOSaVJw5vAFTundBl1idM4Y8L++o6RPVzMtVCo8efWJJeRPmkmr6JLF/&#10;0IQhKiYRM7eddMxfmfAx+E14i1ISZbWIMLVC92nbcEryy4JMGH/ALhAri3584zDj4jdtoQ/SgHHx&#10;NzwbTiD6sJLg6PxBTZ34C9sT7Bke5urDdWmLtvxqcuntTU8EipqFnEtTV/6qms+obf9PdmNUqOuc&#10;oFubeOGtacecQPJn5WOOx5syngVXU0Y1c191eosKfacZfhtXcRyfR2vBxiRhzeGzSNuUjARWC9Pg&#10;7ZCmpersk/NR8xyrbZNqdAV53nT8MRMITPEXDbifuhBD4+UblRnQNmktzjvELIB7noMF7e0iHKMf&#10;i0PC5uUNuL6uHyI1vJOpgTF+LHblbMZQRoeOiy8569p8HwcntRM2dOOvC+uxAinfdJZt+Ga/1FaW&#10;iWW9TfbBjR/gjJ0x+2gxpE5a7cPuYWt1CTIW90Mrnd1OfvOstiO34qYsBp/TWGmAlgvY/GylDFmL&#10;+yBKcKj5dIKRODMVjyTj6i5j/cBI0XYGrcftxs7pkQju87OYdMuJv/xGK1fWDUSMaIshdjz27JiO&#10;GLYvfnkguioFS9FJy2LAiu2Y10mqWyO6zDyBJ85Nx8GvHju/aoAjLSYoFN2/POYsF299wzWs7xsO&#10;lq+TIBbtxu5E7i+DYdS2x9JL0kpwDs9z5qETY2ccMvZ3OVL7sV9GnrfwAkfWzChhlZQzfrEZuV+1&#10;AhskbmbmuM3NqRPPm+8fwJS2/KZp9nrrvXw7FiU4N3wTLvNXv4485AdieBS+7ff7RRbWBIDfsnpp&#10;DwriAf9LaHnGEvQ32UVc4RlKmIljxVLj8/Z88rY2IGtWjMBvwCZJ0JeXQXbsty00V/zlxSx/7Uyq&#10;u75YuX0OukgbZhkS8OWJJ+IPEVaUnF2CAZGMWJcaGONGYdsNLw+yrGh0SAQ8CfjvRz3v4QWvv7G+&#10;Jz8Wshi4SRZOht8C6/KPGBwhPqe6WEzcnYKZEXoM+PmBkJRq8VcYcnyPh/yPTF773IZMfBXNv13T&#10;D5ul2bJiYfhHMw+r+0tjlwZMSCLmHHOOu81d+ctn5zdtqb/rswIpcxIcG5iGdpqFNGmgsjZt/FZX&#10;B/7EX97XVjdvccEqlcex8pf/1owH+5PRgbWPjYyxJ77dvhCJjg3f7Cn4m/+oFn+558id2wFGYbwz&#10;YPzvz5sk/qIJbadZ47M/Z9bv2Omj3YuVYS05i2V9o2AQGPCb9cbjsy03xU2HpbFG9oZQ6WFMjtZC&#10;HzsFx8u45sX8bWI7dWk39IEIBBoBf+1ZqZ8R3IUfMSBMa5+jMa0xPiUHWz5loW+3WFZCdX2iX79L&#10;rfjrYWt10+aSfvskqU/pjkWb5qF7sNjX6ztg2uFixz4bkgDa85tNWJAYIs5jDeg09TCKHS/fimm5&#10;9JN2dA0ZsxHHv7XYd5NDBJNBdRzKBUDHSX8+jt8yevFZVNaBVPYmi7/8CPrgIKbKfLg+y3dgsbsP&#10;5yio/cBDB+CHQcEvbt7KXz5Vv/OZprT/A/I5QS98u8N9TqDUDlpm5a8aDUGt3uJ/ntQcv41DZd4q&#10;DJLm0kEamBK/wnGZz6vaPnm7UNvG/az85ZNUpSvI86bjj5ZAgIq/Yn3Y6vD4Rj5yMrJR+Hel83VB&#10;WXXZah+gMDsb+bdKxdda+C/NeHY7HznnruJRnRRXQXaT4/Alnlw/h6zc63ja4DjpeWCrw6Or55CV&#10;mY+/KiRh0fMyf2c8beXw4ulNXMjMQn5RKXyZ4D1tG+qKryIvIwt/3KnwZGSpwj8Xs5Fz6T5qHAO5&#10;99Te7BsLqu5dRE72JTzwkxlXV4wrOVm4UCSvN3nuHOofXUNeZg4K71c7xHb5FXj9DHcuZCPvajG8&#10;V7MNtQ8KkJOVjz9LX7nc7vjwThk5cgVePsGNc5k4d/2pj7r3U7+y5FQdtnBZbXXFuHYuE9n5d1Ch&#10;EFrDs83zVlpwa01XGHSdseqaUyz2br+KtuD9ZuEbpUHZfovatDnUFV9GbuZ53FJoR1z9U9zMy0L2&#10;+SKUNu9B9lMC+vrjIaC+H1XLxFJ5D5eys1Fwv8bh9Km91+M6v+Ohlz7XUoTvExkYEr7FdVWPfT3+&#10;d+0csnMK8aBazQ3uliqtmBCv4VSmzdXh0eUcZOcVocxj+Gja+N1ydaBy3uKOQ+HzyyfXkZeRixu+&#10;JkB+61shYaVTtlo8KMhG9oVbCiyVbpCda2rbkd3aYod+x04v7V5uAFePpzfOIzvzAm6VvKuBomnt&#10;VG4uHROBwCPgpz176WfMz24jP/scrhXXuWyk6F4+VX0iWmhermBrk+aSPvskSfy1h5JpLL2F/Ow8&#10;3CxxHcjkAqilsRR/ns/G+RslMn/anZDrZ0vRWvTQMUj89pqyn+Z6ucInPyx9llEhuXd5Su7DmS9j&#10;RQedsF+NLxOUfSJfd6j4TsV8pjnt31y4DAlafn+aYhVGtMQlLTn39T9PatKzJhaPq3uE6+eykFtw&#10;HzXNmZYqYWrJNi5vk0p50TkiACCwxV+qIiJABP57BLhS7B6qBxv7Nc69o7i4woZ8OgZdV91o5gT1&#10;v1cNVCIi8C4JcCW7MJzVovXXuYpx7VveFguuLPsEBl0XrL7RUrP0lreSUvRP4N23Hf820RVEgAgQ&#10;gcAlIBd/va/8kYu/3q/yVkoOpTuHIVgTi7m572gy782Ud3yes/HBFZ3/cdWHMCFYA1PycefJD+qI&#10;g83mUiLUHBqH8KBQTD3uPZbzB1VEMpYIEAGBAIm/1BCIABF4pwQa/9qITw06xM/OEl95fdvZN+L2&#10;ut4wBhkwet8zlwnb286Z0icCRIAn0Ii/Nw5EqDYWX2e+o5AojX9ifW8WjGEk9otx56kuPkQC76Ht&#10;fIiYyGYiQASIgIPAOxB/G//GzwOM0Lf6EtnvaFh3FO89HnCV57C0b2/M3ncTwktJ1grkL++FUE0o&#10;PttX+h4ta27WHKrOLcaA3jNx4EaVsEDGWpGPb3sZwYaMwn4xPnRzU6f7iAARCCwCJP4GVn2QNUTg&#10;v0ugPg0z4iIRyWrBGHpjfVHzQ6iohlR3HDNbm4S4nfpWU3C8XP7LtupU6EIiQASaSeBF2jS0jTAh&#10;WKNBaO8fcUshPEwzk/Z6W93x6Whv4uPK6xA/5RjosfeKKqC/eB9tJ6CBkHFEgAgQAVUE3qb4W4+T&#10;X8QjJlwPNsiIfuuKPEMOqrLxw7zI+igVsxOChfjIxpBoxJkMYIO0iBr0M4pco2p8IAW04n+pM5Fo&#10;5ONCszBFtUKUXgtGY8LQn4tUhwD5QApLZhKBj54Aib8ffRMgAETg3RDgqvKwcXoypk5fgp0Xy988&#10;9qgKs7nKDKyelIyZCzYi/Z+PaGmCCjZ0CRF4+wQ4VOdtwEz+GVycgkvlTX+xtOk2cqjMWIUpk6Zj&#10;0cbTuE+PfdMRBsQd76PtBETByQgiQASIwBsSsOD2lnHo3+dz7POxwarlz62Y0Lsvpu113SjWZ+Zc&#10;Fc6vn44pydOxbMdFvJNh3adB7+HLhmKc37MWC6ZNxuTJs7FiWzaKP0jh18muoTgPe9fMw8zJkzB1&#10;1nLsyC4m4deJh46IwH+GAIm//5mqpIIQASJABIgAESACRIAIEAEiQASIABEgAkSACBABIkAEnARI&#10;/HWyoCMiQASIABEgAkSACBABIkAEiAARIAJEgAgQASJABIjAf4YAib//maqkghABIkAEiAARIAJE&#10;gAgQASJABIgAESACRIAIEAEiQAScBEj8dbKgIyJABIgAESACRIAIEAEiQASIABEgAkSACBABIkAE&#10;iMB/hgCJv/+ZqqSCEAEiQASIABEgAkSACBABIkAEiAARIAJEgAgQASJABJwESPx1sqAjIkAEiAAR&#10;IAJEgAgQASJABIgAESACRIAIEAEiQASIwH+GAIm//5mqpIIQASJABIgAESACRIAIEAEiQASIABEg&#10;AkSACBABIkAEnAQ+TvHXUo+ayirUNlidJOhIRsCKV3W1qK17BZvsbOAcBrp9gUMqYC1prEbJo0co&#10;rTEHrIlkGBEgAm+TgAUvqqtQVdvw5pnQmP7mDCkFIkAEiAARcBIQ56lltWrnqRa8rKlCVU0DAs67&#10;VDFGNlaX4H+PSkHTcmcToCMiQASIwH+NwEcp/povLkQHLYt+6+96r0+bBZaAUz5tsLwLo8yFWN5e&#10;B0PiGtyyeEf03r5pUfuaz9RmsQSoOP7eakZ1xuaCpeikZdB9dZHqe+hCIkAE/kMEzBexuI0Oxt4b&#10;3rhQqsb0N86FEiACRIAIEIGPhYB9nsqi17rb6sRc0Tcxdl+HOwGm/vofI80oXNIBel0i1hYFkOMX&#10;kL74+3wCmu+zvk+rKW8iQAQChwCJv0p10ViIVZ2NCOu2FtfV/uCrlE6LnmtE4bddEGrsju+vvWWj&#10;WlRcbVEI9sRazL7mM20s+BZdDcHoueYa3nJtvAWA7z9JEn/ffx2QBUTgvRIg8fe94qfMiQARIAJE&#10;wDsBEn+9s3kn3wSkL/5OSu4lk+b7rF4SpNNEgAh8hARI/FWq9IY8fNOGhbHDUhS8VrrgfZxrwPl5&#10;bWFkOmL5pbcsN7aYuPrmnLjKTKyZOB5f7v4Tjt+iW8y+5jNtyJuPDgyLhCWXmib+clXIWjUJE2fu&#10;xm1Hgd6cU/NS4FCV8R0mj5uFPX++W2OaI/4qtoVmFLyl0mlG1nQLESACEgESfyUS9JcIEAEiQAQC&#10;jACJv++5QgLSF3+fTJrvs75PqylvIkAEAosAib9e6sP2sho1DZyXb9/TadtL1NQ04K1b1WLi6ptz&#10;sj3dgWGMFm3mnneKrC1pX7OZ2vCyugZNbiK2p0gZzIKNnYcL7/2HBRue7hgCoyYOC/Le8g8Kbk2h&#10;OeKvYltwS1fNx5ZKR01edA0RIAJeCJD46wUMnSYCRIAIEIH3TYDE3/ddA0BA+uLvE0uzfdb3aTTl&#10;TQSIQCARCHDx9xXK/8xHdtZ53HhS70P05FD/+Bou5OTjrwolEYvDi8fXcT7n/3C3wgz/sY9sML+s&#10;x4sGs3Kelircu5iN7Ev3USvFBebP/V82cgruo0Yp1tOrMtzOz0Z23g08qVeSb214/uASMtNzcLOk&#10;UbGN2F6/xIv6BpiVboc/BgDXUIKi89k4x9voa6Gni7jKof7RVTu7SiW2AFf3GDfyspF3+V+3slvR&#10;6M6RM6Ohvh4NskJw5ga8qH+JRgVuikJdU+3zUW7fTM14drsAd55JlSyrFpsZL93KIftWYHI9Lwd/&#10;3Klwitb8Bb7EX64BJTcvICe3EA+qfVaQm10cGkqKkJ+di8L71c4V0jKDLDXFuHEhB3lXHqLWwdmH&#10;+GupQfGNfOSeu4KHzhtkKXoemp/dRuHtZ844yD7K41X89fGcKLYFyQwfeUmXSH99p1OPx9fzkHPu&#10;Mv5VfJClVOgvEXiLBHw8By65vn6GOwW34eyi/PcFLvc7PrTE+OE/b66eHytycPHvCph9iL/+x6qm&#10;jumOgtIBESACRIAIfIgErI0e8267/yD3iziYG+rx4mWjS5xe736KGwjZmKok/go+Q52rD+NIQfRN&#10;hJi/lkaU38pHbl4RSl85rpAd+PNvLah5eAP5Oedw9d9al7IIifid8zZ1jPQe89fveNzs+YodB183&#10;iv4S/PjiXD0eXzuP3Pw7UHT9bc/x4FIGzuTcRKmyWy2rD9mhN7ai//rilcw/s9l92hceDiyHuuLL&#10;OJd1Hre8Ze4tH5kpwqGsTXr1WdWmpUIrsNUV43peFnIu3YWr2+9vjuenzbqXiz4TASLwXggErPhr&#10;eXwKS/rFwBikAcP/Y2IxaksRHPuCmwuwrD2L0KTtyP91Itqz9uvY8L748fJLGcxG/JUyBu0Y8fuw&#10;3ljx40y097Xhm3wAF4Uyc8EydDGEYtTms/h5cCT0gl0M2ow/iIeVF/BdHxNY4ZwOcSN24Z5DJ7Xg&#10;8clFGBjN2ssRpIExdgS2FTlKAqABt7YMR7xOLGtwNyz6aR4SdfJN6cSBmemB9bcdRqlkwKG2YANG&#10;xEo2aBHRbT7OliqImjw5h7j6LY7tHI92ElvTQPx0Qz6L4VCR+y0GRjBi2bSI7DYHJx+L9lnvYkNP&#10;FvrW3+APkYf5wgK00+rQYdFFURQ1o3Bxe+iZHvhRKpdYew2pkxAi1b/w14BJR+qbZJ/vcisxLcSK&#10;TkZEjEjBhW1JiGGUV8V6Tgr5cnSA0ZCElAu/Irm13s5EY8KAHy5DaJENqZisF+tYLFfI+KNCabna&#10;AmwcFuto72xod3xzptQppJq92MXVonB9ElqL7ZvRhKHnvDMoc1StDSUn56BHiNZZR93n4dSTOhyf&#10;aHC0SeEZ009Aaj1gKzmFeYmhYnvWgA3vgQVpTzwnnzCjcGkCQkNHYmfeNoyMYNFmbp5Qr/7K4yn+&#10;+n5OvLYFAP7yknUG8JlORS5W9YuEQawbNqw75qU9Vii3PEU6JgItScD3c8DnZB+LwjB6x3nsSIqE&#10;MXYezvNvEfjtC9zsVD2Gqhg/VOTdeGcnxsWLY5AmHP2Wrcfs1u4bvqnIC80Y092KTh+JABEgAkTg&#10;wyJg/Xs9+jA6tF+Q7/Af8ue3hl7bDksuSk5GAZa208HY/Qdx0zU/foqPMdVjnl+Xj6UJLNiIkfj1&#10;gUwAlDBKvmPXb7BpbheES/P89lNx6F/n9X79W1sJTs/pCpNG9Bc0JvSaexJPRNfK/5y3OWOkkvjr&#10;bzxu7nxFhb/EM5V4yjbQMxcsQSfGiJHb87F3QhsEC4y1iOzzA67IXf+GItsNsDAAACAASURBVGwb&#10;HuuYz4cLddIZBqY3Nt4VQUr1Jvvrk23DJSztyICNnY2sOv4mGx5tH4JQTQQmHSoHBzMuL+sEo74f&#10;Vm79Cp1F35kxdMZXaU+d/pwKv0V5nqfgs6pIC6rnejaUZy5Bf5PO4RuG91iLa2rml37arAwxHRIB&#10;IvCeCQSo+MuhJvcb9EoYg5UpqUg/tgnTE4xgQz7DwXJx2avlOr5LYKCP74wePZKx/tBpHF01DK00&#10;GkROsAtqPFvrgy0YbNCAjR6G1YfO4Pj68UgwhSE0SC6sutWCwoBjub4SiTod2nZMxIBpm3Ds1AEs&#10;6h0GRtceSUO7odcXsnOaWMzLFX9m5KpxbkEPJH62ArtST+P4pi+QaNDCNPoApKJY7/2MAXpXGztF&#10;mGDSyG1U6PRVMuBqM/F1vA6G+NH48UgG0jYloxOjRdyUNFQrrSIWy6+P6YDEnpOx8fBpHF7xKaI1&#10;WkRNPuGAxVUcw9RorcD2u9/tbDswWpiG7sBDQXxsRM6XMWDZJOwu5TOy4dHmgYLAaRy0DY/5a7hn&#10;2DtcDzbqS2S7/TJrvnkAy75KQgetBuGJE7Hwm6U4cMPsmBD4tc9vub0zNXYZjKFdkvDdoQu4X+sJ&#10;yWNSCAturOwMg7Y1EhN7Ysq6Q0g//B2GR2rBhE1EKg/aXISDi7/GiDY6MMFdkTx/IZbvuymINlmz&#10;W0Ova40xPxxF5olNmNqeBRs9FSerXNu7q11W1GZ8iXZaBu1G/YDUjBPYnNwBRk0Mvkirsq9ar8/C&#10;16200Md/hvVHz+LkjrkY1HMGTpa8QtH+JZgzrC30QSHoMWEBFi3Zj5uv65E9OxastjXGrktFRloK&#10;5vfvhVlpMiHa0QLEMjNdMHRQF4xceQj5/9SC42rhrzwe4q+f58RrW1CRl8Ncfi7prU1xFTg+OQas&#10;JgbDV/6Os6kbMLEtCzZkGFL+dSjp8qTomAi0PAE/zwGfoX0sYtHt00/RLWklDp//B7Uc578vcLe2&#10;xcYPFXlbH2DrQCMY/vladcj+fHUwIcKggbH3BodlasaqZo3pjhzogAgQASJABD5IAo3ZmBOtRfCw&#10;XSgTXIpibB3A/6DIYui2x4K4xj3bg1GsFrGzs8G7FP79FG9jKv9D61J00rLote42rHiO/IUJMGrj&#10;MTVVaT7sFCvZEBNiO3+OrWmncXDRAETxfulnB+02w79/+yLzS8RrdGg3+kccO5uGnXMHoM+MNAjr&#10;dVTMeZs3Ror+kC4Ra4vsQrXf8bjZ8xUV/hLfQH344u0SuqL3pB9x+NQRrBkaBTYoHMlHqsVmbcU/&#10;P/dDSJAWcUNX4fCZVGwc1wEx4aFgfYm/ftnaULLvM0RqQjHq16ewvb6KlQkMjF3X4KYQxk9kqIlE&#10;XHxXzNiShvT9izDIpAUbORnHK0V/zm8+3tqkgs+qIi2oneuVH0FypBZs1BCs/C0DZ/auxIq9d8G/&#10;A+3P1/TZZj/IzoaMJgL/XQIBKv7ywK0wW5yi28uzMxCrjcRXmeKvu5YifJ/IgNF2xJKL4mpUcyGW&#10;tddB32GZWGNW3FvfG8agYIzaXSL+6laLMzNiwTZV/C1aix46DQyJq3FTNKHhzAzEaJTOsRiw8R9n&#10;q7Ga4SzKS2TMiIY+YjayhcHCirvre6mwUaHTV8WAQ/m+0QjXRGLqMVEQ5KqROiEcbOgkHKt1muk4&#10;EgdcRtcZ314RFdnXF/ANLyAnfCteZkPJziSEuLFNnxYDVtcV3wuTBw7lvw5HsDZejCn7EumfRyAq&#10;OgrBpuk4wy9+NudjUWsdQobvcYjhDjuEidteYSKnFPPXt31qyu2LqQnjD5Qph/3gzXaZFPIWW3Br&#10;TVcYgnRIWHQR9hZp/3Vbr+2IFYVio+EqsI8Xu2Uxf7ny/RgTrEXM5GOiGM+h5shERGrCMPmoWEGO&#10;upbZxZXjwKgQsBGTcVwUibnqo0gO0yJiYir4O633NqI/w6D76iJHOAirVfrVm0PF3hEIlsf8td7D&#10;T71ZGBLX4Ja0UMFq9bL61VnmqLEHHfWnpjwe4i+P0Odzwk/iPduCmrzk7Yk/VkrHVrILIwwahA3f&#10;jRJR6609NR1xGgY91hS5J0GficDbI+DnObCIY5HeNBa/CR4w36j99wUeBjv6FF9jqIp+VEXe1rsb&#10;0I9xe77SZyBeIxd/VeSFZo7pHoWnE0SACBABIvBBEeDKhcUi+rh5uMBPqV+exnSTCXGRekRPSxfe&#10;DDXnf4P2WgNG7eFXYqrxUwDFMdVlnv8nqs8vRBeGRZe5Oahxuqau+CTfSfBLxbc7rffwcx8WjD4J&#10;vwqLYPhbfPm3VvyzoQ+MMhGWv16atvuf8zZ3jBT9IUe+asZj//N2ZbZO38Gnv6Qk/krznw6LcEly&#10;/fnVwFodEpZetteH9S429mLBGIdjj2NCn45ZrbRgfIi//tkCaLyClZ1ZGBPXIP/EdMTpojE1tVL0&#10;FUWGQQw6Ly4Q/UAr/tnYV/Dxxx6wX6cmH2Vunj6rmrSgaq5nw+PtgxESZMTwFPsPKY7G7XeO57vN&#10;OtKhAyJABAKCQACLv3Y+tvoyPPjzCvJ//QIdtAaM//25/QvLLfzQlbGvGBVEVH5h6UNs7s8K5+wX&#10;vcSJySFgmP7YLFu9V39iMiKaKv7eWoueOh3azZdeNwIs174VVgN3WCiFMJDOMeiy4qpbBdvwouwB&#10;bl/Jx97P20KvH4NDQlHqcSJZjY2enT5UMXiFzBkRYNlROCD96ggr/v6xF4y6zlh9Q1L4ZOaKA64+&#10;fj7yRc0SYggHNnaOeOErnJlm8mBbe2gcQoP0GLmrTLiOZ9RFx2LYjqewWYqwJjEUo5YtQm+D/ddl&#10;rnQ3RrAMuq266RAnZZYoCnXSr8H+7PNfbu9MGcMY/C6tupUbJB4rib9/ru0GgyYaX2dJ0Gx4uGkA&#10;jPJzCuLvq4wZiNbo8dk+UZzn51N/8a+3MUhcdcOeo1jXLna9ysAskxbBI/fDYar1byHUhiFhFfiq&#10;5apTMTlMh6jh23FPHmlESFVB/OWqcWxiOPSmEUi563GDGwkLhDIHGTDuoNN2NeVRFH+F1L09J8qi&#10;rZq83IxWbFOv0qcjKojFwE0Pna9m1R7CBIMGwUm73ZOgz0TgLRPw/hxYhLFIg5DPDjrf3FDRF3gY&#10;3FLjh4q8Xx6fjHD356vuBKaGysVfNWNVM8d0j8LTCSJABIgAEfiwCFhw/dsEGJghSHlqg+XmanQP&#10;GY4Vi3oiRFiwwKFsVxKCdV2wRvBtVPopSmOqTPztuWQbFnzCIrTHd7hS74OY6DvxflKe5JdKbwVq&#10;WmFOjuQb2NNQ9m851BydhEitCaO233WGOhSz9T/nbe4YKfpDDvFXzXgssWjifAWi7yD3jaDgLymJ&#10;v0Jd2Vd2SzRt//6CQYz9nGBR/XFMDdbA2O8X8S1U/mw90iaH+RR//bPl0+FQfmgConUmxEcbENxz&#10;HW5LhvCh8JZ0gJ5/+/ec46T4tpYWbcWNy9XkozjPk9KXhX9Uk5Y6raAB6VN5n74vNt2XFgiJ9et3&#10;jue7zYqp0B8iQAQChEDgir/mYpxaPAhtXGKk6vHZ/io7OtFxNXRcjiuSfmkrxraBfDymWfZruFL8&#10;OkwPxjARx2SxgCyXl6OzSzxdt9rwOuC4rqC03PgOXXUsev7AvxIkmiWcY9B52RVHoubik1g6KM41&#10;fi07Cgd5xU61jd6FSt8M7L+U869FhYWFI1L8F2FgwGhiMV82QDkNLsTy9jph9af49g+/hFRYEcrG&#10;fG2/TPwF3p2tOW8e2mjsnIQL69PwebgO8V/norHyIMaEJGLt5bP4OtqIMfur0Jg3D211EZiZriw0&#10;Kq3SlMRffnWqX/t8lts7U328M06xg4vswKv4q/sEKy47GiQebRkIoyYSX0or1j3EX3F1NB8L2uis&#10;n8hQAwxBWrSee86eq9je5XZx5b9iFB9Tigl21GtkWBhCdBqwsXPFyWcj/to5Voh5HRI3ALPXp+OB&#10;Y/KqIP7yP2zf2YXxfGxOQzwGzdyAM/cdN8gI8IfiBE7bGoscvxKoK4+S+OvzOVFcsasuLzejFcRf&#10;KR0Dko/KOorX57EgVis8B+5p0Gci8LYI+HsO7E6BDu0ccQ/5hb9q+gI3i1WNof7HD/95iw55kNvz&#10;ZbmMFR0ZZ9gHaUzx1WerHi/dykofiQARIAJE4IMn8CJtCiK1sZib24iqA6NhSlyDK2e/RJxhNA5W&#10;NuLC3HgYpDcLpTHFzQd091OUxlQelH2eqkVYSAj0uo5YKi015b/LnY+OJvucParHalznp/2S79hz&#10;PZxhZW0o2TEUxiBxzxIhYT/+beMd7B7bWrinbf+Z2Jh+Hy+EmpPmqj78hWaPkW7ir8TO13jMF9mX&#10;f8t7CdLCKdl8xeE7+POXJJ6ymL/29Hgf+7JjwZCteCsGM1rEzMyyUxIWFWkQMiHVvt+KcNaCK8s+&#10;8RHzVwVbIR3eSSrE8o78XjdhmHjIufAFDnG2Fzb8LakCAFeyE0mMZI+6fJS5ufus6tKSxF9/WsGe&#10;JD0Yfu8XmRvEF9n/HE9wHL20WQka/SUCRCBQCASo+GvBnfV9Ecq0x9SUQjyuNcN8Zx16M8ri71WH&#10;1uYu/pZD6MwME3Fc1plZrrSs+GuPB2WvUrsgLBN/LbexsY8RxnaTsavgMWpfm/HXup4wOsTfcuwZ&#10;bheofdvo3ukLo6qw+pnv0P0yYNpj+BfTMXO67N+Mb3DwtgRP1iTFAdf11X9P8VfJbn5S1VbLoPt3&#10;4qvytofY0p+FceBWPMibj3aR03GmnhflDWg79xwe7hgCIzMEO6VXc2Rm8If+xF9naAIF+/iBzGe5&#10;vTPVt18MKVKDm0nCR5/ir/PXCHXi7+4kBAex+GToNNf6mT4Di/bftmcvib8yu7jy3RjJamBsPwwz&#10;5PU6fTpmLTiAO46q5VD/bx72LB6BjgYtogZvxd/Cj9LK4q/Ave4hzu9eglHtDGBNQ7DtL+ev2E4e&#10;kvjbHksLpO85lKsoj4f46+85UWwL6vJy2ms/8mxTfDrDEcyLU/JZj/k8FsTxP4Ksdk+CPhOBt0NA&#10;xXMgOQWfLC4QN73hJ+dq+wKZ2TLx903GD/95S8+p2/NlueIh/grjta8+m2vmmC4rNh0SASJABIjA&#10;h0nA9u9mDGJYDN5yH+fntUarael4wYt9hngsOPcQKYNZGAen2MN38eOFgn/l7qcojak8HWmemjh2&#10;AnrodWj3xUk8E0M+WP7ch29m2P2p2ctT8S+v9UliZa8NMvGXQ2nKMPv8UlhcoMK/5TPn6vEwbzeW&#10;DW+PEI0Jw7b8LcRe9Tu/bvYY6Sn++h2PmzlfcRF/fflLEk9F8feKd/G3fLewMMZd/L3qT/xV4bvw&#10;VcPv0zPQwG/Gp0O7L7Mgvo/MNwD7yl/GVfy1laTYxd/xR/GCXzmsIh/lNimlL238ri4tufjrfa5X&#10;Juolk3DcbS2W/zme2JcotlnxO/pDBIhAwBAITPHXehs/dmfh2BSM71IvLkQHbRPFX/CvMYSDYQZg&#10;iyzsw4sTkxHZrLAPyit/fYm/1ts/oBfj3IyAHxwuLWwLvST+qrbRvdNXKf6iAad5BnyYiRqV7U6N&#10;+Mvb/Tn/iogr2+eHxwthH0bsLBUzM4PfjdcQNRO71g9A2KBteGKz/wIb0ncDfv0yFka5eO1moqdQ&#10;55xg+RSnVZXbO9N3J/4CDSc/R2SQAeN/81FBCuIvGk5hWpgGIWN+g487ZUStKN4yCMHa1vhGCJjm&#10;XfyVbrI+3IohrA7t5jnDnUjfOSZwWrn4q6480qSaj0XM/+f/OVH+IUAVO6fBwpFSm2o4/YUQ9mHQ&#10;L7KwD88PYyIf9mHYLrcU6CMReDsE1DwHik5Bk/uCFhw/VOTdcIrv41i4PF/1JzA1TB72Qc1Y1cwx&#10;/e1UF6VKBIgAESAC75KAOR8L4xnEztyJjf2DMXTbE9iEt0gMGLB+N+a0YoU3L+1rH9T5KYpjKu9q&#10;SHt7/HAZ+Us6C5u9TU975nUvEEn85d+8O+8e9kHa+0SNfyvnaS3GtkF6SGHu/M95mztGiv6QI+yD&#10;//G42fMV6a1BfuXvWxB/0XBa8I2M/Te7hX3g9YDe2Ohcli0nrc4X42pxdmYc9KFDMXNiWxgM/bH5&#10;nrTKV2ToJexD3Ne5wg/2/uvQuWJa/iO/U1yWxF91/pYq8VfQIniffiC2Fbttcq1ijucC0q3NunxH&#10;H4gAEXjvBAJT/JV+7Rsi/noLM/78vjuMQU0Vf20o/mUgjEEhGLVH2p21Dlmz4pq+4Zvw6krTxV9p&#10;8pC0Q9xwznwL67qxYBzirw2PNqux0btQ6XPlL2x4vG0wQjQxmJZWLU5abCjJ2IWDVysd4SpcWqIq&#10;8deGpynDEOLC9jnOzmgFlo+3dVNadsqh5rcxCGW64dM+Jnyy6JIw+NWlJiMipC8Gd2cROTkN3gIL&#10;cJX7MJrlX+fJdKxykyZYvsVfNeX2zvTtib+V2D9CL4QmyRInh7bH2zBUr0Xc1JOOjSRsJZnYvf8q&#10;KqU5hZL4a3uMHZ8awEZ/jlPV4nIEWwmydh7ANceNZlRXPndMVuuPJcMUFIovTgr7IKNy30gE82Ep&#10;MqSVu4C5qgrPpQ0t6o5hSogGpimnhJ2TXdqJNIFzE3/VlMdd/PX/nABKbUFNXq42e0nn6U4M12sQ&#10;PnyPfUdlAM/PzBA2fOsmrWJ3T4g+E4EWJqDmOVB0VFX1BW7Gqln5q2b8UJG37eFmfMq4Pl91GbPR&#10;xmXDNzV9tsoxnavHnbTt+DW7WKHfcuNAH4kAESACRODDIMBV49AYI4xdB2JAeHssucTPXetwfFIY&#10;TH0GohcTjqlpkkehzk9RHFPl4u+627DU5mB+Owb6uM+RVi5NkN2Qib4To+uE5QXiZtnW+9jEb/hm&#10;/Ay/VXDO1cG+/NvXVahyTMLrcXxSKJiQqTjdCPif86ocI91MdwiLDvHX/3jc7PmK5Du8LfHXVoyt&#10;A1kwwSOwV3qrtC4TX8X63vDNP1vAevcnDNDr0H5uLp7f+wkDWB3azDwj+m6iTyls+HbJseHb/Z/4&#10;Dd8MGLm7VPDF1OSj3CY9fVY1aakTf+0bvgUHhWHsfrfNzlXM8eCjzfJxkutvpyFlVzaKxcfCo/nR&#10;CSJABN4ZgcAUf7ky7B8RDIb9BJ9vTkP6nnkY0D4WcVo9Rv36zA5HleMK2B7twsgQDfSthmPt4bM4&#10;8VMyusbHIlrDot/6u8qgJfFZ4VUTfqWiJGtKMX99rfzlyvZhtFGD4I5TsDXtNPbO7YtOsTHQs8Ox&#10;V3x/yPZkN0aFutrYrU08Ylxs9Oz01XXoAFd2GMkRWhjiRuL7Q2dxZu9CDDTpEDFsJx65/cAnAFEl&#10;/vIrMY/j82gt2JgkrDl8FmmbkpHAamEavB2yhdbCqs6eDP+KTAgmHa4VsrDe24j+wjkWgzcXOzfZ&#10;cq+RV+mYadJAHzcOv5zKxa0ym2Py5Fv8VVNu70zfmvgLcQMKbTwm/Hwa54rKeENxZEIkWF08Rq85&#10;hIz0vVjczwR9aBJ2Sb/AKom//OtDhyciRsOg7Yi1OHw2HfsW9keUNgwjUnimHCrOfIWEiB6YtSkV&#10;mad3Y063ELCGT7H9ob3i7Rud6dB23M9Izy1CafkZzOkQiV4zfsGxjNP49cvuCNcYMHSrUh0phX3g&#10;X1fzXx538VfNcwKltqAiL/cmpZxOBU5MiQGraYWR3x1GxolNmNpBDzZkCFLkjdkjMTpBBFqOgJrn&#10;QNkp8NcXKNiocgz1P36oyNv2CLuTQsFoYzFq9RFkHP8JUzq3RmuT1hnzV+g6/I9VasZ028MtgtjM&#10;BE/AUXWvRSgAolNEgAgQASIQWASsuPMDvxhIA6F/F1wKK/7Z0Md+jhmIrdK8WQgX5t9PUR5TZSt/&#10;1/H7unCoPDUdbbU6tJlyHIr6r+g76SNj0aHbDKScPIPflwxEtEaLmORUCHtu+/NvuQqc/bIjYrrP&#10;wOajGUjf9RV6BmsRMmgrhGKpmPOqGSM961T0hxzir38fqvnzFdF3eFviL2x4sns4IoJ0iB++BkfP&#10;HsemSV3QIS4SrI+Vv359F64GZ2bEQs/2xkY+pi9XgaMTTGD1ffHT37wyIDLUhCEqJhEzt53E2YNL&#10;8alJCyZ8DH4rFX80UFGHym1SwWdVkZZ6reB3TDTZffrvfjuLzEPfY/6PF1Dnz9f012Z5MX4AK2oA&#10;NCHzfPboDBF4twQCU/zl9+W8/CMGR+jA8AO8LhYTd6dgZoQeA35+YCek0nHlO+MH+5PRgd8Yi0/L&#10;2BPfbl+IxBbc8M2X+MvvMHpl3UDEaO35G2LHY8+O6Yhh++KXB9KyTjMeHJDb2Avf7nC3UaHTV83A&#10;hvKMJehvEnkGaRCWMBPHiiUZ263RqRR/+V/zKvNWYZBUT0EamBK/wnH3dF9l4stI/hfXXvYBk8/u&#10;dQ7mxGjBaNth8UXnqlM3SwDuOXLndrBP6vjQCL8/Vy3+Av7K7Z3p2xN/OTzPmYdOgvCtQcjY34Ui&#10;28oysay3CXq+jQrttDNmHy12/NAgDd4edtnKkLW4D6LE9sUEBSNxZioeiVVrLTmLZX2jYJDSZeLx&#10;2Zabjk0QuOc5WNCeH5Q1YPRjcai6BBmL+6GVTrQjiEXbkVtxUxYz21lHXsRfAP7K4y7+qnpOlNqC&#10;iryc9opHXtLhKvOwun+ksw5CEjHnmKwOPBKiE0SgpQn4Hy+UnQLhQfDZF3hY2pLjh59+iM/bfP8A&#10;prTV2/uaoGD0Xr4dixJkG74JBvrrs4WU/I/pdXlYlmhC7KCNKPIxvHgwoRNEgAgQASIQ0AReZcxC&#10;K/6tEVlsXXPO14jTaKBvuxDCYmBHCfz7Kd7GVGllq8PHs5XiyMQYsNo4fH6szJGD40BaONRnBVLm&#10;JDg2+Q7tNAtpT5wrbXz7t1aUnF2CAZH8hmL2ebgxbhS23XBOwv3Nr5vl90rCpUz89e9DNXe+8rbF&#10;X37C8QC/JbdDsMgwrOcKpCzs7GPDN3st+mJr+XsjBui1iBp/2BH7uSF/IT7RahH/xSnUcJJP2R2L&#10;Ns1D92DRj9J3wLTDxS5v2vrKh7dEuU1K6TvDPvDX+ktL8h99vyUspITS9AXoFaZ1tL2wxJUoeOVv&#10;fumvzdbh/OKuiIoahJ9v0oTM3tLo/0Tg/REIWPGXR2KpvIdL2dkouF/j0mk2B9fLJ9eRl5GLG0/d&#10;Ipk3J7Em32NB1b2LyMm+hAc1kuDrmYjcRnPhMiRo+RiJxZ4XNvOMra4Y185lIjv/Dioc8aiamZjs&#10;Nq7uEa6fy0JuwX3UeNGTZZc3/dBWiwcF2ci+cAtl/CDUxP/eVrmbaIbschtqHxQgJysff5bKCmSr&#10;w6Or55CVmY+/KpoyQNpQV3wVeRlZ+ONOhTM8hpQjV4+nN84jO/MCbpV4tn9b7QMUZmcj/1ap+JoS&#10;hxdPb+JCZhbyi0rheYeUsJ+/TS6PiufEW1toal7e0uHq8b9r55CdU4gH1W+jMfthRl8TAah4DrxS&#10;8tMXeL3P/xf++1EVeb98ghvnMnHu+lOf/Yr/vAD5eOnferqCCBABIkAEPlYCb91PcQfL1eHR5Rxk&#10;5xUp+i3+/Fuu/ilu5mUh+3wRSpUm4SrmvC01Rvoej99kvuIOraU/v8ST6+eQlXsdTxvMuLy0I/T8&#10;PjXim49ec1PBVvleuThrQWPpLeRn5+FmiczPk9/Y7HzkiYjHLZiWtfZfXMnNRPbFu6h00Qp8z/H8&#10;tlkFs+kUESAC755AQIu/7x7H+8qRg80mjyHFoebQOIQHhWLqcSl21fuyjfIlAkSACBABIkAEiAAR&#10;IAJEgAgQASIQ4AQ4G1zd6mocHhcCJiQZJ96aWy0Xf70v9ApwcmQeESAC/3ECJP6+9wrmUHVuMQb0&#10;nokDN6qE1/ytFfn4tpcRbMgo7JdiBL13O8kAIkAEiAARIAJEgAgQASJABIgAESACAUiAq0Le4n7o&#10;N3M/blbxb/BZUXFhBfoatDCN3Icy+VqrFjWfxN8WxUmJEQEi8FYIkPj7VrA2JVEr/pc6E4lGPjYQ&#10;C1NUK0TptWA0Jgz9uUh8Db8p6dG1RIAIEAEiQASIABEgAkSACBABIkAEPiIC1kc4PrMzwvh4v0wo&#10;YmNMCNFowJo+xS83vYRgaBE8JP62CEZKhAgQgbdKgMTft4pXfeINxXnYu2YeZk6ehKmzlmNHdjEJ&#10;v+rx0ZVEgAgQASJABIgAESACRIAIEAEi8FETaMCjvD34fu50TJ04GV8t24ach29T+OVhW3B7yzj0&#10;7/M59v3r3ODvo64GKjwRIAIBR4DE34CrEjKICBABIkAEiAARIAJEgAgQASJABIgAESACRIAIEAEi&#10;8OYESPx9c4aUAhEgAkSACBABIkAEiAARIAJEgAgQASJABIgAESACRCDgCJD4G3BVQgYRASJABIgA&#10;ESACRIAIEAEiQASIABEgAkSACBABIkAE3pwAib9vzpBSIAJEgAgQASJABIgAESACRIAIEAEiQASI&#10;ABEgAkSACAQcARJ/A65KyCAiQASIABEgAkSACBABIkAEiAARIAJEgAgQASJABIjAmxMg8ffNGVIK&#10;RIAIEAEiQASIABEgAkSACBABIkAEiAARIAJEgAgQgYAjQOJvwFUJGUQEiAARIAJEgAgQASJABIgA&#10;ESACRIAIEAEiQASIABF4cwKBLf5yz/HXiY1YPmcOVp/4981LSykQASJABIgAESACRIAIEAEiQASI&#10;ABEgAkSACBABIkAEPhICASz+WnBv6xBEajRgGCO6fXv1I6kSKiYRIAJEgAgQASJABIgAESACRIAI&#10;EAEiQASIABEgAkTgzQkErvhrvozl7XXQx0/HyVLrm5eUUiACRIAIEAEiQASIABEgAkSACBABIkAE&#10;iAARIAJEgAh8RAQCVvzlKvdjNKtB1LQzaGxShXCoyvgOk8fNwp4/LU26ky4mAkSACBABIkAEiAAR&#10;IAJEgAgQASJABIgAESACRIAI/FcIBKz4a3u6A8MYLdrMPQ9zk2jbABAPKgAAIABJREFU8HTHEBg1&#10;cViQ17Q7m5QNXUwEiAARIAJEgAgQASJABIgAESACRIAIEAEiQASIABEIYAIflvj7qhplJSWorLc5&#10;kZprUV5Sgmd10ipfL+KvqnudyfJH5me3UXj7GRy5cQ0ouXkBObmFeFAt5ed6j/snW10xrudlIefS&#10;XVTKtehXZbidn43svBt4Us+53+b8/PoZ7hTcxjOnEWgoKUJ+di4K71dD0QrVdprx7HYB7kiJW2pQ&#10;fCMfueeu4GEthdpwVgIdEQEiQASIABEgAkSACBABIkAEiAARIAJEgAgQgQ+PQACKvxwq941EcJAG&#10;jPRP2xErCs1oPDsDUUEshm5/4hBkzQVL0UnLote62wAacHyiwXkff79+AlLroeJevvLMKFyagNDQ&#10;kdiZtw0jI1i0mZsnrDzmaguwcVgsjKJNbGh3fHOm1GGHZ9XbUJ65BP1NOoc94T3W4tprCx6fXISB&#10;0azjvDF2BLYVNTiSMBcsQxdDGEbvOI8dSZEwxs7D+dcAuFoUrk9Ca0ZkowlDz3lnUOYQhvlL/Nhp&#10;LsSKTkZEjEjBhW1JiGHsK6RtJacwLzEUrFS+8B5YkPYEJAE7qoUOiAARIAJEgAgQASJABIgAESAC&#10;RIAIEAEiQASIwAdFIADFX+DF5d1YOmsI2mk1CEscj4WLfkT6I5sKAdeMov1LMGdYW+iDQtBjwgIs&#10;WrIfN1+rFX8tuLGyMwxMFwwd1AUjVx5C/j+14LhaZM1uDb2uNcb8cBSZJzZhansWbPRUnKxSXrXL&#10;lR9BcqQWbNQQrPwtA2f2rsSKvXdh5qpxbkEPJH62ArtST+P4pi+QaNDCNPoAysWkLNdXIlHHotun&#10;n6Jb0kocPv8PajkOtRlfop2WQbtRPyA14wQ2J3eAURODL9KqINyqxk7LdXyXwMDYZTCGdknCd4cu&#10;4H5tHbJnx4LVtsbYdanISEvB/P69MCvNl7j9QbVzMpYIEAEiQASIABEgAkSACBABIkAEiAARIAJE&#10;gAh8dAQCUvzla0GK+Rv3VY4j5q//lb/8nRwq9o5AsFvMX3X3WnBrTVcYgnSIGnvQIcZy5fsxJliL&#10;mMnHUG1XWVFzZCIiNWGYfLRWodHY8Hj7YIQEGTE85bHn6mCrGRaHZvwSGTOioY+YjWx+dS8AS9Fa&#10;9NBpoDeNxW9l4oVcOQ6MCgEbMRnHRcGZqz6K5DAtIiamgrdClZ2WInyfyIDRmjD+QJldNLbew0+9&#10;WRgS1+CWFEfCaqVVvwo1S6eIABEgAkSACBABIkAEiAARIAJEgAgQASJABIjAh0KAxF9HyAi+yiz4&#10;c203GIIMGHdQXE0L4FXGDERr9Phsn/Oc9a/16MMwSFx1Q6GuG5A+1QSG6YtN970FTrDhRdkD3L6S&#10;j72ft4VePwaHntuTstxai546DUI+OyiKzYIRmGXSInjkfjgWG1v/xoaeLAwJq3DDotJOyy380JUB&#10;YxiD36WEuGocmxgOvWkEUu46w08oFIxOEQEiQASIABEgAkSACBABIkAEiAARIAJEgAgQASLwgRAg&#10;8VdJ/NW2xqJ8aXc2DuW/DhdiEBuN4YgME/+FGmAI0qL13HOeVc2VY0+S3h5v+KXn1+bik1g6KA4h&#10;Ukxj/i87CgdFMdYu/urQbkG+Y9UzV/4rRrEaMEyw04awMIToNGBj5yLvtUo7RfFXH/8N/pCKCKDx&#10;zi6Mj2fBGOIxaOYGnLlf72k4nSECRIAIEAEiQASIABEgAkSACBABIkAEiAARIAJE4IMh8B8Qf5fg&#10;ExcBtylhH9zvFVf+attjaYGkjHIo352E4CAWnwydhpnTp8v+zcCi/fxGc27/cWV28dcwCcfdF9Ja&#10;bmNjHyOM7SZjV8Fj1L424691PWFUEH8/WVwgE393YySrgbH9MMxwsWE6Zi04gDsWlXZK4m/7xSiU&#10;iiiaz9U9xPndSzCqnQGsaQi2/eV2gVsx6SMRIAJEgAgQASJABIgAESACRIAIEAEiQASIABEgAoFL&#10;4IMSf80ZsxCjYTF4yyNHHN3GjJnCuV7rJBFWWfxVd6+S+As0nPwckUEGjP+tRmVNSmEfBmJbsc3l&#10;HuvtH9CLYTF0mxQL2IxLC9tC70f8RcMpTAvTIGTMb/BmhSo7fYi/kqHWh1sxhNWh3TznymPpO/pL&#10;BIgAESACRIAIEAEiQASIABEgAkSACBABIkAEiMCHQeDDEn8LlqCTlkHnZZdh35esAX8sbA99EIue&#10;PzjF38p9IxGsicSXGc6Vq2ZV9yqLv7bH2zBUr0Xc1JOoEfdfs5VkYvf+q6hUDOlr3/AtOCgMY/eL&#10;m6qJ7cFcsBSdtCySdpTYBWzzLazrxiqGfZCv/IXtMXZ8agAb/TlO2XedA2wlyNp5ANdEI1TZ6UX8&#10;NVdV4bm0CV3dMUwJ0cA05RQa+Y3k6m7j5PbdyHnIf6L/iAARIAJEgAgQASJABIgAESACRIAIEAEi&#10;QASIABH4EAh8UOIvV52KyeEasNFJ+P5oOo6uT0avzp3QRsug++oiB+9X6dMRFaRD23E/Iz23COU2&#10;QN29yuIvuDIcmRAJVheP0WsOISN9Lxb3M0EfmoRdbit7JSO4st8x0aQFG5OE7347i8xD32P+jxdQ&#10;W7YPo40aBHecgq1pp7F3bl90io2Bnh2Ovc/s6qsU89dF/AWH8sMTEaNh0HbEWhw+m459C/sjShuG&#10;ESnFdiFZjZ0K4i9XcQZzOkSi14xfcCzjNH79sjvCNQYM3cqna0Px5oEwBmkQPv6I11XHUrnpLxEg&#10;AkSACBABIkAEiAARIAJEgAgQASJABIgAESACgUHggxJ/gQZcX9cPkRoNmCANjPFjsStnM4YyOnRc&#10;fMlBlHuegwXtWeEaRj8Wh57zX6m514v4C8BWlollvU3QS5u0GTtj9tFicQWyI2vZgQ2l6QvQK0xr&#10;tyNIg7DElSh4VY8r6wYiRmsvgyF2PPbsmI4Yti9+eWBfRqws/gpGIGtxH0SJ9zJBwUicmYpH9mXQ&#10;Qt5+7VQQf2EtQcbifmils9vEBLFoO3Irboqb1dXlLUEPUzSGbCxyxCCWFZQOiQARIAJEgAgQASJA&#10;BIgAESACRIAIEAEiQASIABEIQAIBK/56Z2XGs9v5yDl3FY/qpDgFnlfbah+gMDsb+bdK8crxtbp7&#10;HZe7H9jq8OjqOWRl5uOvCmdICffL5J+ttf/iSm4msi/eReVr6RsLqu5dRE72JTyoUYwbIV2o8NeG&#10;uuKryMvIwh93KpTF2GbYCXB48fQmLmRmIb+oFO771CkYQqeIABEgAkSACBABIkAEiAARIAJEgAgQ&#10;ASJABIgAEQhgAh+g+BvANMk0IkAEiAARIAJEgAgQASJABIgAESACRIAIEAEiQASIQIAQIPE3QCqC&#10;zCACRIAIEAEiQASIABEgAkSACBABIkAEiAARIAJEgAi0JAESf1uSJqVFBIgAESACRIAIEAEiQASI&#10;ABEgAkSACBABIkAEiAARCBACJP4GSEWQGUSACBABIkAEiAARIAJEgAgQASIQGAQs9dWoqqxFQ1O3&#10;aHlf5lvqUVNZhdp3bXBjNUoePUJpjbo9cd4XnhbL932V1/JSqN+aJtdvI2pKHuF/JTUthuB9JWR9&#10;VYfa2jq8sr0vC7zn21hdgv89KsX7eQwseFFdhapa2rnJew3RNyT+UhsgAkSACBABIkAEiAARIAJE&#10;gAgQgYAnYKt7jJt5p3H82Gnk336GxrdmsRmXFraFnumNjXc/DPXXfHEhOmhZ9Ft/961RUUrYXLAU&#10;nbQMuq8uUvr6P3fufZXXni+LXutuw3eLtMFikamj5kIsb6+DIXGNS13YLBbIrnL5LjA/mFG4pAP0&#10;ukSsLbK0iIktx6DlbWtSAc0XsbiNDsbeG5p0G138cREg8ffjqm8qLREgAkSACBABIkAEiAARIAJE&#10;4AMjYMGjE3PR26QDE6QR/xnQbvgPyK/k3kJZSPxVC/V9iaFq7Wvp695XedWJv40o/LYLQo3d8f01&#10;cSW2gvjbWPAtuhqC0XPNNXw467VbVmBtWQYta1uT2yyJv01G9jHeQOLvx1jrVGYiQASIABEgAkSA&#10;CBABIkAEiMAHQsB6fyuGBGtgjB+ONb/lovBSBvZ8MxCf9P8BV+v4QnCoyvgOk8fNwp4/W2JV4NsU&#10;f1vaVnsl0srfd9OYA1v8bcD5eW1hZDpi+SXv4m9D3nx0YFgkLLlkF3+5KmStmoSJM3fjdks8Pi3+&#10;PPJ127ICqweDN2o+LWtbk00h8bfJyD7GG0j8/RhrncpMBIgAESACRIAIEAEiQASIABH4IAhYcXd9&#10;Lxg10Zhx6rnMYjMaX0sfbXi6YwiMmjgsyGuJtYxvU/xtaVvtDEj8ldrC2/0b2OIvANtL1NQ0wLEe&#10;XmHlL2DDy+oaNEgX2Z4iZTALNnYeLjieqTfh+DbaeEsLrG4M3qS4LSxMN9kUEn+bjOxjvIHE34+x&#10;1qnMRIAIEAEiQASIABEgAkSACBCBD4KAGblftwLL9MFP/3iLdupFbHpVjbKSElTWy6KbmmtRXlKC&#10;Z3VuSxy5ejy+nofc/7uLCrMP8ZdrQMnNC8jJLcSDarc05Dz59K6dR27+HVS46NFebOXvtdSg+EY+&#10;cs9dwcNab2WVMuHw4vF1nM/5P9ytMMOr+OvVXgte1dfjxSuLUyjk11CbG/Civh6Nsuy5hhIUnc/G&#10;uYL7qHErsncxlEM9b1/2OVz5t8ZHnFoOdcWXcS7rPG6Vqovi7MseiY7w11KFexezkX3pPmqlJsCf&#10;+79s5PBlkZXR5T6uDo8u5yI7rwhlbiY1vbw2PC/5B/fuPXZlZ67G43v38KCs3sn/VRlu52cjO+8G&#10;ntRLyqzdMnu+9pi/lsYy/HkhBxduluKVi+GA7fVLvKhvgFm6XUn8tZnxsr4eDdJFHuJvE2x2y9/+&#10;0Ucb59uYj/Yk3V9XfA3nM7NR8HelGJrCVfzl6h7hWl4OLjq+VzKEb4PXcCEnH3+5PoSAOwPH7TZ4&#10;5m3/8lXZn/gjKxsXbjzBC4mv8JWrbY6kFA68p+F6MVf3GNfzcvDHnQrF0Bxc/WPcEMpfATOJv67w&#10;6JMiARJ/FbHQSSJABIgAESACRIAIEAEiQASIABF4/wQsuLYiAQZNBJIPVziFModhDTg+0SCLBawB&#10;o5+A1Hqg8ewMRAWxGLr9iWNzK7mI5kii8Q52fdYaRiGesBaRvZdjw8w2Hhu+cbUF2DgsVrxOAza0&#10;O745UypLewk6MUaM3J6PvRPaIFhKr88PuPKSz827rbaSU5iXGApWjGnMhvfAgrQnXkTTRvyVMgbt&#10;GHv8YzasN1b8OBPt3TZ882nv63wsbK2DoeNyXHEIumZcmBsPPdMd6/7klVEOtQUbMCKWFflqEdFt&#10;Ps6WSkoqoCiGchU4921/xOjE+MyacPSck4bHDrHVjMvLOsGo74eVW79CZ1a8ztAZX6U9dfB01I/j&#10;QI09y9DFEIpRm8/i58GR0As8GbQZfxAPKy/guz4mkbEOcSN24Z4kzJsvY8UnLEL6rsD2Lz8R606D&#10;0ITZOPn0Tcortl9tayy8IGUGmC8sQDsti/4b7sEKCx6fXISB0RJnDYyxI7CtqMFRcqnd9lzwE+Z3&#10;CXHEve405Xc8lNWfsCka0wPrb4uwFcRfKS1h87iGVEzWS3G07X9Dxv9uf+Z82uwwze3AextX055g&#10;K0P24j6I0ko2haD3mqswy1bXrjq6CxPj9XYGGhMGb7jhFMHNBVjWnkVo0nbk/zoR7cW2xYb3xY+X&#10;hYdQsNeFgVQCb3lbHuP0ov6IE583JohF6+FbcctRPSrEXzVpLO4AoyEJKRd+RXJrZ/kG/HAZTsuB&#10;xjs7MS5ebCuacPRbth6zW9OGb1I10l9lAiT+KnOhs0SACBABIkAEiAARIAJEgAgQASIQAAQaL69A&#10;IqMBGzEQ32U8getiTDOK9i/BnGFtoQ8KQY8JC7BoyX7cfK1W/LXiweaBCA3SIm7oKhw+k4qN4zoi&#10;KtQIhumNjXdFEY2rRdbs1tDrWmPMD0eReWITprZnwUZPxckq+zJAy/WVSNTp0C6hK3pP+hGHTx3B&#10;mqFRYIPCkXykWohbqmxrPbJnx4LVtsbYdanISEvB/P69MCvNKSzLq8H6YAsGGzRgo4dh9aEzOL5+&#10;PBJMYQgNYtFv/V37pX7trUf6FxFgmYHYViyKm9Z72Nibhb7NQlw0A1xtJr6O18EQPxo/HslA2qZk&#10;dGK0iJuShmpx5aOn+Muh4thkxGl4nitxSODZDkZNKIbveCgKu6JYpolEXHxXzNiShvT9izDIpAUb&#10;ORnHvWzip8YeqQ7adkzEgGmbcOzUASzqHQZG1x5JQ7uh1xeyc5pYzMsVW5MokrIRrdAucRq2pZ3G&#10;wUUDEKXRotXkY5BMak55zefnC0Jv73V3RDHfivsb+8Ko7YgVly0AV41zC3og8bMV2JV6Gsc3fYFE&#10;gxam0QdQ7sJZC1N4NLpO3YKTpw9gSX9eyDZh3IFS8UcRkWtTxF9zEQ4u/hoj2ujABHdF8vyFWL7v&#10;JvzaLG+QLsfen0f/9ceh/PBEtNJoETt4BQ5lpGPfymXYd5cXzcWyaVuhU0IvTF1/GOmHVmAo32ZM&#10;k5EmRYSxXMd3CQz08Z3Ro0cy1h86jaOrhqGVRoPICUcdlnqKv97z5qpzsah7Z4xbsRPHTx/D5s87&#10;I1QTirH7y8X0RNt0iVhb5FDiHXnxB/7TsODGys4waFsjMbEnpqw7hPTD32F4pBZM2ESkSg+c9QG2&#10;DjSC0cRg+KpDOJu6ARM7mBBh0MDYe4NLnvSBCMgJkPgrp0HHRIAIEAEiQASIABEgAkSACBABIhBg&#10;BOpw/ackxAkrSUPQZfw6ZBXLX3jnULF3BILdYv6qWvlrvSsInoxxOPaUiCJobTpmtdK6iL9c+X6M&#10;CdYiZvIxUfjkUHNkIiI1YZh8tFbgZSlaix46DfQdFuGSaJ65YAk6aXVIWHpZZKpgq/UefurNwpC4&#10;Brck7chq9bLq14p763vDGBSMUbtLRDG1FmdmxIKVib/+7eVQ9dsYhGnCMCXVrpxx1b9jvFGLmGnp&#10;eAkO5ftGI1wTianHquziIleN1AnhYEMn4Zi9yJ4rf20l2D3MAFeepzEzWgtD4lqxfKJYFsSg8+IC&#10;cdWmFf/wgmhQMMYeqFRY4a3OHqkODImrcVNcaNtwZgZiNBp4nmMxYOM/9noRxV9G9wmWFYiVZ72H&#10;n/uwYIyf4TdR/fUQf9WU9+VZzI7SImT4blHMrcGRcSFgo2cjW2rGVjMsjlACL5ExIxr6iNnIFmPw&#10;2vMV25a44tR6byMGMBqEJO1GmXBvM8RfvvRcBfYN17vG/FVjs9iiPf8otHE17cn2GCmfGsAYhmHX&#10;Y+dqa7GCIKxqDmKQuPyK+AOQGfnz+B9kOmPVNfHBsRTh+0QGjLYjllyUHsJCLGuvg77DMoepHuKv&#10;z7wBq1kWHuXlWcyK0iFmVpaYnn/xl7/QdxoW3FrTFYYgHRIWXRSfCTMKF3eAnv+RoNDemK13N6Af&#10;o0HY8N1wdlczEK8h8ddRuXSgSIDEX0UsdJIIEAEiQASIABEgAkSACBABIkAEAoeABc8Kd2N+vxgh&#10;7AJrGogfC56LIqGS2KRy5e/L45garIGx3y946NCb6pE2OcxF/H2VMQPRGj0+2ycKobyY89d69GEY&#10;JK66IWCy3FqLnjotYmdnO+J02v79BYMY+zk7SwVbuWocmxgOvWkEUu463iX3gv4lTkwOAcP0x+Z/&#10;HQaj/sRkRPx/e3f+1cT1/w/8TyHJTBJ2FFlcsFWxuNWtLqC27rhURW3VWkWttVVbq23dN9xbF3BF&#10;WWSRflTc19bWBd9WllNQDoKiTb5kzvN7JplJQghJpCIqz/c5fROSyZ17H/eOPzy9vq5T+OtLfy33&#10;12OwoEOnuQXW/pry5qCD1h+j98hjfI7MaaEQxRHYrW57RR3++KEXjLquWHrZFrY1CEOfpyMpxNWz&#10;CvtGGyGI8dhmTSmVsEzeeZvrKIVg27WrRYfZ+XY/B4Jv/bHNgQ4dv7CNSf6++eLX1h3ZMfNO29u1&#10;vSeg2+ILtluoO38jZiHPfuiZshtTE2U/SLBp463CwfHBEEMm41gNgH9P4csoHUJG70OlPfCVu2HB&#10;09I7uHG+ADsmd4BePxJ7lR2ttvtqET0r1z4GKLtcxfDPkWPt8ysMf+Frnx0z5HjlZo37sp5qj2FK&#10;sAbGPj/hjr1EiNqqMjZtNL7MV9dMHW7J69F5HZmv4fvuAsQ2M+3BOSz3sLafaH3P3trZhXhfa6uh&#10;bL2Vx3sr37LUoOzOdVw4tQ1T2+sQMPJX5QPfwl/rxY22Ycb15R/AoGmLz7PU8Vlwb3V/62GX6nvP&#10;Dk5AsJ+IAavVXfQAqg9hUiDDX3Vu+dO9AMNf9y58lwIUoAAFKEABClCAAhSgAAXeNAHLY1xY8zHa&#10;azUwdE6GbZOmu7DJt/BXKknBMFGDgLGpTnU1zTi/6D0Y7GUfJJRtS7DWgTUagxEWpPwXaIDBT4vo&#10;2blWJVvwKKDronNQN/BaitZjkKBFeJK6S7CRvt7cijFyHU9DFAYmrcLx23JK6OZ/Ugm2DdVDMIxD&#10;mlMhUPO5r9BVp5Z98K2/qLuOFR+IMPb+EX/VyTuKe8GoloGQyrAjQa47KiJIHW9QMEINAgRNBL5Q&#10;QlvXMFQq24YRDTzlWsKREOV/Fn9FllFDyl5Y9Ycj5ZOKtyBe3slaby4UAx/7o85B3NKr9jkwX/4W&#10;3XUien5/w76b2vaePFfnbTdQwl9jz5VQK33INWpLNg+B0c+AxAM27KaNV8I/O0cgUNsRyadNkHfs&#10;9hP09WtRFx3BwoGRCFBqPgvyT3EE9iglRWz3FdHnh1v2McBSjC2DRXuNa4frS9T8lUfvbucvvPfZ&#10;zepUJ6vhTnwf5k8qS8Fwee2MOeD0LKp3cQpYrWtIfr8Of63qA6OmHWadVAJTJfytV8vaUoQNA0SI&#10;odPVxpQd647w19u97x9OxuCI+rXF/YfvVtpz6lsjZR/kufHchhL+6t6zlQKxtmzB/XUDYNSEYWam&#10;PD4JpVvj4e+0Hq2Xmc9hcWeBZR/ss8sX7gQY/rpT4XsUoAAFKEABClCAAhSgAAUo8GYKSI9wMDEU&#10;oj0oaSRQdXvg2wK8p+z4kwdnD33qBY5mXHANf1Pk0EXEe0OmIGnqVKf/pmH+rhtWJzV4lAPFlw1/&#10;rX2pvof8lAUY0dEAMWQwNvyu7gB0mgapDNvjbeHvQefw97xL+OtDf+VA6sy8jtAbRuLXikfYO9If&#10;RrX0hHofoRMSPnUe71QkTfsSe2643/kre7oPf6Og18VimYfw11K82Rb+jjmAp05Dtr70sT/qHLgL&#10;f60HnCnt+hb+WlC8yRb+jt9vC+Mbhr++jBewPNiAIaKID1feQsXe0QgSPlAO1ZO3Jt/Aj32MMHac&#10;gK1nH6DqXxN+X9ETRjfhr/x9e1wulWDrEOe/CFBD9VcR/nrps+v81PvdzfPow/xJpUr4Oy4VDfe/&#10;uwtYPYe/FxwPoffw18O9zTdWob9BROcJW1D4oAom002s7CHiZcJf7204hb/2Exgbhr9l1ufagMTU&#10;eg8/w99664+/uBNg+OtOhe9RgAIUoAAFKEABClCAAhSgwBsqUIc/Vjj/c283YZO8vzRjOsI1Igat&#10;u6/UxgVeZCRZ35ODQOv/5H/uHaSBsd9al7IPwfXKPtQemYwwPwPG/FLZqIkaPDY1/FUbrru3HoNF&#10;HTrOcZQuUD8DapE+Se5bf6xzKvvw9NAEhDmVffClv3Kbz05MQztdO8w6nom5EaLTPWtxTL6PXHqg&#10;8SE3rPlbewxT5bIP9TyfYL9S9iGlRK5zoAR5zv9cX85ArQfmaRH5eY6jtIF94L71R52Dpoa/otuy&#10;D+0wO8cWxLuGv/BpvPIm1Vv4sZeIgGFbkDY7CsboL/Gbku3X3fgevQQRQzY8sB+Id2ZeB+gbhL/y&#10;LvM8h416uFnkHJyytvVqw19PfbZPi9sX7p5HH+ZPLb0wYD3uOyqaKHdo3vBXnkdryYkG967Dze97&#10;wCh8hE1qHWLTaSS3171E+OtLG76Ev0DtUfnPIRED1ziVfag5hEnyn2E88M3tauSbNgGGv1wJFKAA&#10;BShAAQpQgAIUoAAFKPDGCpjunsG5Yvt+R8C68zcEohyAWgv1SqjYORz+8j+PznDslrUdtuZchqEW&#10;v83rBL2frQSAdcCWIqzrL0LwH4Yd6glK1Zn4LKL+gW/WnZt6LSInHbHXabUUZyJl1wVUKF1Tg0dv&#10;4a/bvj56hCdq/dfqNEwM0CBk4lHlYCvnqbGgaM0AGP0CMGJ7iRIWViNremS9A9986a/cqvR4H8YF&#10;iOiemIieQgimHFHLTVjwYMMgBGjCMeXwY6W2sgXFGVux50KFffdpgzDU8hBbhxjqez45junhWhi6&#10;LYXtX8UrQZ71wLcz9gPfbv8kH/hmwPCUEjcHvvnWH3UOmhr+yge+LVRP66v7C6vlA9/08dhuDa3R&#10;MOz2abyytK1+sDG4N/p3EdFm8jH77ma1pEP8JuUAP9M1azmOhmUfNDC8txCFL2zroe72T9YD34I+&#10;3oPy/3TgWwV2DdNbyyJk2esde+4zLA+Qve47rNxzEdW27jj9v7vn0Yf5sx66pocQ+An22E6wc2qz&#10;mcPfRu+tBupDsEX588F07Tv0FDQvEf760oZv4a/l3lp8JGgQnLAdJUpAXp0xA+154JvTWuFLdwIM&#10;f92p8D0KUIACFKAABShAAQpQgAIUaHmB5+ewNNYAY8RH+GL1PmRkHMbWeQMRqdWi7ag99hPvn6dP&#10;RRs/HTqM/hnpOVdRZpGDzVRMCNZAbBuP7w6k48DKRPTq+j7aawXI4aDtfxb8b0s8Qvx0iEpYhgMn&#10;DmL1+G7oGBEK0V7zV05JS7F/bBhEXRQ+XrYXGek7kNw3BPrAeGwtsqUwavDoOfwFXPtaUnYcs2LC&#10;0GvaGqRlHMO2mXEI1hgwZH2Rfcey80RY7m/F8AAN9O0SsHz3rzwsAAAgAElEQVTfCRz6KRHdoyLQ&#10;VqPW/PWtv9Y2LQ+xZZAeok6A3jACu20povUjqXQfEkO1MEQOx3d7T+D4jnkYEKJD6NAt9p2ZDcJf&#10;SCg/OBGRGi0i45di/4lDWJvYGf6aQAzdeNe+s7VwQQz0miC0CY9F0oYjOLFnIT4K0UIIHolflKDV&#10;eczya1/6o85BU8NfMTAEkbFTsenwcfy6YADaajQIG7kHahbZtPHaRmL6v3mI0Wog+Bnxyc5ye8At&#10;le7Ex0YN/DtPxPrDx7Bj9od4PyIcejEBO/6x/Y2A7b46tGvXAT2nbcSx43vwVf9QiJowTDpQobSl&#10;howvWfYBz3F8SggEbRTG/nwMuVdL7fSN9lmula23HZinVlewfwkN17j1efS6niSU/ToGbeW1M3QJ&#10;9p7IwL7vZmNVvhwvN3P4i8buXYWyncMR5KdH14nrcOTYdsztE4Potjr4J2xThuyub84akg9t+Bb+&#10;wnIfKfGBELQRGLF0PzIO/oSJXaMRHaLlzl9ncr5uIMDwtwEJ36AABShAAQpQgAIUoAAFKECBN0Og&#10;FrdT52FIlPNhSwZ0iF+OfOeg8slJzO0kwnpQln4U9j6Re1+LSyv6IkwjB24aGKNGYevJtRgi6NA5&#10;+YxjeKbb2DO+o/VAN/m6oB6LsfnLrk4HvtkutZRmYlHvEOjVQ7mMXTHjQJG9vq8aPHoLfyXXvj4u&#10;RkZyX7TT2fopH7LWYfh6XHEq6+norPzKhDu7EhEjKtcbe+LrjfMQaz/wzbf+2q5SSmjIPn3XOJW+&#10;kD+1oCxjAfqF6Gyusk2XJKQVOeK+hmGonNJWIP+b/gi3Bp1yHwMRNzMN9+1fU0PKOMxfPQdx/so4&#10;9DGYsq/IvqvY1j/n//feH3UOmhr+Gj+Yh7WzYxGszHFAp8nYf8+x67xp41XGUJuJz9rKO8r7Yq1T&#10;yQ6gBudXDLB7GSLGYPumqQgXP8SaO7Z72+4rov/ijZjzvvosGNEt6RD+tpdIUF1fNvyV8OTkHLwv&#10;2OYhYNSvDvRG+vzs6Kdoo4vGPFu9Ccf1yqsGa9z6PHqfP1hKcPyLHvZnVvDzR48l8u5wdwHrq6v5&#10;a+12Y/euPoeVA8KU515A9OgUbJkaBv8+Pyujddc3FxKvbfgY/spP/+3dmNhBPoxRni9/9P5qI+Z3&#10;4YFvLuL81UWA4a8LCH+lAAUoQAEKUIACFKAABShAgTdMwFKNB5cLcDIjG4V/VDjqnjp101J1B4XZ&#10;2Si4VqKUEpA/NOGfGwU4mXsB96vVugpOX7K/fIa/L+UiK+cSHjY8bcp+FSzVuH8hF1mZBfi93FFi&#10;wnGBb68a9lXC04dXcCozCwVXS9wceNWw3Wd/X0JeRg4ue+rwK+ivpboIF3MzkV1wE+X1ygI07JPj&#10;HQk19y8iL/MkCm8/tgfkts+dQ0ozXpRcQ0F2Hq4UP3d83cOrpvXHQ4PyR6ZCfNVJB2PcCtw0v0Dp&#10;tVM4mXcFPnZJTrw9jFe5t/kqvosVYOjyNS7Zg3C1X2Y8+vM0TmafwZ1KR9isfur8U6ouwvmTWTh1&#10;1XmdO1/RlNcWVN05i5NZBbhe4jQPbvtswrmFnWFsk4TMRv+CAmi4xm398j5/dai6ew65Gdk408iz&#10;3pQR+vadRu5tfoS/Tmfj5Jnb8DI9jd/mVbShtv7sb1zOzUTupYc+/Vmhfo0/W68Aw9/WO/ccOQUo&#10;QAEKUIACFKAABShAAQpQ4DULOIe/noPO19Yx5/C3mbokFW9FgqhF9Oc5bmo5v7aRvtSN3PbZUoT1&#10;/fUIS0xD1Uu1xospQIGWEmD421LyvC8FKEABClCAAhSgAAUoQAEKUKDVCbTG8PcF/vhxAAK1Efjc&#10;03bZN2otNNLnujtI/3EFdp5VDwJ8ozrNzlCAAm4EGP66QeFbFKAABShAAQpQgAIUoAAFKEABCjSH&#10;QOsKf58enoIOoSHw12gQ2PsHXPO5dEZz2PvW5tvYZ99Gxqso0DoFGP62znnnqClAAQpQgAIUoAAF&#10;KEABClCAAi0gYMaNdaPRr89k7Kx38FkLdEW9pfk6Nozug/6Tdrgceqde0NSfEh7nrULS+EQkJW/G&#10;mbJmqinR1O65/d7b2Ge3A+GbFKCAIsDwl0uBAhSgAAUoQAEKUIACFKAABShAAQpQgAIUoMA7KMDw&#10;9x2cVA6JAhSgAAUoQAEKUIACFKAABShAAQpQgAIUoADDX64BClCAAhSgAAUoQAEKUIACFKAABShA&#10;AQpQgALvoADD33dwUjkkClCAAhSgAAUoQAEKUIACFKAABShAAQpQgAIMf7kGKEABClCAAhSgAAUo&#10;QAEKUIACFKAABShAAQq8gwIMf9/BSeWQKEABClCAAhSgAAUoQAEKUIACFKAABShAAQow/OUaoAAF&#10;KEABClCAAhSgAAUoQAEKUIACFKAABSjwDgow/H0HJ5VDogAFKEABClCAAhSgAAUoQIGXEZDw5OYh&#10;/LxgFuZ8c+hlvvjWXfvicTH+d78ElaamdP0FKovv438lVfD968p3iisdN3zxGMX376OkaZ1wtMNX&#10;TRBwMx9NaMX2laash6bczIynjx/hUVVtU778Tn3nvz2/7xQFB/MSAgx/XwKLl1KAAhSgAAUoQAEK&#10;UIACFKDAuydgvrUeQ4O1EPxEBHb7utkHaDGbYWn2u7i7gQmFC2Kg18Vi+VWzuws8v2cqxFeddDDG&#10;rcDNusYutcBsdhqd8h1D7DL7F0xnF+J9rYC4pVft7/3nF5ZqPLicj/TUNKTn38A/L/5ziy3WQLOu&#10;DzfzIQ+0Sff0aT28AkbTaSS318HYe9UraOy/N9Ekq/9+WwD/8fl9JX1gI2+jAMPft3HW2GcKUIAC&#10;FKAABShAAQpQgAIUeEUCJpyTA1FtNJIOl6DRTPMV3e3F2a/R3eCPnssuvsTu2Vd08/8aHnkN+16g&#10;8OtuCDTG4buLyt5gN2Hjqw5/zUWH8EWPEOj9NBCU/wKiEvDDqUevCu61tdPs68PNfDT5nl7Xwyti&#10;e4PC3yZbvRIKhr+vhLEVNsLwtxVOOodMAQpQgAIUoAAFKEABClCAAoqA9Ai7h+khhEzFidewW7Q2&#10;7wvECCK6LDjzDoa/tcif0wFGoTO+OvOawt+629gwMACCEI0R3/yC3LNnkJkyD4M69ccP52uskyxV&#10;ZGLZuDGYmXIdTdjvXP9RkR4h65vxGJeUghv/ubH6Tcu/Nfv6cBP+Nvme73T4K+FRxreYMHo6tl93&#10;THSTrRpOdRPeYfjbBDR+BQDDXy4DClCAAhSgAAUoQAEKUIACFGi9ApaH2DxIhBgxB6f+fR0MFjx7&#10;XIla6XXcy/Ue/zE88iXsszxDZWUt7MNzEza+yp2/dX+swoeCFhGfHsMTp+GaXjiqElsebsJQQYv2&#10;s/P/e+De7OulmdeHm/kAmnhPX9aD05w0+WWL7Py14OGmwTBqIjE3z7GWmmzV5ME7f/E/Pr/OTfF1&#10;qxJg+NuqppuDpQAFKEABClCAAhSgAAUo8PYKSNVFOJ+TjVNXS+Bpk67pnxsovPGPo66uVIMHl/Jw&#10;Mvcc7la6FHbwFOZJtSi+cgoncwpx57Fj959d0FyJossFyMk9j3tVLu029pnFhGc1Nag12eNRpTkJ&#10;NQ8uIT87F+fvVnouPyGP52I+cgpuotw5l1Jael56Hb9lZePU5b/xtN5tfA2PzKi8dxkFJ3Nx4W6V&#10;oy/uwj5lPE9rbR2x/PsMT2tqYR+em7CxsfDXXFmEy6dOIu/8Pbhy2s1dXphOfo5IjYh+q/5y9NPl&#10;Gu/hrwn/3DiLm/+otYqfo+x6AbKz8nH57xpHkC2362m9QEJt8VUUZOeg8PZjt7uMLU/u4GxGOnIu&#10;N7KGPawPz203MmcuFnAzH2j0nrYvS9UPcCnvJH67WV4/PPdhPbje3vq7t+cKgFTzAJfzTuL0H+Uw&#10;uQl/nz8uQXFxBZ6qUyZXxK0qQ3HxP6h2fVQt1bh/MQ/Z2Wdwq6L+A9P4s9JI+Nuole/Pb6OeClbj&#10;ffL1+XWrzjdbsQDD31Y8+Rw6BShAAQpQgAIUoAAFKECBN13AVPgVugkG9F+8HrM665WarkbETj+M&#10;h/bgx4TChV0QGDgcW/I2YHioiPaz86xBlVSeg2/6hsGg1IIVg+Iw5/ADa1AoVezEx6KjTqzgp0OX&#10;heesJFLVWfw4NAJG9XuBcfjyeIk9ULYUH8Wc2ECI6ufBPTD38N/Wdj19Zgs+RfRaccMRVkrlyP26&#10;H8J1Sl80weg56zAeOOXJprML8L5gxPCNBdgxtj38rffVIqzP9zj/TJlF8wMcm98PkYI6JhHRCetx&#10;rVadZR/CI0sxjs3qjhCN2pcQ9Jp9BH/LfWkQ9lXjt+SuMGrC8PHWO44DqYQeWHlD6bybsLFh+GtB&#10;8ZFZ6BEgH7on31eLsLg5OGq9qdp39z/NFxajm06LtmP3o7xe0G27vjZ1PAKUObK1bcD4/TXWsSx+&#10;34jQYZtxakM8wgXbDk/zg6NY0DfcPu+CEIER667CSlibigl61db2M2DMAduNpCoUroxHtGqvCULP&#10;OcdRal+jQO3V9RjRTlDGGICec3/C3C5CvYPM3K8PL217mjNXtkbnw3lNmlCYHAOjIR6bT21DYrTy&#10;3GlC0P/7c1CXm/f14HpzwNtzJX/jxc0tGB0l2pw0wei7aCVmRDsf+PYCGdNCIAiDsPlvFVhZ285r&#10;T87qS7OwqLdTPWj/nvjuggnw+KzU4uA4gzJPynzrxyJVXjbWwwqdreSk2tvz66Onxz7JMj48vw3J&#10;+Q4FWPaBa4ACFKAABShAAQpQgAIUoAAF3lwBW9iiRXh4NHp8uh5Hju3Ggn4hEDVtMCmtQtmVacbl&#10;JV1hELphyMBuGL5kLwr+qoIklePghHCImnAkLPkVJ1JXYVwHEWLAUGy+awFqzmF78gwMjdJBMMZi&#10;3BfzsfLYfTmhQtaMaOh10Rj5/QFkHlqNSZ1EiG0n4cgjOWGsQfaMCIjaaIxakYqMw5vxRb9emH5Y&#10;Doc9feYuPJJQnjYBkRotIocswd7jqfhxdEcYNYFI2HTPHjabLy1BrE6Hjl26o/f4H7Dv6H4sG9IG&#10;ol8wEvc/tk6g9DgH8+O6YvTiLTh4LA1rJ3dFoCYQo3aVKRPsPTx6mjkTURodOn78A9JOHMaW2f3R&#10;Z9phlMgZm0v4++TUPHQTdOgwIdX2uRpOOQdwjYaNAuKWXrX1qyYLn7fTQh/1CVYeOIEjm2ZjYM9p&#10;OFKsBnse1ueLc/i6iwhBE4ZBSzLxt8uWcNOV3Vj0WTxitBoEx47DvC8XYvdlOfy7hG/l4LXbIAzp&#10;Fo9v957C7ao6VOZ8iV5dRmLJ5lSkp63G1C5GiAGfYE+ZBJiuYk/y5xjWXgfBvzsSv5iHr3ZekdM/&#10;VGXMREetgI4jvkdqxiGsTYyBUROOTw8/sq3Ruj+x5kMDBHktfrPXthY7hSEsQOsl/PXetsc5c6Vr&#10;dD6cA03ledJGIza2Jyau2Iv0fd8iIUwLIWgcUh8rKbvX9eByc6/PFYC6O1g/wFjfKSYEoQaNk5OP&#10;4a9UhgNj20DUtMXQxb8gM30Hvl24A3+aAM/PiglXdy3ArKEdoPcLQI+xczF/wS5c+bepz69vnp77&#10;JFt6f35dxPkrBawC3PnLhUABClCAAhSgAAUoQAEKUIACb6yALfzVwNB5AQqf27pZ9+eP6C9oEPTx&#10;HlRYcygzri3rDoOfDm1G7YGc08n/sxRvxTCDBkEJKVBzxKqjUxGpEdBjmRI8qv+MP/xz5Cg1f6Wy&#10;XRjpr0X4hDTYci4JlfvHIUwThAkHqoC6P/FTbxGG2GW4pv4T87o6205eT5/J8Y3rzkFLMVKGGiAY&#10;E7Dd3sljSGqrhSF2ub1989Xl6KHTQB8zH2cUB+tuYK1jt7I85jqT2VGm4NkJTG+jQ/j0LBuI1/Co&#10;Dn+t6gOjLhbLr9oHhjp1B7JT2Hfj0SnMf1+E8b05yFHDQLX9lwx/5fnsJ9jCYPtd7TdVuu7hR/XF&#10;nzCsrW1HbfB7Y7EyowgKkfVbUvkOjBBdav6ar+K7WAGCNgRjdpc6zFAHk1lZQACenZiGCG0YPstU&#10;ygVI5diZoK9fI1oqw+4RARBDJ+Cg9S8H5HDxABKDtAgdl4oqeV6stYld1mL6NERpnENNN+vDa9te&#10;5szVzcfwV32eusw/rVjadq/qtZ2xuFCx8Loe6t/c63MlO91ahb7ys+38zDZw8i38tTzYiCF6DQKH&#10;bMEDN3+P4PlZkVC+Yxj8XWr+Nu35dfz55NHzPz+/9b35GwVUAYa/qgR/UoACFKAABShAAQpQgAIU&#10;oMAbJ6Du/I2eleuoN6rs2hQj5+CUNYcy4/ryD2DwM2D0HmWnJYDn6VPRxk/EgNWOHbSo2ouxBg38&#10;41NsY3UT/j7PmIa2Gj0+2eloq+73legjCIj95rKc7CFtXDD0IcOw+Za9poKtPU+fuQt/n6cjKUQD&#10;Y981uGcPqKqwb7QRghiPbaW2INJ8bTl66rSImJFtd7DcXYOB8mFnM7Lrz5ulBmV3ruPCqW2Y2l6H&#10;gJG/Kp972zkoofLAeIRpQzBi4y1bqQPnltWw74OF2DT7fRgNPbHsXI3TFUr7Lxn+So9TMSFIhzYJ&#10;G/GnC6dT4x5fmv85h+2zlZIXmlAM+r4QT5QM1334ew3fdxcgGEbiVyWwdb6BpaYUd66fR8G2TxGj&#10;NWDMr8pxcu7C3+cZmB6ihf/wXbA3VfcHVvUUYejyDS6bgacHExHsuharD2FSoJfw12vbXubMeVDy&#10;ax/DX+vzpGmLz7PUGrkW3FvdH0bn97yuh/o39/pcyWH7wQk+OPkW/tYenYwwPxH9f7rtKLFSv0tA&#10;o8+Kj+GvT8+v8ueTsx3ceKp9a7RP3p5ftQH+pEB9AYa/9T34GwUoQAEKUIACFKAABShAAQq8QQLq&#10;Trs+P9xyBDhSCbYOFiHoxyHNWoBUCVe00ZhfoIZVEsq2JcDfz4DEA/YqpcC/+ZgbIe+qXWYbZYPw&#10;V/2eBkZjMMKClP8CDTD4aRE9O9f6vRc3t2KMXJfUEIWBSatw/LYjBPX0mToeteavVLYNI0QNAsam&#10;OmqpwoRTsyMhyjtwr9j2wtrCXwFdF52zHyRmKVqPQYIW4UmOnb33DydjcET9eqX+w3crM+pDePTi&#10;JlJGRcPoZ0CHfkn4Mf02nqrrQQn7RGMggrUCuiSfqbfD1v7P0l8y/AVe4Pcto9BR0CAgsj9mrEzH&#10;HQenencfflpQeX4tRkboIOjew0Jli7Sn8Fcf9SV+U5eMfAdTEY4mD0T7erV99fhk1yPb/d2Ev+oc&#10;CoK/Y70EBSFAp4EYMRt5/0oo3RrfcC2az2FxZ881f723bS2S2/icuaq9TPirew+Lz6l7sS24v26A&#10;tb7zTHUXtNf14HxzX54rX518CX8llKXYzMfvd3r+7V0ywfOz4lv4q86P5+dX+fPJmye89cmH59c+&#10;Pr6ggEOA4a/Dgq8oQAEKUIACFKAABShAAQpQ4A0TUMPSeuGvpRhbrOGv7RAmQA1/O2HhWTXJk8Mf&#10;JfxNdQp/TPmYG6mDIXapbaTuwl9raCTivSFTkDR1qtN/0zB/1w27kFR9D/kpCzCiowFiyGBs+F29&#10;N9DYZ+p4HOFvSiPhbxT0ulgsaxD+nm80/DXfWIX+BhGdJ2xB4YMqmEw3sbKHiJcKf+XRSTW4l5eC&#10;RQmdEKAJwdB1f9h2G6vBYZdRGB9rgD5qCo7+4yiR0PTw13pT1NzNw/bkYehs0KLNoPX4w8FpN/f+&#10;QsKj1ES01diCcmvLbss+2Hb+6jslQ61iIK+jmys/RKDQCZM2F+JBlQmmmyvQW/AW/qZguKiBsdNQ&#10;TKu3XqZi+tzduGluZC2az/sQ/nprWxFpbM5cwdQ5VP/yw91udPV5ksPK897DX0Oj68H55moY6+m5&#10;Uq8xINH5mW3g1Ej4m9wJevtfPDjampDacDu592fF1/DXl+fXKfz14Om9Twx/nVcUX/suwPDXdyte&#10;SQEKUIACFKAABShAAQpQgAKvWcAWlmrhtuxD+OfItdbpdRf+ArXHPrWWfRi4xqnsw5N9GCeXfRi6&#10;1TaSBuEvUHtE/ufiBoz5pdKn0dbdW4/Bog4d5xTYSzKoX3T9zDX8Re0xTJXLPvRb61T24Qn2K2Uf&#10;Ukqcyz7IgWZj4W8dbn7fA0bhI2xSC5yaTiO5ve7lw19754uwYaAe+qgvYN1QrQSHxrjvcf7UQsTK&#10;h71NPgxH/quEU/YAzlOZAacD39T7WX/WoWjdQPhro/GlraZHvU99+aXu9x/QR9AiapZtl7bHnb/O&#10;4W/dDfwQJ8I4cIO9Rqzp9DzEaD2Hv6g9iilBGgSM/AWNrRi1BEG9tVhzCJOCvJR98KHteiZ1LnNW&#10;70NP81H/wDdr2Qcfw9/G10P9m/vyXPnmZEJWUhhEYQA23FdrpbxQ3uuBlTdsRarVtgatK7IfnGjr&#10;kS/Pim/hr2/Pry/hry99Yvhbf0XxN18FGP76KsXrKEABClCAAhSgAAUoQAEKUOC1C9jCUvnAt2Sc&#10;VQ98++sn64FvAfEpsJXEdR/+Wh5uQYJeg+CE7ShRMqInx6dZD3z74NvGD3yzPNiAIXotIicdQaWy&#10;sdVSnImUXRdQoRx+Znr0yF5TFtVpmBigQcjEo3gh52uePmtw4NtDbB1igOA/DDvUA9+eHMf0cC0M&#10;3ZZCPXfNUfahsfBXDV6HYIvSjunad+gpaF4u/P33ER6pxXJRg4PjAyEETMIx68AK8VUnHYxxK3DT&#10;XIWc2Z1g0EZhyqEy5cA0tQ+OAK7xGrPO4a8Jjyue2A9dq0lLRIhfID49It9UQs2Nw9i8NRtF8q+u&#10;//v3Ls4WFjtKgkDC49REtNGIGLimyHq1VLETH4tyeYxMRzhvdrPzVw23B29WDgg04fp3cTD6OYe/&#10;Fdg1TA8xdDqylAMCYXmATR8ZILadjKPq4XeWYmRt2Y2LyoKxFK3DIKH+WqzOmIH23g5886FteJoz&#10;V69m2Pnb+Hqof3NfnivLvbX4yKuTcviccxmF2gIkd9JBEOLwgxL+Wg98EzUI/Xi3/RBIW4/Uderp&#10;WZFQsXM4/DVhmJnh2ILe4C9vLL48v76Ev770Sbmm3oGM9Y35GwXcCTD8dafC9yhAAQpQgAIUoAAF&#10;KEABClDgjRBQd/6GhrRD3JQNOHp8D77qHwrRLwRjdpcogaH78BdSOQ5NDIeoaYfh3+5DxqHVmBSj&#10;hxgwGJvvKmmwm52/kEqxf2wYRF0UPl62FxnpO5DcNwT6wHhsLbJAKj+OWTFh6DVtDdIyjmHbzDgE&#10;awwYsr4I/8/DZ/IdG4RHkFB+cCIiNVpExi/F/hOHsDaxM/w1gRi68a59x6L38FdC2c7hCPLTo+vE&#10;dThybDvm9olBdFsd/BO2KXPpJTySynFiZmeEx03D2gMZSN/6GXr6axEwcD2KrJ13Cn/rAKniGJIi&#10;ddBHTMKhMjklVwOslwl/JZQf/wxdQntg+upUZB5LwawPAiAaPsJG+QQ8SxHW9xch+AVg/D7XfbXP&#10;cf6b7ggQIjFk9hrsP5GBI5vnYXBbHcSQUfhVDdOVQ7n0kaOx5mgOrpVaAHfhr1SKXcP8IYjvYfLa&#10;w0jfPgf9O0UgUqvHiG3/KIbPcXxKCARtFMb+fAy5V0utAXXZvnEI1wjoMGw59p1Ix855/dBGG4Rh&#10;m5Vdp5a/sT0hCII2AiOW7kfGwZ8wsVsHdAjVwth7lf1Zc7c+PLbtbc7sLatLwDaH9prXbtekL2Gl&#10;/EVv68Hl5l6eK+vVlvtIiQ+s79Q1GtEhzk7KIXd+8jOzHGnp+/Hj+B7o/l6ktVSKWidbfo73jg61&#10;Pv/DlvyCjIy9WDF7JQqqfXlW1AMjdegw+mek51xFmaWpz68vnr70ycvz68LNXymgCjD8VSX4kwIU&#10;oAAFKEABClCAAhSgAAXeOAE1DOv55WrMjQ2A4KeB4GfA+5P2oUjZheu+5q9tKFJFHpb2C4Pe+j0N&#10;hIBYzEorstfNhbvwF4ClNBOLeoc4vmfsihkHlO/VFSMjuS/a6eS+yP+J6DB8Pa7IpYU9feY2aJOz&#10;wwrkf9Mf4Vq1vUDEzUzDfbXcKuSscjl66jyVfQBQfQ4rB6hjFRA9OgVbpobBv8/Pyrx6C4/qUHxi&#10;AfqHCcq4NDBGjsCGy0rNZJewD7CgdN94RGp0aD8xrYnhr0x2Aos+bAODOkdCFD5Zd0U5AK8a+cnd&#10;0abNQPx8xbEDU12otX+lIvmjaASo3/WTD42Lx3d55fadxJCeIGd2DIzWawwY8+sT9+EvgJpzP2BQ&#10;qM42fl0ExqVsRlKoHv1/vqPcUsKTk3PwvmCbq4BRv9ret5QiK7kP2tjn0B+xSan15tB0Zw8mddAr&#10;tv7o89UmJHfxfOCbtXGPbXuZMxVK/dlcO3+tz6LrelBv6vjp8blSLjPd3o2JTk69v9qI+S5OqL2I&#10;lR8GQ1Sev46jtiBnzSAYtZ2w8IxjnViK0zEvTr1OA8HYHd/KBwF6fVYA6clJzO0k/8WDBoJ+FPY+&#10;cRf++vL8+hL+vorn1+HMVxRwFmD466zB1xSgAAUoQAEKUIACFKAABSjwRgmo4a98QJr5RQmu52cj&#10;/3IxlAoQvvVVqsH/LuYi+2Qh7jx2SlS9fdtSjfsXcpGVWYDfyx2Bku1rEp4+vIJTmVkouFqC+kdK&#10;efqssZtKqLl/EXmZJ1F4+7EjnG7s8sbeNz/CX6ezcfLMbVTaw/HGLnb/vlTzEFfyspCdfxUl9Qfm&#10;/guv4l2pBg8v5yM78xSuFb/sTS2ofnAFv2Vn4uTZW6hQyzE498tShTtns5F96hpKvSwec8WfOJOd&#10;jbO3K53KSdRrDFV3zuJkVgGulzg3ZkF10QXkZWTht5vljhITzl999jcu52Yi99JD1JrOYXGMzlrv&#10;2fkS9689t90ic+a+o97f9fhcKV93dmqsxX//wc1T2ci7UIRq53MHXa+vq8LdcznIyjqNWxVOz7EP&#10;z4ql6g4Ks7NRcK3Ey585b87z6zp8/k4Bhr9cAxSgAOEocWMAABxUSURBVAUoQAEKUIACFKAABSjw&#10;xgo4h79NzDLf2LGxY61LQLJYHLuR5Q2jj/dirL8GIYkHWxcER0sBCrxWAYa/r5WbN6MABShAAQpQ&#10;gAIUoAAFKECBlxFg+PsyWrz2TRWQKnKx8MPemLHzCqybz+vKUfBVLwRqAvHJzpI3tdvsFwUo8A4I&#10;MPx9ByaRQ6AABShAAQpQgAIUoAAFKPCuCjD8fVdntnWNq+5+KmZ08bfWjzUGtEVkiAGinxZtBv6M&#10;q86VI1oXC0dLAQq8BgGGv68BmbegAAUoQAEKUIACFKAABShAgaYJmK+vx9jeH2LKjnuwNK0JfosC&#10;b4ZAbRHyty/H3CkTMGHCDCzekI0iBr9vxtywFxR4hwUY/r7Dk8uhUYACFKAABShAAQpQgAIUoAAF&#10;KEABClCAAq1XgOFv6517jpwCFKAABShAAQpQgAIUoAAFKEABClCAAhR4hwUY/r7Dk8uhUYACFKAA&#10;BShAAQpQgAIUoAAFKEABClCAAq1XgOFv6517jpwCFKAABShAAQpQgAIUoAAFKEABClCAAhR4hwUY&#10;/r7Dk8uhUYACFKAABShAAQpQgAIUoAAFKEABClCAAq1XgOFv6517jpwCFKAABShAAQpQgAIUoAAF&#10;KEABClCAAhR4hwUY/r7Dk8uhUYACFKAABShAAQpQgAIUoAAFKEABClCAAq1XgOFv6517jpwCFKAA&#10;BShAAQpQgAIUoMDbKWCuQWXFI1TV1r2d/X/je12H59VVqKp+Dssb31d2kAIUoAAFPAkw/PWkw88o&#10;QAEKUIACFKAABShAAQpQ4I0TMJ2ehxitiL4rb726vlnMML9E0mkxm9/OYNSXcZoK8VUnHQyxy3DN&#10;/OqIW31Lvti3eiQCUIACr1qA4e+rFmV7FKAABShAAQpQgAIUoAAFKNCsAq88/H1RiG+6GhH0wXJc&#10;Mnnv+ouzX6O7wR89l12ED5d7b/B1XeHrOBn+vvoZ8dX+1d+ZLVKAAq1cgOFvK18AHD4FKEABClCA&#10;AhSgAAUoQIG3TeCVh7+1efiyvQhjzEKc/de7Rm3eF4gRRHRZcObtCn/djFOqyMSycWMwM+U67Jt8&#10;Gf56XwQernBr6sbeQxP8iAIUoMArE2D4+8oo2RAFKEABClCAAhSgAAUoQAEKvA6BVx7+ArA8e4zK&#10;WsnH7lvw7HElfL7cx1Zfx2Wu47Q83IShghbtZ+c7gmyGv/9pKtyavvQa+09d4JcpQAEK2AUY/top&#10;+IICFKAABShAAQpQgAIUoAAF3kwBCU8fXEL+yf/DrXITGg9/JdQWX0VBdg4Kbz927GR1HpSlGvcv&#10;5iE7+wxuVahFGywwPavB01oT6sW/5koUXS5ATu553KtyOlzOYsKzmhrUmupdDUBCjdzP7Fycv1sJ&#10;p28498D6Wqp+gEt5J/HbzXJH6Gq/yozKe5dRcDIXF+5WNdJOHV649lkyodalX5KpFk9rnuGFtTMN&#10;x+k2qKwX/kqouX/BZm/3snfUzQsLqosuIj8zG2f/qKg3tuel1/FbVjZOXf4bT13pnFoy/XMDhTf+&#10;cdRUlmpRfOUUTuYU4s5j+/5kp28AUm0xruZnI/fsbVS6v8R2/b//4ObZG/insfrOUg0eXMrDydxz&#10;uFvpcQZRXXQOuVn5uFbyol5f3Jqiob36JXktXM7LRt65u/B8yxo8uJiPnIKbKFeXrtoIAHNlES6f&#10;Oom88/fgvFydLuFLClCgFQow/G2Fk84hU4ACFKAABShAAQpQgAIUeHsEXuD3zSPRUdBA8NNADOqN&#10;xT8koZPrgW9SFQpXxiNauU7QBKHnnOModQr5LKVZWNQ7BHo/W1uCf098d8EEKGGnMW4Fbip5n6X4&#10;KObEBkJUrhWDe2Du4b+tQazp7EK8rxXRa8UNRzArlSP3634I1ylta4LRc9ZhPLDnhyYUJsfAaIjH&#10;5lPbkBitt45H0ISg//fn8EydEEsxjs3qjhCN2k4Ies0+gr/t7SgX1t3Cqp4i9NFf4jclCDSdmouO&#10;Wh1i5p9WQlf5np2gF3rghxt1DcZZmzoeAaqF9acB4/fX2K8zxH6NtC1j0FFU7EMG4KfLz9WeNvxp&#10;KUV2ch+00Sp99wtA72UXYDI/wLH5/RCpzo2fiOiE9bhWqzZhQuHCLggMHI4teRswPFRE+9l51jFI&#10;VWfx49AIGNV5CIzDl8dLHMEwJFSdXYVhEaLN00+L0A++wIkSx8Sbzi5CN0MQPt6Uj03xYTBGzEG+&#10;m/IeUnkOvukbBoN6r6A4zDn8wDHHMOHcovdh1PfFkvWfoaviIhi64rPDD6198mbqvMbkvywoz/ka&#10;A0IFe9/DPpiFI45FA9PZBXhfMGL4xgLsGNse/ta+aRHW53ucdywaFB+ZhR4BWkc7cXNwtMGiUb35&#10;kwIUaE0CDH9b02xzrBSgAAUoQAEKUIACFKAABd4ygbo76zDIoIHYdiiW7j2OgyvHoEtIEAL9RPRd&#10;eUsZjYSqjJnoqBXQccT3SM04hLWJMTBqwvHp4Ue23bxSGQ6MbQNR0xZDF/+CzPQd+HbhDvwpB6cN&#10;wt8aZM+IgKiNxqgVqcg4vBlf9OuF6YdtoWPD8FdCedoERGq0iByyBHuPp+LH0R1h1AQiYdM9Jag0&#10;4/KSrjBooxEb2xMTV+xF+r5vkRCmhRA0DqmPbVthn2bORJRGh44f/4C0E4exZXZ/9Jl2GE5ZpjLm&#10;Fzg5MxyiGI+UEvm7FtxfO8AakhoHbsADOfuU/sGOBD3ENjORLW9OdRmn6cpuLPosHjFaDYJjx2He&#10;lwux+7IjDNeHxyC25wT8uO8Y9i3+CG01WrSZcKiRFSShbN84tNNoETFoMfZmpGPnkkXYecsE6XEO&#10;5sd1xejFW3DwWBrWTu6KQE0gRu0qU9pSbIRuGDKwG4Yv2YuCv6ogSVXImhENvS4aI78/gMxDqzGp&#10;kwix7SQceWTzkqoy8XmUDoaoj/HD/gwcXp2I9wUtIicehkIK86UliNWJ+OCjj/BB/BLsy/8LVa47&#10;j6VyHJwQDlETjoQlv+JE6iqM6yBCDBiKzXfVINmEwgUx0GvCEBnVHdPWHUb6rvkYGKKFGDYBBysk&#10;eDN1Dn+l8jRMaqu1ru1vf7Wt7RhBi5Ahm3BPuaWt7zp07NIdvcf/gH1H92PZkDYQ/YKRuP+xza8m&#10;C5+300If9QlWHjiBI5tmY2DPaThSrPa7kSnj2xSgQKsQYPjbKqaZg6QABShAAQpQgAIUoAAFKPA2&#10;CtThz5W9YfTzx4iUYiVErcLxaREQncNfqQy7RwRADJ2Ag2oo+PgAEoO0CB2Xiio5Gn2wEUP0GgQO&#10;2WILRp05XEJR1P2Jn3qLMMQuwzW1hEBdnX0HaIPw11KMlKEGCMYEbFcDt6pjSGqrhSF2udKGGdeW&#10;dYfBT4cu80/Dtn/WthtYr+2MxYVyCl2Hv1b1gVEXi+VX7TdGneuuX2vfJZRtS4C/Ngpz8+TvPkP6&#10;5FC0adsG/iFTcVzeVWsqwPxoHQIStqNMDjtdxynnw+U7MEJ0X/NX0HXF1+eVkgb/nsKXcsja5Wtn&#10;OcdrywNs/sgAwTAUW63Js+Mj+VWdyewoqfHsBKa30SF8epZykcOmzag9tr7KfSvbhZH+WoRPSFOC&#10;XAmV+8chTBOECQfkWZVQtvNjBGvCMClNDfkfI3VsMMTA8UiTL5HLIVxdjh46DfQho/BLqWvqa7vG&#10;UrwVwwwaBCWkwD6FR6ciUiOgx7KrtoughL9+Aromn1XmsA5//fihdY2O2l1hHaMnU0f4a0HxlngE&#10;uKzt9CnhEHXd8Z0y//a+x8zHGWXTtXU3sFaHLgvPWftV9+eP6CcIiFt61V7qpM79olHGwR8UoEBr&#10;EmD425pmm2OlAAUoQAEKUIACFKAABSjwVgk8w6EJARCEflhr330J1ByagFDn8Pd5BqaHaOE/fBeU&#10;7Beo+8NaFsHQ5RtcNgO1RycjzE9E/59u20NcO4VrKCo9Rtq4YOhDhmHzLXttAsflrmUfnqcjKUQD&#10;Y9819h2bQBX2jTZCEOOxzRo4mnF9+QcwaNri8yylTgMsuLe6P4z29yRUHhiPMG0IRmy8hYZ3tnfB&#10;+sJ88Wt004kYuukhLOarWBYbiBGL5qO3wRYeSyUpGCYK+OCbK7ZQ0HWcXsJffdQXKFC7qpSZECNm&#10;1e+E+lvtMUwJ1sDY5yfccRtWywl8DcruXMeFU9swtb0OASN/Vb6t2PgZMHqPEuICeJ4xDW01enyy&#10;0/Fe3e8r0UcQEPvNZfkKZE4LhSiOwO4KNdStwx8/9IJR1xVL5YmXw99ry9FTp0HAJ3vsu4HVbqs/&#10;n6dPRRs/EQNWqzu1AVTtxViDBv7xKcpl6s7fCMzJVWGg7CzWooNyaJ5v4e9zHJ8S0mBtV+0djUA/&#10;PYZvLbXe09Z3LSJmZNvrJ1vursFAwfaefJH0OBUTgnRok7ARf3pbNOqA+ZMCFGg1Agx/W81Uc6AU&#10;oAAFKEABClCAAhSgAAXeMgGpBNuG6iEYxiHNXt8UMJ/7Cl11jrIPUtk2jJDrrwr+CAsKVv4LQoBO&#10;AzFiNvL+lVCWEg9/P7mmrVNDKoebUPTFza0YEyVCMERhYNIqHL9do14N152/6v0DxqY6avfChFOz&#10;IyHKu3ivyCGkEnDq3sPic+quXgvurxsAoyYMMzOVMPHFTaSMiobRz4AO/ZLwY/ptPLXf2eVFzWFM&#10;DtYh6vMcvKjYg5EBsVh+7gQ+b2vEyF2P8CJvDjroQpGUriSCbsbpKaiUdz47NiDbdkOL4Z+7dML2&#10;q1SWguGiBgFjDjgZqJeacP9wMgZHGJSatLaawP7DdysXKDbaaMy3p83KzmY/DYxGdU6DERZogMFP&#10;i+jZufLWYGtZC8FPRJB93oMRahAgaCLwhRLQ2gJUHTrOLbAHqGrPlN7bdlH7GZB4wGl9/JuPuRHy&#10;7u1lyuVK+Cv0wqo/HAm3VLwF8YIG6vx7MrXv/FX77rK2TXlz0F5j28Ur39TWdwFdF52z7+q1FK3H&#10;IEGL8CR15/QL/L5llLUudkBkf8xYmY47juVaf6j8jQIUaHUCDH9b3ZRzwBSgAAUoQAEKUIACFKAA&#10;Bd4SAakM2+Nt4e9Bp0zOfN41/LUFj8ZOQzFt6lQkOf03fe5u3DQ7wt8JqW62RroJRWUhqfoe8lMW&#10;YERHA8SQwdjwuy2gbRj+pljDZzX8s+nK4W8U9LpYLHMNf897CH+tN67BvbwULErohABNCIau+8N9&#10;aGm5h3X9RBgHrMedvC/QMWwqjtfIgbkBHWbn4t6mwTAKg7FFrWPgZpyegsr6ZS+8hL+lSvg7LrXB&#10;jmXzjVXobxDRecIWFD6ogsl0Eyt7iGgY/nbCwrPqjlp1zkS8N2RKvTlNmjoN83fdsIa/1vUhdELC&#10;p/XnPWnal9hzw3nnrw7vJZ917yiXj0hJsP7lQGKq00Iz5WNupA6G2KXKA+M+/LUUb7aFv2MOWIN6&#10;T6bO4e/2hIZrWw5/O2gFxH1rKzXhCH/Pewh/rYsGNXfzsD15GDobtGgzaD3+UCmV3vMHBSjQOgUY&#10;/rbOeeeoKUABClCAAhSgAAUoQAEKvAUCtUifFAxB6I91TmUfnh6aYC3hYD/wrfYopgRpEDDyF1Q2&#10;Miq17MOgdUVK7WCnC92Eok6fou7eegwWdeg4x7Zz1DX8Re0xTJXLPvRb61T24Qn2K2UfbAeyOe38&#10;9Rb+qjevK8KGgXrUK7+gfmb9aULBF9EwtEnC1pX9ETRwA/62mHF+0XsI+HAVts2MgLHzV7igZs1u&#10;xukpqHyZ8Fc2sJZ9GLAe9+udM1aHm9/3gFH4CJvUWsCm00hur/MS/gK1R+RSHQaM+aXRWcUxeX3o&#10;R2JvY5fYd896Cn+B2mOfWss+DFzjVPbhyT6Mk8s+DN2qqHsu+xD5eY41XPZkag9/UYv0yXLZh/pr&#10;+8m+MdayD8O2lFjv6Xv4qy6MOhStGwh/bTS+PMX0V1XhTwq0ZgGGv6159jl2ClCAAhSgAAUoQAEK&#10;UIACb7SABUVrBsDoF4AR20uU0LYaWdMj6x/4ZnmATR8ZILadjKOPldqvlmJkbdmNixW2f55vPfBN&#10;1CD04932A8XsQ3cTipoePcITtYxsdRomBmgQMvEo5OPPGoS/lofYOsQAwX8Ydqi7bJ8cx/RwLQzd&#10;liqlE3wMf/99hEf2G9fg4PhACAGTcEw5d83eZ+sLCZW/jESg8AE+6hOC9+afsYaP1amJCA34EIPi&#10;RIRNOAx7BQA345QqduJjUS4hkOnYFatc91Lhr/XANz2EwE+wp96haupu2SH2Hcima9+hp6DxGv5a&#10;HmzAEL0WkZOOoNI+rZlI2XUBtmm14MGGQQjQhGPK4cfKgXIWFGdsxZ4LFfbazmrZh8Z3/gKWh1uQ&#10;oNcgOGE7SpTw+snxadYD3z5QduGi3oFvZ+wHvt3+ST7wzYDhKSW2A988mDrCXwsebh6KgHpr+wlO&#10;TGsHUddN2S3uXPbB085fEx5XPLEfqFeTlogQv0B8esS2aKTqGziyMQUn77ldRPWXFH+jAAXeOQGG&#10;v+/clHJAFKAABShAAQpQgAIUoAAF3h0By/2tGB6ggb5dApbvO4FDPyWie1QE2mocNX8h/7P9feMQ&#10;rhHQYdhy7DuRjp3z+qGNNgjDNis7faVS7B0dClHTDsOW/IKMjL1YMXslCqrlNLcQX3XSQQ3mpPLj&#10;mBUThl7T1iAt4xi2zYxDsMaAIettbTUIfyGh/OBERGq0iIxfiv0nDmFtYmf4awIxdONdJbT2IfyV&#10;ynFiZmeEx03D2gMZSN/6GXr6axEwcD2K6u2mdcxv3Y3vrUGq4BeA8fuqrB/U/fkj+glyXV0Rg9Y6&#10;7XR2Gaf1YuWwOn3kaKw5moNrpRa7x0uFv/Ic/DoGbWWDoUuw90QG9n03G6vyq1C2cziC/PToOnEd&#10;jhzbjrl9YhDdVgf/hG3KQNSav85lH+S6G6XYPzYMoi4KHy/bi4z0HUjuGwJ9YDy2KiBS6T4khmph&#10;iByO7/aewPEd8zAgRIfQoVvsO5B9CX8hlePQxHDr+hj+7T5kHFqNSTF6iAGDsdm+61zd+RuENuGx&#10;SNpwBCf2LMRHIVoIwSPxS4mSUHswVdeYPHCp/CAmt9VCDI/Hsn0ncHh1IrqIWoQM2gj1lt53/koo&#10;P/4ZuoT2wPTVqcg8loJZHwRANHyEjffkRWNB0Vr5L1A0CB6zv9Gd8cpE8AcFKPAOCjD8fQcnlUOi&#10;AAUoQAEKUIACFKAABSjw7giYcGdXImLkA938NBCMPfH1xnmIdTrwzTpWSymykvugjVa5zs8fsUmp&#10;uK+WPJBjsOJ0zIsLhii3Y22rO74989wedtqDubpiZCT3RTud2paIDsPX44pSDrZh+CsneRXI/6Y/&#10;wu33D0TczDSn+/sQ/qIOxScWoH+YYD8YzRg5AhsuO9WhdZ3Y55mYGaaFIPTCj+ohZP+exKxwLQRt&#10;RySfdvqn/+7CX+kJcmbHWMNBQS6x8OsTu8fLhb8ycAmOf9EDYRrVzR89lpzB8+pzWDkgDHqru4Do&#10;0SnYMjUM/n1+VkbTSPgrN1maiUW9Q5TvyvPfFTMOFNnr38rhZlnGAvQL0dnNgrokIa3IMfE+hb/W&#10;KczD0n5qPzUQAmIxK835Xuou5jjMXz0Hcf7KOPUxmLKvyL7TGB5M7WvMOnIJFXnfYGCoo+8hsZ/h&#10;YIO+ywe+Nb7zt674BBZ92AYGdV0LUfhk3RX7wXvVeQvQI6QtBv941bG723Ud8XcKUOCdFWD4+85O&#10;LQdGAQpQgAIUoAAFKEABClDg3RF49vcl5GXk4PJDNwe22YdpQXXRBeRlZOG3m+Xug666Ktw9l4Os&#10;rNO4VeEUjNrbUF9IePrwCk5lZqHgakmDQ8zUq+r/lFBz/yLyMk+i8PZjp4Cy/lXefpNqHuJKXhay&#10;86+ixNNwvTXk6+eWKtw5m43sU9dQ+tzXLzV2XR2q7p5DbkY2zvxR4ZgD8yP8dTobJ8/cRqWtEkdj&#10;DTR831KN+xdykZVZgN/L3c+ZpboIF3MzkV1wE+X/NmzC53ekGvzvYi6yTxbizmNHgGz7vhr+9sDK&#10;G2a8KLmGguw8XCl2g/YSplL1fVzKzULO2duodL2lrx2XavDwcj6yM0/hWvHrWDS+dozXUYACLS3A&#10;8LelZ4D3pwAFKEABClCAAhSgAAUoQAEKUOAtEHAOf182wX4LhscuUoAC76QAw993clo5KApQgAIU&#10;oAAFKEABClCAAhSgAAVerQDD31frydYoQIHXIcDw93Uo8x4UoAAFKEABClCAAhSgAAUoQAEKvOUC&#10;DH/f8glk9ynQKgUY/rbKaeegKUABClCAAhSgAAUoQAEKUIACFHg5ATNurBuNfn0mY+ddy8t9lVdT&#10;gAIUaCEBhr8tBM/bUoACFKAABShAAQpQgAIUoAAFKEABClCAAhRoTgGGv82py7YpQAEKUIACFKAA&#10;BShAAQpQgAIUoAAFKEABCrSQAMPfFoLnbSlAAQpQgAIUoAAFKEABClCAAhSgAAUoQAEKNKcAw9/m&#10;1GXbFKAABShAAQpQgAIUoAAFKEABClCAAhSgAAVaSIDhbwvB87YUoAAFKEABClCAAhSgAAUoQAEK&#10;UIACFKAABZpTgOFvc+qybQpQgAIUoAAFKEABClCAAhSgAAUoQAEKUIACLSTA8LeF4HlbClCAAhSg&#10;AAUoQAEKUIACFKAABShAAQpQgALNKcDwtzl12TYFKEABClCAAhSgAAUoQAEKUIACFKAABShAgRYS&#10;YPjbQvC8LQUoQAEKUIACFKAABShAAQpQgAIUoAAFKECB5hRg+NucumybAhSgAAUoQAEKUIACFKAA&#10;BShAAQpQgAIUoEALCTD8bSF43pYCFKAABShAAQpQgAIUoAAFKEABClCAAhSgQHMKMPxtTl22TQEK&#10;UIACFKAABShAAQpQgAIUoAAFKEABClCghQQY/rYQPG9LAQpQgAIUoAAFKEABClCAAhSgAAUoQAEK&#10;UKA5BRj+Nqcu26YABShAAQpQgAIUoAAFKEABClCAAhSgAAUo0EICDH9bCJ63pQAFKEABClCAAhSg&#10;AAUoQAEKUIACFKAABSjQnAIMf5tTl21TgAIUoAAFKEABClCAAhSgAAUoQAEKUIACFGghAYa/LQTP&#10;21KAAhSgAAUoQAEKUIACFKAABShAAQpQgAIUaE4Bhr/Nqcu2KUABClCAAhSgAAUoQAEKUIACFKAA&#10;BShAAQq0kADD3xaC520pQAEKUIACFKAABShAAQpQgAIUoAAFKEABCjSnAMPf5tRl2xSgAAUoQAEK&#10;UIACFKAABShAAQpQgAIUoAAFWkiA4W8LwfO2FKAABShAAQpQgAIUoAAFKEABClCAAhSgAAWaU4Dh&#10;b3Pqsm0KUIACFKAABShAAQpQgAIUoAAFKEABClCAAi0kwPC3heB5WwpQgAIUoAAFKEABClCAAhSg&#10;AAUoQAEKUIACzSnA8Lc5ddk2BShAAQpQgAIUoAAFKEABClCAAhSgAAUoQIEWEmD420LwvC0FKEAB&#10;ClCAAhSgAAUoQAEKUIACFKAABShAgeYUYPjbnLpsmwIUoAAFKEABClCAAhSgAAUoQAEKUIACFKBA&#10;Cwkw/G0heN6WAhSgAAUoQAEKUIACFKAABShAAQpQgAIUoEBzCjD8bU5dtk0BClCAAhSgAAUoQAEK&#10;UIACFKAABShAAQpQoIUEGP62EDxvSwEKUIACFKAABShAAQpQgAIUoAAFKEABClCgOQX+P1F8DdD6&#10;ibQUAAAAAElFTkSuQmCCUEsDBBQABgAIAAAAIQDW1MNd3QAAAAUBAAAPAAAAZHJzL2Rvd25yZXYu&#10;eG1sTI9Ba8JAEIXvhf6HZQre6iaKNk2zERHbkxSqhdLbmB2TYHY2ZNck/nu3vbSXgcd7vPdNthpN&#10;I3rqXG1ZQTyNQBAXVtdcKvg8vD4mIJxH1thYJgVXcrDK7+8yTLUd+IP6vS9FKGGXooLK+zaV0hUV&#10;GXRT2xIH72Q7gz7IrpS6wyGUm0bOomgpDdYcFipsaVNRcd5fjIK3AYf1PN72u/Npc/0+LN6/djEp&#10;NXkY1y8gPI3+Lww/+AEd8sB0tBfWTjQKwiP+9wYvSZ5iEEcF8+fZEmSeyf/0+Q0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Nj8vLfAMAAE0KAAAOAAAAAAAAAAAA&#10;AAAAADoCAABkcnMvZTJvRG9jLnhtbFBLAQItAAoAAAAAAAAAIQAqTM9AZV0CAGVdAgAUAAAAAAAA&#10;AAAAAAAAAOIFAABkcnMvbWVkaWEvaW1hZ2UxLnBuZ1BLAQItABQABgAIAAAAIQDW1MNd3QAAAAUB&#10;AAAPAAAAAAAAAAAAAAAAAHljAgBkcnMvZG93bnJldi54bWxQSwECLQAUAAYACAAAACEAqiYOvrwA&#10;AAAhAQAAGQAAAAAAAAAAAAAAAACDZAIAZHJzL19yZWxzL2Uyb0RvYy54bWwucmVsc1BLBQYAAAAA&#10;BgAGAHwBAAB2ZQIAAAA=&#10;">
                <v:group id="Group 728013353" o:spid="_x0000_s1038" style="position:absolute;left:25294;top:25334;width:56331;height:24931" coordorigin="1524,-2446" coordsize="54102,2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u9jygAAAOIAAAAPAAAAZHJzL2Rvd25yZXYueG1sRI9Ba8JA&#10;FITvBf/D8gRvdRODVVJXEVHxIIJaKL09ss8kmH0bsmsS/323IPQ4zMw3zGLVm0q01LjSsoJ4HIEg&#10;zqwuOVfwdd29z0E4j6yxskwKnuRgtRy8LTDVtuMztRefiwBhl6KCwvs6ldJlBRl0Y1sTB+9mG4M+&#10;yCaXusEuwE0lJ1H0IQ2WHBYKrGlTUHa/PIyCfYfdOom37fF+2zx/rtPT9zEmpUbDfv0JwlPv/8Ov&#10;9kErmE3mUZwk0wT+LoU7IJe/AAAA//8DAFBLAQItABQABgAIAAAAIQDb4fbL7gAAAIUBAAATAAAA&#10;AAAAAAAAAAAAAAAAAABbQ29udGVudF9UeXBlc10ueG1sUEsBAi0AFAAGAAgAAAAhAFr0LFu/AAAA&#10;FQEAAAsAAAAAAAAAAAAAAAAAHwEAAF9yZWxzLy5yZWxzUEsBAi0AFAAGAAgAAAAhALEq72PKAAAA&#10;4gAAAA8AAAAAAAAAAAAAAAAABwIAAGRycy9kb3ducmV2LnhtbFBLBQYAAAAAAwADALcAAAD+AgAA&#10;AAA=&#10;">
                  <v:rect id="Rectangle 1369540947" o:spid="_x0000_s1039" style="position:absolute;left:1524;top:-2446;width:54102;height:25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4xwAAAOMAAAAPAAAAZHJzL2Rvd25yZXYueG1sRE9fT8Iw&#10;EH838Ts0Z+KbdM452KAQNZqgTzL4AMd6rovrda4VxrenJCY+3u//LVaj7cSBBt86VnA/SUAQ1063&#10;3CjYbd/uZiB8QNbYOSYFJ/KwWl5fLbDU7sgbOlShETGEfYkKTAh9KaWvDVn0E9cTR+7LDRZDPIdG&#10;6gGPMdx2Mk2SXFpsOTYY7OnFUP1d/VoFn5mj9DX1z1VjCzPutx/vP5grdXszPs1BBBrDv/jPvdZx&#10;/kNePGZJkU3h8lMEQC7PAAAA//8DAFBLAQItABQABgAIAAAAIQDb4fbL7gAAAIUBAAATAAAAAAAA&#10;AAAAAAAAAAAAAABbQ29udGVudF9UeXBlc10ueG1sUEsBAi0AFAAGAAgAAAAhAFr0LFu/AAAAFQEA&#10;AAsAAAAAAAAAAAAAAAAAHwEAAF9yZWxzLy5yZWxzUEsBAi0AFAAGAAgAAAAhAL+qtfjHAAAA4wAA&#10;AA8AAAAAAAAAAAAAAAAABwIAAGRycy9kb3ducmV2LnhtbFBLBQYAAAAAAwADALcAAAD7AgAAAAA=&#10;" filled="f" stroked="f">
                    <v:textbox inset="2.53958mm,2.53958mm,2.53958mm,2.53958mm">
                      <w:txbxContent>
                        <w:p w14:paraId="6412F157" w14:textId="77777777" w:rsidR="00D9073E" w:rsidRDefault="00D9073E">
                          <w:pPr>
                            <w:spacing w:after="0"/>
                            <w:textDirection w:val="btLr"/>
                          </w:pPr>
                        </w:p>
                      </w:txbxContent>
                    </v:textbox>
                  </v:rect>
                  <v:shape id="Shape 15" o:spid="_x0000_s1040" type="#_x0000_t75" style="position:absolute;left:1524;top:1524;width:54102;height:210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hiwgAAANsAAAAPAAAAZHJzL2Rvd25yZXYueG1sRE9Na8JA&#10;EL0X/A/LCF6kbrQ0lugqIgpa8KCW4nHIjkkwOxuyaxL/fVcQepvH+5z5sjOlaKh2hWUF41EEgji1&#10;uuBMwc95+/4FwnlkjaVlUvAgB8tF722OibYtH6k5+UyEEHYJKsi9rxIpXZqTQTeyFXHgrrY26AOs&#10;M6lrbEO4KeUkimJpsODQkGNF65zS2+luFLTT6iOe/j6a9Ds+7O3mgma4ipUa9LvVDISnzv+LX+6d&#10;DvM/4flLOEAu/gAAAP//AwBQSwECLQAUAAYACAAAACEA2+H2y+4AAACFAQAAEwAAAAAAAAAAAAAA&#10;AAAAAAAAW0NvbnRlbnRfVHlwZXNdLnhtbFBLAQItABQABgAIAAAAIQBa9CxbvwAAABUBAAALAAAA&#10;AAAAAAAAAAAAAB8BAABfcmVscy8ucmVsc1BLAQItABQABgAIAAAAIQDCKMhiwgAAANsAAAAPAAAA&#10;AAAAAAAAAAAAAAcCAABkcnMvZG93bnJldi54bWxQSwUGAAAAAAMAAwC3AAAA9gIAAAAA&#10;">
                    <v:imagedata r:id="rId43" o:title=""/>
                  </v:shape>
                  <v:rect id="Rectangle 113350935" o:spid="_x0000_s1041" style="position:absolute;left:1889;top:-2446;width:39072;height:5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HqxQAAAOIAAAAPAAAAZHJzL2Rvd25yZXYueG1sRE/dasIw&#10;FL4f7B3CEXY3U1uVWY2yjQnOK1d9gGNzbIrNSddkWt9+GQy8/Pj+F6veNuJCna8dKxgNExDEpdM1&#10;VwoO+/XzCwgfkDU2jknBjTyslo8PC8y1u/IXXYpQiRjCPkcFJoQ2l9KXhiz6oWuJI3dyncUQYVdJ&#10;3eE1httGpkkylRZrjg0GW3o3VJ6LH6tgN3aUfqT+rajszPTH/fbzG6dKPQ361zmIQH24i//dGx3n&#10;j7JsksyyCfxdihjk8hcAAP//AwBQSwECLQAUAAYACAAAACEA2+H2y+4AAACFAQAAEwAAAAAAAAAA&#10;AAAAAAAAAAAAW0NvbnRlbnRfVHlwZXNdLnhtbFBLAQItABQABgAIAAAAIQBa9CxbvwAAABUBAAAL&#10;AAAAAAAAAAAAAAAAAB8BAABfcmVscy8ucmVsc1BLAQItABQABgAIAAAAIQAtueHqxQAAAOIAAAAP&#10;AAAAAAAAAAAAAAAAAAcCAABkcnMvZG93bnJldi54bWxQSwUGAAAAAAMAAwC3AAAA+QIAAAAA&#10;" filled="f" stroked="f">
                    <v:textbox inset="2.53958mm,2.53958mm,2.53958mm,2.53958mm">
                      <w:txbxContent>
                        <w:p w14:paraId="2B5F3BEE" w14:textId="77777777" w:rsidR="00D9073E" w:rsidRPr="000B7235" w:rsidRDefault="003057D7">
                          <w:pPr>
                            <w:spacing w:after="0"/>
                            <w:textDirection w:val="btLr"/>
                          </w:pPr>
                          <w:r w:rsidRPr="000B7235">
                            <w:rPr>
                              <w:rFonts w:ascii="Calibri" w:eastAsia="Calibri" w:hAnsi="Calibri" w:cs="Calibri"/>
                              <w:sz w:val="24"/>
                            </w:rPr>
                            <w:t>Figure 2: Oregon Career Connected Learning Framework</w:t>
                          </w:r>
                        </w:p>
                      </w:txbxContent>
                    </v:textbox>
                  </v:rect>
                </v:group>
                <w10:anchorlock/>
              </v:group>
            </w:pict>
          </mc:Fallback>
        </mc:AlternateContent>
      </w:r>
    </w:p>
    <w:p w14:paraId="33DAA4D1" w14:textId="77777777" w:rsidR="00D9073E" w:rsidRDefault="003057D7">
      <w:pPr>
        <w:pStyle w:val="Subtitle"/>
        <w:rPr>
          <w:b/>
        </w:rPr>
      </w:pPr>
      <w:bookmarkStart w:id="48" w:name="_heading=h.k12opps3rcze" w:colFirst="0" w:colLast="0"/>
      <w:bookmarkEnd w:id="48"/>
      <w:r>
        <w:rPr>
          <w:b/>
        </w:rPr>
        <w:t xml:space="preserve">What </w:t>
      </w:r>
      <w:proofErr w:type="gramStart"/>
      <w:r>
        <w:rPr>
          <w:b/>
        </w:rPr>
        <w:t>this</w:t>
      </w:r>
      <w:proofErr w:type="gramEnd"/>
      <w:r>
        <w:rPr>
          <w:b/>
        </w:rPr>
        <w:t xml:space="preserve"> </w:t>
      </w:r>
      <w:proofErr w:type="gramStart"/>
      <w:r>
        <w:rPr>
          <w:b/>
        </w:rPr>
        <w:t>looks</w:t>
      </w:r>
      <w:proofErr w:type="gramEnd"/>
      <w:r>
        <w:rPr>
          <w:b/>
        </w:rPr>
        <w:t xml:space="preserve"> like:</w:t>
      </w:r>
    </w:p>
    <w:p w14:paraId="65F1AD41" w14:textId="1D3B0CDC" w:rsidR="00D9073E" w:rsidRDefault="003057D7">
      <w:pPr>
        <w:numPr>
          <w:ilvl w:val="0"/>
          <w:numId w:val="3"/>
        </w:numPr>
        <w:rPr>
          <w:rFonts w:ascii="Calibri" w:eastAsia="Calibri" w:hAnsi="Calibri" w:cs="Calibri"/>
          <w:sz w:val="22"/>
          <w:szCs w:val="22"/>
        </w:rPr>
      </w:pPr>
      <w:proofErr w:type="gramStart"/>
      <w:r>
        <w:rPr>
          <w:rFonts w:ascii="Calibri" w:eastAsia="Calibri" w:hAnsi="Calibri" w:cs="Calibri"/>
          <w:sz w:val="22"/>
          <w:szCs w:val="22"/>
        </w:rPr>
        <w:t>Each and every</w:t>
      </w:r>
      <w:proofErr w:type="gramEnd"/>
      <w:r>
        <w:rPr>
          <w:rFonts w:ascii="Calibri" w:eastAsia="Calibri" w:hAnsi="Calibri" w:cs="Calibri"/>
          <w:sz w:val="22"/>
          <w:szCs w:val="22"/>
        </w:rPr>
        <w:t xml:space="preserve"> learner </w:t>
      </w:r>
      <w:proofErr w:type="gramStart"/>
      <w:r>
        <w:rPr>
          <w:rFonts w:ascii="Calibri" w:eastAsia="Calibri" w:hAnsi="Calibri" w:cs="Calibri"/>
          <w:sz w:val="22"/>
          <w:szCs w:val="22"/>
        </w:rPr>
        <w:t>has the opportunity to</w:t>
      </w:r>
      <w:proofErr w:type="gramEnd"/>
      <w:r>
        <w:rPr>
          <w:rFonts w:ascii="Calibri" w:eastAsia="Calibri" w:hAnsi="Calibri" w:cs="Calibri"/>
          <w:sz w:val="22"/>
          <w:szCs w:val="22"/>
        </w:rPr>
        <w:t xml:space="preserve"> engage in cohesive, flexible, and responsive career awareness, exploration, preparation, and training</w:t>
      </w:r>
      <w:r w:rsidR="00B61C56">
        <w:rPr>
          <w:rFonts w:ascii="Calibri" w:eastAsia="Calibri" w:hAnsi="Calibri" w:cs="Calibri"/>
          <w:sz w:val="22"/>
          <w:szCs w:val="22"/>
        </w:rPr>
        <w:t>.</w:t>
      </w:r>
      <w:r>
        <w:rPr>
          <w:rFonts w:ascii="Calibri" w:eastAsia="Calibri" w:hAnsi="Calibri" w:cs="Calibri"/>
          <w:sz w:val="22"/>
          <w:szCs w:val="22"/>
        </w:rPr>
        <w:t xml:space="preserve"> </w:t>
      </w:r>
    </w:p>
    <w:p w14:paraId="039093D3" w14:textId="43A6231E" w:rsidR="00D9073E" w:rsidRDefault="003057D7">
      <w:pPr>
        <w:numPr>
          <w:ilvl w:val="0"/>
          <w:numId w:val="3"/>
        </w:numPr>
        <w:rPr>
          <w:rFonts w:ascii="Calibri" w:eastAsia="Calibri" w:hAnsi="Calibri" w:cs="Calibri"/>
          <w:sz w:val="22"/>
          <w:szCs w:val="22"/>
        </w:rPr>
      </w:pPr>
      <w:proofErr w:type="gramStart"/>
      <w:r>
        <w:rPr>
          <w:rFonts w:ascii="Calibri" w:eastAsia="Calibri" w:hAnsi="Calibri" w:cs="Calibri"/>
          <w:sz w:val="22"/>
          <w:szCs w:val="22"/>
        </w:rPr>
        <w:t>Each and every</w:t>
      </w:r>
      <w:proofErr w:type="gramEnd"/>
      <w:r>
        <w:rPr>
          <w:rFonts w:ascii="Calibri" w:eastAsia="Calibri" w:hAnsi="Calibri" w:cs="Calibri"/>
          <w:sz w:val="22"/>
          <w:szCs w:val="22"/>
        </w:rPr>
        <w:t xml:space="preserve"> learner has opportunities to explore future careers and connect learning in the classroom to their communities and/or future careers</w:t>
      </w:r>
      <w:r w:rsidR="00B61C56">
        <w:rPr>
          <w:rFonts w:ascii="Calibri" w:eastAsia="Calibri" w:hAnsi="Calibri" w:cs="Calibri"/>
          <w:sz w:val="22"/>
          <w:szCs w:val="22"/>
        </w:rPr>
        <w:t>.</w:t>
      </w:r>
    </w:p>
    <w:p w14:paraId="5C83A6C5" w14:textId="0CDCE745" w:rsidR="00D9073E" w:rsidRDefault="003057D7">
      <w:pPr>
        <w:numPr>
          <w:ilvl w:val="0"/>
          <w:numId w:val="3"/>
        </w:numPr>
        <w:spacing w:after="200"/>
        <w:rPr>
          <w:rFonts w:ascii="Calibri" w:eastAsia="Calibri" w:hAnsi="Calibri" w:cs="Calibri"/>
          <w:sz w:val="22"/>
          <w:szCs w:val="22"/>
        </w:rPr>
      </w:pPr>
      <w:proofErr w:type="gramStart"/>
      <w:r>
        <w:rPr>
          <w:rFonts w:ascii="Calibri" w:eastAsia="Calibri" w:hAnsi="Calibri" w:cs="Calibri"/>
          <w:sz w:val="22"/>
          <w:szCs w:val="22"/>
        </w:rPr>
        <w:t>Each and every</w:t>
      </w:r>
      <w:proofErr w:type="gramEnd"/>
      <w:r>
        <w:rPr>
          <w:rFonts w:ascii="Calibri" w:eastAsia="Calibri" w:hAnsi="Calibri" w:cs="Calibri"/>
          <w:sz w:val="22"/>
          <w:szCs w:val="22"/>
        </w:rPr>
        <w:t xml:space="preserve"> learner is empowered with information to skillfully navigate their own career journey</w:t>
      </w:r>
      <w:r w:rsidR="00B61C56">
        <w:rPr>
          <w:rFonts w:ascii="Calibri" w:eastAsia="Calibri" w:hAnsi="Calibri" w:cs="Calibri"/>
          <w:sz w:val="22"/>
          <w:szCs w:val="22"/>
        </w:rPr>
        <w:t>.</w:t>
      </w:r>
    </w:p>
    <w:p w14:paraId="41A1B858" w14:textId="77777777" w:rsidR="00D9073E" w:rsidRDefault="003057D7">
      <w:pPr>
        <w:pStyle w:val="Subtitle"/>
        <w:rPr>
          <w:b/>
        </w:rPr>
      </w:pPr>
      <w:bookmarkStart w:id="49" w:name="_heading=h.uavq3o61r6fk" w:colFirst="0" w:colLast="0"/>
      <w:bookmarkEnd w:id="49"/>
      <w:r>
        <w:rPr>
          <w:b/>
        </w:rPr>
        <w:t>Strategies to Achieve Outcome 1:</w:t>
      </w:r>
    </w:p>
    <w:p w14:paraId="7429ED92" w14:textId="77777777" w:rsidR="00D9073E" w:rsidRDefault="003057D7">
      <w:pPr>
        <w:ind w:left="720"/>
        <w:rPr>
          <w:rFonts w:ascii="Calibri" w:eastAsia="Calibri" w:hAnsi="Calibri" w:cs="Calibri"/>
          <w:sz w:val="22"/>
          <w:szCs w:val="22"/>
        </w:rPr>
      </w:pPr>
      <w:r w:rsidRPr="00D21003">
        <w:rPr>
          <w:rFonts w:ascii="Calibri" w:eastAsia="Calibri" w:hAnsi="Calibri" w:cs="Calibri"/>
          <w:b/>
          <w:bCs/>
          <w:sz w:val="22"/>
          <w:szCs w:val="22"/>
        </w:rPr>
        <w:t>Strategy 1</w:t>
      </w:r>
      <w:r>
        <w:rPr>
          <w:rFonts w:ascii="Calibri" w:eastAsia="Calibri" w:hAnsi="Calibri" w:cs="Calibri"/>
          <w:sz w:val="22"/>
          <w:szCs w:val="22"/>
        </w:rPr>
        <w:t xml:space="preserve"> - Align education and workforce systems to ensure equitable access to career connected learning and elevate effective resources and assets to foster seamless transitions from and between education, training programs, and careers.</w:t>
      </w:r>
    </w:p>
    <w:p w14:paraId="4229FBAE" w14:textId="5FA919A7" w:rsidR="00721457" w:rsidRDefault="003057D7" w:rsidP="00721457">
      <w:pPr>
        <w:ind w:left="720"/>
        <w:rPr>
          <w:rFonts w:ascii="Calibri" w:eastAsia="Calibri" w:hAnsi="Calibri" w:cs="Calibri"/>
          <w:b/>
          <w:bCs/>
          <w:sz w:val="22"/>
          <w:szCs w:val="22"/>
        </w:rPr>
      </w:pPr>
      <w:r w:rsidRPr="00D21003">
        <w:rPr>
          <w:rFonts w:ascii="Calibri" w:eastAsia="Calibri" w:hAnsi="Calibri" w:cs="Calibri"/>
          <w:b/>
          <w:bCs/>
          <w:sz w:val="22"/>
          <w:szCs w:val="22"/>
        </w:rPr>
        <w:t>Strategy 2</w:t>
      </w:r>
      <w:r>
        <w:rPr>
          <w:rFonts w:ascii="Calibri" w:eastAsia="Calibri" w:hAnsi="Calibri" w:cs="Calibri"/>
          <w:sz w:val="22"/>
          <w:szCs w:val="22"/>
        </w:rPr>
        <w:t xml:space="preserve"> - Prioritize middle-grades career awareness and exploration to intentionally diversify and expand interest and opportunity for participation in CTE Programs of Study leading to </w:t>
      </w:r>
      <w:r w:rsidR="00721457">
        <w:rPr>
          <w:rFonts w:ascii="Calibri" w:eastAsia="Calibri" w:hAnsi="Calibri" w:cs="Calibri"/>
          <w:sz w:val="22"/>
          <w:szCs w:val="22"/>
        </w:rPr>
        <w:t>high-wage, high-skill, or in-demand careers</w:t>
      </w:r>
      <w:r w:rsidR="00721457" w:rsidRPr="00721457">
        <w:rPr>
          <w:rFonts w:ascii="Calibri" w:eastAsia="Calibri" w:hAnsi="Calibri" w:cs="Calibri"/>
          <w:b/>
          <w:bCs/>
          <w:sz w:val="22"/>
          <w:szCs w:val="22"/>
        </w:rPr>
        <w:t>.</w:t>
      </w:r>
      <w:r w:rsidR="00721457" w:rsidRPr="00D21003">
        <w:rPr>
          <w:rFonts w:ascii="Calibri" w:eastAsia="Calibri" w:hAnsi="Calibri" w:cs="Calibri"/>
          <w:b/>
          <w:bCs/>
          <w:sz w:val="22"/>
          <w:szCs w:val="22"/>
        </w:rPr>
        <w:t xml:space="preserve"> </w:t>
      </w:r>
    </w:p>
    <w:p w14:paraId="1C0C9C50" w14:textId="788284B5" w:rsidR="00D9073E" w:rsidRDefault="003057D7" w:rsidP="00721457">
      <w:pPr>
        <w:ind w:left="720"/>
        <w:rPr>
          <w:rFonts w:ascii="Calibri" w:eastAsia="Calibri" w:hAnsi="Calibri" w:cs="Calibri"/>
          <w:sz w:val="22"/>
          <w:szCs w:val="22"/>
        </w:rPr>
      </w:pPr>
      <w:r w:rsidRPr="00D21003">
        <w:rPr>
          <w:rFonts w:ascii="Calibri" w:eastAsia="Calibri" w:hAnsi="Calibri" w:cs="Calibri"/>
          <w:b/>
          <w:bCs/>
          <w:sz w:val="22"/>
          <w:szCs w:val="22"/>
        </w:rPr>
        <w:t>Strategy 3</w:t>
      </w:r>
      <w:r>
        <w:rPr>
          <w:rFonts w:ascii="Calibri" w:eastAsia="Calibri" w:hAnsi="Calibri" w:cs="Calibri"/>
          <w:sz w:val="22"/>
          <w:szCs w:val="22"/>
        </w:rPr>
        <w:t xml:space="preserve"> - Empower all Oregon educators and community partners to support students' awareness and navigation of pathways to careers through learning and experiences.</w:t>
      </w:r>
    </w:p>
    <w:p w14:paraId="2AD56C5A" w14:textId="77777777" w:rsidR="00D9073E" w:rsidRDefault="00D9073E">
      <w:pPr>
        <w:spacing w:after="0"/>
        <w:rPr>
          <w:b/>
        </w:rPr>
      </w:pPr>
    </w:p>
    <w:p w14:paraId="58AA7084" w14:textId="77777777" w:rsidR="00D9073E" w:rsidRDefault="003057D7">
      <w:pPr>
        <w:spacing w:after="0"/>
        <w:rPr>
          <w:rFonts w:ascii="Calibri" w:eastAsia="Calibri" w:hAnsi="Calibri" w:cs="Calibri"/>
          <w:sz w:val="22"/>
          <w:szCs w:val="22"/>
        </w:rPr>
      </w:pPr>
      <w:r>
        <w:rPr>
          <w:noProof/>
        </w:rPr>
        <w:lastRenderedPageBreak/>
        <mc:AlternateContent>
          <mc:Choice Requires="wps">
            <w:drawing>
              <wp:inline distT="0" distB="0" distL="0" distR="0" wp14:anchorId="62C9A129" wp14:editId="6C3889E5">
                <wp:extent cx="6019800" cy="2247900"/>
                <wp:effectExtent l="0" t="0" r="0" b="0"/>
                <wp:docPr id="1982522530" name="Rectangle 1982522530"/>
                <wp:cNvGraphicFramePr/>
                <a:graphic xmlns:a="http://schemas.openxmlformats.org/drawingml/2006/main">
                  <a:graphicData uri="http://schemas.microsoft.com/office/word/2010/wordprocessingShape">
                    <wps:wsp>
                      <wps:cNvSpPr/>
                      <wps:spPr>
                        <a:xfrm>
                          <a:off x="2374200" y="2694150"/>
                          <a:ext cx="5943600" cy="2171700"/>
                        </a:xfrm>
                        <a:prstGeom prst="rect">
                          <a:avLst/>
                        </a:prstGeom>
                        <a:solidFill>
                          <a:srgbClr val="FFFFFF"/>
                        </a:solidFill>
                        <a:ln w="76200" cap="flat" cmpd="sng">
                          <a:solidFill>
                            <a:srgbClr val="FFD966"/>
                          </a:solidFill>
                          <a:prstDash val="solid"/>
                          <a:miter lim="800000"/>
                          <a:headEnd type="none" w="sm" len="sm"/>
                          <a:tailEnd type="none" w="sm" len="sm"/>
                        </a:ln>
                      </wps:spPr>
                      <wps:txbx>
                        <w:txbxContent>
                          <w:p w14:paraId="0D5D4869" w14:textId="77777777" w:rsidR="00D9073E" w:rsidRDefault="00D9073E">
                            <w:pPr>
                              <w:jc w:val="center"/>
                              <w:textDirection w:val="btLr"/>
                            </w:pPr>
                          </w:p>
                          <w:p w14:paraId="4EAFA568" w14:textId="1F535B54" w:rsidR="00D9073E" w:rsidRDefault="003057D7">
                            <w:pPr>
                              <w:jc w:val="center"/>
                              <w:textDirection w:val="btLr"/>
                            </w:pPr>
                            <w:r>
                              <w:rPr>
                                <w:rFonts w:ascii="Arial" w:eastAsia="Arial" w:hAnsi="Arial" w:cs="Arial"/>
                                <w:i/>
                                <w:color w:val="000000"/>
                                <w:sz w:val="24"/>
                              </w:rPr>
                              <w:t xml:space="preserve">“Career and </w:t>
                            </w:r>
                            <w:r w:rsidR="0041581A">
                              <w:rPr>
                                <w:rFonts w:ascii="Arial" w:eastAsia="Arial" w:hAnsi="Arial" w:cs="Arial"/>
                                <w:i/>
                                <w:color w:val="000000"/>
                                <w:sz w:val="24"/>
                              </w:rPr>
                              <w:t>t</w:t>
                            </w:r>
                            <w:r>
                              <w:rPr>
                                <w:rFonts w:ascii="Arial" w:eastAsia="Arial" w:hAnsi="Arial" w:cs="Arial"/>
                                <w:i/>
                                <w:color w:val="000000"/>
                                <w:sz w:val="24"/>
                              </w:rPr>
                              <w:t xml:space="preserve">echnical </w:t>
                            </w:r>
                            <w:r w:rsidR="0041581A">
                              <w:rPr>
                                <w:rFonts w:ascii="Arial" w:eastAsia="Arial" w:hAnsi="Arial" w:cs="Arial"/>
                                <w:i/>
                                <w:color w:val="000000"/>
                                <w:sz w:val="24"/>
                              </w:rPr>
                              <w:t>e</w:t>
                            </w:r>
                            <w:r>
                              <w:rPr>
                                <w:rFonts w:ascii="Arial" w:eastAsia="Arial" w:hAnsi="Arial" w:cs="Arial"/>
                                <w:i/>
                                <w:color w:val="000000"/>
                                <w:sz w:val="24"/>
                              </w:rPr>
                              <w:t xml:space="preserve">ducation </w:t>
                            </w:r>
                            <w:proofErr w:type="gramStart"/>
                            <w:r>
                              <w:rPr>
                                <w:rFonts w:ascii="Arial" w:eastAsia="Arial" w:hAnsi="Arial" w:cs="Arial"/>
                                <w:i/>
                                <w:color w:val="000000"/>
                                <w:sz w:val="24"/>
                              </w:rPr>
                              <w:t>is</w:t>
                            </w:r>
                            <w:proofErr w:type="gramEnd"/>
                            <w:r>
                              <w:rPr>
                                <w:rFonts w:ascii="Arial" w:eastAsia="Arial" w:hAnsi="Arial" w:cs="Arial"/>
                                <w:i/>
                                <w:color w:val="000000"/>
                                <w:sz w:val="24"/>
                              </w:rPr>
                              <w:t xml:space="preserve"> the bridge that connects students to the careers of the future, equipping Oregonians with the skills, knowledge, and real-world experience essential for success in high-skill, high-wage, high-demand professions. In collaboration with industry, community colleges play a pivotal role in shaping a robust workforce that not only fortifies our economy but also offers a pathway to economic mobility for all Oregonians, with a particular focus on historically underserved communities.”</w:t>
                            </w:r>
                          </w:p>
                          <w:p w14:paraId="436968A3" w14:textId="77777777" w:rsidR="00D9073E" w:rsidRDefault="00D9073E">
                            <w:pPr>
                              <w:jc w:val="center"/>
                              <w:textDirection w:val="btLr"/>
                            </w:pPr>
                          </w:p>
                          <w:p w14:paraId="3DE01799" w14:textId="77777777" w:rsidR="00D9073E" w:rsidRDefault="003057D7">
                            <w:pPr>
                              <w:jc w:val="center"/>
                              <w:textDirection w:val="btLr"/>
                            </w:pPr>
                            <w:r>
                              <w:rPr>
                                <w:rFonts w:ascii="Arial" w:eastAsia="Arial" w:hAnsi="Arial" w:cs="Arial"/>
                                <w:b/>
                                <w:color w:val="000000"/>
                                <w:sz w:val="24"/>
                              </w:rPr>
                              <w:t>~ Dr. Adrien Bennings | President, Portland Community College</w:t>
                            </w:r>
                          </w:p>
                        </w:txbxContent>
                      </wps:txbx>
                      <wps:bodyPr spcFirstLastPara="1" wrap="square" lIns="91425" tIns="45700" rIns="91425" bIns="45700" anchor="t" anchorCtr="0">
                        <a:noAutofit/>
                      </wps:bodyPr>
                    </wps:wsp>
                  </a:graphicData>
                </a:graphic>
              </wp:inline>
            </w:drawing>
          </mc:Choice>
          <mc:Fallback>
            <w:pict>
              <v:rect w14:anchorId="62C9A129" id="Rectangle 1982522530" o:spid="_x0000_s1042" style="width:474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3ZuIwIAAFUEAAAOAAAAZHJzL2Uyb0RvYy54bWysVNuO2jAQfa/Uf7D8XkJYCEtEWFVLqSqt&#10;2pW2/YDBsYkl32obEv6+Y0MXaCtVqpoHZ8aenDlzPJPlw6AVOXAfpDUNLUdjSrhhtpVm19BvXzfv&#10;7ikJEUwLyhre0CMP9GH19s2ydzWf2M6qlnuCICbUvWtoF6OriyKwjmsII+u4wUNhvYaIrt8VrYce&#10;0bUqJuNxVfTWt85bxkPA3fXpkK4yvhCcxS9CBB6Jaihyi3n1ed2mtVgtod55cJ1kZxrwDyw0SINJ&#10;X6HWEIHsvfwNSkvmbbAijpjVhRVCMp5rwGrK8S/VvHTgeK4FxQnuVabw/2DZ58OLe/YoQ+9CHdBM&#10;VQzC6/RGfmRo6ORuPkWxKTmiXS2m5ewsHB8iYRgwW0zvqhTAUkQ5L+foIGZxgXI+xI/capKMhnq8&#10;mSwYHJ5CPIX+DEmZg1Wy3UilsuN320flyQHwFjf5OaPfhClD+obOq0yVAXaTUBCRlHZtQ4PZ5YQ3&#10;n4Rb5PWiqv6EnJitIXQnBhkhhUGtZcT2VVI39H6cntN2x6H9YFoSjw573mDn00QtaEoUxzlBI38e&#10;Qaq/x6GKyqCYlxtKVhy2A5FYWFkmsLS1te3x2ZPg2EYi4ycI8Rk89nOJ6bHHMfH3PXgkoz4ZbKJF&#10;OZ3McCiyM52lSyP++mR7fQKGdRZHBxU9mY8xD1LSwdj3+2iFzDd5oXImjb2be+E8Z2k4rv0cdfkb&#10;rH4AAAD//wMAUEsDBBQABgAIAAAAIQDfEjL03AAAAAUBAAAPAAAAZHJzL2Rvd25yZXYueG1sTI9B&#10;S8NAEIXvgv9hGcGb3ahtadNsipR6ELGQWu/bZEyC2dmYnTTpv3fsRS8PHm9475tkPbpGnbALtScD&#10;95MIFFLui5pKA4f357sFqMCWCtt4QgNnDLBOr68SGxd+oAxPey6VlFCIrYGKuY21DnmFzoaJb5Ek&#10;+/Sdsyy2K3XR2UHKXaMfomiuna1JFirb4qbC/GvfOwObt9ePYZ7zOfuevRx2GeN2u+uNub0Zn1ag&#10;GEf+O4ZffEGHVJiOvqciqMaAPMIXlWw5XYg9GnicTSPQaaL/06c/AAAA//8DAFBLAQItABQABgAI&#10;AAAAIQC2gziS/gAAAOEBAAATAAAAAAAAAAAAAAAAAAAAAABbQ29udGVudF9UeXBlc10ueG1sUEsB&#10;Ai0AFAAGAAgAAAAhADj9If/WAAAAlAEAAAsAAAAAAAAAAAAAAAAALwEAAF9yZWxzLy5yZWxzUEsB&#10;Ai0AFAAGAAgAAAAhAMLvdm4jAgAAVQQAAA4AAAAAAAAAAAAAAAAALgIAAGRycy9lMm9Eb2MueG1s&#10;UEsBAi0AFAAGAAgAAAAhAN8SMvTcAAAABQEAAA8AAAAAAAAAAAAAAAAAfQQAAGRycy9kb3ducmV2&#10;LnhtbFBLBQYAAAAABAAEAPMAAACGBQAAAAA=&#10;" strokecolor="#ffd966" strokeweight="6pt">
                <v:stroke startarrowwidth="narrow" startarrowlength="short" endarrowwidth="narrow" endarrowlength="short"/>
                <v:textbox inset="2.53958mm,1.2694mm,2.53958mm,1.2694mm">
                  <w:txbxContent>
                    <w:p w14:paraId="0D5D4869" w14:textId="77777777" w:rsidR="00D9073E" w:rsidRDefault="00D9073E">
                      <w:pPr>
                        <w:jc w:val="center"/>
                        <w:textDirection w:val="btLr"/>
                      </w:pPr>
                    </w:p>
                    <w:p w14:paraId="4EAFA568" w14:textId="1F535B54" w:rsidR="00D9073E" w:rsidRDefault="003057D7">
                      <w:pPr>
                        <w:jc w:val="center"/>
                        <w:textDirection w:val="btLr"/>
                      </w:pPr>
                      <w:r>
                        <w:rPr>
                          <w:rFonts w:ascii="Arial" w:eastAsia="Arial" w:hAnsi="Arial" w:cs="Arial"/>
                          <w:i/>
                          <w:color w:val="000000"/>
                          <w:sz w:val="24"/>
                        </w:rPr>
                        <w:t xml:space="preserve">“Career and </w:t>
                      </w:r>
                      <w:r w:rsidR="0041581A">
                        <w:rPr>
                          <w:rFonts w:ascii="Arial" w:eastAsia="Arial" w:hAnsi="Arial" w:cs="Arial"/>
                          <w:i/>
                          <w:color w:val="000000"/>
                          <w:sz w:val="24"/>
                        </w:rPr>
                        <w:t>t</w:t>
                      </w:r>
                      <w:r>
                        <w:rPr>
                          <w:rFonts w:ascii="Arial" w:eastAsia="Arial" w:hAnsi="Arial" w:cs="Arial"/>
                          <w:i/>
                          <w:color w:val="000000"/>
                          <w:sz w:val="24"/>
                        </w:rPr>
                        <w:t xml:space="preserve">echnical </w:t>
                      </w:r>
                      <w:r w:rsidR="0041581A">
                        <w:rPr>
                          <w:rFonts w:ascii="Arial" w:eastAsia="Arial" w:hAnsi="Arial" w:cs="Arial"/>
                          <w:i/>
                          <w:color w:val="000000"/>
                          <w:sz w:val="24"/>
                        </w:rPr>
                        <w:t>e</w:t>
                      </w:r>
                      <w:r>
                        <w:rPr>
                          <w:rFonts w:ascii="Arial" w:eastAsia="Arial" w:hAnsi="Arial" w:cs="Arial"/>
                          <w:i/>
                          <w:color w:val="000000"/>
                          <w:sz w:val="24"/>
                        </w:rPr>
                        <w:t>ducation is the bridge that connects students to the careers of the future, equipping Oregonians with the skills, knowledge, and real-world experience essential for success in high-skill, high-wage, high-demand professions. In collaboration with industry, community colleges play a pivotal role in shaping a robust workforce that not only fortifies our economy but also offers a pathway to economic mobility for all Oregonians, with a particular focus on historically underserved communities.”</w:t>
                      </w:r>
                    </w:p>
                    <w:p w14:paraId="436968A3" w14:textId="77777777" w:rsidR="00D9073E" w:rsidRDefault="00D9073E">
                      <w:pPr>
                        <w:jc w:val="center"/>
                        <w:textDirection w:val="btLr"/>
                      </w:pPr>
                    </w:p>
                    <w:p w14:paraId="3DE01799" w14:textId="77777777" w:rsidR="00D9073E" w:rsidRDefault="003057D7">
                      <w:pPr>
                        <w:jc w:val="center"/>
                        <w:textDirection w:val="btLr"/>
                      </w:pPr>
                      <w:r>
                        <w:rPr>
                          <w:rFonts w:ascii="Arial" w:eastAsia="Arial" w:hAnsi="Arial" w:cs="Arial"/>
                          <w:b/>
                          <w:color w:val="000000"/>
                          <w:sz w:val="24"/>
                        </w:rPr>
                        <w:t>~ Dr. Adrien Bennings | President, Portland Community College</w:t>
                      </w:r>
                    </w:p>
                  </w:txbxContent>
                </v:textbox>
                <w10:anchorlock/>
              </v:rect>
            </w:pict>
          </mc:Fallback>
        </mc:AlternateContent>
      </w:r>
    </w:p>
    <w:p w14:paraId="7C4F8373" w14:textId="77777777" w:rsidR="007D36F5" w:rsidRDefault="007D36F5">
      <w:pPr>
        <w:spacing w:after="0"/>
        <w:rPr>
          <w:rFonts w:ascii="Calibri" w:eastAsia="Calibri" w:hAnsi="Calibri" w:cs="Calibri"/>
          <w:sz w:val="22"/>
          <w:szCs w:val="22"/>
        </w:rPr>
      </w:pPr>
    </w:p>
    <w:p w14:paraId="1DAB5E28" w14:textId="6036CB5C" w:rsidR="00D9073E" w:rsidRDefault="003057D7">
      <w:pPr>
        <w:spacing w:after="0"/>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color w:val="000000"/>
          <w:sz w:val="22"/>
          <w:szCs w:val="22"/>
        </w:rPr>
        <w:t xml:space="preserve">areer Awareness and Exploration can happen at any age </w:t>
      </w:r>
      <w:proofErr w:type="gramStart"/>
      <w:r>
        <w:rPr>
          <w:rFonts w:ascii="Calibri" w:eastAsia="Calibri" w:hAnsi="Calibri" w:cs="Calibri"/>
          <w:color w:val="000000"/>
          <w:sz w:val="22"/>
          <w:szCs w:val="22"/>
        </w:rPr>
        <w:t>and</w:t>
      </w:r>
      <w:proofErr w:type="gramEnd"/>
      <w:r>
        <w:rPr>
          <w:rFonts w:ascii="Calibri" w:eastAsia="Calibri" w:hAnsi="Calibri" w:cs="Calibri"/>
          <w:color w:val="000000"/>
          <w:sz w:val="22"/>
          <w:szCs w:val="22"/>
        </w:rPr>
        <w:t xml:space="preserve"> any stage for an individual. The pace and flow of career preparation and training may vary depending on student readiness, district programming, and community partnerships. The </w:t>
      </w:r>
      <w:r w:rsidR="008E27DE">
        <w:rPr>
          <w:rFonts w:ascii="Calibri" w:eastAsia="Calibri" w:hAnsi="Calibri" w:cs="Calibri"/>
          <w:sz w:val="22"/>
          <w:szCs w:val="22"/>
        </w:rPr>
        <w:t>c</w:t>
      </w:r>
      <w:r>
        <w:rPr>
          <w:rFonts w:ascii="Calibri" w:eastAsia="Calibri" w:hAnsi="Calibri" w:cs="Calibri"/>
          <w:sz w:val="22"/>
          <w:szCs w:val="22"/>
        </w:rPr>
        <w:t xml:space="preserve">areer </w:t>
      </w:r>
      <w:r w:rsidR="008E27DE">
        <w:rPr>
          <w:rFonts w:ascii="Calibri" w:eastAsia="Calibri" w:hAnsi="Calibri" w:cs="Calibri"/>
          <w:sz w:val="22"/>
          <w:szCs w:val="22"/>
        </w:rPr>
        <w:t>c</w:t>
      </w:r>
      <w:r>
        <w:rPr>
          <w:rFonts w:ascii="Calibri" w:eastAsia="Calibri" w:hAnsi="Calibri" w:cs="Calibri"/>
          <w:sz w:val="22"/>
          <w:szCs w:val="22"/>
        </w:rPr>
        <w:t xml:space="preserve">onnected </w:t>
      </w:r>
      <w:r w:rsidR="008E27DE">
        <w:rPr>
          <w:rFonts w:ascii="Calibri" w:eastAsia="Calibri" w:hAnsi="Calibri" w:cs="Calibri"/>
          <w:sz w:val="22"/>
          <w:szCs w:val="22"/>
        </w:rPr>
        <w:t>l</w:t>
      </w:r>
      <w:r>
        <w:rPr>
          <w:rFonts w:ascii="Calibri" w:eastAsia="Calibri" w:hAnsi="Calibri" w:cs="Calibri"/>
          <w:sz w:val="22"/>
          <w:szCs w:val="22"/>
        </w:rPr>
        <w:t>earning (CCL)</w:t>
      </w:r>
      <w:r>
        <w:rPr>
          <w:rFonts w:ascii="Calibri" w:eastAsia="Calibri" w:hAnsi="Calibri" w:cs="Calibri"/>
          <w:color w:val="000000"/>
          <w:sz w:val="22"/>
          <w:szCs w:val="22"/>
        </w:rPr>
        <w:t xml:space="preserve"> domains</w:t>
      </w:r>
      <w:r>
        <w:rPr>
          <w:rFonts w:ascii="Calibri" w:eastAsia="Calibri" w:hAnsi="Calibri" w:cs="Calibri"/>
          <w:sz w:val="22"/>
          <w:szCs w:val="22"/>
        </w:rPr>
        <w:t xml:space="preserve"> in Figure 2</w:t>
      </w:r>
      <w:r>
        <w:rPr>
          <w:rFonts w:ascii="Calibri" w:eastAsia="Calibri" w:hAnsi="Calibri" w:cs="Calibri"/>
          <w:color w:val="000000"/>
          <w:sz w:val="22"/>
          <w:szCs w:val="22"/>
        </w:rPr>
        <w:t xml:space="preserve"> are organized by recommended grade levels to provide districts an example of a K-12 Scope and Sequence for career development. Work-based learning (</w:t>
      </w:r>
      <w:r>
        <w:rPr>
          <w:rFonts w:ascii="Calibri" w:eastAsia="Calibri" w:hAnsi="Calibri" w:cs="Calibri"/>
          <w:sz w:val="22"/>
          <w:szCs w:val="22"/>
        </w:rPr>
        <w:t>WBL)</w:t>
      </w:r>
      <w:r>
        <w:rPr>
          <w:rFonts w:ascii="Calibri" w:eastAsia="Calibri" w:hAnsi="Calibri" w:cs="Calibri"/>
          <w:color w:val="000000"/>
          <w:sz w:val="22"/>
          <w:szCs w:val="22"/>
        </w:rPr>
        <w:t xml:space="preserve"> is a focus area for </w:t>
      </w:r>
      <w:r>
        <w:rPr>
          <w:rFonts w:ascii="Calibri" w:eastAsia="Calibri" w:hAnsi="Calibri" w:cs="Calibri"/>
          <w:sz w:val="22"/>
          <w:szCs w:val="22"/>
        </w:rPr>
        <w:t xml:space="preserve">CCL in Oregon, and since the 2020 plan, Oregon has grown WBL in CTE Programs of Study, with now over 50% of concentrators having high-value connections to business and industry partners. </w:t>
      </w:r>
    </w:p>
    <w:p w14:paraId="2042AF7F" w14:textId="77777777" w:rsidR="00316527" w:rsidRDefault="00316527">
      <w:pPr>
        <w:spacing w:after="0"/>
        <w:rPr>
          <w:rFonts w:ascii="Calibri" w:eastAsia="Calibri" w:hAnsi="Calibri" w:cs="Calibri"/>
          <w:sz w:val="22"/>
          <w:szCs w:val="22"/>
        </w:rPr>
      </w:pPr>
    </w:p>
    <w:p w14:paraId="34A65255" w14:textId="67F97BAB" w:rsidR="00316527" w:rsidRPr="00316527" w:rsidRDefault="00316527" w:rsidP="00316527">
      <w:pPr>
        <w:rPr>
          <w:rFonts w:asciiTheme="majorHAnsi" w:eastAsia="Times New Roman" w:hAnsiTheme="majorHAnsi" w:cstheme="majorHAnsi"/>
        </w:rPr>
      </w:pPr>
      <w:r w:rsidRPr="00316527">
        <w:rPr>
          <w:rFonts w:asciiTheme="majorHAnsi" w:eastAsia="Times New Roman" w:hAnsiTheme="majorHAnsi" w:cstheme="majorHAnsi"/>
          <w:color w:val="000000"/>
          <w:sz w:val="22"/>
          <w:szCs w:val="22"/>
        </w:rPr>
        <w:t xml:space="preserve">Outcome 1 of our State Action plan is centered around system alignment. To achieve alignment, we will continue </w:t>
      </w:r>
      <w:r w:rsidR="00EF53B4">
        <w:rPr>
          <w:rFonts w:asciiTheme="majorHAnsi" w:eastAsia="Times New Roman" w:hAnsiTheme="majorHAnsi" w:cstheme="majorHAnsi"/>
          <w:color w:val="000000"/>
          <w:sz w:val="22"/>
          <w:szCs w:val="22"/>
        </w:rPr>
        <w:t xml:space="preserve">to </w:t>
      </w:r>
      <w:r w:rsidRPr="00316527">
        <w:rPr>
          <w:rFonts w:asciiTheme="majorHAnsi" w:eastAsia="Times New Roman" w:hAnsiTheme="majorHAnsi" w:cstheme="majorHAnsi"/>
          <w:color w:val="000000"/>
          <w:sz w:val="22"/>
          <w:szCs w:val="22"/>
        </w:rPr>
        <w:t>facilitate collaboration among partners. Some of these actions include:</w:t>
      </w:r>
    </w:p>
    <w:p w14:paraId="6BB1606A" w14:textId="77777777" w:rsidR="00316527" w:rsidRPr="00316527" w:rsidRDefault="00316527" w:rsidP="00316527">
      <w:pPr>
        <w:pStyle w:val="ListParagraph"/>
        <w:numPr>
          <w:ilvl w:val="0"/>
          <w:numId w:val="11"/>
        </w:numPr>
        <w:spacing w:after="0"/>
        <w:ind w:left="720"/>
        <w:contextualSpacing w:val="0"/>
        <w:textAlignment w:val="baseline"/>
        <w:rPr>
          <w:rFonts w:asciiTheme="majorHAnsi" w:eastAsia="Times New Roman" w:hAnsiTheme="majorHAnsi" w:cstheme="majorHAnsi"/>
          <w:color w:val="000000"/>
          <w:sz w:val="22"/>
          <w:szCs w:val="22"/>
        </w:rPr>
      </w:pPr>
      <w:r w:rsidRPr="00316527">
        <w:rPr>
          <w:rFonts w:asciiTheme="majorHAnsi" w:eastAsia="Times New Roman" w:hAnsiTheme="majorHAnsi" w:cstheme="majorHAnsi"/>
          <w:color w:val="000000"/>
          <w:sz w:val="22"/>
          <w:szCs w:val="22"/>
        </w:rPr>
        <w:t>Attending Future Ready Oregon Industry Consortia Meetings</w:t>
      </w:r>
    </w:p>
    <w:p w14:paraId="0ECCC509" w14:textId="77777777" w:rsidR="00316527" w:rsidRPr="00316527" w:rsidRDefault="00316527" w:rsidP="00316527">
      <w:pPr>
        <w:pStyle w:val="ListParagraph"/>
        <w:numPr>
          <w:ilvl w:val="0"/>
          <w:numId w:val="11"/>
        </w:numPr>
        <w:spacing w:after="0"/>
        <w:ind w:left="720"/>
        <w:contextualSpacing w:val="0"/>
        <w:textAlignment w:val="baseline"/>
        <w:rPr>
          <w:rFonts w:asciiTheme="majorHAnsi" w:eastAsia="Times New Roman" w:hAnsiTheme="majorHAnsi" w:cstheme="majorHAnsi"/>
          <w:color w:val="000000"/>
          <w:sz w:val="22"/>
          <w:szCs w:val="22"/>
        </w:rPr>
      </w:pPr>
      <w:r w:rsidRPr="00316527">
        <w:rPr>
          <w:rFonts w:asciiTheme="majorHAnsi" w:eastAsia="Times New Roman" w:hAnsiTheme="majorHAnsi" w:cstheme="majorHAnsi"/>
          <w:color w:val="000000"/>
          <w:sz w:val="22"/>
          <w:szCs w:val="22"/>
        </w:rPr>
        <w:t>Serving on advisory boards and work groups such as Oregon Clean Energy Workforce Coalition and the Workforce and Talent Development Board Workforce Readiness Committee</w:t>
      </w:r>
    </w:p>
    <w:p w14:paraId="60AFADEE" w14:textId="77777777" w:rsidR="00316527" w:rsidRPr="00316527" w:rsidRDefault="00316527" w:rsidP="00316527">
      <w:pPr>
        <w:pStyle w:val="ListParagraph"/>
        <w:numPr>
          <w:ilvl w:val="0"/>
          <w:numId w:val="11"/>
        </w:numPr>
        <w:spacing w:after="0"/>
        <w:ind w:left="720"/>
        <w:contextualSpacing w:val="0"/>
        <w:textAlignment w:val="baseline"/>
        <w:rPr>
          <w:rFonts w:asciiTheme="majorHAnsi" w:eastAsia="Times New Roman" w:hAnsiTheme="majorHAnsi" w:cstheme="majorHAnsi"/>
          <w:color w:val="000000"/>
          <w:sz w:val="22"/>
          <w:szCs w:val="22"/>
        </w:rPr>
      </w:pPr>
      <w:r w:rsidRPr="00316527">
        <w:rPr>
          <w:rFonts w:asciiTheme="majorHAnsi" w:eastAsia="Times New Roman" w:hAnsiTheme="majorHAnsi" w:cstheme="majorHAnsi"/>
          <w:color w:val="000000"/>
          <w:sz w:val="22"/>
          <w:szCs w:val="22"/>
        </w:rPr>
        <w:t>Participating in Workforce Talent Development Board Meetings</w:t>
      </w:r>
    </w:p>
    <w:p w14:paraId="4EB05E20" w14:textId="77777777" w:rsidR="00316527" w:rsidRPr="00316527" w:rsidRDefault="00316527" w:rsidP="00316527">
      <w:pPr>
        <w:pStyle w:val="ListParagraph"/>
        <w:numPr>
          <w:ilvl w:val="0"/>
          <w:numId w:val="11"/>
        </w:numPr>
        <w:spacing w:after="0"/>
        <w:ind w:left="720"/>
        <w:contextualSpacing w:val="0"/>
        <w:textAlignment w:val="baseline"/>
        <w:rPr>
          <w:rFonts w:asciiTheme="majorHAnsi" w:eastAsia="Times New Roman" w:hAnsiTheme="majorHAnsi" w:cstheme="majorHAnsi"/>
          <w:color w:val="000000"/>
          <w:sz w:val="22"/>
          <w:szCs w:val="22"/>
        </w:rPr>
      </w:pPr>
      <w:r w:rsidRPr="00316527">
        <w:rPr>
          <w:rFonts w:asciiTheme="majorHAnsi" w:eastAsia="Times New Roman" w:hAnsiTheme="majorHAnsi" w:cstheme="majorHAnsi"/>
          <w:color w:val="000000"/>
          <w:sz w:val="22"/>
          <w:szCs w:val="22"/>
        </w:rPr>
        <w:t>Hosting Career Connected Learning Summits</w:t>
      </w:r>
    </w:p>
    <w:p w14:paraId="5F17C338" w14:textId="77777777" w:rsidR="00316527" w:rsidRPr="00316527" w:rsidRDefault="00316527" w:rsidP="00316527">
      <w:pPr>
        <w:pStyle w:val="ListParagraph"/>
        <w:numPr>
          <w:ilvl w:val="0"/>
          <w:numId w:val="11"/>
        </w:numPr>
        <w:spacing w:after="0"/>
        <w:ind w:left="720"/>
        <w:contextualSpacing w:val="0"/>
        <w:textAlignment w:val="baseline"/>
        <w:rPr>
          <w:rFonts w:asciiTheme="majorHAnsi" w:eastAsia="Times New Roman" w:hAnsiTheme="majorHAnsi" w:cstheme="majorHAnsi"/>
          <w:color w:val="000000"/>
          <w:sz w:val="22"/>
          <w:szCs w:val="22"/>
        </w:rPr>
      </w:pPr>
      <w:r w:rsidRPr="00316527">
        <w:rPr>
          <w:rFonts w:asciiTheme="majorHAnsi" w:eastAsia="Times New Roman" w:hAnsiTheme="majorHAnsi" w:cstheme="majorHAnsi"/>
          <w:color w:val="000000"/>
          <w:sz w:val="22"/>
          <w:szCs w:val="22"/>
        </w:rPr>
        <w:t>Convening Joint STEM/CTE/Dual Credit meetings</w:t>
      </w:r>
    </w:p>
    <w:p w14:paraId="2DA93421" w14:textId="77777777" w:rsidR="00316527" w:rsidRPr="00316527" w:rsidRDefault="00316527" w:rsidP="00316527">
      <w:pPr>
        <w:pStyle w:val="ListParagraph"/>
        <w:numPr>
          <w:ilvl w:val="0"/>
          <w:numId w:val="11"/>
        </w:numPr>
        <w:spacing w:after="0"/>
        <w:ind w:left="720"/>
        <w:contextualSpacing w:val="0"/>
        <w:textAlignment w:val="baseline"/>
        <w:rPr>
          <w:rFonts w:asciiTheme="majorHAnsi" w:eastAsia="Times New Roman" w:hAnsiTheme="majorHAnsi" w:cstheme="majorHAnsi"/>
          <w:sz w:val="22"/>
          <w:szCs w:val="22"/>
        </w:rPr>
      </w:pPr>
      <w:r w:rsidRPr="00316527">
        <w:rPr>
          <w:rFonts w:asciiTheme="majorHAnsi" w:eastAsia="Times New Roman" w:hAnsiTheme="majorHAnsi" w:cstheme="majorHAnsi"/>
          <w:sz w:val="22"/>
          <w:szCs w:val="22"/>
        </w:rPr>
        <w:t>Creating opportunities to coordinate across programs such as Community College Career Pathways, Adult Basic Education, and CTE through Integrated Education and Training</w:t>
      </w:r>
    </w:p>
    <w:p w14:paraId="24E3B69F" w14:textId="05F4A18F" w:rsidR="00316527" w:rsidRPr="00EF53B4" w:rsidRDefault="00316527" w:rsidP="00EF53B4">
      <w:pPr>
        <w:pStyle w:val="ListParagraph"/>
        <w:numPr>
          <w:ilvl w:val="0"/>
          <w:numId w:val="11"/>
        </w:numPr>
        <w:spacing w:after="200"/>
        <w:ind w:left="720"/>
        <w:contextualSpacing w:val="0"/>
        <w:textAlignment w:val="baseline"/>
        <w:rPr>
          <w:rFonts w:asciiTheme="majorHAnsi" w:eastAsia="Times New Roman" w:hAnsiTheme="majorHAnsi" w:cstheme="majorHAnsi"/>
          <w:color w:val="000000"/>
          <w:sz w:val="22"/>
          <w:szCs w:val="22"/>
        </w:rPr>
      </w:pPr>
      <w:r w:rsidRPr="00316527">
        <w:rPr>
          <w:rFonts w:asciiTheme="majorHAnsi" w:eastAsia="Times New Roman" w:hAnsiTheme="majorHAnsi" w:cstheme="majorHAnsi"/>
          <w:color w:val="000000"/>
          <w:sz w:val="22"/>
          <w:szCs w:val="22"/>
        </w:rPr>
        <w:t>Cross-pollinating work by participating in inter- and intra-agency team meetings including working with the Office of Enhancing Student Opportunities (students with disabilities), Youth Development Division, Student Mental Health Collaborative, Adult Basic Skills convenings, Standards and Instructional Support meetings.</w:t>
      </w:r>
    </w:p>
    <w:p w14:paraId="45BFF677" w14:textId="009C7730" w:rsidR="00316527" w:rsidRPr="00EF53B4" w:rsidRDefault="00316527" w:rsidP="00EF53B4">
      <w:pPr>
        <w:spacing w:after="200"/>
        <w:rPr>
          <w:rFonts w:asciiTheme="majorHAnsi" w:eastAsia="Times New Roman" w:hAnsiTheme="majorHAnsi" w:cstheme="majorHAnsi"/>
          <w:color w:val="000000"/>
          <w:sz w:val="22"/>
          <w:szCs w:val="22"/>
        </w:rPr>
      </w:pPr>
      <w:r w:rsidRPr="00316527">
        <w:rPr>
          <w:rFonts w:asciiTheme="majorHAnsi" w:eastAsia="Times New Roman" w:hAnsiTheme="majorHAnsi" w:cstheme="majorHAnsi"/>
          <w:color w:val="000000"/>
          <w:sz w:val="22"/>
          <w:szCs w:val="22"/>
        </w:rPr>
        <w:t xml:space="preserve">Oregon will continue to maintain close alignment between Secondary (ODE) and Postsecondary (HECC) agencies through joint leadership and team meetings, workgroups to address emerging issues, and the creation of resources and technical assistance webinars. Additional information about this partnership and others can be found in our </w:t>
      </w:r>
      <w:hyperlink r:id="rId44" w:history="1">
        <w:r w:rsidRPr="00316527">
          <w:rPr>
            <w:rStyle w:val="Hyperlink"/>
            <w:rFonts w:asciiTheme="majorHAnsi" w:eastAsia="Times New Roman" w:hAnsiTheme="majorHAnsi" w:cstheme="majorHAnsi"/>
            <w:sz w:val="22"/>
            <w:szCs w:val="22"/>
          </w:rPr>
          <w:t>CTE Policy Guidebook</w:t>
        </w:r>
      </w:hyperlink>
      <w:r w:rsidRPr="00316527">
        <w:rPr>
          <w:rFonts w:asciiTheme="majorHAnsi" w:eastAsia="Times New Roman" w:hAnsiTheme="majorHAnsi" w:cstheme="majorHAnsi"/>
          <w:color w:val="000000"/>
          <w:sz w:val="22"/>
          <w:szCs w:val="22"/>
        </w:rPr>
        <w:t xml:space="preserve"> </w:t>
      </w:r>
      <w:r w:rsidR="00EF53B4">
        <w:rPr>
          <w:rFonts w:asciiTheme="majorHAnsi" w:eastAsia="Times New Roman" w:hAnsiTheme="majorHAnsi" w:cstheme="majorHAnsi"/>
          <w:color w:val="000000"/>
          <w:sz w:val="22"/>
          <w:szCs w:val="22"/>
        </w:rPr>
        <w:t>(</w:t>
      </w:r>
      <w:r w:rsidRPr="00316527">
        <w:rPr>
          <w:rFonts w:asciiTheme="majorHAnsi" w:eastAsia="Times New Roman" w:hAnsiTheme="majorHAnsi" w:cstheme="majorHAnsi"/>
          <w:color w:val="000000"/>
          <w:sz w:val="22"/>
          <w:szCs w:val="22"/>
        </w:rPr>
        <w:t>Section 6.4, pages 27–30</w:t>
      </w:r>
      <w:r w:rsidR="00EF53B4">
        <w:rPr>
          <w:rFonts w:asciiTheme="majorHAnsi" w:eastAsia="Times New Roman" w:hAnsiTheme="majorHAnsi" w:cstheme="majorHAnsi"/>
          <w:color w:val="000000"/>
          <w:sz w:val="22"/>
          <w:szCs w:val="22"/>
        </w:rPr>
        <w:t>)</w:t>
      </w:r>
      <w:r w:rsidRPr="00316527">
        <w:rPr>
          <w:rFonts w:asciiTheme="majorHAnsi" w:eastAsia="Times New Roman" w:hAnsiTheme="majorHAnsi" w:cstheme="majorHAnsi"/>
          <w:color w:val="000000"/>
          <w:sz w:val="22"/>
          <w:szCs w:val="22"/>
        </w:rPr>
        <w:t xml:space="preserve">. </w:t>
      </w:r>
    </w:p>
    <w:p w14:paraId="4BC2314B" w14:textId="690A4F0F" w:rsidR="00316527" w:rsidRPr="00EF53B4" w:rsidRDefault="00316527" w:rsidP="00EF53B4">
      <w:pPr>
        <w:spacing w:after="200"/>
        <w:rPr>
          <w:rFonts w:asciiTheme="majorHAnsi" w:eastAsia="Times New Roman" w:hAnsiTheme="majorHAnsi" w:cstheme="majorHAnsi"/>
          <w:sz w:val="22"/>
          <w:szCs w:val="22"/>
        </w:rPr>
      </w:pPr>
      <w:r w:rsidRPr="00316527">
        <w:rPr>
          <w:rFonts w:asciiTheme="majorHAnsi" w:eastAsia="Times New Roman" w:hAnsiTheme="majorHAnsi" w:cstheme="majorHAnsi"/>
          <w:color w:val="000000"/>
          <w:sz w:val="22"/>
          <w:szCs w:val="22"/>
        </w:rPr>
        <w:t xml:space="preserve">Lastly, the CTE staff at ODE and HECC will provide annual updates on progress of our CTE State Plan to both the State Board of Education as well as the Higher Education Coordinating Commission.  Oregon will also continue to use the Statewide CTE Advisory Council as a </w:t>
      </w:r>
      <w:proofErr w:type="gramStart"/>
      <w:r w:rsidRPr="00316527">
        <w:rPr>
          <w:rFonts w:asciiTheme="majorHAnsi" w:eastAsia="Times New Roman" w:hAnsiTheme="majorHAnsi" w:cstheme="majorHAnsi"/>
          <w:color w:val="000000"/>
          <w:sz w:val="22"/>
          <w:szCs w:val="22"/>
        </w:rPr>
        <w:t>sounding</w:t>
      </w:r>
      <w:proofErr w:type="gramEnd"/>
      <w:r w:rsidRPr="00316527">
        <w:rPr>
          <w:rFonts w:asciiTheme="majorHAnsi" w:eastAsia="Times New Roman" w:hAnsiTheme="majorHAnsi" w:cstheme="majorHAnsi"/>
          <w:color w:val="000000"/>
          <w:sz w:val="22"/>
          <w:szCs w:val="22"/>
        </w:rPr>
        <w:t xml:space="preserve"> board and another point of accountability.</w:t>
      </w:r>
    </w:p>
    <w:p w14:paraId="5247F514" w14:textId="77777777" w:rsidR="00D9073E" w:rsidRDefault="003057D7">
      <w:pPr>
        <w:pStyle w:val="Heading2"/>
      </w:pPr>
      <w:bookmarkStart w:id="50" w:name="_Toc166161269"/>
      <w:r>
        <w:lastRenderedPageBreak/>
        <w:t>Outcome 2: Increased equitable participation in high-quality CTE and career connected learning.</w:t>
      </w:r>
      <w:bookmarkEnd w:id="50"/>
    </w:p>
    <w:p w14:paraId="2D91E439" w14:textId="696766B0"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Creating inclusive, high-quality CTE and CCL that provides equitable access to all Oregonians is fundamental to the state’s vision for CTE. This outcome most directly ties to the work of Oregon’s CTE leaders and educators and our partners in the </w:t>
      </w:r>
      <w:r w:rsidR="008E27DE">
        <w:rPr>
          <w:rFonts w:ascii="Calibri" w:eastAsia="Calibri" w:hAnsi="Calibri" w:cs="Calibri"/>
          <w:sz w:val="22"/>
          <w:szCs w:val="22"/>
        </w:rPr>
        <w:t>c</w:t>
      </w:r>
      <w:r>
        <w:rPr>
          <w:rFonts w:ascii="Calibri" w:eastAsia="Calibri" w:hAnsi="Calibri" w:cs="Calibri"/>
          <w:sz w:val="22"/>
          <w:szCs w:val="22"/>
        </w:rPr>
        <w:t xml:space="preserve">areer </w:t>
      </w:r>
      <w:r w:rsidR="008E27DE">
        <w:rPr>
          <w:rFonts w:ascii="Calibri" w:eastAsia="Calibri" w:hAnsi="Calibri" w:cs="Calibri"/>
          <w:sz w:val="22"/>
          <w:szCs w:val="22"/>
        </w:rPr>
        <w:t>c</w:t>
      </w:r>
      <w:r>
        <w:rPr>
          <w:rFonts w:ascii="Calibri" w:eastAsia="Calibri" w:hAnsi="Calibri" w:cs="Calibri"/>
          <w:sz w:val="22"/>
          <w:szCs w:val="22"/>
        </w:rPr>
        <w:t xml:space="preserve">onnected </w:t>
      </w:r>
      <w:r w:rsidR="008E27DE">
        <w:rPr>
          <w:rFonts w:ascii="Calibri" w:eastAsia="Calibri" w:hAnsi="Calibri" w:cs="Calibri"/>
          <w:sz w:val="22"/>
          <w:szCs w:val="22"/>
        </w:rPr>
        <w:t>l</w:t>
      </w:r>
      <w:r>
        <w:rPr>
          <w:rFonts w:ascii="Calibri" w:eastAsia="Calibri" w:hAnsi="Calibri" w:cs="Calibri"/>
          <w:sz w:val="22"/>
          <w:szCs w:val="22"/>
        </w:rPr>
        <w:t xml:space="preserve">earning community. Oregon has invested state funds to incentivize persistence in CTE Programs of Study and provided schools with additional resources to develop strong high school programs, including CTE. </w:t>
      </w:r>
    </w:p>
    <w:p w14:paraId="50ED1E05" w14:textId="77777777" w:rsidR="00D9073E" w:rsidRDefault="003057D7">
      <w:pPr>
        <w:pStyle w:val="Subtitle"/>
        <w:rPr>
          <w:b/>
        </w:rPr>
      </w:pPr>
      <w:bookmarkStart w:id="51" w:name="_heading=h.6rjifeq3oyht" w:colFirst="0" w:colLast="0"/>
      <w:bookmarkEnd w:id="51"/>
      <w:r>
        <w:rPr>
          <w:b/>
        </w:rPr>
        <w:t xml:space="preserve">What </w:t>
      </w:r>
      <w:proofErr w:type="gramStart"/>
      <w:r>
        <w:rPr>
          <w:b/>
        </w:rPr>
        <w:t>this</w:t>
      </w:r>
      <w:proofErr w:type="gramEnd"/>
      <w:r>
        <w:rPr>
          <w:b/>
        </w:rPr>
        <w:t xml:space="preserve"> </w:t>
      </w:r>
      <w:proofErr w:type="gramStart"/>
      <w:r>
        <w:rPr>
          <w:b/>
        </w:rPr>
        <w:t>looks</w:t>
      </w:r>
      <w:proofErr w:type="gramEnd"/>
      <w:r>
        <w:rPr>
          <w:b/>
        </w:rPr>
        <w:t xml:space="preserve"> like:</w:t>
      </w:r>
    </w:p>
    <w:p w14:paraId="33A59250" w14:textId="5F5E4B31" w:rsidR="00D9073E" w:rsidRDefault="003057D7">
      <w:pPr>
        <w:numPr>
          <w:ilvl w:val="0"/>
          <w:numId w:val="6"/>
        </w:numPr>
        <w:rPr>
          <w:rFonts w:ascii="Calibri" w:eastAsia="Calibri" w:hAnsi="Calibri" w:cs="Calibri"/>
          <w:sz w:val="22"/>
          <w:szCs w:val="22"/>
        </w:rPr>
      </w:pPr>
      <w:proofErr w:type="gramStart"/>
      <w:r>
        <w:rPr>
          <w:rFonts w:ascii="Calibri" w:eastAsia="Calibri" w:hAnsi="Calibri" w:cs="Calibri"/>
          <w:sz w:val="22"/>
          <w:szCs w:val="22"/>
        </w:rPr>
        <w:t>Each and every</w:t>
      </w:r>
      <w:proofErr w:type="gramEnd"/>
      <w:r>
        <w:rPr>
          <w:rFonts w:ascii="Calibri" w:eastAsia="Calibri" w:hAnsi="Calibri" w:cs="Calibri"/>
          <w:sz w:val="22"/>
          <w:szCs w:val="22"/>
        </w:rPr>
        <w:t xml:space="preserve"> learner feels welcome in, is supported by, and has access to career exploration and awareness and the means to succeed in career preparation and training</w:t>
      </w:r>
      <w:r w:rsidR="00E173CC">
        <w:rPr>
          <w:rFonts w:ascii="Calibri" w:eastAsia="Calibri" w:hAnsi="Calibri" w:cs="Calibri"/>
          <w:sz w:val="22"/>
          <w:szCs w:val="22"/>
        </w:rPr>
        <w:t>,</w:t>
      </w:r>
      <w:r>
        <w:rPr>
          <w:rFonts w:ascii="Calibri" w:eastAsia="Calibri" w:hAnsi="Calibri" w:cs="Calibri"/>
          <w:sz w:val="22"/>
          <w:szCs w:val="22"/>
        </w:rPr>
        <w:t xml:space="preserve"> with a particular focus on all dimensions of diversity, equity, and access, including educational, racial, </w:t>
      </w:r>
      <w:r w:rsidR="0082605F">
        <w:rPr>
          <w:rFonts w:ascii="Calibri" w:eastAsia="Calibri" w:hAnsi="Calibri" w:cs="Calibri"/>
          <w:sz w:val="22"/>
          <w:szCs w:val="22"/>
        </w:rPr>
        <w:t>t</w:t>
      </w:r>
      <w:r>
        <w:rPr>
          <w:rFonts w:ascii="Calibri" w:eastAsia="Calibri" w:hAnsi="Calibri" w:cs="Calibri"/>
          <w:sz w:val="22"/>
          <w:szCs w:val="22"/>
        </w:rPr>
        <w:t>ribal sovereignty, socioeconomic, gender, and geographic</w:t>
      </w:r>
      <w:r w:rsidR="00EF53B4">
        <w:rPr>
          <w:rFonts w:ascii="Calibri" w:eastAsia="Calibri" w:hAnsi="Calibri" w:cs="Calibri"/>
          <w:sz w:val="22"/>
          <w:szCs w:val="22"/>
        </w:rPr>
        <w:t>.</w:t>
      </w:r>
    </w:p>
    <w:p w14:paraId="71EAE180" w14:textId="3F778578" w:rsidR="00D9073E" w:rsidRDefault="003057D7">
      <w:pPr>
        <w:numPr>
          <w:ilvl w:val="0"/>
          <w:numId w:val="6"/>
        </w:numPr>
        <w:rPr>
          <w:rFonts w:ascii="Calibri" w:eastAsia="Calibri" w:hAnsi="Calibri" w:cs="Calibri"/>
          <w:sz w:val="22"/>
          <w:szCs w:val="22"/>
        </w:rPr>
      </w:pPr>
      <w:r>
        <w:rPr>
          <w:rFonts w:ascii="Calibri" w:eastAsia="Calibri" w:hAnsi="Calibri" w:cs="Calibri"/>
          <w:sz w:val="22"/>
          <w:szCs w:val="22"/>
        </w:rPr>
        <w:t>Removal of barriers (cultural, financial, physical, structural) that prevent learner participation</w:t>
      </w:r>
      <w:r w:rsidR="00EF53B4">
        <w:rPr>
          <w:rFonts w:ascii="Calibri" w:eastAsia="Calibri" w:hAnsi="Calibri" w:cs="Calibri"/>
          <w:sz w:val="22"/>
          <w:szCs w:val="22"/>
        </w:rPr>
        <w:t>.</w:t>
      </w:r>
      <w:r>
        <w:rPr>
          <w:rFonts w:ascii="Calibri" w:eastAsia="Calibri" w:hAnsi="Calibri" w:cs="Calibri"/>
          <w:sz w:val="22"/>
          <w:szCs w:val="22"/>
        </w:rPr>
        <w:t xml:space="preserve"> </w:t>
      </w:r>
    </w:p>
    <w:p w14:paraId="5AD9CE8E" w14:textId="6748314C" w:rsidR="00D9073E" w:rsidRDefault="003057D7">
      <w:pPr>
        <w:numPr>
          <w:ilvl w:val="0"/>
          <w:numId w:val="6"/>
        </w:numPr>
        <w:rPr>
          <w:rFonts w:ascii="Calibri" w:eastAsia="Calibri" w:hAnsi="Calibri" w:cs="Calibri"/>
          <w:sz w:val="22"/>
          <w:szCs w:val="22"/>
        </w:rPr>
      </w:pPr>
      <w:r>
        <w:rPr>
          <w:rFonts w:ascii="Calibri" w:eastAsia="Calibri" w:hAnsi="Calibri" w:cs="Calibri"/>
          <w:sz w:val="22"/>
          <w:szCs w:val="22"/>
        </w:rPr>
        <w:t xml:space="preserve">All CTE </w:t>
      </w:r>
      <w:r w:rsidR="004112F3">
        <w:rPr>
          <w:rFonts w:ascii="Calibri" w:eastAsia="Calibri" w:hAnsi="Calibri" w:cs="Calibri"/>
          <w:sz w:val="22"/>
          <w:szCs w:val="22"/>
        </w:rPr>
        <w:t>e</w:t>
      </w:r>
      <w:r>
        <w:rPr>
          <w:rFonts w:ascii="Calibri" w:eastAsia="Calibri" w:hAnsi="Calibri" w:cs="Calibri"/>
          <w:sz w:val="22"/>
          <w:szCs w:val="22"/>
        </w:rPr>
        <w:t xml:space="preserve">ducators are given the tools, training, and </w:t>
      </w:r>
      <w:proofErr w:type="gramStart"/>
      <w:r>
        <w:rPr>
          <w:rFonts w:ascii="Calibri" w:eastAsia="Calibri" w:hAnsi="Calibri" w:cs="Calibri"/>
          <w:sz w:val="22"/>
          <w:szCs w:val="22"/>
        </w:rPr>
        <w:t>supports</w:t>
      </w:r>
      <w:proofErr w:type="gramEnd"/>
      <w:r>
        <w:rPr>
          <w:rFonts w:ascii="Calibri" w:eastAsia="Calibri" w:hAnsi="Calibri" w:cs="Calibri"/>
          <w:sz w:val="22"/>
          <w:szCs w:val="22"/>
        </w:rPr>
        <w:t xml:space="preserve"> necessary to provide equitable, inclusive, and high-quality CTE programs</w:t>
      </w:r>
      <w:r w:rsidR="00EF53B4">
        <w:rPr>
          <w:rFonts w:ascii="Calibri" w:eastAsia="Calibri" w:hAnsi="Calibri" w:cs="Calibri"/>
          <w:sz w:val="22"/>
          <w:szCs w:val="22"/>
        </w:rPr>
        <w:t>.</w:t>
      </w:r>
    </w:p>
    <w:p w14:paraId="70D5FC84" w14:textId="57980F3E" w:rsidR="00D9073E" w:rsidRDefault="003057D7">
      <w:pPr>
        <w:numPr>
          <w:ilvl w:val="0"/>
          <w:numId w:val="6"/>
        </w:numPr>
        <w:rPr>
          <w:rFonts w:ascii="Calibri" w:eastAsia="Calibri" w:hAnsi="Calibri" w:cs="Calibri"/>
          <w:sz w:val="22"/>
          <w:szCs w:val="22"/>
        </w:rPr>
      </w:pPr>
      <w:r>
        <w:rPr>
          <w:rFonts w:ascii="Calibri" w:eastAsia="Calibri" w:hAnsi="Calibri" w:cs="Calibri"/>
          <w:sz w:val="22"/>
          <w:szCs w:val="22"/>
        </w:rPr>
        <w:t>Each learner’s strengths and skills are counted, valued, and portable</w:t>
      </w:r>
      <w:r w:rsidR="00EF53B4">
        <w:rPr>
          <w:rFonts w:ascii="Calibri" w:eastAsia="Calibri" w:hAnsi="Calibri" w:cs="Calibri"/>
          <w:sz w:val="22"/>
          <w:szCs w:val="22"/>
        </w:rPr>
        <w:t>.</w:t>
      </w:r>
    </w:p>
    <w:p w14:paraId="5C455979" w14:textId="7F8DA72B" w:rsidR="00D9073E" w:rsidRDefault="003057D7">
      <w:pPr>
        <w:numPr>
          <w:ilvl w:val="0"/>
          <w:numId w:val="6"/>
        </w:numPr>
        <w:rPr>
          <w:rFonts w:ascii="Calibri" w:eastAsia="Calibri" w:hAnsi="Calibri" w:cs="Calibri"/>
          <w:sz w:val="22"/>
          <w:szCs w:val="22"/>
        </w:rPr>
      </w:pPr>
      <w:r>
        <w:rPr>
          <w:rFonts w:ascii="Calibri" w:eastAsia="Calibri" w:hAnsi="Calibri" w:cs="Calibri"/>
          <w:sz w:val="22"/>
          <w:szCs w:val="22"/>
        </w:rPr>
        <w:t>Student Leadership (CTSO) opportunities and engagement that reflect real-life business and industry experiences and expectations</w:t>
      </w:r>
      <w:r w:rsidR="00EF53B4">
        <w:rPr>
          <w:rFonts w:ascii="Calibri" w:eastAsia="Calibri" w:hAnsi="Calibri" w:cs="Calibri"/>
          <w:sz w:val="22"/>
          <w:szCs w:val="22"/>
        </w:rPr>
        <w:t>.</w:t>
      </w:r>
    </w:p>
    <w:p w14:paraId="6B866B2B" w14:textId="71CE193E" w:rsidR="00D9073E" w:rsidRDefault="003057D7">
      <w:pPr>
        <w:numPr>
          <w:ilvl w:val="0"/>
          <w:numId w:val="6"/>
        </w:numPr>
        <w:spacing w:after="200"/>
        <w:rPr>
          <w:rFonts w:ascii="Calibri" w:eastAsia="Calibri" w:hAnsi="Calibri" w:cs="Calibri"/>
          <w:sz w:val="22"/>
          <w:szCs w:val="22"/>
        </w:rPr>
      </w:pPr>
      <w:r>
        <w:rPr>
          <w:rFonts w:ascii="Calibri" w:eastAsia="Calibri" w:hAnsi="Calibri" w:cs="Calibri"/>
          <w:sz w:val="22"/>
          <w:szCs w:val="22"/>
        </w:rPr>
        <w:t>Each learner can access CTE Without Borders, expand</w:t>
      </w:r>
      <w:r w:rsidR="00EF53B4">
        <w:rPr>
          <w:rFonts w:ascii="Calibri" w:eastAsia="Calibri" w:hAnsi="Calibri" w:cs="Calibri"/>
          <w:sz w:val="22"/>
          <w:szCs w:val="22"/>
        </w:rPr>
        <w:t>ing</w:t>
      </w:r>
      <w:r>
        <w:rPr>
          <w:rFonts w:ascii="Calibri" w:eastAsia="Calibri" w:hAnsi="Calibri" w:cs="Calibri"/>
          <w:sz w:val="22"/>
          <w:szCs w:val="22"/>
        </w:rPr>
        <w:t xml:space="preserve"> learners’ access to high-quality CTE and work-based learning opportunities within and across state lines</w:t>
      </w:r>
      <w:r w:rsidR="00EF53B4">
        <w:rPr>
          <w:rFonts w:ascii="Calibri" w:eastAsia="Calibri" w:hAnsi="Calibri" w:cs="Calibri"/>
          <w:sz w:val="22"/>
          <w:szCs w:val="22"/>
        </w:rPr>
        <w:t>.</w:t>
      </w:r>
    </w:p>
    <w:p w14:paraId="36989F78" w14:textId="77777777" w:rsidR="0042464D" w:rsidRDefault="0042464D" w:rsidP="0042464D">
      <w:pPr>
        <w:spacing w:after="200"/>
        <w:ind w:left="720"/>
        <w:rPr>
          <w:rFonts w:ascii="Calibri" w:eastAsia="Calibri" w:hAnsi="Calibri" w:cs="Calibri"/>
          <w:sz w:val="22"/>
          <w:szCs w:val="22"/>
        </w:rPr>
      </w:pPr>
    </w:p>
    <w:bookmarkStart w:id="52" w:name="_heading=h.eq3i4nkizzmc" w:colFirst="0" w:colLast="0"/>
    <w:bookmarkEnd w:id="52"/>
    <w:p w14:paraId="1ECA4643" w14:textId="77777777" w:rsidR="00D9073E" w:rsidRDefault="003057D7">
      <w:pPr>
        <w:pStyle w:val="Subtitle"/>
        <w:spacing w:after="0"/>
        <w:rPr>
          <w:b/>
        </w:rPr>
      </w:pPr>
      <w:r>
        <w:rPr>
          <w:noProof/>
        </w:rPr>
        <mc:AlternateContent>
          <mc:Choice Requires="wps">
            <w:drawing>
              <wp:inline distT="0" distB="0" distL="0" distR="0" wp14:anchorId="500EF487" wp14:editId="68C7ACE4">
                <wp:extent cx="6019800" cy="1441450"/>
                <wp:effectExtent l="0" t="0" r="0" b="0"/>
                <wp:docPr id="1982522535" name="Rectangle 1982522535"/>
                <wp:cNvGraphicFramePr/>
                <a:graphic xmlns:a="http://schemas.openxmlformats.org/drawingml/2006/main">
                  <a:graphicData uri="http://schemas.microsoft.com/office/word/2010/wordprocessingShape">
                    <wps:wsp>
                      <wps:cNvSpPr/>
                      <wps:spPr>
                        <a:xfrm>
                          <a:off x="2374200" y="3097375"/>
                          <a:ext cx="5943600" cy="1365250"/>
                        </a:xfrm>
                        <a:prstGeom prst="rect">
                          <a:avLst/>
                        </a:prstGeom>
                        <a:solidFill>
                          <a:srgbClr val="FFFFFF"/>
                        </a:solidFill>
                        <a:ln w="76200" cap="flat" cmpd="sng">
                          <a:solidFill>
                            <a:srgbClr val="E69138"/>
                          </a:solidFill>
                          <a:prstDash val="solid"/>
                          <a:miter lim="800000"/>
                          <a:headEnd type="none" w="sm" len="sm"/>
                          <a:tailEnd type="none" w="sm" len="sm"/>
                        </a:ln>
                      </wps:spPr>
                      <wps:txbx>
                        <w:txbxContent>
                          <w:p w14:paraId="72AADC66" w14:textId="77777777" w:rsidR="00D9073E" w:rsidRDefault="00D9073E">
                            <w:pPr>
                              <w:jc w:val="center"/>
                              <w:textDirection w:val="btLr"/>
                            </w:pPr>
                          </w:p>
                          <w:p w14:paraId="1FD62DFE" w14:textId="77777777" w:rsidR="00D9073E" w:rsidRDefault="003057D7">
                            <w:pPr>
                              <w:jc w:val="center"/>
                              <w:textDirection w:val="btLr"/>
                            </w:pPr>
                            <w:r>
                              <w:rPr>
                                <w:rFonts w:ascii="Arial" w:eastAsia="Arial" w:hAnsi="Arial" w:cs="Arial"/>
                                <w:i/>
                                <w:color w:val="000000"/>
                                <w:sz w:val="24"/>
                              </w:rPr>
                              <w:t>“CTE offerings at RCC play a critical role in our local economy. Many programs provide tracks for stacked credentialing so students can fill high-demand jobs sooner and continue to earn while they learn as advanced credentials are obtained.”</w:t>
                            </w:r>
                          </w:p>
                          <w:p w14:paraId="76AF2357" w14:textId="77777777" w:rsidR="00D9073E" w:rsidRDefault="00D9073E">
                            <w:pPr>
                              <w:jc w:val="center"/>
                              <w:textDirection w:val="btLr"/>
                            </w:pPr>
                          </w:p>
                          <w:p w14:paraId="37EBB80B" w14:textId="77777777" w:rsidR="00D9073E" w:rsidRDefault="003057D7">
                            <w:pPr>
                              <w:jc w:val="center"/>
                              <w:textDirection w:val="btLr"/>
                            </w:pPr>
                            <w:r>
                              <w:rPr>
                                <w:rFonts w:ascii="Arial" w:eastAsia="Arial" w:hAnsi="Arial" w:cs="Arial"/>
                                <w:b/>
                                <w:color w:val="000000"/>
                                <w:sz w:val="24"/>
                              </w:rPr>
                              <w:t>~ Randy Weber, Ed.D. | President, Rogue Community College</w:t>
                            </w:r>
                          </w:p>
                        </w:txbxContent>
                      </wps:txbx>
                      <wps:bodyPr spcFirstLastPara="1" wrap="square" lIns="91425" tIns="45700" rIns="91425" bIns="45700" anchor="t" anchorCtr="0">
                        <a:noAutofit/>
                      </wps:bodyPr>
                    </wps:wsp>
                  </a:graphicData>
                </a:graphic>
              </wp:inline>
            </w:drawing>
          </mc:Choice>
          <mc:Fallback>
            <w:pict>
              <v:rect w14:anchorId="500EF487" id="Rectangle 1982522535" o:spid="_x0000_s1043" style="width:474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mqKQIAAFUEAAAOAAAAZHJzL2Uyb0RvYy54bWysVNuK2zAQfS/0H4TeG9/i3IiylM2mFJbu&#10;wrYfoMhyLNCtkhI7f9+RnG6ybaFQ6gd5JI3PnJk54/XdoCQ6ceeF0QQXkxwjrplphD4Q/O3r7sMC&#10;Ix+obqg0mhN85h7fbd6/W/d2xUvTGdlwhwBE+1VvCe5CsKss86zjivqJsVzDZWucogG27pA1jvaA&#10;rmRW5vks641rrDOMew+n2/ESbxJ+23IWntrW84AkwcAtpNWldR/XbLOmq4OjthPsQoP+AwtFhYag&#10;r1BbGig6OvEblBLMGW/aMGFGZaZtBeMpB8imyH/J5qWjlqdcoDjevpbJ/z9Y9uX0Yp8dlKG3fuXB&#10;jFkMrVPxDfzQQHBZzadQbIzOBFf5cl7N67FwfAiIgUO9nFaz6MDAo6hmdVmn0mZXKOt8+MSNQtEg&#10;2EFnUsHo6dEHCA+uP11iZG+kaHZCyrRxh/29dOhEoYu79MT48MkbN6lRT/B8lqgyCmpqJQ1AStmG&#10;YK8PKeCbT/wt8sNsWVSLPyFHZlvqu5FBQhgLoEQA+UqhCF7k8RmPO06bB92gcLageQ3Kx5GaVxhJ&#10;DnMCRhJeoEL+3Q/ylBrSvXYoWmHYD0hAYkUZweLR3jTnZ4e8ZTsBjB+pD8/UgZ4LCA8ah8Dfj9QB&#10;GflZg4iWxbSsYSjSZlrPYwfd7c3+9oZq1hkYHajoaN6HNEixQ9p8PAbTitTJK5ULadBu6tZlzuJw&#10;3O6T1/VvsPkBAAD//wMAUEsDBBQABgAIAAAAIQDibrul2wAAAAUBAAAPAAAAZHJzL2Rvd25yZXYu&#10;eG1sTI/BTsMwEETvSPyDtUhcUOs0QqENcaqqFRdOocDdjZckbbwOsdskf8/CpVxGGs1q5m22Hm0r&#10;Ltj7xpGCxTwCgVQ601Cl4OP9ZbYE4YMmo1tHqGBCD+v89ibTqXEDveFlHyrBJeRTraAOoUul9GWN&#10;Vvu565A4+3K91YFtX0nT64HLbSvjKEqk1Q3xQq073NZYnvZnq+BzOySv08P0fUyaXbErijC4yih1&#10;fzdunkEEHMP1GH7xGR1yZjq4MxkvWgX8SPhTzlaPS7YHBXH8FIHMM/mfPv8BAAD//wMAUEsBAi0A&#10;FAAGAAgAAAAhALaDOJL+AAAA4QEAABMAAAAAAAAAAAAAAAAAAAAAAFtDb250ZW50X1R5cGVzXS54&#10;bWxQSwECLQAUAAYACAAAACEAOP0h/9YAAACUAQAACwAAAAAAAAAAAAAAAAAvAQAAX3JlbHMvLnJl&#10;bHNQSwECLQAUAAYACAAAACEAWDB5qikCAABVBAAADgAAAAAAAAAAAAAAAAAuAgAAZHJzL2Uyb0Rv&#10;Yy54bWxQSwECLQAUAAYACAAAACEA4m67pdsAAAAFAQAADwAAAAAAAAAAAAAAAACDBAAAZHJzL2Rv&#10;d25yZXYueG1sUEsFBgAAAAAEAAQA8wAAAIsFAAAAAA==&#10;" strokecolor="#e69138" strokeweight="6pt">
                <v:stroke startarrowwidth="narrow" startarrowlength="short" endarrowwidth="narrow" endarrowlength="short"/>
                <v:textbox inset="2.53958mm,1.2694mm,2.53958mm,1.2694mm">
                  <w:txbxContent>
                    <w:p w14:paraId="72AADC66" w14:textId="77777777" w:rsidR="00D9073E" w:rsidRDefault="00D9073E">
                      <w:pPr>
                        <w:jc w:val="center"/>
                        <w:textDirection w:val="btLr"/>
                      </w:pPr>
                    </w:p>
                    <w:p w14:paraId="1FD62DFE" w14:textId="77777777" w:rsidR="00D9073E" w:rsidRDefault="003057D7">
                      <w:pPr>
                        <w:jc w:val="center"/>
                        <w:textDirection w:val="btLr"/>
                      </w:pPr>
                      <w:r>
                        <w:rPr>
                          <w:rFonts w:ascii="Arial" w:eastAsia="Arial" w:hAnsi="Arial" w:cs="Arial"/>
                          <w:i/>
                          <w:color w:val="000000"/>
                          <w:sz w:val="24"/>
                        </w:rPr>
                        <w:t>“CTE offerings at RCC play a critical role in our local economy. Many programs provide tracks for stacked credentialing so students can fill high-demand jobs sooner and continue to earn while they learn as advanced credentials are obtained.”</w:t>
                      </w:r>
                    </w:p>
                    <w:p w14:paraId="76AF2357" w14:textId="77777777" w:rsidR="00D9073E" w:rsidRDefault="00D9073E">
                      <w:pPr>
                        <w:jc w:val="center"/>
                        <w:textDirection w:val="btLr"/>
                      </w:pPr>
                    </w:p>
                    <w:p w14:paraId="37EBB80B" w14:textId="77777777" w:rsidR="00D9073E" w:rsidRDefault="003057D7">
                      <w:pPr>
                        <w:jc w:val="center"/>
                        <w:textDirection w:val="btLr"/>
                      </w:pPr>
                      <w:r>
                        <w:rPr>
                          <w:rFonts w:ascii="Arial" w:eastAsia="Arial" w:hAnsi="Arial" w:cs="Arial"/>
                          <w:b/>
                          <w:color w:val="000000"/>
                          <w:sz w:val="24"/>
                        </w:rPr>
                        <w:t>~ Randy Weber, Ed.D. | President, Rogue Community College</w:t>
                      </w:r>
                    </w:p>
                  </w:txbxContent>
                </v:textbox>
                <w10:anchorlock/>
              </v:rect>
            </w:pict>
          </mc:Fallback>
        </mc:AlternateContent>
      </w:r>
    </w:p>
    <w:p w14:paraId="50F632B5" w14:textId="77777777" w:rsidR="00D9073E" w:rsidRDefault="00D9073E">
      <w:pPr>
        <w:pStyle w:val="Subtitle"/>
        <w:rPr>
          <w:b/>
        </w:rPr>
      </w:pPr>
      <w:bookmarkStart w:id="53" w:name="_heading=h.vpb69bo41r81" w:colFirst="0" w:colLast="0"/>
      <w:bookmarkEnd w:id="53"/>
    </w:p>
    <w:p w14:paraId="3634DFD7" w14:textId="77777777" w:rsidR="0042464D" w:rsidRDefault="0042464D">
      <w:pPr>
        <w:pStyle w:val="Subtitle"/>
        <w:rPr>
          <w:b/>
        </w:rPr>
      </w:pPr>
    </w:p>
    <w:p w14:paraId="100436B4" w14:textId="182A9F7B" w:rsidR="00D9073E" w:rsidRDefault="003057D7">
      <w:pPr>
        <w:pStyle w:val="Subtitle"/>
        <w:rPr>
          <w:b/>
        </w:rPr>
      </w:pPr>
      <w:r>
        <w:rPr>
          <w:b/>
        </w:rPr>
        <w:t>Strategies to Achieve Outcome 2:</w:t>
      </w:r>
    </w:p>
    <w:p w14:paraId="0CB34EEA" w14:textId="77777777" w:rsidR="00D9073E" w:rsidRDefault="003057D7">
      <w:pPr>
        <w:ind w:left="720"/>
        <w:rPr>
          <w:rFonts w:ascii="Calibri" w:eastAsia="Calibri" w:hAnsi="Calibri" w:cs="Calibri"/>
          <w:sz w:val="22"/>
          <w:szCs w:val="22"/>
        </w:rPr>
      </w:pPr>
      <w:r w:rsidRPr="00D21003">
        <w:rPr>
          <w:rFonts w:ascii="Calibri" w:eastAsia="Calibri" w:hAnsi="Calibri" w:cs="Calibri"/>
          <w:b/>
          <w:bCs/>
          <w:sz w:val="22"/>
          <w:szCs w:val="22"/>
        </w:rPr>
        <w:t>Strategy 1</w:t>
      </w:r>
      <w:r>
        <w:rPr>
          <w:rFonts w:ascii="Calibri" w:eastAsia="Calibri" w:hAnsi="Calibri" w:cs="Calibri"/>
          <w:sz w:val="22"/>
          <w:szCs w:val="22"/>
        </w:rPr>
        <w:t xml:space="preserve"> - Center equity and learner experience in decision-making, resource distribution, policies, and practices.</w:t>
      </w:r>
    </w:p>
    <w:p w14:paraId="55E73156" w14:textId="77777777" w:rsidR="00D9073E" w:rsidRDefault="003057D7">
      <w:pPr>
        <w:ind w:left="720"/>
        <w:rPr>
          <w:rFonts w:ascii="Calibri" w:eastAsia="Calibri" w:hAnsi="Calibri" w:cs="Calibri"/>
          <w:sz w:val="22"/>
          <w:szCs w:val="22"/>
        </w:rPr>
      </w:pPr>
      <w:r w:rsidRPr="00D21003">
        <w:rPr>
          <w:rFonts w:ascii="Calibri" w:eastAsia="Calibri" w:hAnsi="Calibri" w:cs="Calibri"/>
          <w:b/>
          <w:bCs/>
          <w:sz w:val="22"/>
          <w:szCs w:val="22"/>
        </w:rPr>
        <w:t>Strategy 2</w:t>
      </w:r>
      <w:r>
        <w:rPr>
          <w:rFonts w:ascii="Calibri" w:eastAsia="Calibri" w:hAnsi="Calibri" w:cs="Calibri"/>
          <w:sz w:val="22"/>
          <w:szCs w:val="22"/>
        </w:rPr>
        <w:t xml:space="preserve"> - Strengthen the quality and consistency of CTE Programs of Study by developing resources and training educators, administrators, and partners to improve instruction.</w:t>
      </w:r>
    </w:p>
    <w:p w14:paraId="215C9147" w14:textId="77777777" w:rsidR="00D9073E" w:rsidRDefault="003057D7">
      <w:pPr>
        <w:ind w:left="720"/>
        <w:rPr>
          <w:rFonts w:ascii="Calibri" w:eastAsia="Calibri" w:hAnsi="Calibri" w:cs="Calibri"/>
          <w:sz w:val="22"/>
          <w:szCs w:val="22"/>
        </w:rPr>
      </w:pPr>
      <w:r w:rsidRPr="00D21003">
        <w:rPr>
          <w:rFonts w:ascii="Calibri" w:eastAsia="Calibri" w:hAnsi="Calibri" w:cs="Calibri"/>
          <w:b/>
          <w:bCs/>
          <w:sz w:val="22"/>
          <w:szCs w:val="22"/>
        </w:rPr>
        <w:t>Strategy 3</w:t>
      </w:r>
      <w:r>
        <w:rPr>
          <w:rFonts w:ascii="Calibri" w:eastAsia="Calibri" w:hAnsi="Calibri" w:cs="Calibri"/>
          <w:sz w:val="22"/>
          <w:szCs w:val="22"/>
        </w:rPr>
        <w:t xml:space="preserve"> - Create clear CTE educator retention and recruitment systems, resources, and supportive spaces.</w:t>
      </w:r>
    </w:p>
    <w:p w14:paraId="6C10D0DC" w14:textId="3564C452" w:rsidR="000D43A4" w:rsidRDefault="000D43A4" w:rsidP="0042464D">
      <w:pPr>
        <w:spacing w:after="200"/>
        <w:ind w:left="720"/>
        <w:rPr>
          <w:rFonts w:ascii="Calibri" w:eastAsia="Calibri" w:hAnsi="Calibri" w:cs="Calibri"/>
          <w:sz w:val="22"/>
          <w:szCs w:val="22"/>
        </w:rPr>
      </w:pPr>
      <w:r w:rsidRPr="006445A4">
        <w:rPr>
          <w:rFonts w:ascii="Calibri" w:eastAsia="Calibri" w:hAnsi="Calibri" w:cs="Calibri"/>
          <w:b/>
          <w:bCs/>
          <w:sz w:val="22"/>
          <w:szCs w:val="22"/>
        </w:rPr>
        <w:t xml:space="preserve">Strategy </w:t>
      </w:r>
      <w:r>
        <w:rPr>
          <w:rFonts w:ascii="Calibri" w:eastAsia="Calibri" w:hAnsi="Calibri" w:cs="Calibri"/>
          <w:b/>
          <w:bCs/>
          <w:sz w:val="22"/>
          <w:szCs w:val="22"/>
        </w:rPr>
        <w:t>4</w:t>
      </w:r>
      <w:r>
        <w:rPr>
          <w:rFonts w:ascii="Calibri" w:eastAsia="Calibri" w:hAnsi="Calibri" w:cs="Calibri"/>
          <w:sz w:val="22"/>
          <w:szCs w:val="22"/>
        </w:rPr>
        <w:t xml:space="preserve"> – Develop innovative policies and models to ensure CTE programs have the flexibility needed to provide access for all students while meeting the demands of today and tomorrow.</w:t>
      </w:r>
    </w:p>
    <w:p w14:paraId="2DFA1CB6" w14:textId="4B2BC5F2" w:rsidR="0042464D" w:rsidRPr="00C7064E" w:rsidRDefault="003057D7" w:rsidP="00C7064E">
      <w:pPr>
        <w:spacing w:after="200"/>
        <w:rPr>
          <w:rFonts w:ascii="Calibri" w:eastAsia="Calibri" w:hAnsi="Calibri" w:cs="Calibri"/>
          <w:sz w:val="22"/>
          <w:szCs w:val="22"/>
        </w:rPr>
      </w:pPr>
      <w:r>
        <w:rPr>
          <w:rFonts w:ascii="Calibri" w:eastAsia="Calibri" w:hAnsi="Calibri" w:cs="Calibri"/>
          <w:sz w:val="22"/>
          <w:szCs w:val="22"/>
        </w:rPr>
        <w:lastRenderedPageBreak/>
        <w:t>The State Plan includes action steps to provide many resources and strategies that will help build and maintain high-quality CTE Programs of Study.</w:t>
      </w:r>
      <w:bookmarkStart w:id="54" w:name="_heading=h.5ekkmheub3s2" w:colFirst="0" w:colLast="0"/>
      <w:bookmarkEnd w:id="54"/>
    </w:p>
    <w:p w14:paraId="50C9698D" w14:textId="4A232A2B" w:rsidR="00D9073E" w:rsidRDefault="003057D7">
      <w:pPr>
        <w:pStyle w:val="Subtitle"/>
        <w:rPr>
          <w:b/>
        </w:rPr>
      </w:pPr>
      <w:r>
        <w:rPr>
          <w:b/>
        </w:rPr>
        <w:t>Alignment to labor needs and state priorities:</w:t>
      </w:r>
    </w:p>
    <w:p w14:paraId="59E32023" w14:textId="04A11646" w:rsidR="00D9073E" w:rsidRDefault="00D21003">
      <w:pPr>
        <w:pBdr>
          <w:top w:val="nil"/>
          <w:left w:val="nil"/>
          <w:bottom w:val="nil"/>
          <w:right w:val="nil"/>
          <w:between w:val="nil"/>
        </w:pBdr>
        <w:spacing w:after="200"/>
        <w:rPr>
          <w:rFonts w:ascii="Calibri" w:eastAsia="Calibri" w:hAnsi="Calibri" w:cs="Calibri"/>
          <w:sz w:val="22"/>
          <w:szCs w:val="22"/>
        </w:rPr>
      </w:pPr>
      <w:r>
        <w:rPr>
          <w:noProof/>
        </w:rPr>
        <mc:AlternateContent>
          <mc:Choice Requires="wpg">
            <w:drawing>
              <wp:anchor distT="114300" distB="114300" distL="114300" distR="114300" simplePos="0" relativeHeight="251661312" behindDoc="0" locked="0" layoutInCell="1" hidden="0" allowOverlap="1" wp14:anchorId="4F409C77" wp14:editId="12D1DC24">
                <wp:simplePos x="0" y="0"/>
                <wp:positionH relativeFrom="column">
                  <wp:posOffset>2809875</wp:posOffset>
                </wp:positionH>
                <wp:positionV relativeFrom="paragraph">
                  <wp:posOffset>1347470</wp:posOffset>
                </wp:positionV>
                <wp:extent cx="3400425" cy="2683510"/>
                <wp:effectExtent l="0" t="0" r="0" b="0"/>
                <wp:wrapSquare wrapText="bothSides" distT="114300" distB="114300" distL="114300" distR="114300"/>
                <wp:docPr id="1982522538" name="Group 19825225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400425" cy="2683510"/>
                          <a:chOff x="3783689" y="2613088"/>
                          <a:chExt cx="3190889" cy="2534327"/>
                        </a:xfrm>
                      </wpg:grpSpPr>
                      <wpg:grpSp>
                        <wpg:cNvPr id="523393416" name="Group 523393416"/>
                        <wpg:cNvGrpSpPr/>
                        <wpg:grpSpPr>
                          <a:xfrm>
                            <a:off x="3783689" y="2613088"/>
                            <a:ext cx="3190889" cy="2534327"/>
                            <a:chOff x="152400" y="152399"/>
                            <a:chExt cx="2918101" cy="2316902"/>
                          </a:xfrm>
                        </wpg:grpSpPr>
                        <wps:wsp>
                          <wps:cNvPr id="2056103621" name="Rectangle 2056103621"/>
                          <wps:cNvSpPr/>
                          <wps:spPr>
                            <a:xfrm>
                              <a:off x="152400" y="152399"/>
                              <a:ext cx="2918101" cy="2316902"/>
                            </a:xfrm>
                            <a:prstGeom prst="rect">
                              <a:avLst/>
                            </a:prstGeom>
                            <a:noFill/>
                            <a:ln>
                              <a:noFill/>
                            </a:ln>
                          </wps:spPr>
                          <wps:txbx>
                            <w:txbxContent>
                              <w:p w14:paraId="4A901CEF" w14:textId="77777777" w:rsidR="00D9073E" w:rsidRDefault="00D9073E">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30" name="Shape 30"/>
                            <pic:cNvPicPr preferRelativeResize="0"/>
                          </pic:nvPicPr>
                          <pic:blipFill rotWithShape="1">
                            <a:blip r:embed="rId45">
                              <a:alphaModFix/>
                            </a:blip>
                            <a:srcRect/>
                            <a:stretch/>
                          </pic:blipFill>
                          <pic:spPr>
                            <a:xfrm>
                              <a:off x="152400" y="152400"/>
                              <a:ext cx="2857500" cy="2133600"/>
                            </a:xfrm>
                            <a:prstGeom prst="rect">
                              <a:avLst/>
                            </a:prstGeom>
                            <a:noFill/>
                            <a:ln>
                              <a:noFill/>
                            </a:ln>
                          </pic:spPr>
                        </pic:pic>
                        <wps:wsp>
                          <wps:cNvPr id="1437556229" name="Rectangle 1437556229"/>
                          <wps:cNvSpPr/>
                          <wps:spPr>
                            <a:xfrm>
                              <a:off x="152400" y="2052600"/>
                              <a:ext cx="2857500" cy="320209"/>
                            </a:xfrm>
                            <a:prstGeom prst="rect">
                              <a:avLst/>
                            </a:prstGeom>
                            <a:solidFill>
                              <a:srgbClr val="134F5C"/>
                            </a:solidFill>
                            <a:ln>
                              <a:noFill/>
                            </a:ln>
                          </wps:spPr>
                          <wps:txbx>
                            <w:txbxContent>
                              <w:p w14:paraId="0AD632EE" w14:textId="77777777" w:rsidR="00D9073E" w:rsidRDefault="003057D7">
                                <w:pPr>
                                  <w:spacing w:after="0"/>
                                  <w:textDirection w:val="btLr"/>
                                </w:pPr>
                                <w:r>
                                  <w:rPr>
                                    <w:rFonts w:ascii="Calibri" w:eastAsia="Calibri" w:hAnsi="Calibri" w:cs="Calibri"/>
                                    <w:i/>
                                    <w:color w:val="FFFFFF"/>
                                    <w:sz w:val="18"/>
                                  </w:rPr>
                                  <w:t>Photo Courtesy of Clackamas Community College</w:t>
                                </w: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F409C77" id="Group 1982522538" o:spid="_x0000_s1044" alt="&quot;&quot;" style="position:absolute;margin-left:221.25pt;margin-top:106.1pt;width:267.75pt;height:211.3pt;z-index:251661312;mso-wrap-distance-top:9pt;mso-wrap-distance-bottom:9pt;mso-position-horizontal-relative:text;mso-position-vertical-relative:text;mso-width-relative:margin;mso-height-relative:margin" coordorigin="37836,26130" coordsize="31908,253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f8uAlgMAAHcKAAAOAAAAZHJzL2Uyb0RvYy54bWzUVl1v2zYUfR+w&#10;/0DwvdEHLcUWYhdDMgcFui1IV/SZpiiLGCVyJP2R/vpdkrLsOMnaZOjDHizzktTluUfnHunq/b6T&#10;aMuNFaqf4+wixYj3TNWiX8/x5z+X76YYWUf7mkrV8zl+4Ba/X/z809VOVzxXrZI1NwiS9Lba6Tlu&#10;ndNVkljW8o7aC6V5D4uNMh11EJp1Uhu6g+ydTPI0LZOdMrU2inFrYfYmLuJFyN80nLk/msZyh+Qc&#10;AzYXriZcV/6aLK5otTZUt4INMOgbUHRU9HDomOqGOoo2RjxJ1QlmlFWNu2CqS1TTCMZDDVBNlp5V&#10;c2vURoda1tVurUeagNoznt6clv2+vTX6k74zwMROr4GLEPla9o3p/D+gRPtA2cNIGd87xGCSTNJ0&#10;khcYMVjLyykpsoFU1gLz/j5yOSXldIZR2JGRdDqNtLP210OWbAazsCVkKciE5Jd+T3IAkTyCNgYR&#10;MtRwZ5Co57jICZmRSVZi1NMO5BYYRMfpochXVP0i+pGBF7DTamQgK3KgKRAAQzKbndefz7JplmZD&#10;/SQrZ2n+r/VDs9ijHux/08OnlmoeZGarI5d5WpRZSsocYEUy76GbaL+WHJ2sBUbDfaOIbGVBT88o&#10;6AUeDkx+kwVaaWPdLVcd8oM5NoAotB3dfrQuCuawxZ/fq6WQEuZpJftHE6AsPwO6OqD1I7df7YOQ&#10;MuLp91MrVT+AuqxmSwFnfqTW3VEDHgG07MA35tj+vaGGYyQ/9PAgZlloB3camNNgdRrQnrUK7Ig5&#10;g1EMrl2wp4j2l41TjQiVHcEMsEEBiystWAW/wRpg9EQK37ZQuMttfAXRhrvvytFR89dGvwMX09SJ&#10;lZDCPQRHhufhQfXbO8G8CnxwVBWBNohqCqpDEAPRhz3+Dni0vOHmnkvIu+X33Iqv0MlhX/Ik80oK&#10;7Z8xMsp9Ea4NWf3D8fz5xaEo4PTMMp/hJdrxjWKbjvcuvl9MwKF62wptMTIV71YcrMZ8qOMhVOqW&#10;/qbqpdhHAfpT/enWMN8xQX3WGe5Y6zf4Eg6oY+Xf1S3eQEKqsVumxWXhXSV4ZkZIGXeMnvkDusVj&#10;j2hDGRDGJvnhZpRNyGVRlHkO74hzMzpZA4J8m4DcXmVGYGf5wB6tnuWX5GmeBtt+O71WSQEqkTKK&#10;Y726lgZtKXyYZGSyLK4Hw3+07ZWuNfmfuNbxdR68LHzdwOjR59NpHHYdvxcX/wAAAP//AwBQSwME&#10;CgAAAAAAAAAhACc3pawomwEAKJsBABQAAABkcnMvbWVkaWEvaW1hZ2UxLmpwZ//Y/+AAEEpGSUYA&#10;AQEBAGAAYAAA/+EAIkV4aWYAAE1NACoAAAAIAAEBEgADAAAAAQABAAAAAAAA/9sAQwAGBAUGBQQG&#10;BgUGBwcGCAoQCgoJCQoUDg8MEBcUGBgXFBYWGh0lHxobIxwWFiAsICMmJykqKRkfLTAtKDAlKCko&#10;/9sAQwEHBwcKCAoTCgoTKBoWGigoKCgoKCgoKCgoKCgoKCgoKCgoKCgoKCgoKCgoKCgoKCgoKCgo&#10;KCgoKCgoKCgoKCgo/8AAEQgCWAM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6+4YcMudw9qck8TD/WKD6E4NSt05qhKREyOy7vKbcQP4lPUf&#10;1/CvKSO9lzcp6MPzowPrWglhazRbjuAYZVlf/Pb+VVX0uMHiWZO3QH/PP866Fhm9mY+2RFijbSjT&#10;XMh23rBcZG5Px/lmo2s7tNpW4iYZxyCO/wD+qj6tIPbxHFeaULTfsuoiMsv2dj6b8ev+FRGS9QkG&#10;13YHZhSeHmug/bRZY20oXFV/tFwv+ts5V5x0z3xTf7RTPzRSr9V/z6VPsZ9ivaR7lvbRt9ahivIn&#10;xt3Dd0yMds1YDg+tL2cuxSlEbimlfc4qTevv+VGV7kfjSsx3RA+QvBrkPG/ieDQrFizI90wxFGOp&#10;NafirxBbaRZSzSMCFBOARz7fjXz1rerXOr6hLe3jncxwq54VewFXThzPUic7bEOp3t1qtwZ72RnY&#10;nhR90ewFQrC74VBgVA9112DPuegqNpZ5fu71Hr0rrtY5zWhgtYSDdTrj+6gy1XYtQ0i2b/QrAyuc&#10;f687sflisCGD5v3jj1+Y9a1rERJKFXzJHI+7EtAHT2ut3cikW9hbQpwRkDP4citWNri4CkQQyZ5w&#10;oUf/AF6yLWXaiq6QwR/9Nnyc/StSzkjm2rFfSjcMYjXH9KAJMSIxZ9Khk28FTKD/ADWnERNsdNGj&#10;VxxuWVQPyOM09dNsTl7h5Q+fvSS7TVf7Rp8fyJcTMc52qN3P1pXHYczGFlkj03aehwm4/mCaq3Gr&#10;afJxd27wv13fMv6nFOm1WEKSjuB3ylQ/b4pUwJAQwzgnHP0oAG1lIzG1peKVHIRj/Q1tab4i3hAx&#10;UODk7TjNcXfQWMhKl/LJ6blwCay2tnhcG3cgdRlsflUuCZam0eyafrk0xYQTK5B+5IAD/n/PNbFl&#10;qtpeZS6jWCZWxh+/uK8Wsb6dcK+9ie46/wD166uy1j7SqQXh3TIPldztOKycWtDRSTPUVj2yfu5J&#10;FUjPyOR/KlW5uoSRHfXQz03Sb8fnmsLTdY3Wf77/AFsZxg9WUda1IZ0uoWZSFdeeT2qNYiaTLo1H&#10;VYwAL8tj+9Cn9AKsReIdXi/ispB/tRMCfyasS0vkuo98ZDKGK8VZZhngYo55dyXCPY3k8ZajCBus&#10;baT/AHZSn9DV2H4gTx8zaXKP+uVwG/mBXIM2ar3FyqfKPnkPRRVe0kL2cTurz4peTbM0GmX5nPCi&#10;UoqA+pIYnH0FcJrGt3+v3Yn1e7JVT8keNqJ/uj+p5qJYi7B5yHYdB2Wpc4qXNscYJEUZiC4jK49j&#10;TsjFIyq3VQfwqMxr2UD6CoKJDTTTCoHTP5036M350APb2pppnzf3jSZb1H5UgHGmmmlm9BTWc+n6&#10;0wFPFMZ8dTSFj6Go3ORzn8qYEM3kvnfGjf7yg1UeO1zwgTH9wlf5VYkiB/iIqtJboB/rBTQEcq20&#10;i7WLbfTdxVSSztSPlYj8amazduVzj1PFQfZwn3yWOe/SncVghg8tdtud3PccCpfsjswM8gx/dXip&#10;7YjHFY9xf6he3jwafbEJGxV5Mg8j9P50K72HZW1NdpYLSLLFI19+KyrrWwzbLSNpG7EjH6dantPD&#10;skr+ZqM7O3op/r/hit2z063tFxBGqj2HJ/GnZC5jl49M1PUWBuX8mI84P+A/qa2LPw/aQYZ185x3&#10;fp+A6VthMCnYx2ouSQLGEHygAe1PC1IFzTttK40QhfmH0qQLTsfN+FLimMaFp23in7acq5oAYFpw&#10;WpAlPCe1IaIgtSKlSKlPVaAGBakC04JUirUlDVWpFU09UqRUoERqtTxrTglSotIq4gWnBaeFqRV4&#10;pCueXaWv2n41XzcEQxt+GI1X+teooteZ+BF+0fE/xNccny/MTP8AwMD/ANlr1JFqqm9gp7CKtSKt&#10;OValVazNBgSnhaeopyigYKvFPC5p8a8VIq0ARqlPC04DFOA5oAZsoC1Jil20AMxRipNtIRSAZimt&#10;xT2pmM0ANXrT9tIBingZoAaBTttOApcUrANxS4oNJmkVcMUm2nCloFc477Qp6OfzqOV9y5Dcj171&#10;g7KaUPZmH0YijmJsdHZ3E0dqsdvdyLGPuqwVtvsMjNWTeTsDmWNs9cxj+lckEdT8kki/RzTg9wPu&#10;3Ev44P8AStFVktmQ6afQ6nz5sg7o/XgMP6/5zUqXk6qVCoR/vnj9DXKrcXQ/5bsfqB/hTxe3Q/jU&#10;/Vav6xPuS6Mex05vbg5ygwfRgf6U1rluP3Lk45IVf8a55dRuh1EZ/A1INUnGMxKf+BYqlip9xewi&#10;bsl5jOYpSB0IU/0zSxX0S5OJB6ZVh/MVjLqzfxRH8GqZNWXujCrWLkL2CN22v7c7PMeMHB+8wHYe&#10;taMMltcOhVomGeQME9a5UatEeu78qG1K1bhwn4rVfW+6F7DzOvFpAob92N33clfb/wCvVPX5rHTr&#10;GaR/L3kEKMkc56/hiueF3aquU8semOK88+I/iBYLeTy5SZiNka7ycE9/w5P1xTVdSdkhOny9ThPi&#10;D4gOq6q6Qv8A6LCSFAOdx7muOZ3Zi0khVfTPWnSy4LAAOSeSexqJYS2N5yfStUrGbdwNx2QE1JGs&#10;z8vIUHv1p6ptGAAPenqVXlxu+tMLE1vHHGQ0jFh79/wq5HeSyErbxiOPoQDiqca+Y+SM+2asoSTi&#10;M4X1C0gNi1KQgSPKjvwWURlsD6mtW11q3ijKwGZHbusWKzIY5RDDHADjG52J6k//AFqnTTJ5JMvM&#10;gJ6DI/rQBof2glywWdLiRvQKVHH0/rU0aW6lQYpwOSVGapCC8EgWzhgMi9ZNyk/h2rV0/S5oVLXs&#10;3zBcjc+WP4Z4oC5JFbwjDxq6552svP41WuoICSQyjsFAAqprN3eyMY42jgg+6Gwdz/l1+lZjQ3CL&#10;lYizkZLM39B0osO5cmtYYo3M2JCPuxoetZF1JKmQIWVMcBcYx7Ci8nkt8GZleTP3VG7H4kVnJLeT&#10;cRo6qTwcnA/PigVyW3mzKETekhPCnqfwrdisbudo4Q4bo7ntGPr6+1N0jTnnlVHHnXJ+6VHCDufw&#10;rQvrmHSoWt9LY3NxJ/rJWPGf/rUmNM1INVWCVVlkcyoMKpPVff8ADtXQ6BqKTXPlnBXC7cHpyf1G&#10;cflXljwRsVu7iXbJ/FGjYb68iuh8KarFBflN2UVcbsg9DUSjoWpHfWcS22u3Ua5EUq70AJA4PX9a&#10;1JuvEjjv96uW0u7lmv7i6kcvCq8KT/tMR+FWpNSVnBuNxTsq/wBawktSzVMssjbYJGCd3YD9KfGh&#10;jB2sCxOSxHJrPTWLTGMsv1WnjVLUniYfiCKkC/5knfaf0pplb+6PwNUxf27cCZM/71KLmM52yIfo&#10;woAsecf7h/MUhm/2W/KofMHYijeKAJDMD6/lSeYvcio91IWFICTzF9QaN+ag3A+lIdvoKAJiaTdV&#10;dsdv51GzjOAWJ9jQBZZqidwvU/hUIimkPzOVX0HJqbyAsbBfvEYBPNK47GbdagytthXJHU1T82Vi&#10;W3kGpEGQVNRvGE24cNuGSB2rWyM7iG4mBz5rn2Jqpd3bGQZGA3PWp2H5VRuxukCAHd1/Ciw7s1rG&#10;TKirmhDMVycdbiTn8ao6bGVQZrS0Ff8ARpz63Ev/AKFSQ3saQGafihVp4WgkYBRipNtG2gBuKAKf&#10;ilxQNEYHzU9VpQOaeooGOjjz1qwkI4zUKk4qQMaYFpUQdqeI0qoHNSq5pDLHlIaXyVqJXqVWzSYA&#10;IRTliwacpqVaQxgjp6x1KozUyKKTArbDT1SrW0UbaVykiJVp6r7U7bSv8kbN2UE0AeY/CIefr3iq&#10;57NOAD9Xc16ki15r8C4/M0nV7k9ZbvH5Ln/2avUFTFVU+JhT+EFWngU5VzUgWsyxirnrUgXmnKtO&#10;oGKop4FCCnqKAGYpwWnbaeFoAZtpQtSbaXFAEe2mkVMRTWFIZXIzSYqbbmmlaAIsU5acVoCmgQUZ&#10;pcUEUAMopSKMUANzS5pMUoqQPNNopMU/FGKkYzbRin4pcUAM20bafijvTAZtpdtOpcUAR7aXbT8U&#10;YoAbtpDGDT8UdBQBQ1BxFHx6ZrxHxRem91OQ5JCnCivVfGV8tlptxI7YbZhRnqT0rxOdxuJLfMeS&#10;c114aPU56z6ERCoeck0ecOM8ewqFn3dzQp9N38q6zAnMnc5/KkEpf2FQ455yKUOB0z+dAF1Zdvyo&#10;Tgd8YzVmGV5QSGORycnA+tZSknuxq3bROWDBHz64oA17WaXp5sjLjoi1p2tzLJMESFpGJ6uen6Vm&#10;2sRcDGUPr0H8qvJFdeWY7dxGvQkNtJ/H0osK5vNqAso9kSxy3RwWKnCrVKbWnmwjCJefm25yaqW+&#10;lXOzdNMsadOZCSatW9vbW2RCDJN0L5yM0DJraeIv5i2zo398sSW/CtBS0oCxo3zdeM1DbpHw0j/P&#10;noKnm1AQEpByePmzwKQFXUbGxto1a4AeVuRECP1NUreynvZB5YUnBxuO1Ix6mnxuLi4Z5W2qDhnI&#10;yT7CpNS1OO3iVIlCJ/Cv8TUALM/2O3a3smdwwzI/TzPcnsOvArEBbzeTvbPIXgVXury7uB5Uccgj&#10;xzkcmpdNR4iPMVxnvjIpPYEdJDZpd2zvdfO6jIyuf88VFa6BAJPOQyRqeQOoqwG/4lpXcFyTjPNL&#10;ptyfJ2yMzDsSeB/hURZTN3TbN4IPMRhKrcHa2CPz607UomdQ6vIecFGHT6Vi3zzwKrW1xjH3lU9a&#10;W31uQrsug4ycE4xWc4u9zSLTViwYZB/A35Uxl2/eBH4VqQXSSx7kfcPUUrSp/e/SouOxj8npTSSO&#10;5zWsXjx/CT9KjYRNyRH9eKLiKcEU0rfKWA9c1rWsflDLSO7fXiqquMcHH0NO8w+poAv7x6n86C/+&#10;0fzrOaQjksaZ5srHCE49SKVhml5mBneaY00h/wBUdx9T0qvHGT98ljVuMcCpbGkLGjN/rGz7AYFW&#10;o4wvSmRiplqbjHKKeKQDilFIZh3iiG8fPCn5h+NVBiW4CpzXRXFvFPjzEDeh71UgiihvNkcYAI5J&#10;5Nac+hm46lNbP5dzcD1NVvsmZi6kENWvqoxaNj1FFvCPKj/3R/Kp5mVYhtIB6VNoS4tJcD/l4m/9&#10;DNXEjwKg0Nc2b+883/oxqqLJkXlXmn4pVWnYqiRmKAKdilxSGNxS4pcUoGaAGgc08ClAwacBQMAK&#10;digCnAUxgBT1WhRUiigBVFTKKaoqVRUsByjFSqKaoqRRSGOXipl6VGoqQUgHCpBTFqZRSKQKPWq2&#10;syeRot/L/ct5G/JTV1RWP42k8nwdrT+lpKPzUj+tUtwexy/wLi2eDHfn97dO35Ko/pXpCLXEfBuH&#10;y/AOnnH33lY/99kf0ru1FKfxMcPhQqrUiihRT8VJQmKULT1FOxQMYoqUChVp4FACAU4CjFKKADFL&#10;ilopDE200rT6KBEeKQrzUmKMUDI8UmKkxRtoAjNNIzU/l0oiNAirtzShateVS+V7UwKhSk21bMdM&#10;aOpaA8sxSd6WipGLRRS0AJikp2KSgAxRS0UAJSgUYpwHNOwhpFJjjmu50HwU81ubvVnEFv5RkVN2&#10;GI9T6CvNvid4gstI8NwNYQql/dyvHGyMxVUUDLcnkncMYx/StFTciXNI8q+Ieq/btZe2ictBbnBP&#10;q3f8ulcRMNzHPBrSOX3MxyOpJrPkkUOQo5967oRUVZHLJ3dyLbgYpwTj/Z+tG5iOn403a7ckHFUS&#10;SqPMGzv/AA81H5Tev4VIiE9AfrmpwoP3Rlu9MCJYnA+5+lW4IcffJXvSR5LYBbPoD1qdAoPJBA6g&#10;mi4Fq3bbwHY+laC3ixAhSGY/3uAKyGnA6LgAelR/alHAAbJ9OaQjWa93jDDK+zGrEN0kaqQccetY&#10;El0Iz82PpUP2x3PACp3JpjN+41QA/IcljgAdRTQ7THEjcZywH8iayBcLCNwy0v8ACAOfrVSW6mmJ&#10;WWYog6ovNFhXOpur+KPhQsjAYHOFX+pqi2ou2WjKKx4yseT+ZrHjZSuISSc8s5yT/Sp1V/utcBR7&#10;Hj9KLAXJpLmc/M8rDHV2/wATUtosoYZIz2GapxQLniQtWxp1rjEnXB4yM5qZOyKirmrablhYY3E8&#10;kdaiilaG4DwN5Y3ZKDkVp2Vu7v3DseqnAqLWdJktlEzFtvXIGOaxU1exq4OxBfTi4TEke2TqHQYA&#10;qpC6srJdruUHBZe3vj1qaJ2fJhO/jBDDFRSRSR/Nk8jG3INaPUhaMu6HcPbXRgd/Nhc/u5MHB/8A&#10;r10m3cM4riYGBYx73DZyAATyO+ByDXW2MxmhzkErwcVz1I63NUSso9qYVFTYprCsh2K7xIRyoP1F&#10;RmCP/nmv5VZYe1N2+tFxEEVtGkm5VAOO1WlpoGKegp3uBYjqwlV4xVqOhjJkFTLxUSVKKkB4pwFI&#10;KcKBhiqoQ/bs4OMcnt0q5Th0pAVbq38+LZnHINSJHsRV64GKmxRimAwLVbQedP8ArNMf/IjVdAqn&#10;oI/4lq57yyn/AMiNVwImaFLSYpatsgKWkpaQwxTgKaKcKAFApwFIKeKZSQoFOApKeBQA5Vp6ikWp&#10;FpMByLzUwFMSpRUgPVakUU1TUqkUhgBThRQKQyWMcVKBTIxxUyigY4dK5f4oSmLwFrDDvEE/NgP6&#10;11NcT8ZJBH4BvQf45Il/8fB/pVQ+JClsaPwuj8vwFow9Yi35sT/WuvUVz3gWPyvB+iqBjFnEfzUG&#10;uiXpUy3HHZEi09RUa1KppFjxS4pBTqAHKKfUa0+gYuKXFIKeKAEoxS0uKQDcUYp2KMUANxS4pcUt&#10;ADQKcopKBTAmUCn4FV92KRpPegC1lRTGYVV8yml6LgWCwqMsKgaSml6QzzTbS7M1ZWE1KsBNQIpi&#10;OneUavrbe1TLan0oC5leS1J5LVrSQrEhZyFA6knFcd4k8RxWqmOB1V24DnoPf3qkrvQTdi9fXtvZ&#10;Rs1xNGmOcFutc1ceMYzLtsIkuR6h/wDAVyt3qMF3KWkPn+mQMZ9qr6hdMsYEki20Q42jg/pzXVCi&#10;upnKp2OhvvFlx5m15RbZHCofm/lVGHXWeQO32idf7zyH+tci+qWluWEEXnP1DuuOaqzavO24/dz2&#10;XitlTS2Rk5tn14/xE0yLTNCmuUabT9QjFrNKcbYWG0fMW6DJwT9D05r56+IV611o89kZQg0q7JMD&#10;qQw3YRiPbKp+dc7pPiuabw5eaFOxkjZS0ZeThOckY+vNcy168lx5WoMZI1+VucMRjA578AUQp8ty&#10;XMtWzh7WZAR0U/rVGSIhiVX8aWxwI/mOT0qSRwnFWSRrGcfNx6c1Ise73NQhjIQFB54x617H8P8A&#10;4Ri6tI9R8VXElpbONyWy8SMvuT936daipVjTV5M2oUJ1naCPH5EkXggj60oVhguv519Tx6H8PdMS&#10;K3l0aKZWO0lpGZvqea5fx58JtFv7KS/8FXHkzKNxtJH3I3sD1X9awhi6cmdVTLq1NXseBh3HU8Uv&#10;mtg+h61S1D7RZ3MlvcRNDNGxV0Ycqaql3bhmIFddrnnN2dmXpJxjg/hTVnkbIhUg/wB7vVRePp71&#10;KsxX7g4p2FcupazZDTDb7scZp7SxKuAd3b5RmsuSeRz87ZHYelMJJXDHPsaLBctySKcjJAPbd/QV&#10;ED2AyPyqFeKlXPbFMRZTLDA4FWY4hxzzVaJmPUDAq7CMkZFIaNKxtxkM547c9a6ayBUHK8cVz1mO&#10;R1z6109ix2KMfnXPVZ00katrjzFYKR6V0xjW4tVSVdx2kdM1zED7WHFdHZTkqqHk4rimdtNLZnnH&#10;iLTHgnaSIsOfpXNXGpXUQ2uSy+hGa9d8QWQmtyVXk+tea6xp4QsAOvI9q6qNW6szlrUeV3RkxazN&#10;HjasTYPdcVu6V4zuIGWOa2V4hxtR+n55rjZlaOUr70KN3s1dLgpbnKpNHqNz4jxEJba0My/xYOCP&#10;qKzW8bopPmaewwcfLN/9jXK2tyUtGRskMMHtmq00XmdHy2OQx5rNUY7Mp1H0O0Xxrav1t5wfTINW&#10;LLxTZXl1Fbok6ySNtG5RjP515tIjJnOQfetLw0T/AG1ZZ/56iiVCKQlUbZ6qp60quAaT+E1ETzXK&#10;jYvRvVuNhWZEauRk0NDTL0ZqdTVKNqsqakZYBpQaiBp4PpSAkFOFCxneFY4J7YzSuuxiOtOwXCnY&#10;pq0+kMMVS0A50qI/7Un/AKG1Xaz9DdU0a3Z2Cj5jljgcsauBEzTApay7rXLC2zvmDn0Tn/61Yl/4&#10;1hiB8iHOP4nPFaKLexm2kdfio554oF3TypGP9pgK8wvPGN7cMRHMwHZYh/Uf1rNku57ld0zv67Sa&#10;tUn1Fzo9IvfFelWoP78ykdkXNP0jxbpOr6mthp4uTMI2dpJVARsEfdwc46nnH0FeS3jZgYL6UvgO&#10;5+yeM9MbOA8hiP8AwIFf5mr9krXEpu57wBThTR1p4rA2HKKkApq9akUVNwFAqRRSAU9RSActSKKa&#10;oqRaQxwp600CnLQMlWnKKRRTwKQyWPpUy1GtSLQMdmvO/jpL5fguNP8AnpdIPyDH+leiV5d8fZP+&#10;Kf02Ifx3JOPop/xq6fxIiex6N4cj8nQtNiP8FtGv5KK1l6VSsU8u2hQfwoo/Srq9KzLJFp60wHFK&#10;poGSCnA0xad3pDHinioZJY4ULzSJGo6s5AArKn8V+H7ckTa3pqEdQblM/wA6pJhc3lpwrmovG/hh&#10;22rr+mZ97hR/M0+Xxr4ZhlCSa9poJGRi4Uj8wcUcrDmR0lLiuSb4geG/NCJqUbA/8tArFOmeoB+n&#10;FcvefEu8luPJ020hbccINrSM34AipbsdtHA1q2sVp5nqtLivE774j+IrO4MdxDHC/XZLAVP5Hmr9&#10;l8QvFBtvtJ0VZ7fG7esLgEeuc80K76GlTLqtNXbX3nr22grXktl8Z7YnF7prLzgmGXP6EV2Ph/x7&#10;oOuOsdtdiKdukUw2k/TtTOWdCcN0dORTDxUhNMakYkbGo2NSNUbUDGEmmFqc3FRGk2MdupuaaaSk&#10;DOajh9qsxwe1WY7ersNv7UWIKcdv7VM0KxoWbAA7mr3lbFycAe9ecfEPxdFZWMy2hZiPkDH7rN6D&#10;1q1G+iJbM34g+MbXTla1t2Ms7KcKvQe5rxyZ5L6RpbiUnJyX5IHsKQmXVb2S5vnLsSSeMAVVu5sE&#10;KCdvYDtXZTpqKMZSuWZ76KyT/RgofGBjnJ9eaxpZJJNzzO7SMemeT9KR1LSBydo7E9WplxKLReoa&#10;Y9B6e9apGTZDJIEyJPk9EX+pqlNN5nB4HYelIx3EvJknr9TUH8XNWS2SwuY5AyFlYdCK7PQfBGte&#10;K7Nr3R9PnmjVwjyYwobHrWH4V0O41/X7LS7NSZbmQICB0B6n6AV90aToVj4X8M2+nWaBLa1i2jtu&#10;Pdj7k1jVqcm25cIXV2fF/ibw7eeGr4WepKi3BjVyEORz2zXPSSEt8oz2r0v433Zn8RxAjcY4dp9z&#10;uJP615vDueQADnPQU4ttXYmtbI9E+EGgwyXj69qyBrOybESMOJJMcfl1rqfFXjG81G6eO1dkGcZH&#10;9KotHLpfhrTdLtw3mMgkcDq0j8n8hgfhTP7Fn05Fa4TEjjOD1FebNqrPml8j6zDRjhKCXVlFUuXY&#10;meaVs9cuaUa9PpUgMF3LxyV3EqasXa5gKqw3Y5rnJbF57lVbqT29K1jGL3OKtXlJ6EfxJiGpNFqc&#10;UYMpUbyBgsPeuDbGcHqO1eq6nbqbPyiMqowBXnmtW+26kKchFVFx3A7114eXu2PIxcPf5u5lYOeB&#10;z70h3U+PBO2QnHY1KY9nMmdp6MO9bnIVxx1pQM1Ps39Bx7U5YiT/AEouFiJUyatJCSRzUkUH+yRV&#10;qKBu2ffilcaiNij8vFW4RkjIzSxW8gbkc1ehg9jmpbLSLOnKSwIGcV0VimWG/A9qztPtwDxxW5aw&#10;hcelctWR1Uosu28QyD1rZ02MeYcg5xVC3XJAArUsjsbrXJJnXFFy5tfOiwV4ri9Y00GRxt4BI5Fd&#10;/HcLtGc1m6tCk8ZZRg1MJOLLnFNHhfiGxMExYDkVkxc8jr3r0nxLpweNjjpXmrjyp8Zxg4zXqUZ8&#10;yPKrQ5ZGhH9wgcHtUM29sg/Lx+dTxOGhBcYPciruoWiwWNncRsQJhznoeBWt9TFowmOVIfP19Kue&#10;HyBrNlg5/fLz+NV523Kc4J9QMVLoXy6tZ5/57p/Oiewo7nrePkaoO9Wcfu3qv3rgidTJoqtx1VhH&#10;zVcjFDAnj6irC1XTrVhahjHipY/vD61GKkT7w+tAyaRZ3uMNKFTKkBfbNOkGJCOTjvTGkP2xQCcE&#10;9l+venyn96/1qpMSEFVtVvfsFjJcbC+3ACj1JxVlaqa3F5mlXA9F3D8Of6VK31B7HJal4ruwqgKY&#10;gx2gIuST/SsCa9upmGxCiDoHbGPwFaV0OeKplOa7IpLZHO23uUWguZEaSSV/LztJjTAB+pzUP2SI&#10;YJTc395yWP61um2nWPJjYQNHjJ4Bzz/PH5VmPwKpMRXIC8AAD2qNmwDT5Tiq0jZqkIinOVIrKjna&#10;1vIp0+9FIsg+oOa0ZDWXcj5jVIR9KxyLLGskZyjgMp9QeRUmK574fX51LwvZOyOphQQFmHD7QBkf&#10;56iulC5riatodSdwWpBSKvNSAc4qQHLT1poFSKKQDlFSAU1RUgFIYopydabUi9KAHipVFRLUy0ik&#10;SrT16UwVIKBhXk/x3befD8GeXmc/+gj+tes15F8Zm8zxV4Yt/wDbB/OQD+laU/iInsewRccfhVhe&#10;lQR98VJNLFbW8k1xIkUMal3dzhVA7k1mWTVR1bWNO0a387VL2C1j7GR8FvoOp/CvJPHPxlSFpbTw&#10;wgcqdpu5F4/4Av8AU/lXEaL4J8YeObr7bOkscEpyby+YqCPYHk/gMVrGlpebsZup0jqema98bdGs&#10;iyaTaz3z9pH/AHaf1J/IV5/qvxe8Uau/lWDLahuBHax/MfxOT+WK9E8O/A7QbJVfWbi41KbqVB8q&#10;P8hz+tek6LoOlaJH5ekada2YxgmKMBj9W6n8TT56cfhVxcs5bux8yx+DPHvimQTT2N+2458y9k2f&#10;+hnNa9v8DPE8qZmvNNhPoZWYj8lr6WxSgUOvLoUqMep82t8CPEij93qGlufTzHH/ALJXB+IvCPiL&#10;w5GW1awntoWfyxIcFHPXAI47Z/Cvs+uR+KPhiXxZ4XNlalRdRTLPFuOASAQRn6MfxxThXd/eFKir&#10;aHyRZ393aqyxPhWYMcjPTvWna+JdVtbgXFpezW845EkLbGH4jmuxm+F3iGBj5mkXEuP7jq2fyNYW&#10;reDdc0q3e5vNHuobdcAyNCcDJx1rfmg2L2laMeVSdjIvNe1O8uhcXt9cXMwIO6eQvnHrnrXbS/GX&#10;WPLAbT7DeBgEBlA/DNcELe6aQRoluu44BkIWrS6FdyY3XFiM+jA/ypvl6mblOWjZl3eq3V1fT3TO&#10;FkmkaRggwAWOSAPTmpbTVryKQFJTkdDirreHLkqfLubKVxwIoiXcn0woNdN4T+FviHWLkCe0+x22&#10;N3nTqyD8ARk0nKFtSoyqp2TZ7x8F9bvtb8EpPqR3SRTtCj55dAFI/UkfhXdE1ieFdGg8OeH7LS7V&#10;t0dumC5GC7E5ZvxJNapauB2vodSvbUcTUZpC1MZ6QxGNRmlLUwtQwFJpKaWpm+gRNFDVtI8D5RzU&#10;8MIq2sPegzMPVImWFi754Jx2Uepr5w8eatDq2qFLcYto2KpxzIf73sK9o+MGsyaZ4cmWDcpnHlZH&#10;BOa+dHzbrK7n94RtbJyfw9810UY/aIk+hRvJ/LjESDaO+ByfaskXhIOxQqjqTyTVq8nXzfKh+aRu&#10;Cx/WqduAjEkfxZ9s11IxbJZMwRtPOMseEB6n/wCtWPOrf6yX77dBWjfSmad5nOUjHUnmqkCB91xP&#10;kqPuqf8APSmiSvMjQxLvzuYbse3rVZPvetTTTGaXc5LHpzT7fJ+6AMCqFue/fslaALzxDqGtTIpW&#10;0h8mMn+83Uj8B+tfRHjS6itdJleRwBgjH06/5968x/ZRjDeAr1kVd5vX+Yjn7qVv/G7UhaeHHgTa&#10;jXHybupx36Vw1PenY3WiPmT4jXp1DWRcZAQrhe/FYfhay+2+ILK2HPmzKp+mav8AiBv3cTIuPlIy&#10;eopfh+3l+LdNZu0wOMV0S0g7Cpa1FfufRdnpFnFqc+o3O0i3T92vYcda8m8YeIptT1KbyiUiViBj&#10;vXaeIdVkh+VWIicYavONS0PUIle5tYmmtW+YMgyV9iBXnUY63Z9FiJ3OeumnuZMbmJ9M1v6DbJaR&#10;7mO+VhgknOPpXOJ5hl+UnPSuwj0mext7cy53um5lI5HtXVUaSseYtXcfey+ZGVA4rk9UtgY5DtHP&#10;XjpXWmEsOlVbixyhJBweDUwlyszqwcjzqe3GeEHvg0kQ2/Kc7fSukk04b22jjNQyacMgYxXVzo4/&#10;ZsxVttrZUnFXYYFP3sH8KtNZSJzGSpHpUtqR5uyZQknv0anzAoBb26cfJxV6OAEYUcVdgtyV+7ir&#10;sNmeBg1hKobRpmXHZcZxnHSrMNtgjtWsttx0x+FL5GGFQ6hqqRFBFtGAa0bcHaM02OPOB3qzFC30&#10;rJs1UbFu1fAq2s+wYqpCuFOetOLepzWTNUX0uwpwan+0B0Oaxw2afv4qbFXKmpxJIHB7147rkPl6&#10;xcJ0Ctn8+a9fuHyxya8v8WKBr9xjj7p/HaK7cLu0cGLWiZThP7gZro/EK48J6HIv8QOfy/8ArVzK&#10;n5T+Vdb4iX/igdAcdN5Gf++v8K6n8SOK+hx0hypzjpUmjH/iZ2Z/6bp/6EKrs3WptIOL+2PpKn8x&#10;Vz2JjuexY/dt9KqjrVz/AJZt9Kp9686J1ssQ9auJVOE1cj6U2BPH1qdagWp0FSxkgNSx/eH1qJak&#10;j+8v1pASzti9hBmIJbhVHXg9afIP3r/WoriUpeQBLfIL4ZyOnB6VNKP3rfWmxIFFEsYkjaNvusCp&#10;oXNPxUlHmlxlZCrdVODVdjitHxBH5GsXSdt+8fjz/Wov7E1aa3WaDS76WN+VZYGIYeoOOldq1RzP&#10;cRtRuGiigBTyNmcbATwOefwrGkbitlfD3iIq0QsjDG3LCeeKIf8AjzAiopPDGrIf3sujQrnGZNVg&#10;Bx/31VKyE0zn5WqsxrrP+EUQnEniLw9H9bwtj/vlTTT4X0pP+Pjxfo49fKjuJP5R0+ZCszjXNULv&#10;g1340DwqP9d4xJ9odLlb/wBCK0ybRPBAH73xDrM/tDpir/6FLVKSCx0XwYuxP4cuLYnLW9wSB6Kw&#10;BH6hq9DVa848Ia14J8KNctaJ4luzOFDCVYIxxnBGCfU1vv8AFTw7H/qdB1KX/rpeIv8AJDXPODlJ&#10;tI1jJJanWBaeEzXFt8X9NH+p8JKfeTUXP8lFV3+MsqD/AEbwxpKf9dXlk/8AZhUeykP2iO/CU8L6&#10;15o/xo1s/wCp0nw9D7rZFj/48xqtL8ZfF+f9HubG3/65WMXH5qar2Mhe0R6xHGzH5VJ+gzVqHTry&#10;T/V2lw3+7Ex/pXiM3xd8cSghvENwo9I440/9BUVmXPxF8X3BzL4l1b/gF06D9CKaoPuL2p9FLoWq&#10;P93T7r8YyP51bTwzq23Jsyo/25FX+Zr5YuvFOt3I/wBI1rUZfXfdO2fzNZU17LKcyzu5/wBp80/Y&#10;IPas+uH0hoP+Pq80639fNu4xj9agd9Gg/wCPjxT4djx1Bv1J/Svkg3KjrIPzqM3cf/PQU/YIPbM+&#10;tJNc8IwDM/i/S/8Atluk/kKqSeN/AMOQ/ilpWHaKwm/nivlM3sQ/jFEd0kjhVYkmqVCIvayPrrwz&#10;rnh/xZfy2Xh67upZo13F5otiknOBg884PNePfES6h1L4keGvIZmjEkKZxjnzjmsP4T3tzp3if7dB&#10;IyJaQS3MmO4RCQD/AMC21DpUk174u064nJMGnst3cykcIob+ZIAA7kgUnTUdUCm5aM+gNY1ex0LS&#10;5dQ1OYQ20fBPUs3ZVHdj6fUnABI8G8SeJtf+JmuLpOhwSC0BykCthQB/HI3T8+B0HPVuq3ur/FDx&#10;clhpqGO0jJC5OUt488sxHUnjnucAccV7v4N8Mad4T0lLLTI+TgzTsPnmb1J/kO1ZaUvU11n6HNeA&#10;fhRpPh1IrrVVTU9UHzbnGYoj/sqev1P6V6WOahD1XvNTs7Jc3dzDCPR3AP5VhKTerNYQb0ijQFOz&#10;XIXPj7QoTtS4lmIOP3UTEfmcCqY+JWjFsNHeKPUxj/GpujrWBxDV+R/cd1mjNY+i67p+tRNJp1yk&#10;237y9GX6g81pb6Zzyi4u0lZk2aTdUPmUm6gRNuoJDAg8g9Qe9QbqN1AFa50bSrn/AI+NMsJfd7dG&#10;/mKij8P6JE2U0fTVPqLVP8KvbqC1O7AWGKG3XFvFHEPSNQv8qcze9RZoJpAP30b6izSbuKBkjPTC&#10;1IqSP9xHY+y5qVLC9f7tpcH/ALZmgLogZqZuqTUbDVoLcvbaZLcy9BH5iR/qxAp9pp15Lbo92kFp&#10;IR80UlzGxU/VSRT5dLk88drlctTM1f8A7OUff1CwX/toT/IVJFa2EOXnv4XI+6oVipPvx0oSDnia&#10;8SelTMAkZLdAMk06JadcLmFl/vDFIg8D+Lt99v1eJMsY4OAgOASfX8K8Y1AlGczfwhm/nXqfxMuF&#10;i1+5gXdiNm3kYPYV5Hqhj82cTluYyQAeh7fhmuymvdMpMxbAFrqSVidqAge5NTNEMlXI3Abjz0qO&#10;0CxjcTglOee+KZJLs5bJD/NjPYdK2MhJI/PuTGH2wqct3qO5O7AA2pj5V9BVu3iK2DSZG9lyB9f8&#10;mo3ty7qFx8igc+tAGfNblWwQQcjnsafbxts2gc7888ZqebK5YsynhwR6dKbZ3XzDztzpjjnBFO4H&#10;1F+yzfQw6Hf2DOu8zEkEdto2n89w/Kt/45qJ7GyhiDlwjqoVc5JQ15F+zrrcel+MjBM58i6j2bs8&#10;BgeM/wCfWvbfiO9nf6XHcxxtI9vIpYgfw5zn8Mnp3rknpO5ruj5a1iPdZnK5KvjB9RxVHwyH/tiC&#10;QYG1wVx2rq/GVnHBcSLbSo6MARtOevr71ieH7YrrES44DYrZv3WyYJ8yPSdTVrqzR+w6+9GiXn2e&#10;2lRm4I6UsJ8g+SwzHJ0qpd2/2djtUgH1rzr6WPf5uZXOQ09kh8VR+eobFxuKnoea7m/vPtVwcKOf&#10;UVnwrZtJ5ktvG86j5HPUGpbVTLdZqpPmaZglypotQ2e89B+FSXlgq2zZbGRjFa1vFtX39ao6xJuG&#10;wYyBy3pUKTuS46HIS6eFzzkdMCo47Hdzt49zWwIWl+XBUHv61YjtsNgZOK1dQy9kjFTSyewFR3Oi&#10;x3C+XKpB/hccFTXYWtlv61Ncaf8AL8qip9q0y1SR59ZzPpFwLLVwfLb/AFVwoz+f+HUV1MMMbKCC&#10;CCMgg8EU/UbGK5tntbyMPGw/Ee4965aK5vPDFwsN4GuNNkP7uT0/wNaaVFpuLl5HrsdZ5AI9qia1&#10;xyAaltruGaBZreRXibow/kfQ1aiuULAHG01lqi9CG1ts4xWnFYgrk/rUbRQn545Np/Sqsuo3UJYB&#10;Fde2Kl3Y0kSXVsY3wvSqbqQe9RN4g2nE8LA569qs/aobpNyYHGetFmIiAp7H5femqeaSQ8UAVmXc&#10;xry3xDMJ9cvHXlQ+0H1xx/SvStVuhp+lXV2fvIny57seB+teSBg24s2MHp613YSO8jz8ZLaIpPyc&#10;Gu114Z+F2hOO1wR/6MriGKMOrD8Otdxq/Pwj0c+l0f5yiume8fU41szgmNS6af8ATIMf89F/mKga&#10;pLE4uIj/ALa/zqp7BA9s/wCWbfSqZ61cz8jZ9KpH71ebE65FiHrV2PpVGE4NXUpsETr1qwDxVdTU&#10;6mpGSLUqjDDNRrUyrmkBPPbJPDtleX724FWKn86RIljASPIVQAMnJ/OkRPxqdUpt3EkNVeaftqRU&#10;qDUbwadDHKVy0kixJzjDNwD+HWkldjZxPxDtpYJ47tUfynQIXC8BgTxn1x/KvPW1OMuySSSuynBG&#10;CcV6f8VdSmbQdHtbjCysgmmULghwuOf++jXj9ku7fIf4jmu2ivd1Oab97Qum/hHSKY/8App1BSPl&#10;hm/75H+NJtpuK1JF+3HtBJ+JFNN8/a3b/voUuKbtoFYT7XKekIH1akN1P2jQfjS4pCtMBv2m47rG&#10;Pzpvn3B/uD8KfimkUAN824/vL/3zSGW4P/LQf980/FJigCPfN3lP5UhMv/PV/wBKkpKAIirn/lo/&#10;50hjJ/if86lNJQBF5Y9W/M0nlL6fnU1JQBF5S/3R+VHlr2UflUtFAEe0elWLVMOWxUeKsQj5aAO4&#10;8Ir9l8L69eHh5vKsoz67mLuPyQfnWCLi71CQ6NpgMtxeXPCLwBgbBn1/i5PQE+tdDcEad4H0mJuD&#10;M819ICewwi/ojfnWT8NIHg8eaQk4KzPIzuCMEfKxA/z/AEqJuybKjue++A/DFp4T0NLO2w9w+HuJ&#10;8cyv/gOw/wAa6G4uktreSaZwkca7mY9hXN+JfF2k+GrXzNSuQH6LDGQZD+GenvXlN/8AEufW9QuI&#10;bd5YbL78KlAp4I4bGcn8a4XGTXNY9TC04VqsacpWO61T4ggrItnCWfO1BISFUf3jjlj7ZAHfd0GF&#10;qmiXyaT/AGzqdzZW/nfPHBJKqzSg91jUcD8qyIdE1DUNlygREmVXBySTkdT7nr+NbFp4Nkl2idzn&#10;vgYzWVr7n00cVhcIrUdO+l2crNdEgYP/ANei3sry7P7qIhT/ABNwK9L03wXBEwymffGP510tnoVr&#10;BjKrx6D+tNRSOPEZ1KWlNWON+HGhTafrkV1I8hbYynHC4I/XnFep5qrDHHCuIkC+uKl3Uzw61WVW&#10;XNLclzUkSNK+1MZ6kk4AHqT2quGqrqE5WBkBwCMn39KpK7sYylyq5s/ZogMvf2Sj/roT/IGoXm0q&#10;L/Xaxbr/ALqk/wA8V4/4hmktdQjifzLl5slTnOAPWqLzyxgbrbaGOAS+Mn8q19kYqpJ7Hs8mreHY&#10;vvavv9kQf/FVVk8UeGov+Wt3J9MD+QNeQ+dcFwojQMcYBOevT86N12xICxgAZJ2Nj165xn2o9mir&#10;VGerP420FP8AV2VxL/vSEf0FVpPiBp6/6jRh/wADJP8A7NXndrYX90pKfLtO0hk2kH6EZq0uhag3&#10;3pwPy/wo5YkvmWjOyk+IsgH7jSrRfQlF/wADUD/EbVj/AKmOGL/dA/oBXKS6BPHE0k10yoqlmIYj&#10;AFZb28SNtle4LbWYqzLkADnq36DmrUE9jOU1HdnazePdfl63G0e27/GqE/jDVn4e+2++f8a5fybD&#10;ZvdZMEfLu2jceOOvuK2NG0i1vYnkVHUK20A5BPAIPQdjRKHKrsUakZOyHN4gvJWy2oBj7Ff6VBJq&#10;87HLX0v4Of6Vv2fhq1JYlCefWnah4UgniQREwlW3Ejv7fSklFotnLvqZbhrqZvqWNRi5R/77fhW9&#10;/wAISm0GS6JwOcpwec8jPua1dG8O2tosijZIzNuLbcH8aqyFc9fjFPl4iY4zgdBTU6029k22z7eu&#10;09K5DoPmL4gyG41rXJNgdQ6xBgM4YDnH515N4g2LquG5DJtb6Yr33xZpsSadq1xLKqql1knGA2Qo&#10;x+FfOt6xaZXxkj5Dnk+o/Q1209jGZEAzgDnHTg0lzCJJnCkBAOAT6VLbxENMeqrgg596rqWklKYy&#10;QDWpBMZvMnj2jjYFx6VNM4SVBg5wT/SqsK+VMjScAMOKnvZCt479VGQF9yKAGahGAkIYgZAXPoRx&#10;VSOFlkwyLt+ver90hTT7R5Sfndu/TBqhLPtk3cNk5A7UIRq6Hdvp99b3CFBLE4cV9T6RfR+IfDMV&#10;zJeKiTRYKeURuPQjJODg9fQ85r5FSVFkDtknOcV718E/EoeyTQ7ub90JTPaDdjn+JPoeuPrWNWOl&#10;zSD6Gf4o0y30+ZreKMzIjnZMWOMH+Hn/AD9a5vQoR/wksaFRldzH24r1nx9aw3QhniG9yN7sAFGP&#10;yyRmvMvDUROrTXB6YwMfWs3L3GaQj7yOsnt/NiyvDqcg1Hc3y3Vr5EqCOUDG41oR52ioLyzjuFBx&#10;tfoGFcN7HpxlbQ57ywtxw2Rmtixj+YMBzWZPE0E4jf7w7joa27NT5Qxx71b2HcueYxG1BluhPYVT&#10;uFGfm5bOauAhIzVCQ75O+KgBigDJPWp4FXb1qvIRkYNSRZIPpQBr2YBUY6VeaMbKxrSZo246VtRy&#10;b171LRaMq8tPM6AcVQudNhvLGS1ulEkbDBB/p710M4GDkVnTA7vl4oTa2FKK2PJtQiv/AAnqBVWZ&#10;7Nz8pPQj0PvW5pWsW9+QUkCP3jY859q6HXbeO6t2SeNXQjkMODXn+qaRa2VrPPaPJ5qLuETc5+hr&#10;thJVVaW5yyvS22PQIG9TU2B7V5fo/jqaJ1j1KINDgKHjHzL7n1rsLfXtPmR3jv7dlUAkb+fypSpS&#10;i7NEwrwktGbs9pFcR7ZFU+5rnrqKbSpg6ZZCeR2NXYNUguOIJ45D6KwJ/Kn3jG4tWQ8ntULTRlt3&#10;V0T2M4uIVkXv2qxIueKyfDscse9XHyA+tbUm1QWYgAc1ElZ2Q4vS7OM+IE8Pk21jLdpAzHzmDKxy&#10;OQOgPfP5VxBt7Q8DU7Ye3ly//EVZ8b3q33iO5kQkxqFRfYAf45rCr06MeSCR5VaXNUbNVbS1ZgP7&#10;Vsl+qzcf+Q66e61PSpvh/aaMNUgF5DOZSTFNsIJY9dmf4h2rgsdaQ1bXNa5nc1Ws7UnH9q2f/fE3&#10;/wART4bO1jZWOrWPBBwBL/8AEVkdqKb1BaHsa+IdDaM41e2zj+5KP5pVb+2tIPTU7Y/99D+YryYU&#10;h61iqEUaOqz2KHWNKwP+JnZ/jJirkes6Xtz/AGlZf9/lrxHNFL2EQ9qz3Ndb0oddTsf/AAIX/GrK&#10;61pO3P8Aa2nf+BSf414HnrRml9Xj3D2rPoFdc0gddW03/wAC4/8AGrMWt6OT/wAhjS//AAMj/wDi&#10;q+dc0Zo+rLuP2rPpKPWtH/6DOl/+BkX/AMVVmLWdHP8AzF9MP/b5H/8AFV8y06l9WXcPas+oE1bS&#10;ieNU0/8A8Co/8aS7vtNuITGmpacG4ILSo4H4bq+Xaac0fVl3D2r7Ho3xA1Oa7upBO0bGEGJWjbcr&#10;cn5s+/Fc1artgQVHdL5en2kA4JxVsDCgelbJWVjJu4w0cU8imlaAGUlPKgU0imO5HmkJp2KCKBEZ&#10;pOafjFNpgN5pM8U7FNNACUjUEUhNACUtIKQ0ALSZpKTNADupopAwFAPpQAq1chTJVQMnPbvVROXA&#10;966fwPaC98V6bFIB5YlEr56bE+dv0U0AdH4rspLvXLPQ7YrujS305SenCgufz3msS3j1D/hKttgx&#10;uNfnlkWJ/MwF5YNIT6feqLWdZdNYe+DOsrebPlTgqXOOPchmAPYkHtU/wqaST4i2jS8ylJGfA4H7&#10;tuB6AcAVnK9my47pHpWi/DDSo42m8QyS6tqEvMkjuyoD/sgEH8T+QrdTwT4dW6WdNMiRlTYFVmC4&#10;+ma3d/FKr1xOTe52R9z4QjtYI1ASJVUDAA6AVZRVX7oA+gqEP70/f71NinJk6k5qTdVZXqZeaBEg&#10;el3VHSqaARLurP1NvlP4Crf41nag2WA96umtTGtsYdtbifX5JHAKxQhee2ST/QVZ1C3im8popoVV&#10;GOTvxyRjt/Kp9FtJJ5L2WNFcNJ5Z3Pt4CgdcH3q5FoIiUqlpaKD1/ft/8R71s+XqZQlKLvE5wWlq&#10;f9ddQhTtxsY4GFwO+OvOcUoW1s43t5L4BRggCI7gwxznuMjOK6T+xmC4FvYgDkDzGOP/AByhtJIb&#10;c0diCTknYWyfXtU3h2Zq61V9TIs7q1Q7RK0kkzZL7CAT0/AcU651e0t5vKbzGbj7iZ7ZrU+yGP8A&#10;5bWiY9ID/wDF0zCc7tRtRjriPH83o92+34mTcnuzNur6GSN4vJklV05GMAqRWbGYI0kWPS7lhIuH&#10;3bmyPcnJrfkubKMfvtZtk/4FEv8AOof7V0RWw/iS0B9PtNuP6VUZcqso/iS431bM7YsCgw6WCXVS&#10;wwePQdO1WdP+0pIiJYxwRMdzBRjGfp3roVsI2AIurlgehDIAfyWrNnpEdzcJEJJ8scZMzDH5VEqm&#10;lrFRgk9zMa8jsbYPIjtuJPyDPfFOuo4tT0f7S3nxxhS2FO1sV3Fpp2j2qrHMruqjBJbGKqXjaNax&#10;mFYPMhbIw0nY+pZxWaqpLQvldzmNQs4pLWC2fcdzbF24BHByfyzWe0X9hK0VlazTiQ7jgknP5e1d&#10;ZcXGkTBWWLypUBCOJF+XPtuOaxIp7aEl7i4ja5l464z7KPStIT5kJqx414F+Oeqac8VtrSpdwAgF&#10;wNpx79gfcYHqDX0rpupWuu6PFeabKJbe4TIb09QfftX5+I2CCK96/Zt8byWuqNoF9KTbXRzEWP3H&#10;9vrWtWkrXQoT6M7/AOLtj5Hhe+S3RVUt5uc9SWGM/kea+W71P3zSchHOSv8ASvtjx5pi6lpbxAHI&#10;UlSuBlug/nXxnrML2epXFjcqFmhuHjcZz0JGPwNTQd00VMoWtxtjkiI4dcZ7jnOKg0+MyXJbO0cn&#10;gUyJj5skRAD8hc/ypljP5EsbtkrnBx3FdBkSapIWnL47jAzx0BpIGMrbm5INVbkgTSAHKscqfSpr&#10;XczBUG4nr+NMSNHWD/xK7OI/6xAX9Pvdf5VjTcBCe3AFXtXkxdeVnPlAICe/HJqsYGkkCqjMdx4A&#10;yaEgYkC7vvZ2nvXV+GbwQa1Z+W/lmFlCtn7p65/OsnSdC1O7dSLWQRB9w3Lt/nWpbaLcWt8GaSEc&#10;kcPkiiUJW2FGpFO1z6A8U6haSeBo0jAS6usbAo6M33/wwPwJri9Ls/stugK7WJyeK3dO083kFtcT&#10;DblAxXJPzEDJ59Tz+NR6guJwB+FeTKpd8qPUhTsrsI8iP56kXnk02NTs+ajcF61kzdGLqS7rwE1p&#10;W5woUdBVC95uc1cibA4rXohX1J5H+VgapM5yQtTSPk1A1SURZOamR8AVGoNP2nNOwamjbSqVAOM9&#10;q0I5cqBmsSI7W61YW5OBnA96Vi1I1JJyVx61TZ+eage4zjnimrJubk9anlKEvYw8Pbp3ridVtQZC&#10;rDGfuntXeookHXpxWPrVkcCRM1pTlyszqQ5keNa5pP2bU0VfkikG9jjheea9E8C2GmbYZpbSX7FG&#10;37xARmb6H3qLTtOj1HVr2C7TcBsQdioxnitXWbSa1mihsFZbaNdoMfr36V383MkmeaqfLJ2L3iKy&#10;0DUL2SWw0qO0iOCFBKkEemCMfTmsRbe4t4g1rMZUH/LGc9vZ+34g1pafHdvE32n5t3Chuo9azftY&#10;RmU8hCRgdzUSubcsYrsX9M1SCWKRAGiljOJInGGU/wBR7iuF8R+J3ub6RIWMkCHaMHCn1xVnxDI9&#10;ukdwZnS5kLJ8v90jlR+n41zdrol9deaLeJG8pPMY+agGMZ4JPJ9hzV06cU+ZnNUrSkuVGfPIZZmd&#10;urHPFR5qzc2VzbqWmhdFzjOOM1VrpOYSig0UCClpKKAHU0+1FAFAwo6UdKTPNAhaKSloAKKSloGP&#10;Vc0pUinQ8VPgGgCqo+bmnJFvnRezMBROm1uKm0pS17HnoMk0Aad4fM1CFR0UZq3iqVuPMv5n/u8V&#10;dxzUsBcUhFOxRtpAMIqJqnIwKh60ANppFSYprCmAzFMIqQjFJimBGaaakYelMIoAYabTyKbigBtI&#10;wzTjTTQA2kNOxSEUANxk04DikXg07pQBJAMvXZeB08m31vUD/wAsbQwKR2eVggP/AHzvrj4OhNdt&#10;py/Y/BEefla+vGkJ9Y4lwP8Ax52/KkwOUvUuL7VJltYzJ5O3OP0/Un8qsadFr2l6k1/pkc0M6jAk&#10;Cg4BGD14r0H4X+Gzc2sd9dphLlzOwPUjJ2j+v416DrelLPYC1s40iRmyxVeuK5Z4hKXKdMaN1c8R&#10;k8WeN/4r+4B9oo/8KjPirxqeuo3Q+iIP6V6a3g+UnlgfwpD4Ol7H9Kn20ew/ZS7nmB8T+Mz/AMxK&#10;8/8AHf8ACmN4i8ZMedTvv++gK9Q/4Q2b1/SkPg2f1H5U/bR7C9kzzWLW/E5XMutakjeinP8AWpP7&#10;a8Rf9B7VvwJ/xr0T/hDZvb8qP+ENm9R+VT7WI/Zs85fVvEB/5jmsH/gRH/s1RHUdcPXWtaP/AG0b&#10;/wCLr0r/AIQ2fvj8qT/hDZ/UflR7VB7Nnn+lS6veapaW7avrJEs6RnMzY5YD+/X0FdNmU+1cXofh&#10;SW21a1nkxsifeePTkfrXV6hL5cE8n91Sf0q4S5tUZVE07Gl4dmS20YTyn5ZJGbgZ+83FadvfxXMT&#10;PETsUZyRjPeseG2uv7JtI4DHtVFysgyDUGoyXljo1/cTNGI4rWWRgvqFJ9PpVS3NYxjyXvqfMOpe&#10;INavLy5nGpagyNIx4nfAyTx1xWa95qEv+suLl8/3pGP8zU1hczJZywJIwgkcMyZ4JHQkV03hzQ01&#10;a1nEaK9wGXYGkCALk5PJGa1cuU9DBZX9dkoU5a2u7nGFZZPvqzfWj7O4P+rH5CvRdF0z/ipLlNLG&#10;nCOFtqi/dApGccbzgmt6LTrS58Sau1lZ2Mk0LKkUM5WOPjhmwSB26e9T7Rnr0+F+Ze9Utq/wPGzF&#10;IOiYq3pMEk+qWsByPNlVD+LAV6Pq+jW17r+qQ2cFtF5ahF3OsUaycAnLEAcg1zehaY8HxD02xuQg&#10;K3MYbYwKnBzwRwelNTbuedmmSzwEFUbun/Wp9J6trdlodlA99L5ayMI1OCecdTjsKqL4nWfRodRs&#10;SyxyMyHIwQR/+qjxbpkGq6SsEyBtjBlPQg+xp2i6TbwaEli6Axf3ffr1rncb6HCnQVDrz3+VjIuv&#10;F1zOzNLIWdjk7RgVz2parc3kg3kbR0DJurp7nwpbpuaKd1HYMua4m+Y2tw8eGbacZBxSVOxzuSLK&#10;XMqd0H0UCu98G4bSllKqHcklgOTzxmvMFkknIBG1e/PJr1PwsNmmRL6CtYRsRJ3Pjta1fD1++nat&#10;a3MXDRyA5rLX86t6dbS3d5FBbxPLK7BVRBksfQD1roMUfe2lTDVdItruQZWaBJMe5UE/rXyD8atM&#10;/szxrehQSk7+bkrj5mGW+vJNfXXh23fTPC2mWdyyrcQ2scbjd0faAR+deH/tRaKo0+w1WJMyLJ5c&#10;jjptPTP4nFcdJ2mby2PnKVz5uT7c0kuVdFzlT8wxSzBWQE5yB271GGEqonRk+6fWuxGLYk+PM+U5&#10;HUVNaN5bE98dKgmwGUjr3+tSQKWZQM7pGCinYVztvB/hb+18Xt8GlixuVR1fHU/Su+C2tpILe2t4&#10;0z1wuD2qroCrbQxwoAVjUKMD2qC/nC6q23ciMvyqTuwc161OlGEUePVqyqSdy74hnS002RowwYgH&#10;gY4wCOfxrnfh9ZXHiDxSFkLPbQDzJc9MdhW34kUTabKsAJVosoMH72On9Pwrs/hBoX9l+FYbiRcX&#10;F7++ckcgfwj8v515ea1nSjp1PTymkqju+h1FxCEh+RQMCuSuo2afJ6ZrtrteMVg3lsBzjvXzcHZn&#10;0ko6GS33arSHOe3pVu7winPTFZMkhUcmto66mZXuv9bzToXyQAap3E2XNOgkxWyRnfU0GNMbG3rU&#10;ayAjFLn0pNFpjt3p0p69fWq+W3EDFTxtgcmnY1SuToAQTioZDn8Kcz4HcVDJID0HNSIQZ6FutOyV&#10;YHNRqT3ocErQFy9DIT3qwzq8ZVwKzYjjkMDj0qR5CPxosUmZ6RR2via0nziK4xC5zgK/8J/EZH5V&#10;0NzYtBIUPTtnvXO3qrMrxyLujYYIz1qrqF9q6wxpFKbtI12/vJNj/njn8ea6ISurM55e420tzpLy&#10;4jtdOkCRb50UkEnA/GvPPszxfPI4DsdzHoCe/wDOmzX2qNIf9EKv6tKGFPtbBpiJL9vNkPJUn5fy&#10;7/y9q2UlFHJNSqMwJ2vNcurkoivbWxADYHyjOBg+/wCvpXa+G7XUrKdYLWBLK4jUHzowoZW/vFgN&#10;3HpnrnnHTrPBnhu1bT4C0PkRySvJGG+9I5JzKfZQNqD6n0rM8beJtP8ACVubWySOfWHX5Y+qwDsz&#10;+/oKznWcpezgtSFS5U5SOU+KVzDBZx2cnlT387+dJcN80zdclieeT69eteZ1YvLma8upbi6kaWeR&#10;izux5Y1Xrspw9nHlOacuZ3EooJpKsgWijNFABS0lAoADSU402gYlLS0lABSgUdaKAJYzg1IWxUKn&#10;FIXJoAnlIK81NpOFlkc9lwKpFuKt23y2zt6g/wCFAGhph3Ru/dmJNXRWLbymNQAeK0ILoHh6TAvL&#10;0p22mRENjHepttKwELrgGosdqtsuVqF4z/DQwI8UzbU4Q55pGTFAFcimEVMVxTCuaYERFMIqUimY&#10;oAjIppFSEU1hQBHTacaSgBuKQ06mGgBp60/NN704DkUAWIxhB+tdx4it5BbaXo8GfOS1ht9vpLKd&#10;zfrJ+lcvoNl/aGtWFmRlZpkjb2UkZ/TNd9of/E7+JEEv3o1mlvDjsqDCfqyflUVJcsblRXM7Hq+n&#10;2cVhZw21uMRwosa/QDA/lVsVFmng15DZ6RIKcKjBpwNIZIAKWowadmgB+OacAPQUwGnZpDQ/A9BS&#10;4X0FMzTs0DGXOFiOAM1zmrnNmyf89GVPzIFbeqfPbhA8qEn70bAEfmDWLPaBp7PMsrHz1PzEYOMn&#10;09q7cP8ACcFf4yz42utXsNDt5NBhjlmEqiRWGcpg9MEHrjpzWX4ku72P4S38+p4F61iyy44+Zvl/&#10;Pmuyu41kt9jcisTxdpH/AAkHhm60hJ/s/nKq+Zt3YwwPTI9K6L9DFLW58mQXEcagNnIOa1NI1mOw&#10;voLgoZPKYMFzgHFejt8DrjtrMRP/AF7Ef+z1BcfBe5gQtJrNsq9MvCQP/Qqt8rOvD4yrh5KdN6o5&#10;vw94j0W2vWudVtLme480SRukwREOc/MNpLDPpiqEviC3TXnvMm4UT+bnBUPzn8K6j/hUkx+7rli3&#10;/AT/AI0D4Q3HzY1mw+XrweP1pckT0Hn2KcUtNHe9uv5fgZUHi7Tppb06nBcyLczeeRC4U7snAyQe&#10;OatfDqQ658T7e6AwoZpsHnACnH9K0I/gzfyDMeqWTD2Vq7P4Z/Dy48La1LfXl3bz5hMSCNSCCSDn&#10;n6UrRinYyxuc4nG01SqtWWuxN8VLjxHDcWi6GT9keJlcR/eD56/ljHbrXUaemr/2dZAyRGT7Onmk&#10;jrJxuP061qahbRXGzeAdpyM1aQqkYHGAKndWOGNRR6FKM3H2FvtYUS8/d9K8111P9OkPqa7DU/GO&#10;hx+bCb5C8Zw21GYD8QMV57rfiLTJLolLkf8AfDD+lbewqRWsWYe2jJ6NEtqmZVHvXqHh/i1Ue1eP&#10;2Ou6cLhS1ygGc8g16h4U1ey1CJhZXEcxQDcFPI/Cl7OS1aDnjtc8Mbxh4XhX/QPBmm56AzvI+PwJ&#10;NaGj/FP+zJBJZeH9KtnHGbaBYjj6gZritD0QXUwjusqgBcsAQzLkAY7D8q9F8NeGPDAdPtlnJc+0&#10;s7Af+O4qJSjHRjUWyzH8a7+WVANPiznnLE1J8QNR1/WvB13eahZyQaeUVlaUbQfnUDaD15x2r03w&#10;3ovhuDyn03S7WznT5kmhQCRT/vHJP0ORXGftCX+o2vguKzv7uC4Nzejy5IkMbNGAWw65IyCF5HB9&#10;BWSmpSSii+Wy1PnJmJGDUW7b93r61IfWptP0271KbZZ27ysOTtHT6ntXYlfYwbsrsrqNxBY4APNd&#10;L4Lsftuovcsv7q2G5eP4u3+NWbfwNfz8SzW0L8fKWzn8q7bQNCj0iwSJCGdjuZ8dTXXQw8nK8loc&#10;dfEwUXGL1JNLDLOOcMx+n60zXIiDHLyoR/T+dXCPLYuOF/lSXUX2q1kBYsrA8sc/iP8APavQcdLH&#10;nJ63JbWZ57HyjzsO9R2wcf4frXrHhWYXWh28gwMLtIHYjivEdAu2iVonHzcxtn64z/I/hXpHw31A&#10;RyXGmkBV2+YnzZ5H3h/n0rx84o+1oc63ievlFX2Vd039o7G4HzVmXij5jWlcE5JNZF/LhSO9fLLc&#10;+pZzmoZJPpWNdNlCPStu9PBBrnL9yAcdK6YGEjMlmIY0QzktyaqzNlqar44rqSOds2Fk9KnSWsmO&#10;X5ee1WI5Mmk0OMjS3Z6U4MRWetztuREQfmXIPap/M9KVjaMyw0lMyfWo1OTUsa7jxSZTY5WzTiCy&#10;kHjNSJD3qZYl79akCrDDsFSSKxT5cZHrVkR8cUy4kSCLnl+woLMXV7pbVeOXI4FYLXc5HJyDVvVb&#10;aSe7Dk5zUkOnuQAE9q0jZIhptkFufMAJq+keFp4snhGCh/CpY4+MHNNvsTyW3E1fxD41m3QaRpi2&#10;0YQRpOADJsAwCMtgZHtXmOsaHrFoVuNUgcNcucSPIHaRupyck5+te8WaPw+PkeBQDnviuQ+IVi39&#10;i6fcTEKlo5LjPOWwAf8APrW1Gai7Jbnm1Yt6tnlQ0u9bpAf++h/jUb6ddIcNCR/wIf4108N1G33W&#10;VvYGqt85+0DqAVBrquznsc3Lazx4LRPz0xzUTq8fLo6j3GK3ZW9Kz9Q+a3Of7w/kaq4mZ28U7eKZ&#10;tFLtFMBxcUm8D1pNopQBQAu8GjcKNopQBnpQBo6PpF5qsjLZwSPtGSVRmA/IV2EHws1eZVb7XYLk&#10;ZwS+R/47XY/DcD/hEdO+j/8Aoxq7a3HSuWdaSdkaqCtqeRx/CHVm66hYD8X/APiasx/BnVD11Oy/&#10;75f/AAr2a3WtSwt2uJ0ijxuY45OAKy9vPuPkR4fH8E79vvavaD6RsasJ8DLpj82twD6QE/1r6Uj8&#10;KqEGdQUP3AjyPzzSN4cdfuXcTfUEVP1qXcv2XkfOS/AiU/e15PwtT/8AFV5XrtmumXl5YxzCZIJ2&#10;hEm3bv2sRnHvivtHWbGXStJvb6SSEx2sDzthj0VST29q+I7+VpZAznLtlmPqTXRh6jqXbZnUjykK&#10;n0qzCaq/zqzb10mRo2zkEVqQybuorMtVrWhj+WkIcy5Wohz9M1akTKVDsK4x+NSwI2XK03Zt681Z&#10;wQPWhk3U0MpMtRMKuSrtHAqF0zTAqkZJphXmp9nGfWo2WgCEio2FTMKYRigCEimkVI1RmgBhppp9&#10;MagAA5p8fLj86YKlhHU/hQB1PgVCmpXd90+xWkkintvYbF/V/wBKseFNZlsPHNlBbbQZ5YrZ2PZG&#10;b5h+OV/IUeH0Nt4SvJjw15dJCB/sxruP6sv5VxcF4663HdwytE6ziRJFGSmGyCPcCplHmTRUXZ3P&#10;q8Gnqa5f4f313qPhW0u9QmM08pclyAOAxA6fSukBryJKzseindXJc5pc1Gpp2akokBp2ajBpc0AS&#10;BqeGqAGnBqQE4ajNRZpQaB3I745VfxrPb/j8s/8Arr/7K1Xbs/d/GqR/4/bP/roT/wCOmu+h8KPP&#10;r/Gzfmb5OTVZCA2Sa8m+MV9fS+JtO0+wvbm1CW5kkMMjLnJ68EZ6Vw2qXHiLTbcyHxBqrbSPlNzI&#10;MA/8CrVuN7N6m0MLVnTdWK91H0/GwYcc0y6tIbqMJOgdc5wa5v4NyXOp+DrS71W5llLF8yOcu/zn&#10;gV6Rbw6U52YlVuimR+CffA/pUtWZzXPP20mxF2IBbSIGcjKuQOgOfpx+lTXGhafBseQMmH+Rtx4Y&#10;/wCe9dm1tpLSkyWV6zYxn7Pckd/9keprK1yyto4xdRRXT20LbpIJI2jYnnlc89z+dNTuFjGRYYNO&#10;mlstpB3MCO7VkzW96sj7LKKUdnk5J9yd2T+VS6r4r0xNJeHTNJKSgjAeYkDnJ4/+vXNa74pl1LRL&#10;q1RXsbhkyJYnPbkj1GcYyD3ojV0Bw7m+qXRuI0ewRUJAZlJ45579K2pNLt3jIxIARg4kYf1rC0Gz&#10;uL3QtIlkvZw4t0LfMSX+pzzxXW6faSi3SONZZtigFsFifrVe0a1uJRXU8pfwDdWDTfZdQhKs4Yb4&#10;2BGM46N7muZ1bwzqMbcT2pwMfdbp2HJNev614cmlmaWOeeBixYhRgVxeraBdL96/kUdMgEd8/wB6&#10;umWOqVPikZRw8YbI4zS/DeqmRSk1ruU8Ft3+Fdl4K8NJoM8s2o3yiaVMKIpGQBR1JPGe1aHh3TGt&#10;lcvM8+9twLHOB6D2q/qiwLcx+damU+WVLCQrhT644x6mksTOzjfcr2Ub8x5bqtk1t4mgTgCaEj8s&#10;n+laNmnlsParnjGDZrWhSgfflaI/8C2j/GrDWe1+B3rgb0R1panReHLpgw+tcP8AtH3LS2+gofu5&#10;lP1+5XcaPAsahmwK4/43WkuoQ6W0dnO4g8wFvLPfb0HXt6U6MW5ppCqNJWbPHNA05tV1O3tVO1Xb&#10;5nxwor1i20+Oxtlg02MRxpwSRy3ucVp+A/hsv9kpqFxdbb2VN8VupA2gj+LI5P06VjXEl5pGoSWu&#10;owzwtnALJgN9D3HvzXv4anyK8lueFia3tJcsHsYesz3VhIXLdTnOKsaX4iacFJ5AAOPp/WtmZIdU&#10;tSk+OmxXC55PQH0rznULWXR7/YckZ4OOoq6jlTfMtgpctRcslqehzyiaMMmN/PXrUUMokXZlc8kk&#10;nH+Fc5p+pCRAHAHPGDnFa8M/l5xg4HUdapVL6mcqbjoyDc1tq/8AF5coDbR0z3/T+ddRpl/Jpd/B&#10;ex7iqnD/ADDp0IPOP/11zeuOjxwXA+9GwI6YCnjHU+9WBMAqnLH92CdwwP8A64/wpSSknF7MqLaa&#10;mt0e8rNHdWiTwkNG67gQawtSba341jfDfWBLYvp8rgmP54uR93uPz/nWhq7EMcV8bXoOhVdNn2NC&#10;uq9JTRkahLjiuc1CUZxWrezmNDv/AFrmribe59KunEU5ETfMaiYYNTrzTZVG33rdGLVxkb1YRuRW&#10;fv2tirUcmRVkXLyt3qaPmqkRzVyHtUtG0WWI14FWYgB9aij7VITjFZM1RZ3jHFPQjgkZqBDu6Vma&#10;xfzRxOljs8wd2GRS30G3bU157jaCBgVmXEm5ic5PrXP2/iEq3lajG6P03jkGtW1ltphvinVi3oar&#10;ka3Fz32JThiD3qykEzRkwyuGPTB71XMLEjb8341PZfbJd/2TylmT7plUsvX0BFNA5cquGnDU0maD&#10;UAJBjckgXBx6HHFaRtF8p5GIXHf1qpNNrkG3z77Sow396Bh/N6pzatfoDnV9KBHZbdj/AOz1pyXO&#10;d4p22OmjYpeeWGPlrCMDPFc147Jk8Czs+WYMmSev+sFU5PEF6qnGqWrMOy2Tc/m1SSX8Ws6ZcWup&#10;30MkbgZjEZhbIIIwST3FXCDjJNnJKSaaPJ8ZNWYWOz5s8HHNXJUt1WWCSKOOTBXcQcr9OcVRZPs8&#10;YUPv75rtcrnMlYdI3FVLs/6OfqDT2lzUFy2YjSQFTNFFFUAUZopKAHZpQ1MpyigD3P4aHPhHT/8A&#10;toP/ACI1dvaj5q4f4Zj/AIpCw/4H/wChtXbwMkSmSZgka8sxBOPyrz6nxM3jsjXgHSlvr+XT40eB&#10;cluD9Kfp01hMy7L22nz/AApMEb8mxWne2dm1qyytMmR8rFWYA+vC4/WuZ1Y7HRCjK92c6ni3U7YH&#10;y33p2STnH0PWp4fiGyri6glWQDnywGB/M1wGt6rqOn6jLajTbi6VeVkgjZgw+mM/pWHc+KIom/0q&#10;zuYD6SRMv8xWipNq9huaTOx+JHxFubnwfqNrDa+ULlfILu+TtYgEYA9M96+drg5kPtxXa+MtetdT&#10;sraC0OcSeY/4DA/ma4f7zZPc5ruw8OWJx1pc0hVyTV23U5qCEVet1rcyNCzTJGa14VwKzbXAXJGT&#10;6Cr5kKJypH1pMCzgFce9IYgSTTbd9xOBx/WpWPUDipAhcDbgfjUfQZxUrRZIJ6UTDCkDrigCu3zC&#10;oXQ9QamUELn+9TmXigCmyDbioXGKuMKryCqGVGFRsKmf2qJqAIWpjVI1RtQBGaaae1MxQAdqlThK&#10;jIq5ZWzXd5bWsfDzSLEv1JAH86AOo1pjYeGdMtwcPHaGc/78pLD9NlcJGoEyqgwCa7D4gXIlvLkQ&#10;AeX5uxBnAEcYwP5LW78I/h5o3jNppNQ8TRaZKp/c2zxAyuo/iOWwB+JNTzJK7KUW9j0P4foIvB2l&#10;qB/yzLfmxP8AWuiBrctPBmlaPp9tZR+KNMxBGsa+a6oTgdfvU19DtA2F8R6E31uwK8yVOTbZ3Rmk&#10;rGODTt1Wr6zs7AA3PiHw+gP3c36An6A1Syp5R1kU9HQ5DD1HtWbi47lqSexKDRuqLNOBpFEmacGq&#10;LdTs0gJc04GoQacDQAy6PK1TQ51K0Hbcx/8AHTVm4OWX6VWhGdUtvox/QV30PhRwVvjZx/irTZNX&#10;8a3UsCmQQ2yRDaMnglm49fmFcD8Q2FvCbdnVpZJMkr0IHf8AGr3xL1TW9I8Y362cNyLNtjR7o2KH&#10;5FztP1zXn+qandanceZdowk6c55pqlJ1OZ7HsPH0YYJ0Kd7tdvvPpLwZfJpvhHSLaMhIhbIcscbm&#10;I3HGOW5J6A1rnVWwDu298ZrlrTT7q20OwlRGcC2jVzjLAhQOe+OKqTXbopySD05z1rRo8Sxp6x4i&#10;cXzhbe7l4HzC+dVP0AcYqiviWYEgWUibht3PeSSdf9kuR+lc9PsZmd1GScn941Q2hSTUreIKFUsC&#10;X3EgjPTmkohc7vUITI0cstsqA8GSPktx6cZ/IVwnxBni0/QhLbxy7rqQwDeuzGRy3v6V6xuj861U&#10;MMKGPXvgD+teVfG6cXN5odrCysHmOcH1KitnBaMlNno3g64aI2cV6qpYQxKm7I6BAB0569eOma9B&#10;fxNHYsqo6DYBtC4K47Y7EYryixsHktJZ7d3M7KAVLcEDsPzNZDS3UZZNrR4OSCMc1x1YtyuawtY9&#10;B8TeK4ml3btpbkhVJH6EYrkLvWI7jI45/wCmZH9a5y5BkfdIxYj3NRM6oMLnPYZqFEs7LwzKgtpc&#10;5WKM5DHGAOvr0rEk+JsK64LK10ue5gVsNJG2XwOpC4xj8R9RWloumzz+G7q3lZY5LgMFKtnAxgdq&#10;4E6Ff+FtanOo2TXNpIu0y20qnA/vA5x+ddVtDMt+P9VWCDTTMz+Ys5kXao/hHP6kVtWRfUoY50Zx&#10;HIocA8Ng+1er2miaLbw2/wBotbb7R/B9oAZgfx6dO1c7eDTo9auLmbVrNU25WCJAxCjjrng/lXoU&#10;8sVl7RnmVM01fs0UbPxPp/hyxQXFhMW6NLGuSfc1qx+KPDGrqrSTiGUjgsCjY+p471paPaaJrVsJ&#10;YQ0/lNg726Z71T8W6NZaVaRyRWXmxO214UK8nHX5v5CvTjBQVlseXKqqkry3M3WfD+qbmvvDGpwl&#10;yufKbkPjt3B/SqH9uq6DT/Gmn26PJ8qow3I3A5U9VasNoHsZZLjQLi4sNuPuyMVz15B6/wAq1YNc&#10;07xNGNN16O3TV8eXDdqgKyH0/wBk/p/KqJtff/gnNeJvCw0Vo77TZXu9NkUtg/M8BHUHvgf/AK65&#10;LWrSPVbBsACYfMhA4HtmvU9LurnR7/8As3xLKsxERSGSZhsuourYOPvDAHOMiuR8a6D/AGTLBe2r&#10;ebpVxzGEXesLHnb9Pf8ArWckmjenNqST+88hs7l7S4eOQYYHaQeK6Kzug8YD5APNQ+JNINxCb20H&#10;72MfvFx98diP6Vh6ddu/y5Pp1ri1g7M9LSpG53cbh7KeOM8SIV2kd+o9O4qvayeZHCThlOMgDn3q&#10;lYN5hHmgYwc5P68+nWm2s/34yyBFbJOfX/69bcxz8lro6DTb3+z72G4gl2lSCOvPr/hXosl5Hd2I&#10;u4zwwyQeqn0NePblCK52/TOcfnXQaBrBjQ26vnzBkjHA9K4cdhlXjzLdHdgcS6EuV7Mu6zeNJIVH&#10;SsdXO7HWrV025mPqaqd+K8qMbaHsOVy5EcinSDiq8L+lWCcihocWULiL5srTIZdhwfzq0+CelQOg&#10;z0oTJlEuwvkcHNXopBxWLC5jOeoq2s/HBoauOLtubUMnNLv3P9apQyjYOasQn5snFZNG6ZcuZhFH&#10;sQ/N3NZbJnNPuJCJOhxTVfP0qUirlS60tLhewbscVkS6YYJcuGQj7rpxXVQuo6mrsEQupFhRA7uc&#10;AVpGo1oKy3Zh+Hop7iaRZ5oo4YYzI88jiNVAIGWJOO4rodO8SeHrZTGmqWjSn7zbyAfxYAfrUOu/&#10;Du71KMImoW1vbAhigiJJPuc9PasNvhKi/wCt1yJfpAB/7PW6UHq2cdWrJu0djotdtJ9atYr7RXt5&#10;iowUcY3j0DD/AOuK4O9mgtHkF9HJaTrjdDMnP4EcEfT8q7bwz4LtNA1BbkeIDwCGjDrGrcdxk5rp&#10;L6y8P36Y1K+tbhR0WWdcD9aakouxi482p4vNq+np/G7DP8Kf44qC41zT+NkU7HvkqvH617NDp3g+&#10;2j2wnR1X/ejJoZ/Ckf3ZdKH0CVXtF2J9n5nillc3Wr3i21rErkj7jkbQPU1V1/T7nTpkW6txBvBK&#10;hWDBgO4x/WvcX1PwzACyzWGQM/Kgz/KvLdb1a2164jkv7VEWPIQQ/JgH1PfpVwk5PYmUVFbnDE80&#10;kh/dmuwh0nw/Mclr2P2EikfyzXR2fw90y7s1mjuT5cgyN91Gh/I4I/KtHJLczSueR5FGa9hHwus5&#10;IxtS4+YZDLcx/wBazrz4Sz8m1vkjHZZ2j/mG/pR7RD5WeX5pK7+T4Y6nApMktlMBz+7vY0wPxqpY&#10;aB4eZpEv9SuIZI8AmMLKh+jDFVzLoKzOMo3V6ENA8Ghfm1i7P0t//s6T+xvBCgbtR1J/92AD/wBn&#10;pcwWO1+F+G8KWKg8/P8A+hGuv1WNo9JuSemyvPdI8Q+HNIsY7Syu9T8pM4zCmeuepJqn4m8WWl7Y&#10;eRZ6hqVtudd8hCkFe4IGD+tc0qTkzSMrGxKcfyqNtQvLVcW13PDx0jkK/wAq4ZNe1S2Yvbb72zz8&#10;k0tuQH9fXv71ftfHuw4udKtX9duVP9ahYVmv1g3f7f1CST95Il2y8fvo1kI/HGf1q9B4yvLYbXSV&#10;AO0czAf98tuH6VQXxzo50+KVtPUTu5DRFFKqo757nngY/GoJvH2kEYj02bb2GFT+RqlQ8ifbeZy/&#10;jbVZdV1ma4dmZQiqilVUqMDP3QB1zXNoPStLXLwXt9LcxR+UJXyqD+EY4/pVdLfpXVFWVjCTu7iQ&#10;r0q/EMCoY4sdasxrTJLUHDfhWmp8yIZ5z1rOhXkVej+RQBzikxl2EhO3FKSCCfSolfIpd3GKQhXO&#10;6PkYpJEwtOUqy5HNIxz1oAiA/dgU01ITUbECgZFJwKqyc1YkNVpGpoRA9QsKmc8VAxpgRtUTVI1R&#10;NQMaabSmigAHLCuj8DoD4gW6YbksoZLkg+qrhf8Ax4rXN+tdb4Tj8nQdTuj96Z47ZCPT77fyWkBQ&#10;1Yb1lLKX4WNfdjyf5J+da+jWZgWJkuHSRVAPHT2rIZUkvbTEm/zJTI4AxtIJAH/fKqfxrdZ165ri&#10;xE2rJH1WR4OlVjKdVbaL82dQNTJhEV2yXK4+7LGGH61i32j6LeZZ7d7dz/Fbylf/AB05H5Yqitzt&#10;HBoa8Y9+fWuRcyd0z6CphMNOPLKKZoaH4MsUvI7iPWZI9rA48rDEemd39K9hhieWISRJvQ9CvIrw&#10;yO8eNwwcg5zwa6nw/wCLrmxmXD/KeGx3H06VTlKWsjw8VldOCvR0PSmjdfvIw+opucVq2LDULGG6&#10;hvLlopVDDGwY9vu1I1hGx+ee6J/3wP5CuZ1l2PL9i+rMcGnZq3daDHOPk1LU4f8Arncf4iksdA+y&#10;QMhvri5JYtvn+ZvpmmqsROkyuDS5q42mSD7rofrxUbWFwOig/Q1SnHuTyS7FGd8Ov0qbTdPu7m/i&#10;mitpnhCOC6oSoPHGabPa3KSLIkLMVP3SOtacfiO5gjVJNMdQBj5GAFd1KpFRVmcNWnPmbsc1438M&#10;rqE0b3Cyo8alV4x9a5O08Fg3ClbmUAEHBr0XUPFdlEivqAmtUJwDI2AT6ZNW9N8U6JIo8udW9yA3&#10;+NbKV9TNTnHQW3g8u2RFGABiuB8fWf2eBXtwWbzCWDHoG5OPyFepjxDpLKcTWpwOhiH+FeTfErVD&#10;dzKlsY/LJOdgqlIk4iw37SJ41TH3cHOa6DRbaO6ulR87e+DiuX2ODwWFekfDvw6twyTXMk4Lc4BG&#10;B+lVewM0ruJLR1WMEsQZOX2nJIyeh9K4vxVoKalfaTfRyCOO0JUxE7s4OQQfr1r2688P2RgVhdXE&#10;cijCuqAn+eK4fVdBkmuNkGoO3PWSNQP0Wrc4tbkIwfCMFo86xRmVimAQwBHBzn8ef/rV1eqalDAX&#10;hkjkZgucgDHOff2qxpHhPUIwrJeaeW9TE2fz4qzq2lala2rs72Mgx2fZ/U0vd7jPEvE06rqkgW4k&#10;hbj5NpI557fhS6bOnWWQHDBS3Pf6ip/EN3KmoSAwRMR12Sbv/ZaqadN58yRf2fJIuc7VVSB+ZpWK&#10;ueqaHcRSaeGhcSBRg7Dnn0rP1DULkw3aBfMaRcLE0RATgcHOAe/5VPobpa2oQWU0IPJAQH/0Emot&#10;agsJs3DxXCyjnf5Ug/piqUWS2dT4ztNPl+yo1hbS4JctIuNvGOvfrXBy+RD8kMaE92Lfe/8ArV6d&#10;4j0u21e3RWmjjdOFYjdXLP4FuGjxHJbySDGG3EYHuMdPyr6NM+Xi0U/A+p/ZPEBtLjci3A2EAHaT&#10;25+ld54psBqWhXECRRzTKMosmfvDofWvPbjwV4gtroXawRSGI71aNk3M3bjA4z2Nek6XcSz2qPd2&#10;7xSkBZEK4w35/wCeKT1FJpNNHhd0lxJHN5NpEkcY2FZVJ2nvgkjnj/61JPYQxWkdtfanbxzvGHWN&#10;cgqW5wTnA455HOa2vH2nTWuuXQH7kTfvI23fLg9cEVx9patZTOz+UZJAYw7SbVx68kenWsmdMdrn&#10;WaLKPEGn/wBg+IGhdY8GzuVIWTI6ceo9McgVoINQ0y8j0nXbazuLSZCFlgURq4J+8BkfN6qBnv2r&#10;zS6i+0bkhYXLIuSYvmxjrz0HTqM/Wu48M6/p3iXTH0PWJZIplUDIkAOR0ZAevTkYpKWo5U9L9PyO&#10;H8V6RdaDegSFns7hd8LnkbSememf8964DVbU2F55yH9xJz8h6V75d21tHnQb5ZZYHDeRJGGIYYwS&#10;oAOCOpXPuPSvL/GHhm50mYW8uJraUFoZ9pUOBn9eOlYVodUdWHqq/K/+HOfsbwkqEJ9akkfytRIT&#10;JWRcrzn6f4Vhws1vOYmPT7rDuKuSzAKpbLbTu9zXMpHY46m8rk5V856lianilkEokjmIYHIY9qxo&#10;3yuATzyAD296sRzFGB+6PrxWikZuJ0cN15qHJLODhiTnPvQz81mW05Uh1C++M5I71pX1tNaxwz7W&#10;+zTDMb4/Q+9cOJoWfPE7sLX05JEkb4PNXN2UrIWQ9RV+KTcnFcTR3xY9jxULsM4NK7YNVpX9TU2K&#10;bHyuEQnIAAySa5iPxORqLDZm06D1+tP8T35jtfJjb5pTg+y1y0eCa6aVNNXZyVqrvZHqtjeJNErR&#10;MGU9CK1IJd2Oa878M3ggvEWRm8pjhgD6966G31pINUksrpGSRWwrjlXB5BH1FZ1KDWxdLEx2kdTL&#10;zSCEhTtHNSafLFcwh4nV17EHNaAhytcj00PQi7q5kAEA5zWZ4lu2s9JLPKw8yRUBHHqf6V0ktuCK&#10;4T4lpMkVgqgG3yxLA/x+hH0/ma2owcpX7GGJqKELX3MZtWiPWVz+dQnWLYHq3H+zWHzUDDn8a7uV&#10;HmXZ0kerwysFQOT9Kd/aS7gNrfNwKwLIFbhSRgZHJrWbTLt1VhCxU9CCP8aTSGmWTqS44Bz37YpV&#10;vy5wF/Wqq2M0k0wRMspBYZHBIz/PNOWzlQeau0eX8/3vTr2paDHS6oyPt8vvtzuqwo+arsWmfb7h&#10;DDaG5farRrHy52jBGMcjjt6fWpjbRbisiNFIDggjBH4URkr2JaZTRajuL+6UCITMFQbVHoM1o/Zd&#10;vKnIqjeWMwfdhQG5HzCrEQLql4qAee/HTmkGp3jHmdz+NMW0kyR8nX1p32J/Vf1oAa19dHP75/zr&#10;stIt/CH9l25uhOlw0amVQCfmwM87/WuQXT5XbC5P0UmrK6PcfxZH1wP5mk7MDrjD4IXOBct/wEj/&#10;ANnpfM8Dr/y6zt746/8Aj1cl/Y8neWMfV0H/ALNSHStv3riIf9tU/wDiqXKu47nYpeeCk5TT53PQ&#10;DavP86H1zwrbsMaK59N6oP8A2WvOrx/Kk8qOVZEOOijPNFrBLcSLsjmMJbDssbED64Bo5UO7PTV8&#10;eaRbxLHDpsoReFQTBVH4Bay7/wAZaLdK3meH7WRj/FIcmuTNrYgHfeANnBXa+R9cqKjaHT1B/fOf&#10;oppKMRNspapLBLcM1tEIkPOxeg+lVFXO0DvUl55Qkbys7cd6faTh5FQRge9aCHtHuukUdF5/z+VX&#10;lXmqtr811LJ0xwKvDBpMAC4p6gCkpw9qQE8I3NnsKtq2aoq+1eKfHLiiwF4ScU7zKq+ZkUnmUWAt&#10;RjYOCac0nFVPNpPMosBZL1Gz1A0lNMlMCSR6rs1DPmoWagAkNQsaVmqNjQAjGomNKxpjGgBCaOlI&#10;DzQxoAUfdrsmP9n+E7BOjtHJdsPUscL+ij864+NGlkSKMZdyFUepPArqPiDcJbRywQn93EUtU+iA&#10;D/2X9aTAyNRl/s77C1pIk5KtsYjhhu2A/wDjhp9/e39vI0V41pHKrEFAWbsCGyuVIOeMH+lYc0nn&#10;29imf9VCV4PrI7f+zVN9puFX555PqSM/nWcoJs66eMrU48sJWRqrdX628V06Q/YWnEBl54JGR1Po&#10;D+Rp6ahG0rAmXYrhPM3EqTgn+lc8Gg+UsWYg7uT3xnNTi6iU8tgZ9f8AP+RUOlE6YZnXikm7+p0L&#10;X0TNw+PUkYAqSzm8y4KW8okwQN6jg1zi6jACFA3E9vy/+v8AlXXeBit/rMKLbTi2U73ZYj8wB6Dt&#10;k+9ZTpqCubPNa9V20PoL4eW81t4RsUuNwZgWAxnAJ4/x/Gui2k9ag0nVLWeJIxBJbhVCqjL0A6Ct&#10;dYUcZXkV4sm7u5snfUzvJz3/AFpRA/Y1oG25oMIHelcCh5Mg6UqpIOq1cMZxwaNr+340XAp4cfwf&#10;pUN9dx2VhPdXHyxQoZG+gGa0/rVLWIYZ7Fo50WWJmXdG3IbBzgjuMjpVU1zSSJnLli2fLXjfV5vE&#10;GtTXV1LwTiKPoEX0ArnPsQJyu3NfYDXcU423djazLjGGjGMVUk0Xwpdf8ffhuwJ/vLEoP6CvdjNR&#10;Vkjxmm3dnyduv7eMmC7uY8f3JmH8jVP/AISDWozgalct/wBdG3/+hZr6suvAnw9vo2AsJISf+eM7&#10;jH6kVxeu/B/wowZtOvb2M9g7hv6VSqR6kuLPC4/F+tR/fnhl/wB6BP6AV23gnxxrN832K0hV9SeR&#10;Et1iyobOc5Ge2Otaz/BVriTbZajCcnjzFx/KtG0/Z/8AEKLutbjT5Sen70g/ypucWtAs+p6OINdS&#10;JRLe3BbHzfISM98c9KrY1SJ8iWNj/trj+lcJefCj4i2MW2P7U6DoIL7j8twrltS8EeNrfP2vT9Ub&#10;83/xrBQn1kbOUOkT3GHXtWtlw8Ns/wCOP8Kzta8STXUJSeO3j47TD/Gvny80TV7cn7TZXSH/AKaQ&#10;sP5isuSKdM7lIP0rRU33M249j0nUoYGunke8tU3HPMy/41v+EZLG0fJnV2J6owb+Rrw6RZfSq7eY&#10;Oq1pyX6ktn2RYeIbRIVT7W6D0Oaq61qcF7HtS4ice4H9a+Q4ry7t8eRNPFj+45X+VW4vE2tQfc1O&#10;9+jTMw/Wl7N9BXPq6bRoJVHk65fozJgyqse3pwSdmBXmupXXiTwg5trzVgzwnDJ5YDyo2cEMQSem&#10;TXX+FZb9PDr2eowXBuYwUYPEV3KenO3msrxb4fu9S0OzKWkz3kJ+bcrHKkc9B7A49vevo5JtXR83&#10;TfLLlexm6P411q5uIp7rVI0tkwrQxQhS575+bJY+xxXZeGfiAbvWjFPEIreY+VGqgtIxAJ3Hrjv6&#10;14depqunYiltpEgQlgJAQOepwe+Ks2/iGe3uoL+G4k8yEgJBPGChAH14HoBWaq20ZvLDqWqPpDXI&#10;NK1aMC+RJML1yRgZ55/p7VxOseENMuf3Wn3kCPjKxSnr/X+da+ja0rxRSvld6jO3ByCAR0PPYYHp&#10;XJapos1pe3F7o908DSZMrQZjVec7Tnp/nFaaHJFa72M/VvD11pds/wBlgmt49hEvkDKyZOTkj149&#10;6841K0urK4F5byNbmM54bkY7V6TpHirV7aGOBxDcjkHaxDNxzuY5H6U65udF8Rxy2zJHaarJ/HHG&#10;XCkcdcYwc9QaznFSR005yp/FqiHwj4ls/EmjGw1n5ZFAB4GQR0kHHHWpb60FvHJomspLcWt026Gf&#10;aQJDj+FcZVx35we2O/C+IdIufB2qRXMQC3Gc7QpKSJ3OT+Ax1ru9D1O28ZaHNbXm+CJkxF84dUK8&#10;7hnkFc/iKUJX917jnBR9+Pwv8DyDxv4ek0a6A5kt5CTBOqkBwOPzHcVzkcuVIY4YGvWtRQ2Fxc+H&#10;9eeWZGIkikjKlZQcYZRjIf155wa8x8QaXNpl6VYh42GUkA++K46sOV3R6FCpzLll/wAOEEuYsjg9&#10;DVlZgBn72eM4rHt5cZAPXtVuKTjLHA7VmmbNG5DLsjGzbjGT2/8A112Xgm7t71JtHvgWguBuX/ZY&#10;Dtx3x19q88hfB+RsA9DgVoWV00NwjbySh3ZXg/nWsJLZmM4XWh0fiLRrnRJ2LZktS2ElA4+h9DUF&#10;vcAoCMV6HZyR+IdEUTRq8ci7GQdj3+nPPArz/XNCutHkYoTPa9pFH3fZh2rlxOFcfehsdGDxvP7l&#10;T4iCW4G4nNU5rjOcdKz5rvtWfqN4yW77TgkYBrkjA7pTM3Urn7XfOw5UfKv0FQMpiIP8JqK3PNbl&#10;jpsl9Cyxru49eRXSjkk+rKtnNsdWU8g5FdL4hVbvT7HVoAPMiIim9SP4T+BBH4iuQVZLadoplKup&#10;wQRgius8NXSzQz6fcsPIuF2nPY9j+eD+FUQ+5Y0Ke4sNeijWQCGfa6h22q6t6ds/4V0Nz4ovLCfy&#10;Z7QB8birgqQMkZ9McVzVrEsyJZ3O4XER/dnftwwOCvIPXH50muTzjXJHlO75No91OT+fJp+zhP4k&#10;EatSD91nfaVrS6npWozGJY5bcLtG71zk4/D9ay0gtr5bmy1ENJA8gJIbDDGcFff/AB561V8MlV0L&#10;VJVVSjbUBK46A8cYNMtbkm4RzjLDcc49P/rV004wgrJHJUnOpJyk9RbX4Uapqs7toTNdW2cghCWU&#10;Hpu7VswfALxLKMyRMufZF/m9dR8KvFKaL4ggluS/2Nm8uUDncpxz+HB/CvqSw+wajaxXdjIk0Egy&#10;ro2QaqpOnStamn63/wAzSk51FrL8v8j5Jtf2fdZyPNlWP3Myj+QNdDp3wHvrdhu1KBPYyM2fw2Cv&#10;pz7DDzwcHqM8ULYQAYwSO2TnFZvFdoR+6/53NfZPrJnzXqvwRuLOyludPuYrm76tGqlCw9skgn24&#10;ryHVtNl066ZLmFo5N3lurAj65HrX3qtrCP4fzrlvGvw70HxfGn9pQvHMvHnQEK5Hocg/geo7GplO&#10;nWVqiSfRpW+9L89/UajKHwu67M+KtJDwrEVAL28uNxbHRs+nvXvjaZY6lEFvbeG5UDA81ckD2bqP&#10;wNZfxB+Dun+D/CWq65pWsXrQ2jKzW91bjLlnVeHwPXrtPSrOj3ZextpkJIkjVxn3ANfHZ+p03Ccd&#10;N/0Pcy20lKLM7UfhxptwjNZST2zH+HO9fw7j9a4/U/h/c27+X/buVBztKPXs1jch1ANT3YRpPuqR&#10;9K8b+28VQiveud/1KhN6xPAW8EuSc6yAB6K1A8ERE/PrMn4Q5/8AZq9v+wWzsWaGMsTz8tOFjar0&#10;gT8qT4kr93+H+Q1ltHseIDwPad9VuH+lvj/2anp4GsO9zfP/ALqAf417b9nhHSNfyo8pB/Cv5Vm+&#10;I8R3f4f5FLLqK6HjK+B9M7rqr/RlH/slW7bwTp/mKqWN65Jx+9fj8cAV62UX0FCrg9hWUs/xMtLv&#10;7y1gaK6I+W/FUQi8X6osr7YhdyKqquSoViQAOMCqWhrJHr1lHG/lnzo0Y4zwWGa6j4x6aNP8bvNE&#10;uxbmPz+nBbkE/mCaxvh2n2/xxY/aAG+dn4HdVJH6gV93DEKWCVZfy3/A+ddJrEcj7/qetan4Wmvr&#10;+aaWxsJWdsmQwqC3ueKg/wCEJfGfsmnKfaFf8K9Cj6DFPb7tfnyzjEqyTPpPq1N6tHzN4y082vih&#10;7PbGp3IoCLgcgdvxq74oV7eKFWUhGkzxxnH/AOuux+IHhea41621ew+dllj86PuMMPmH9RVlrK11&#10;SI217CpkByUPHPqDX2dHGqVGnWWqS18jxZYd886b0b2PJ0SHH7qVk/2ZBnv6j/CrAgnVdyp5i+sZ&#10;3fy6V3KfD6PUNQa10+4MEnlPKPN5X5RkjgZrnbzwrq1mSyQ+cg53RHP6da9ajiYVleLOCpQnTdpG&#10;Osh6GpVepDLNG225j3EcbZkyfz6/kaTNs/3kkiPqjbh+R5/Wt7mQ1nzR+NPW23Z8maJ/QMdh/Xj9&#10;ajmilh/10boOxYYB+lMB5fHQ05Wqtuo3UAWt+KN/rVbfSb6BFktTS9Qb6QtQBIz5phao91ITQMcz&#10;Uxj6UjZppoARjUbGnnvURoAdQOWpKWPG7kgD1NAG34QiWbxHaM3MduTcOSOmwFv5gVNrEMepahHD&#10;climN7bTzlj/APWNT+Doglrqt3x9xbZD67zk/on61iajqzWmpTER7k3YB/3eP5g1Mr9Co2vqa/gX&#10;RNI1T7Z/ajf6pwkandgjnqQa7+2+HegT4NtDZSnrgXLg/kWFeVeFdWSye48wfLIwOc9Otdnb61bs&#10;obzNnuen51x1oz5rps6aUo21R1y/DnS4VBbSIQPVlYj9au23grSU5XTbIe/2dTXO2Gv3duwayvpU&#10;90lOK37TxtqSYE/2e5H/AE1iBJ/EYNck41P5jpjKn1Rs2XhqxiYbIUj/AOucSrW5Z6TZRyAkSkj1&#10;NY1n41s5MC60wxn1gl/o2a1U8RaZ8rxfaNrDgMoB/Q1yyhU6nRGVPodlZw2kaKUiUH1NX1mToAPw&#10;riP+EvtFX5YZD+OKafGcX8Nqx+rVPspPoPnid8o3j5UYj25oMeOWVh9RXnzeNXB+S1UfVqik8aXR&#10;+7DEPqSafsmL2iPRdie1BVfavMpPGOoH7ohX/gNV5PFupt/y2VfotL2Mg9oj1JlX2rN1fAgUD+9X&#10;nLeJNTbrdsPoK0/D2oz3ZuXvLlnSMLy7cDOf8K3o0mppsyrVFyNG/ikkUujKoJLDGBTYXjlGYpFc&#10;eqnNOml+yxNPzmMbht65r0TzzyvWNW1W11rVQ8zwWgdltvPjG0kFAAoKjoST1OQeOlInii68/wAs&#10;rA8kzmOOFVZDEfN2DewJHYnGAa7S88c21vt/tMWcSu21fOZUyfrxzVdrzw9q0cpewt3WXG9owCG9&#10;MnnNedLBVFrF/oa86Mzw5rsuo3/2ZofLZFYuyybgGEjJgZHQ7SQa3Lnxc+j6kbRmn3btqsq8HgHk&#10;54qCx0fw2t/BdQ+ZBJCAEVXYJgZxlcgHGSenWtabRoruZ5bbVUUyNkpg4P17ZrowlOpCUvau60t+&#10;pM2n8Ilv8RgAM3hGegO7nr6r7V1Vt4p1BUV2hdlIyCVB/ka5OHwp/pTGeKzuYGBxtwZFP1HPf1qx&#10;bz63abI76yUKPlDKpPQfXPWu3lj0Mrs7JfGKFcXVpGfXemP5is/UL3w/qakXWl2j5/2FNcz/AMJF&#10;NHcLBd6dJGzNt387T+Y+tPj1iwuZkimt3jZ2CL5iA5J54wT60ezHcSfwV4N1CQ+bZJDn+4oX+lRn&#10;4NeCLz7k8sZPpJWx/Z0B+6pT/dJFMmtFt4zIbp4kXqzsMD86OWS2YaHPXX7O/h6cE2ur3CHsMqf6&#10;Vz1/+zbKM/Y9XV/TdEP6NXocP2rn7PeI+Dg8Hj8jVlb3V4fusHHtIf6ii811CyPMbHx54lvGuXni&#10;jjtox5imOVF4HYsep+gP0rZ8KeNNQ16WWC3tSLlOfJmlG5h2I6cVwEd6vmeZJEPmPyxr90Dnj/PQ&#10;VY0+aSyvop9ImhivCd3mSgt8vOeOyntnJNfTJ2PmZQTWx6Pe+ILGKUReJoEtpiTiG5VW3jp8vcj6&#10;Cs648LeENaWaWKzgVpBjzInKjPfjOBj3rWhm03xdop85Y7mQYAmkRkMT/wCyTjB+leM+MPCWveGt&#10;XnuLW9luULBopSTub0/GpqSsr2uKjBSdlKzPQU8B2NjDElrrMoUqQoe23ED2Of1/WoJ9CswsSG8L&#10;rChYuXBBzxk4J446c14tceL/ABAly8l9J5mSARIucelWm8Qai7JcSyOyE7hg4BrD266I6XhJ7tnp&#10;uoaBfSRyTpbRtHkYEBP5YxnHoPzNYGroWK21svlsPu5Y7ge4+vH+RSeFPHMCtIk8ph28hiM49QF4&#10;H4124n0zXkMU8f2gvhs7Msn/AAIcgfWtVNTWhi1Ok/eRlaBcxeIdNn0u/TzZxEUWRkDBM/xDOea8&#10;x0ue88O+Im0qad44DNjgkqsg4DYB5/wr1y00J7LUTc2d881tH8sscaBnGBwMD+nPPSvPPjHbB7u3&#10;ukmAjkUeWhUhsjr/AErOtFpcy6GuHknJw6M7DUdPsb7QXtbx5kvCN0MknJhlHIw+M4P48D1rzvVJ&#10;VdJNK14GO6iPMm0sD/tqT+oqh4V1ww6hHFqUm7ZgYlIZJAOdpPY+h5ru9e0+DxZDEdPT7NdoW8ly&#10;pIPfYSM4A/KobVRXW5ai6MrS27niuoWj2dyyEhgOVZTwwoR8rkflW1e7plltNQVYrmJtpVhtKt/L&#10;BrBdWglZH655rjejPRi7rUtJLgYz+nWr9vLhTklVPTnmscGpoJdnbk9/ShMGrnpHw/1gWV41uzZS&#10;bAwOTu7ZFd3DI1xI5bPl4wAD1H+fTivCrW5KSKUwv1Nez+HruLUdNhu5HUZXDqe578nH+FdtGfMr&#10;M87E0+V86MTxF4Xsb2Rjb5gumG4FfutnuR+fT0rzLxFpV5pxK3MTBM8OB8pr27VLy3li8ldm/swb&#10;JHHXNc5NJ9p3w3ipJjhgVz+dZVaMW7o0oYmpFWeqPFozh663wzd/Z5F28EHn3q3rfhOGX99pJKOe&#10;RATwfoT0rAg32k7JKjJIvVWGCK5XBxdmdqmprQ7XxjoA1fT11KwUfbYl/exqP9ao7j1IridMuDFM&#10;pzgqa77wtqi+ZyzBm5JJ4NUvG/hoRFtW09QI2O6eMdAT/EPb1pLQE+jMvWpkS+t5kwPtCb9w/vdD&#10;+vP403V5B9ohnRtokj+Zcdwef6VWvoprvRbIxIXaCVk4Prgj+RqWZ/N0e2kdMtHMY2U9iRn+lUiW&#10;bmnyeT4buZQQS7kAFccDABzWXHcGNkPZVIqaSVU8Lr5ZOG5z7ljn8v61jLISidgASRj3rW5nGO51&#10;um3ixQiTd3+73zxjt/nFek+DfHOqaJKY9Ou2WMndsY7kJ75U/wAxXjdrcERqWJAHQGtyxv8A5oyr&#10;ANnk561spKSszGUXF3R9kfD/AMd2fiuHyXC2+pIuXiz8repU/wBK7OvivQ9eutJ1OC9s5Ck8LB0P&#10;vnp9D0NfSXgP4m6f4jeO0vQlnfsBsBb5Jf8AdJ6H2Nc9Wjy6x2OmlWUvdluehUVG08S/elQfVhVa&#10;fVbG3GZruFAO5asVFvZG7aW5W8V6HB4k8PXmk3jFYLlQrEAHGCCOD1GQK8F1LRLzwrdQ6ZdwFUXC&#10;RSryjoFABB/AZHUV7jP4w0GE4bU7dj6I2awPEHjPwjqFk9pqHmXcTfwrCcg+oPGD7g1VbLJYyl7G&#10;rTbXRpap9/8AgDp4tUJ88ZL/ADPLbLUY8RN867xuwVPH3e/T+Ifr6V0CyebGrVytzPpv254bYy/Z&#10;c/6PPLEN6ZIOGA68gciujs0KQANg9wQcg1+d8QZPXyuSjVjo9n0f9dVufS4DGU8UuaDLCd/rS5wa&#10;Ypxn60Zr5hnp3FY0lJmkNIBTSE4pM0xjTEcn408OJrR3SbD8u0bkBK/Q1jaL4WXTtQiuTIGaPO1V&#10;jRACRgn5QO2a7u7yVGK5zX9VGjWLXlxC0kSuqEKcEbjjNexhMXiJwWGg9HpY5atOnF+0kblsxA5q&#10;eRvlNcJZfECxurmGG3hciWTylbPBYswUZ7bgrEZ7D3qS48e2iQxy/Y5zbyAt5wddqqJFjLEZyPmY&#10;cYz144NKWT4vmtyfkJYulbc1L45kNZV7YCceZEdsy9COtczfePYnMbRQFN6u2JOCoVdxyM+oK/VT&#10;UOmeNrm5vrOD7HFidsEBzuA3MMgfVTnOMcete7h8FisPFTirWOSpXo1PdbNm31qSy1y2EigNJHLA&#10;zY6krkfyrTnOLSb/AHHH6GsfxEkba3pj7AW/eHd7gAf1Nad4dtjKfZv5Gvbwc4zinFW0/U8/ERlF&#10;tSdzib53NwEYhkwTtYbh+RrBzBPePC1uIzu2homI79wc/wBK2bzP2kk8/L0rEt1/4mgPTMi9frXo&#10;3aWhyJXdmW7rRpoifLkSQZ6fdP8Ah+tVM3VnxmWIHtn5T/Q10Uz5amcsrKDjIxmso15faNJUF0Oe&#10;a5jf/j4tonP95BsP6cfpQILOY/u7h4WPO2VdwH4rz/47Wha20V5p0bvGon27WK/L84OD09wayLl4&#10;bS62XAMEmM/MuVI9iv8AhXRCak7IwlTcVdkx0y6IJgC3C9cwsHP5DkfiKpOCrFXBVhwQeDVo206R&#10;pMsbFGG5ZE5BHrUq6pdBdksgnjH8M6iQfryPwq7kGdk0hatCS406RSbi0khb+9bycf8AfLZ/mKoR&#10;iKQsFkwQejYH9aYDVOTXuHwy+BF9rgivvFVyNMsGAcWykG4kHuDwg+uT7CvOvhnoT6t460m3ZFkh&#10;jl+0SjPGyMbyD3AO3H419WaRrsGpLO1m4muEQtLEsu9EYngZ6gnnii2l0S52aRW1XwB8NLazhsZ9&#10;Dtgifu1mWRkct7vuyx+ua4/V/gH4Xv8Ac2i6teWDnkLKVmQfgQp/WtbUvEOg+IJDYajI8NxayfMs&#10;MitsbGOV65wT2707Q9M+yXZfSNbimVkKrFKSpB4wduQPXt3/ABrz6lavGpZRvE3UY21Z5brn7PPi&#10;i0DNpl3p2oR9gHMTn8GGP/Hq8/1z4deLdGLG/wBAv1UdXjj81R/wJMivrR9S1TTYPMuLZpAASzW4&#10;YngdgOTn2q/Y+JS0MJu9kMzxq7QzDBXPbPHNdnMzPQ+EpI5ImKSKysvBDDBFLGvyk1916pa+H9bj&#10;26zpFndKR1aJXP4ZGa4rVfgv4C1fP2TztPlPQQykY/4C+RVcwWPnnTCtl4Vt2b/ls8ly30Hyj/0F&#10;vzrg5i0ufMOcnP419ReJvgPqM2mCDQtVtpFjhWGMXClMgepXIyee3evH/EHwb8c6Mru+iSXca/x2&#10;jCUH8B836UrjSPOYVZN24EZ6ZHWplYr0JH0OKJ7W80udo9QsZoZMFTHcRshH4HHNPWB5bgQwRvI7&#10;NhEVdzN6YA602CFjupYzlHYEdwa0bXxDewEDzC3swzU66daaSol1r99cEZSyjf8A9GMP5Lz7g8Uk&#10;XjDWLKTdpNyNLUcAWSLCce7AZP1JNQ0n0Ku0aFr40aNwtxbE+4OD+VdFF4801oEG2fco5G3pWDa/&#10;FXxOE8rVri21u2/546rbpcL+ZGf1qyvinwVqw2a74R/s92+9c6PcGMj6Rt8lZyoxfQtVZLZl6T4h&#10;2Cfct7l/pj/GoH+IqHHk2EjMTwC9Rt4A0fWk83wf4ps7ndyLS/UwTj/ZHHzn3wBXPar4d1Hw9II9&#10;TtJIC5IWTIZHx1CsMg/QGl7GmP2s2dbYeMru8vLeBbWOJppFjHz7sZIFejrpLn795L/wFQP8a8X8&#10;Ip5niXSl/wCnmNvyIP8ASve81zVoqLSRvSbkrszho0X8Vxcn/gSj/wBlqRdHtf4vOb6ysP5VezSg&#10;1jc0Ki6RYj/liT/vOx/mamuLGJNIlhtUWLzpkUlR1xk1PmrKLvhtR63GfyFaUviIqfCeWte6iPFF&#10;xYWSx+XA6hmJIOC6r25z830r1PR0vIdPuoryZplDLsLEkj1HP4V5t4VhS68e61KHDOJoVKY6Dz42&#10;/wDZa9cuI1itSFOdz4zz2+tdcjlPBvjgwS/sYlwOGY/5/GvLo5ZInDxOyOOjKcGvRfjZLv8AE0aA&#10;/wCriz+eP8K81aumC90yk9Tbs/Feu2ePJ1W746B33gfg2RW7Y/E3XrcjzTa3PvJFtP8A46RXDZo6&#10;0+VdhXZ65p/xjnTAurCQerRXH/spH9a6jS/jRYcbri9tvXzIsj/xwk1890qmpdOLK52fVmn/ABT0&#10;u7AA1Gwkz/z1YIT/AN9jNblt4h066PnfY4HJx+9jG7OOnINfHNPimkhk3wu0bjoynBqfZdmP2nkf&#10;a8Wu6e/BZ4/c8/0FT3Lafqdq8Bul2N1yP/118c2fi3XrPHk6rdkDoJH8wfk2a27P4m67Djzvstz6&#10;mSLB/wDHSKTpyWzGpxPp+TRHZi9nqKplt2d+DnA9SPT0qWwstdhkja6dJIcnfhT056ED6V8+WPxf&#10;mjwtxp7r6tDcH/0Ej+tdj4Y+LFhqGpW1ozXaPO4iAmQAEngYKk/rUtSW6HePc5V3njVPLZnkYbAM&#10;klB/d/qeKka68nZBG7K5w7PuALerYPGecDpW3JpJtW/0q1ka7c4EZygHGfTOPU1kanpky74YlDSF&#10;slsqAD0BycHbjoK+iaaPnoyjI0/DviafT9SU74oLZCqTggABegO48s2Tk4969JuZrLXtPMJmjaLB&#10;zIDkISMgA5yeg/OvEprUG2EUMwYrkukgxgYyTn1J6Dmuv8G66EkOnXtuIZoQoUl8sydVB7cZGehx&#10;SjLoxVaSa5omZ4m0D7LNLZNDC+VH77bltv1Hrz78UzQ7Oxu4nsbl4CY8eVkYLL24zz3r0G+tP7Q0&#10;94o9jSgYRnY4bnnsM8ZwenNcJeWpj1BJ47eOSS3fyynUBujDgj1/ShwW5MajascB418MPot9HcM/&#10;+hXBxlOxrQ8HJbpM5xdtIA3lxocBsjgkggn+XFeq65aQ67o72oNvMkifeAztfH1wMfXtXkVu8liS&#10;GJSVflLA42kcf41zShySujrp1XVp8r3OnuPEOr6FqDXKJC1lIQxWPG5F4+8MZ/P0rpWudD8bWRiv&#10;JIxOmdskTDKk9jnmuU0q7N9bsL54N24/NISGPPp/F+PSsvxJocGkaympWCXEVmSrhN2M55ByDwKv&#10;maV90Z8sW7bM5Xxh4dutA1B4ZlJjydkg6MPWrfhzxJPa7YWkZW4Uc8MvofQ+hr1iG90LxNoK21xt&#10;kYx/fJG8N069civLPGPgu88Pr5sW25sj0mT7w/3h2rGcHB80Njop1VUXJU3Oo8RadZa9YLdW8oXW&#10;AQpaXjdx918dTjpj8+1ecavaTQzPBdp5dynb1H171f0rxHd2RhFw800aD5Pm5A9Oeo9q6DVr2w8R&#10;wglgLrGQcbSv0Hf86mXLNXW5UFKk+V7Hnat2p+elS6laNaynJ3f7QHWq0bZ61znXuTglTXWeENXe&#10;3Wa3DbQ4/lXH5qxazNFMrqcEEHNVGXK7kTipKzPU9NuoxKTOQcZO5jzV7VbX7ZEs9ugWVBnZ3dfT&#10;HtXH21ysuyVWC8ZI6Zro7bWEbCpuLgd+R+VdMZX3OGUGndDYLhGQbxtb0pL6y0/UwIruM7xwJlOG&#10;X/EVW175cXELfu2wDn+9WbHeMG5P4k4pSa2ZUIv4kVL7QdQ0ndNav9otByXTqo916iuh8K+Ihdqb&#10;O9CtG42Et/EKqxatJC26JiD064qJWsJ7tZ3jaCbOWeHgMfcdKxlFdDdSdveC8s00FZo5hmBn3RMe&#10;pBBx+PSuduZTJpszKuwPdZC9cAK3X866jxbcxahaWVkDumb5wX6r2H581xtxhNNcMm7MqY/75YcV&#10;BotTT1T5fC9iRk5f8O9YYk3tGg6BcmtfWi6aRZRMeNzZ4POAoz/OueL4bjPp1qmxxWhpm5+dI0+4&#10;vWtG3nUNk446cVzayYb3q9ayl2FVGQpROthvOAc/lxkVrWV8+1WVtrJ93nGa4yS62gIpBPfirlvd&#10;naoY8YrZTOeVM9X07xddXEYiu5pZCB8oeU4/Pmo7zXdRh3GLS4jjt5wY/lxXn9tdBecgY7iugiv2&#10;kjRs5b3Ir0KWOrU4ckZWOeVON7tXIrjx7qbOyQ2ccbKcEeWSQfxNVG8VeIbg4C7P+Ahf6Vt/aUdk&#10;dooJGOMll+btitGQohUx7VDAHAGcelYVsfXiruTfo0v0OmjTpTfKkrlDwr4guLXV7efVNJl1S3Uf&#10;vbd5mIfPcBR9eDnNe26hf6Jesp0GQqiqu62aNlMfHGMjGOP8MgivIZ7mSGB5ElZSqkgjAxxU/wAK&#10;dVub6y827nlnlIALO2TivjOJ6rxGEbmr22u2z6HK6fs6umnoelKev1pWOelRoc5+tLuHrX5q09j6&#10;S47NITUbOo6sB+NV59Qs4P8AX3UEf+84FVGlOWiVxOSW5aJpjHisO48XaBBkSaxYBvTz1z/Oqj+N&#10;tDP+qu3n/wCuEDyf+gg10Qy/Ez+Gm/uZm69NbyR0b81la5pFtrOnvZXoYwOQWCnBOPes/wD4SqOQ&#10;f6PpWtTjsVsJFB/FgKUa5qk3/Hv4Y1VveVoox+r110crx0ZKcINNfIxniqDVnIbH4T0mCTzIYnjk&#10;ExnDK+MORgn6Y4x06+tJ/wAI9pKLtNojgdnJPfd/Pn689aV7nxRKP3Ph6GPPea+UY/75DVyHiDxD&#10;4l0qQrqFpa2OT8rPGzqfowbBr04Zdmc/jlb/ALe/yOWWJw0dl+Buaho1gFIS1iA64xx3/wAT+Z9a&#10;w5IktZN0USKR/EF5/OuduvEmu3O0R3G7f0MNuCB+ear2tzqF1fpaahqN1B5jBQ8cMbhc/wB7A4Fe&#10;xh8uxCVpyv8Aec08XTv7qN2+vBJc2pJ5Qt+uK27qTNi+M/dNczqnhmbTNs5v5rsE4O8DC+/FTy3y&#10;i3ZN4OFxwfavSw9D2WiOStV59THnkzevnoB/Wqun2gutTjjIOHkGcelQPPm6lYnitTwbeW39u2/n&#10;SquGbr/umut6I547l278O3cLFrO43j+5KP6iqEhubRsXttJF/tYyv5jivUG8lxlcMPUVDJBCwPHW&#10;ue6e5vtseXpIttM0yndaSnc+P+Wbf3voe/p19avG2t7p42mjjlXBAJGeDXVXfhvT52LLGYZD/HCd&#10;v6dP0rBm8LX1jJv024jljJyYnG39Omfpj6U7X1TC/c5uZLnR50SGRpbAAlEZN5i9QcYJHPY1ZjEe&#10;oR7xa210O7RTFMf+OsR+JqW/86K4RbyGS3YKw5Usp5HQgZPT0qlMlpL80qRM3ZmXB/xrVN9TJpFO&#10;60hrq+NtArQhU8xv3hk5JwBnaPes+W1FtN9nEkLSDjYrjP5Gr1vbwTiZxaST7nITLFV2jgck89z3&#10;qeDTY4HDskXmdhGuFT6ev1Nae0s9SOS+x3nwbt5NLtNY16aMxxpssQ7DGA/zP/6Cn/fVe3+F9V/4&#10;pabUGhkS3ZnljkfHzKAACe+Mg846V59pDvoPhjSLOW3kle+QXKRxjLO8hwvQcHbs6+ldZ8VdSnsv&#10;Ar2rRtHc3SpajDDBJwG24Pbr+FbP4UjmSvNs818ONvsrm/njRze3DzkSpzyeAD9AK14ZcLhWeIgc&#10;EHI6+h9qp28RihtbRQVCALgjp+VaMMLNcPt2uB2PUAexFSoXd0i3LuaWnaxqtpGzW16GVD90MRkf&#10;Q5H6Cte38bSsNmoWcUy98ptJ/EZ/lXGumNzh0GDymcFef1/DNKty5wD8315paMdzuxqOgaouDJc2&#10;ZIAIQh0656Dpz7Ct22WWcRfZNSt7wIvzIpCl+e4OcV5XJLCznegJXgOtRNctGwaCZyoBPIz/AJ/O&#10;jpuM94gkkRVb5opMDIBxirseo3CfeYOP9of1614pp/iXW7WIOjyyRYz134/A5x+dbdj8RMYW+t0/&#10;3lJT+eQfzqWmVdHp142n6jCYdT0+C4jbhg6BwfwIrB/4VV4O1Hz59O0+OwnkXY0lqPLZR9OV/T+V&#10;VNP8V6XelVErQsxwBIuM/iMiuq0u/js75VeRV3DDKTyQe9JK+gN2PFvEv7MXnyyT6L4ikLsc7L6P&#10;eW/4GuP5V5h4j+AnjvSQxi0yPUYh/HZTB/8Ax04b9K+5gcjI6UVryk3PzP1PQtS0iYxatYXdlIP4&#10;biFoz+oqrbwqclhnFfpneWdtewtFeW8NxE3BSVAwP4GuD174M+Bda3GXQ4bWVv8AlpZsYT+S8fpQ&#10;0wuj4SxxWtpmv6lYI0cFyzQPjfBMBLE+OmUbINfR3iD9mSzk3P4f12aE9o7yMOP++lwf0rzfxJ8B&#10;/GWkNI1pYLqMA5DW0oY4/wB04NQ4stNFbwQPD2u6xZyQxf2PrcLFvJRi1tdcH7ucmNu+MleOMV6M&#10;6NG5SRSrDqDXlHgXRNQ0vxeqapYXVpJHE52zxFO2O4969Y8/cgSc5xwkh6j2PtXFXXvWOmk7K4gN&#10;LmmUua5zYfXVeGE0/wAhDqaSkcsjR9VOcdO9cnmuj08Ys4f93Na0tzKrsbMnhXw5d6oNTtRpy6ju&#10;LCZlaFsnrxnbn8Koa8hjl8veshU8srbh+dANamh3lna3WdQt/OgYemSp9a6DnPlD4uMZPGFzjnZG&#10;F/U1wrJhsV93+IvCXw+8XT+df2NsLtl2earNbv8AiRgH8c1wWtfs36Ddqz6PrN5bk8jzkWZfzG0/&#10;zreNSNrMzcW9T5L2ZpGQivcde/Z08VWW5tNlstRXPCxS+W5/BwB+tefa78PPFeibjqOhahFGvWTy&#10;Syf99LkfrWqlF7EWZx3bpTasyW8iMQyMD9KYseW+bpVARCirDAKvYfSoWxnikA00lBpQcUxCiup+&#10;GVr9r8eaJERkC4Eh/wCAgt/SuVB5r0f4E23n+PopMf6i3kk/kv8A7NUT0iyo6s9ss/E1leRJJGI5&#10;48BCzpti/PDKPp8tMudK028DEzGzlLB0eKQgDJxnJ4J9MGvnQR6x4fuFeJri3IJAwcA4611Og+OL&#10;ixsTdXloG3P5IeKTZk43HKfdY+59a9hYhbSVjxp4N7wdz0a78I3UK3Gx/OWRMuN5y6jJAIODnp9a&#10;818R2epaVLDcKpZoyrAr378jgiuw0HxzbXDubbyEmYl1UHZ8x4zsbj8Frq2vdN1CFhcxNdyEksY1&#10;AKAAfeHDD6EH603y1F7rIjKpRl7yOP8AD/jJCqJbXHlMy4djGWA6ccnoP5Vu33katF9p0vAuVAll&#10;RZAyyNnPQe/fvXG+LfA15a3EuoeHNrwyHfJaDAYD1Hr+Fc/oWvvAyQuxUo33SSrL6/8A6jwazVSU&#10;HaZp7GNRc1NnqvhO5isUk86OKSMsfMO3a6nn5iOoAxzmuc+LGgeRDHrWkbHtZAPtCp82PRx9e9a+&#10;n67p+q28UGo2kTqo25UFOv8AnoCa39MtrbTLSf7M4lsJQf3MqjCKeuMDkVs0qisjnUpUp8zR5BFO&#10;919mFuobd83HITHXP0rrLG+a+ke0vQh82MxYKZ+XBBI55OD+grnfGnhtfC+pRappz50m4cbghP7g&#10;nnb7g9vyo0Vre8u3kE/mogG1UJJUk984/Ietc0W4vlZ1SSnHmjsP0/wfPb38kJmWPcMW0nZ/Y/1q&#10;9a69cWN7PpeuRsjjEbhyDnP8wQeta+iXizXUS3GSY3BRiuce/Xn6Ve8Y+HIPEumRXCIE1q2yY2AO&#10;JQD09weoPatOXS8DN1LytUPJfHOhQ2V4t7puf7Pm4HB/dt6fjXLqzs6hC3mZwtewwx22r6LNp17O&#10;gn27CACNjjp1756/SvJ7+zudOvJoZwVmjOCOmK5asLO6O6hU5lyy3Q6W7fCpM3nDqT/9eqE0cTMT&#10;HlT1welSb8pg4AHP41HIFYgoD05z61kzdESn1607NEsTbuMbhzwetNB7GpKNrTbv92sRwCDx71uW&#10;c+1hy249CK46FyjAitf7aiRCQnp1Aq1IzlG538N9bGzeOVQ4ZcOWP54rl7uAwXJUEMjcoQc8VjLr&#10;E0swCYjiJ5GOv1rSNx58WARkdKpyuZxp8pajjJ5qWe6gsEBf95KeVjAyTWQdRMcbofkZeCTUElxH&#10;God23lud3UmobNFEVbm4uNTM12hVnIK7TwAOgH4Vr+KmieTToY40UZaVtv8AEO2fxyK5z7VJcTRs&#10;qhY1bv1rXkQtfIc9IlAHp3P6mkhsTxA223tFJztjZiD1BJ/+tXNMwHTrWz4nfMlvtPBjHA+prEWN&#10;nPAoY47Cr8zdcVcSbyUIXg1X2BfvH8KRjnpQhsmSYhs1ft5y7Lg8VkZ5qaOXYuBTUhNGzcXwj+RM&#10;ZzgVraVeyLCFfOB6VyERMkw3HvWtJc+RCT0wMVpGfUylBbHVWd8Z5nAYkDAJBxW5aaiZbpIUKOWK&#10;xszDIVRjL/kDXD6DMYrOSZu5ycd60NJuWkMuSczNsL7uVXqx/Lj6kVrdSVmYuLi210OiutYN88lv&#10;aWUj22NjT5wBxg/MeOtTeFPsvhtmhg8RJGj9VltTJt+hDD+tY1xNLqMn2a2Kw2ycFguOB6/QVV22&#10;kUixWdobuXON8vPPsK56+DpVo8s1dG9HFVKbvF6nrawQXirNP4tvwsnIW28qNT24ypb9asR6FoL8&#10;3GuazP65vJQD/wB8YrzK2trwOhvYtNMY/wCWUqAgfpwa6NItFEPmNpNplfvA4B9yP3ZGPqRXl1cv&#10;VDWnBW9Ej0KWN9rpKWp2sHhjwfPcQwlJJpZxmMXMs7B+ccFzg8gitu38C+H4P9XoWnAjubZGP5kV&#10;5xotxd65ryNprCzFtJGqmNQqwoOiKD3P6DPcnH0WscZAIwQe9YLmW506M4230G0tv+Pewt4sf3Ig&#10;v8hTb6SzsB/ptxb23GQJZApP5mui8T6fc33h++ttMuhZ3ksZWKfdt2H6jkema+U9bttS0bWpE1WN&#10;xdqcmRW3CQDvwcMPoRVwg5dSZSUeh7TqHjTQbGVo/tBnlAztiQnP4nAP4VgXfxJh8/y7LT5GBICv&#10;I2Af+Agf1rzGHVA1qY54o7lieZNpLKo7jn654pWnjWRkjkUsvy7dwxkHqDjpitVRXUydV9Dtbjx9&#10;qc8jtCbdIdpI2Jg9PcnPPpWHdaxeX/8ArtRnlLneYnPG3nOOmOlZgkjYhmwPLIcsCSDnAIPIHXFK&#10;WkdljKrIWOzsWwccjk++cflWiglsQ5NhcRRFw0o+dTtDKQQD2+YE5qi1u0ClokQ8fKduADn1I544&#10;q2o8xRsLEhWUo4LMWHY8e4z7VCyYdfuRs43gABsEZ9BjoM89qtKxDZHb6rPanZHKyKMMQ3K+4GTj&#10;24q82p2E4Zr+2jBPR0w2R64/+vVKdA6FpFJTsX4+U56AnnFVJIFcKVkUBPlDMV4H0GTjmnyoXMzX&#10;XSdPvCTZmCRjztwM/lRbaOYLhSIwMHsKxWkfIPzLEoBXBJ+cL+HU/lWlYeIb20YZKXCvyscuDjnG&#10;Ouf1pOL6DUlfU620cxgA5FaMcxI6ZrM03xbocxWPUI2tHIGWUGRM/ln9D9a7DT7C21CHztNmhuIv&#10;70bBgPr6Vzyi1udEZJ7GOrFuxFSCJm6GugXQJj/dFSroDjqx/AVBdzmpLLzlKSBWU9QwyK5nxToF&#10;ta6ZJLbK0d07LFCqnhnchQMfjnj0r1FdE2/eLH8awL6wS88YWFiBmKwia9mzyN7ZSIfX/WN+Apxe&#10;pErHnk/he9sYlSDbPEigArw2B7GoNM0a71HWLKxWCZTPOkRbYcLuYDJ/OvaTaxr91QPwp0MMiRXd&#10;1EQrW8RdSSeWJxgY74Jx74qoe9JEz92LY7Q724uPF0drb2jt9lLF5RkRxxqCFAbGDngD/wCsawvi&#10;xeyX/ijS9PCsEtkNxIhZT8x4XoSP71dZ4DnvJba/vpLNre2dlVfNyjSbc7mAP19s8+leVahfnU/E&#10;ms6k27a05hRgQQFXjp9cn8a7Ju8jjpq0S6Ls+YWdQybueAD0x15/Kp4bpBG5Jw7dARx/n8qz7Wee&#10;OLMLRypjcycMR68HkfUfnUf2jn51X8BgikropWZcZ896dA5Rwwx8vzcjP0/XFMhtTOoNs6uSM7Af&#10;mHtjqfwGKR1khUiVCp3YPtj/AD+lSmnoUXftUEn+vtlB/vRNsJ/DkfkBVZyodvLLbc8Z61X3g05X&#10;5yO3NJJLYCxiYBpYlkCpwZFBwPxqCNmLnBGWBySaSK4lgffDI8b/AN5GIP5ipnnluVBcbjuyzLgM&#10;3T/OapXvqI2PC9kuoeJLWNYDEDL5reW+VCjnB/LHNd3e+MItP1a9sbtJpyzKlvEsLEM3+ywB5/AV&#10;yfguOeysdX1m3bi2j8tBKoz2LnPbAwa1/Bx1HXtctZ7BFa2Vy9xO0gAzgkAc8kn06VrT91OSMaqU&#10;mos9V07VbqGFEcRuAAME8/nW1a6lb3sebeZQwOGHUqfQ+hrmY7C6kuInliljEIY4jdWR88c45rC1&#10;vwxaXFxJfK8lvcY3GaJyjDHfIrDmfQ3SR6BYyedOwhuGdIjtk5yC3oM5P61alndWHlwmQc5AOG/D&#10;PH6ivK31bUdIs7WPTpkTYP3hv43XzT/vE9ep6961NN8V6tqMyWmoWC2qD55J0l3I6+nTjJx3PFHt&#10;Gt0Ox6FbzCePeqsvOMN/9bg/hUtYdtrWn36qttfwZ6BAwB/LrWh9ohjwrH5sZ+tRHEc0uVIi5NdW&#10;lvdx+XdwRTp/dkQMP1rmtS8AaBfBsWrWzN1MD4H5HI/StObVJ1kIFvhM8MPnz+GQavWdy9xndFtA&#10;H3g2Rn0rdxUtylJrY81vfhZNED/Z2pLKP4VuFwR/wIZz+Vc1qPg7XbDJksJZUH8UH7wfkOf0r3ms&#10;3W9astGtXnvZlRVGcE1jPDweuxrGtJaHz06NGxWRWRh1Vhgiumt/lt4h6Io/Sob74p6ZealcR3do&#10;ktrvITzYwwx+NYt5r1xNMy2FrwTleOAO1YKlyMuVTnOlBolmWGNpJCFRRkk1yi6nrERDSW8br6dK&#10;kuNdt7m1kttQtp4VkG0lf6VaWupDvbQuyaxJlpfLgmiTnEMvzAe4YD9K1otUjtrZLtbryInAZX37&#10;c56V47dQXV4JLO2ljkVm25EoJUZ7iuy8RTTaNaWMKASWUcKxbyAQWAxz9RW8oQk0oswUpxTcj0jT&#10;PFF4V3R3aTr1AbDZHbnrW3B4vKLm5tQQBkmNsfof8a8M0DVvtPimwgtLSGFdjtLJENuVweoHHXHN&#10;beoapNdXhWx1aO1RW2mOW18xW/EMCKl0XzWiUqqUbyPVb+28G+IhnW9Ksp5WGN1zbAsPowGR+dcr&#10;q3wK8Aa0hawWeyb/AKc7ncPyfd/Ssnw7qs1611b3jWrzW5GZLZ9ykHPXPIPHSm3HifToLoRTzPb7&#10;TnzJRsU49D3NRacXZFpxaucvrX7MMwZ20bXoWB5VLqEoR9WXP8q8/wBd+A3jfS9zJpgvYx/HaSLJ&#10;n6Lw36V9H6fr92YUls755Im5B3bh+ta0Xi67jKJPFFIGOCRlT0/L9KaqyQciZ8Map4c1TSpmi1Gx&#10;ubWQHBWaJkI/MVmtbyKeVNfoYvifT7qIw3tswRhgqyiRT9R/9asXU/BXw819T9o0jTPMfjMK/ZnJ&#10;/wCA7c1ard0J0z4LEWDXsH7O9ru1jVrnH+rgSMH/AHmJ/wDZa9k1j9m/w3eln0vUr6yLchXCzxr9&#10;Bwf1qn4V+HX/AAryS9t2v4r57p1bekZTCgcZGTzyaJ1FKNkEIvmFTxDoWtRFJjDeq44jeNX+XuAM&#10;ZJ/CuX8SeBPDWq2gdBLZSSFmAt9zBG/3CM5/KvJI9aljl3SBOPly57e3et+z8V3cRU2s7ElskStv&#10;GPQBug+le4qkZK0jwvq86bvBmT4k+Geu6CGuIk+2WynO+IfMPqvX+dc/puv3+mXSeazZjOQrEqVP&#10;1HNexWfjWS4jjjuJCZYSGLJJtLn0w2Rj2GKt6tH4b8X3BXVtNlinZMC4JVGU/UHp+f0rN0VvBmsc&#10;RJaVVc5HQfHpnVxM/wC8YZMiIPMBz1IPDcfjWn4i8PaP4shhntdsOpSjK3US4Eh7bx6/r9a5nxJ8&#10;K9S01hPodwt/FywRTtkAAz9D/niud0vWrvTb1oNRWaNwdskT/Jn6jsfep55L3aiH7OMvfosr6iNY&#10;8M3b21wXjk5BfOVcex71u+H/AIi6haTJ57rtI2sTHu3D35rqLN7TxRpc9ncQr9jiUN5jPteNugz2&#10;z2z3715v4j8OXehXJ34kgY/upU5Vv/rjvWbUoe9B6GsXGp7lRansEOs6Z4h0uTSJEhK3qsS6PhY2&#10;I4OG9CARzXlV5aah4R15rXUbeT2wcLKnqp/KsSyu5YflWVkyQcjqPcV6JFqdv4q0+10vWp1llKlL&#10;eby8yRPjg5447EHNU5e033JVP2O2sWS6XfRX2mgIoR42K/Kc7cnqT+P6V3EOoT6SikKGO7LgOCWj&#10;xywGD9TjtXj0ej6vo+oTRwEqUOM9AcHqK249X1y3nD3EEUswYbW/55nuOv8AF3z2q6dS25lVoqWz&#10;0O/1SO0k/wCJ1p6iWCYgzpGi5ZjxvJJGO2fwrC8deCZL+2W/s1X7Sq4kQLgyD1+ora0OHWDprGWy&#10;ULJ8uxmTagPXoelXdN06605RHaXUBjdixVyST/u9se5rocFJWZyqbpu8XsfPN5YyRMwZCrAkYx3o&#10;tdLubqSOKCF3d+gVSc/5zXu3iDwXbarcLdnfBPndMFYHcMY59D74qGCy0rQLVcbIQcgSOTuf8ex/&#10;Cub6trq9Ds+vJr3VqeWTeEb+3hzMqqRgsN2Sf881zF/b+RMVYY9PevTde8VJdwbLGIsSeVXkKe3z&#10;Z9OwFcFrge4w0iBJQ5BHpmsKsIr4Tpozm175kgUvOMU4wyqmRk1X8xu5rE6DRhuSF2kqoHtV6xmV&#10;5lQH73T3rHtXUyHeoPFbVhNFPMRIOIxwQOlXHXQiWgusT2wjaJcPO2Acfw/Ws+3uo4wFlUMM5Ht9&#10;Ks3GlSSJJc267gDllHOfcf4VkvtOcg5xxSkmhxs0bgt1eaNl/iYdRnirt5IIJpHyflxGo9wMcVT8&#10;OhHlhUz5XcMKRjB70uoZnvorfgsWyeepP/1qSFbUra0wjkt02hiIlbk9M81mtK7d8D0Fa2vKjarO&#10;cnap2gY6YGP6VnAovRfzoKWxAFJp2w96e0wHQU1pc9eKBibKa2F6UGTjio25NICzZgZLE+9OupPM&#10;dUBzzzTEYooA4pkX+uDehp+QrGxJP5VqEB5rT0+UQWaj+NhgDuR/+v8ApXNu/mzIo4GRWos+Wdhk&#10;RxLhVz3rSMtTKUdDXnuWj/0aBiXP3yB39K0bWRbGPZASbl+rDt7VzumseZj99j8uavW0/lqZWJ8x&#10;/ujH3R61qpdTKUOh0UbKCBcM0kuchFOFX61cF2Il6hCT9xRu3Vzcc8jECMM0x+Y47V1vhyxt5rVZ&#10;/LF6obbcW/zLMv0HHI/ujqOhNXe+hi1y6lvQdXfSpIgbF3hEpuDGp2tIeuT6jOCenSprT4s+MNCm&#10;d9XittQs3B2ssQQR56EYxwPfr610Gm2trDDAYfKeCL54JyuSFP3kc9SMdz7E8jm7c6Lp2oRY2Rqx&#10;jZY2QY4PIzjhgD+lYzw1OXQ1p42cHa+hq+C/iNb+ILX7PqV5H9oK5aMoIzjHX9f/ANdc38UtBsGW&#10;2nT7UIZGZWljb5IzxjJ5AJycfSuL8UeDE0i4S6si0MSsNskZ4buVIBG08HpwfTtWpo/jO+sYhHI0&#10;bwFdgMnzrt6Y/Ls35Vi8uVa8acuVnp4XHxpzVSceePVHAalZXVlI5K/aYU5EiDbIo9SOh/A1lrfK&#10;+d48wZ+8OGH1/wDr16H9t0/VZ3NuIYssfkhyEU+q+n4ce1bE3gHQ9bskEFw0GpIvMyYG4+4Fc9ej&#10;WwaTxC917SWqPSdLDY28sE9VvF7r07nmNtduMfZ5Aw6YIwf8/nWhBfmVXV22swC9SBxjtnHQY+lR&#10;+JPBGt+HnZ57Y3NqOlxAM8e4rItbzLDpKVOeeGGP8+4paSV0ebKLi7M6dnG4CRFwuHDBRnIHPJyf&#10;oOaTG0sbWQuTyqq+WK85BIXB+vtiqVnqshVwk7nIyqMQp3ZB69+M/ielX45rSSNMLJHc79qmacKq&#10;gYJDKAOCTx+NOxLIGCrJtZSoibcVRDucEgZ56Z4HqPSqzAwxuZsb8hdu4sSO5OD2wOP8Ku3CpbxR&#10;RvNbSlshjGmTj6sOT16Uh8qH/j3aVSFxzgEDHHbPX86YiqyneA+0sFG4uRnBGQeTnPNRLGAwljJ8&#10;xWyHU4Ckd+nSrUc0aoxuImaQqVMhYsMfhyP881XmnO1NzGQYzh3PI9iPxoEVkttkwAXzMHDKqnjn&#10;pnHpU9ve3VhdCZJ5be5jwFCOykj0yvaopp0KIyDBkBPytkjkjn34pjwSNbglSHUsSrOANvGMDOc9&#10;c0Ad9ovxR1rT1VdRSPUIyMruTY+3JH3h9D1Bru9J+JGjaiUS6uP7Onb+CcAj/voZH54rwe1hVGjl&#10;Dl2DfIFjyCRg4OSPWoktvJIeRU2ZAyzZx9QDUSpRZaqNH1Mt1BJGJI7uKSMjIZSCD+Ncz4SmW5hv&#10;9YkwX1O4MiZHIhT5Ih+S7v8AgRrwy21OeKSQwTyW0Kqd4t/kLL05556/rXZ+F/H7WNtHb39nby2U&#10;KCONhKsUgUDAGOh4+lZui0tC1U11PVXuI1ZiMc9ara1PLZ6Rbz20bTm4kYGBBkuBwP13D8axtN8V&#10;eH9cZY7S6SKVuBFP+7Yn0BPB/AmtzUtN1E6/DpdjGJItsZeVsBYVAG5sZyeeRx1NVQhaV3oZ4iV4&#10;2Wty/q15eeHfhzNLepBFOlu3yBj8jsSQmMEd8da8Stv9F06CNgwZgGJJB3HHJ9a9J+Od/KbXTtJ3&#10;R7rmbzGwSNyrzyO3OO5ry24m2s0e3pgDc2SuO3HFbLXVkbaIuRzccVYS4IGCcj0PNZCS4qVZfeiw&#10;G6k1rKBuLwN3wN6H+o/WpZp5fNXEzSmNdgZWJ49OeccmsOGXLgHkDk/TvT/OySSeSc0MSRtQTQuW&#10;FyWAxwyKOD78j8+asNaAwtJbXEMqYycNggDrwcH8cYrIhvtilZUjmT0cc/gw5/XFSTy2rKPKMsbD&#10;qj4Yf99DH5YqeXqmF9bWJ2LqMkZXpkcj86sqQ7EyP9nJxtAjyp/wrJDEEEEEH0PWtbQY57/VbOzA&#10;WQzyAFFYZK9T7dAeuKpJbso7+C8l0XwvYWVxGi/bIzMz8nIb+HpwcY9aueB9QmXSb7+yNNWRYbpg&#10;HQBfn2rkgDr2rK8dX9hq0e2UeTFZ5UNvKunqQV+g4rqPDtkdP8PwQ6UZoFSFZcPtdpJHG47t2CSO&#10;MgY6+1TWnGnC89DKEk5N30KFt4z1Wykc3U2dhJbccbfWuxF295o1q0qYku9uUPofmYf985rxuy0u&#10;+uPE/wDxOLVhF5vmyyYIG3PXB7e4Jr1zV9Wg0SaO5uZFhgijwsjxF0yxx+YA9c4asISU1zRd0dFy&#10;CPX7C7laC6CXF237uMiFoJ85wBvUjI+lX/7O0559tqZ9Nn53OIyInxnnKkDP+9n6VS02/wBE1G8h&#10;n0+3haeJDJIbTKpg5AAQnAJ+nrVa78Opd3kl1YajOiTTATQNvgfBPpyH/SndhYluvDlxLbrPEsV8&#10;pPzAL+8A9dyYJH0Qmq99qM+nadDAktzZGNtpkdPNHrtP8Sjn+JRUviSW+0m/WRNMzaxqu2dWaPGO&#10;3mDjHsao6nd3F6lsmoNmWdg0gHOAfmI/75AH1NNd2hPTU07TUPEMcginNnIjf8tmG3b/AC/lXWW+&#10;o3cAA3xyKP4SuMfjXnUF5YtNPHNZF7flhceaHRcDkn0J755OfStTw5NHDp812GK26QgsMgLn5myF&#10;GFHylegGc1z0MXGtJxinoYUq6qSskbHjP4h2ujxmC1Hm3hHKg/d+teIeI9dvdXklub+Zm2glUz8q&#10;/QVFe3L3l5cXMv35XLn8TWNrEm2AIP4jz9K63K50W7GAYTcTM0kjku2FAYgL+Ve2WNuq2cBCjPlL&#10;/KvHLNQbyH03g/rXt8C+XFGB/CoFZzKRhhS1zJtu389BuMZxsPJ4x+FX7m3hktRIyLtIDYbp680X&#10;GmmTVnuYnRIZCSQTymfvYGOfbn8qvzwvJF5dqyRuQQhfkLx3ounawtepykul2VyXWfToY8LuDKox&#10;+BxWBbaRdywyiLUvKgE5VY5h5gPA4AJre1DwvqtukssVwjpksywSNF+nSopbm003R7dkYktkmOcY&#10;Y84J3DgdK0EttDNs2vPDJkvEtLS4jZdrNFlDj6c1jare2l1qMr2rmzYnLRSKxG7qcEdK6B73+0re&#10;GztraZwTy4KsP0/wrdm2tOkUcaNEMq+B90+//wCqhaPQGk1qjK8D20VvomofZrqBr+5YniQYBxxz&#10;+dZY8UX1jLJDO5DLkFJDkE1Z1bQ4LjXbVbZRDJtYl047VC2g3EcpgXVPtMijJWaINn8ev61cJyjc&#10;iVOMtze8M6g9v4Ra+ukEHnOxVYxtABOAQP1qjDdANJPba/eQOQSFulWaNfpgKf1qjJ4gurCCbTdT&#10;0+Ge2jizmP0zgcHvn3rmW8qQER3TQq3G24iK8fXpSg4q/MglCWnKz17QtTN7oqXczLKw3AtEOHwS&#10;MgfhVSTxJEkn+mWd9bRJlvNkt22Ht97GKz7OCFvB8VnpV3AZIkBzv4Y5yenrzXJW/ie5tCwWQpIA&#10;cBjjJ+h60qcITu2xznONrI9e0zVDLbpcaddv5TjIaNyM0sjvK5eRmdj1LHJNc14Fa4l0CK4uwBNO&#10;7yHAwCCxwcV0UjrFEzucBRk1g1Z2R0Rd1dnyTMjOwYRnHqar7mjYjGGPQ9zXXPaBoyxKr6AelUrm&#10;yBGExtbuB1r3HSfQ8dVl1MOHUZFwBuUNzg9D9RWta6xKEWFgZFxkjqBn2qs2kyFS8ka7fY9azp7O&#10;VJSTkHrj1/wqPeiae5M7/SfGMkQUTSFTFgKGUMcemTz+orb1B9E8YWph1TyorjGUuOjr/j9K8nhl&#10;eB0MpG4jgsOlXrW9lRt3msu45GB19KuNW+kjCWHSfNHRkuoadqHhC6USv59hIflmQHY3sa6nS9Wt&#10;NVs/sOqEFTjymAAOff8A2vT1pul63Hd2rWWpqslqy8hxu/L3/GuX8QaY3h+8E1ozT6ZKcox5Mfsa&#10;T9zVbB/E0luSeK/CN3pk3mRq0sLHIkAxjjow7GsrSbiS3mYJtWVSMOeoOeCD68V2nhvxNbyLHbXf&#10;llGGGklkJVl9G4PPocelWdU8HQakGutGbcMjMG0l1Hr6EY70cilrAr2rh7tQt3V0994aa9tm+0X1&#10;qm25Cqd5Axlh2P19K4+18WQ2mfILLnlsAjPP/wBarmi3114U1HM6yraSnbPhdwHbJz+orN8eeH4L&#10;UxatpRDabdN8wXpE55x/untSm5WuhU4RvyvZ7G7B4+2wmAtvEmBzn5fbPftVq68ZX1uqTiBzEcZc&#10;cN715UDtIxyQeMd67zR7uOW28mWQLHMArcdF74/CpjUk+pU6EI6pG/beO9Tuds0UUxjjbLLvDM6/&#10;kKyviFa3V+YtShkc6e+PMQtyr4/kQO3oazFcWcl1FFIRHHIUTacZyfrnpxke1dB4duHvNNk01Y3m&#10;eUhIwcHn165wOP1rVNzVmzJxVJ88UcnDPEEREBUDgDrx8368iopLeS7aOOEiR2Jbgcmu8m8DlRI8&#10;9xFBECD8qFmXpn3zx+tW4tN0vSLdntVbdKAPMlbJ59vXn2pSpO2o1iI/Z1PI5LiOG4MLx7cd6juL&#10;OOYboztJ54q54ktzNqVxPEONxwo9qxkmeI8EgelcbO5aq4q2zxsdw4xUqzCItGj8Zyc96sW8heMP&#10;ICFA55qcwWs/IYNgdRxS9B37jNPv5IJCVk6c8GtfUbe1vrY3s0e2UjLOoIzj2FYmm2qs8gByScA/&#10;jW5DJMtqAySHHU9jWsfeVmZT0d0c3ZPtuxsBADA4B967DwDocuu+ObW1QNh5hnAydp5J/AZNcpYw&#10;LJqLq3yhWdvpjJ/pX0h+yZ4de51q7124VjHbxlFYjgu/H6KD+dZm27DxJ+z2LrfPo+rN57HJS5XI&#10;J/3l9/avKde+EPi/SfMaXSLmaNDy8A8wY9eM19+9OlFQm+pbS6H5kXWnXFvIUmidGHBDLgiq7W7L&#10;1Br9JPEPhTQvEUJj1rS7W64wGdAHH0Ycj868Y8afs3abe7pvC+oPZSHnyLr54z7BhyP1qromzPj9&#10;o+TSbK9N8a/CPxV4V3SahpzSWoOPtFufMj/Ejp+OK4NrRlOGB4p2JuUWGFoiO0ZxU0kR9KjK/nQA&#10;kLDzizH7ozVh2P2eNMfMx3E+uf8AIqqOFc++KsIP9JiXtkUITNHdhlhU44C/41Ms5abA+6DgfSqK&#10;yn7Vn0zikhl+ZiTyFOKu5Fjo9Dkg8wtc3T2xc/LJtBAbPAyeO3Tiu3s7oiSFr9lhlQbUv7flX9A4&#10;PQezcehFcHpF5NBHthuLcIw/1Mqk7uPUdvwNdBZXTQW7iCOOBmzuhc5ikHfb2H5Y9RWkZaHPUjqd&#10;vbXUrXamf91cN/q7uHPlynsGHr7Hn0NbMM2JHhC7GXDNCpJDj+9GePTpxz71xmjXKQWkrGN/IIxN&#10;A53eWD3HPT6HGORjBrft3KbLZ5mMJ/49bgjcVIH3Se/t6j3FaJnPKJ0zeXc2/lzYlibuR1H+Neb+&#10;JPBl5aTM+jpPc2M2RJAhBZB7c5PtgH6V0t/rtppmJdQuEhYYWWIsfmP95ep/xB9qzl+JWkpwI7uR&#10;FPL+XkEf49KipyPRs1oKotYq6JPDfwcuriy+0i7+yCYF4Y2JLQnPAYYG7gdivXp3rtT4b8XCxtrG&#10;Q6e0diM27oxJZTnKkkZGeDyW6dqZ4R+JWm322KK9SVOmyT5XXjPGev8A9avTLC9t76ESW0gdfY8i&#10;uCvzShyS1R6+Frck1OGkkeOeHG1mz8WPb65aXaw3cu1TJuMSpzxxlSemMEHI9zWl4y+E+j62DPax&#10;/ZLrqJIePzFerOgPJqLZ+Fc9NcisjpxFV15c8tz5F8UeBPEHhxmaW3N9aqf9dEPmA96wrS8WUCMS&#10;ZI48qYYI+n/1q+0Z7WOZSJFBz7V534y+FWi66ryrCLa4PIlhGD+I71spLqcrR4Gt9cRNmGUxOVCl&#10;XA2nAwMED0A9PrTrxme6IluY44mJ2PIpJKjoSADWl4k8BeJPDJdkj/tGxXuoJYD6df51zdvfxMTE&#10;GML5+aGYZUn8f/11RJsy2hmkAiS4kC/JJiPagIAB5yee55qNoYd/lyyIhjXABBc468EZ/nVYsGWY&#10;b3hkl6lmZkzkHOeoPHfPWppHnS2DRx2UO7cjsAD8uB/Eck5yaAKsj2ryeWjl1PQsNv8AWlKOoXyi&#10;vyAgBkB7561bsbJfJ3tcQ4PI8tf0PpUrbYoS3kbmUgZaT5Wz0x0oEVdyyzsswmaKPe0au4HyjJAy&#10;M8/TvRE7S3bSx2zLFjOMBimBxyQOOlSkvbpI0lzbpkZRUIY57fNjp+NQqNqi8dJmkLbQ0hCgsc88&#10;9QP6imBBcCSW5HnyIWIxwoO7247025iQBIInkdFYk7k2hW4B5z7CrADWtuS0kMUmAYsffPPXdjpj&#10;PQ9cUxUiSASp5kxlVlwwUbTgAnGT68H29qYHQfCzR01Lx1pccnzRQSfaZcDPyx/N+pAH419H6JPf&#10;zajPFc+UYIVLRsrlmJkOQCCNy8Doe/TpXhXwVmgtPEN756KfOs3iKjrtLLk5/AV9C+CX0jT4Stnl&#10;jId5ZnLOW9Tk5P4UueyaRnKHNJS7HjvxXsrhvFl1eagZLZbURwW8bKQZNw3FlPPH3ecEZGOtebTq&#10;8R/eeuM5zmvti8trDWbQw3kEF3Af4JFDY9/Y15b4w+CllfJJJ4cvDYStz9nmG+I+wb7y/X5qzhdP&#10;Vls+fnt5kjMgUSRjkvGwcD646fjio1kre8TeDvEHhScyajYz20an5LmI74yfZ16fQ4NczJIzyF3J&#10;LNyT61u0uhKv1L8cuI3J9lH+fw/WgS+9RQwtPBH5MkLPyTGW2sD+OAeAOmahk3xSFJUZHHBVhgj8&#10;KTiwUk3Yvxy5YAnjvTvOySW781nq+FYj6Uok6ZpWKNWCcxtuBHpk9q9B+FzxLqt3qF4jLHZx7A4Q&#10;kb24HIHpnr615/ozPI0q/Y5LqOOMyShBkovTd7YyK9S8PW9lD8O5kjYCa/Yyqn3nXBG3jr0UH8eK&#10;q2liWyrcaPDrfipY5ruWG2vZi7whVfeB8zAHgr0716OpuGktt1iZbadvMaXONm4jb0/2dvBrgPA+&#10;lTPe3GoXk8DtGn2OJYixZWcjcxBHBC54ye9djbeJI3vJLK6065jmlzHH5bY3DPBw2MfUZFcWOpup&#10;FRSuiEp8t7X7nVxw6RHJHcTySQzspj2yMOx+nv61DeaPZSxhdPunjRv4EYFB7bDlQPpivPPHFs2n&#10;fZ7m6vZLh5Pl2nqvqc96seALu4nN5dIZPIiTy4/MP3pGPH9PzqqdONKPJBWR0JKxpPpdnbWGqCAx&#10;RHyfNM1ixi8zO4YK5IJ+Xqc9awfD9xrWk3qz30k9/awqTGplLlD65xk+wAxXcaGlmIbo3NvFJbNM&#10;YXDHbsEZ2qAB7rn8atQan4auohbqIQi/KNrNkfnWmnUNehx+j+O5yz28enyWLTuI3lLkxJ3JbPCn&#10;HvmtqaOyi8u7uj+/um3R73wFUEbQPQ/d+p9uKtfZrXTLoXltIPJmysoYZG1FY7ge3p3zkVFr/hNd&#10;V8OLJJJm5ciR1aViu/rjHIHoCBkYHpWVWKcXFO1yZpyjbY4G20rTtTb7Shmto2uvI8uchZJRkbiG&#10;XA/DH411Hiq5GneDBGg8t7wgKo42qecfgoC1z2l6Lq9tqqt4gZpLaJSkcx+6obhmO0H+HPLY5NS/&#10;E2987VoLNT8sCbmH+03/ANYD86yw9KdNPnZnQhKN+ZnGt0rB1STfcleyjFdBFE88qRRDLuwVR6k1&#10;6HoPg/w1Zwp/adu1/dMctKzkKD7KOMfXNdB0Hz3r169haLJEcSmRdp9MHP8ATH416NoPxCiezga6&#10;hcxMo2yL831B7gjp3r2yHRtGltWgtILIQOMGLyVVW+oxg1534s+EdrI0kujk6azHdthUeUT/ALo4&#10;H4UNJ7gTab4j0vUMeRcpuP8ACTz+XWthY0ubeYqUkVUJ2Zzn8K8S1nwX4l0klntI7+Ned8B2t+X/&#10;ANesY+LtT0aNv31xDIn/ACxukPP58/kaXs+wcx7Auu7IZIktrhnkwuEcOBxjuQa1dMuTZ6bHE1sj&#10;SCMsyn74JJOCMZxXjGjfFu3+0Rtq+m5dSP3kPzfocEfma9EbxVo3i20geylWN0PRwRz7BsH+dO8o&#10;7hZPY2tYs7RdQsJ7SFYLhpAGaP5cjuDiqmo+Gby8ufNGqQyXAXhGixtB6fMDmpfD+j+feedJdOzR&#10;jKAz7hn6N/So7i+bStWlE1szSLwWhbbu+qnA/U0KSe4OL6GbplkNNvLz+0TNFcxx5EocyLg8Z55/&#10;CqaazBHqUsojSV8bcxtsLe+0/wCNdDpd79ovri9mt2jQhUQXAwGOT35FX7WZdVjnTWNLSIqzKuSr&#10;qy54IPXkeoql6ifmjmNPLzyXd9LE9srBURpBkDnrnpVpt0kypc26PG/SRTkHjNWNKtJ2S4ttOuhb&#10;x+eQof5gFA5AB+tUbrwlqdsjvbzxyr1IhdoWP5HBpq9gdjmNQ0L7TdXgsLr+z3d44/OXPy9STwR2&#10;GKu/8I3qVvGFXU1vOP8Al5gBz+IIP61YLWmn6XBJJfC2nNwdyXy7hIwUgqWHT73WooNetBiU21yg&#10;U5JtJBLGTn2IJ/KmkmtQd76FzRfFt7Z3j6TdWUSywRhkKMSGTOM+30q/d6tf6p+6jj8tSe1cv4Pu&#10;U1r4j3MqRTJELNlAlQqfvL2PvXqE9olpaTTJHkxoWwO+BmspRSdjWD0PCpgQyjABIzuzmlDxfZys&#10;krmTOArLgAeuaw4NRRlDFwBtPIwTn/P1qQXqsQ6kYJAx92veU0eC6bNhWI4wNvbHOKqyWcEkMgCY&#10;f1xUSXRJzGC56cc4/Kni6U4bchPoTg/gKq6ZPK0U7iwjjkDY3YXBB9+9RrYxLzESApwGcdfatPH2&#10;iOTbtL9hWHeXksEqrIArKemOv1rOXKtTaLlLQulBExVlLP1/yasqVntpLaQhkkAYknODjg1h/b4y&#10;ciQA9WB5Bz6VJb3yi4zExAH3s1HOi3BmJeWsum3TNB8yZyVrqPCni+SzOwlnjUYWMyFDH7qe3POK&#10;q62FntDcwn5gcSY54/vVzlxablEkRw/GCOKwu4O8TWyqRtI9nt7nSddhKF/Ofbgq0ao5PfIPDfUY&#10;rPbwpNbx3NjFKt7pdwo3RAfvLfn0POMj9K8ntNUntm2S/Muc5613Ph3xpIowbgllx5YkXzQv4HkY&#10;Hoa2jWjLSRzSw86esHoc5N4djhuHikZk2sVIFaGm6NBHtjmvNiDPCkBq9Fmu9H8SIy6lcW6uGAWW&#10;JzG4x3O4fpyPyrh/EPh7UtLmFzaz/btKYb/NjGTEO2/HA+o4qZU1HValRquXuy0Zo27aJbvE/wBm&#10;aXY3O88sMYyTzXRL4os7XT5IoQkCKoAWI7WOCMDt2xyPQ15RfPOLdnikYbeoHp/+useSaSRcyO7n&#10;tk5ApKs4jeFU92eoap4xuFjYWi7wucEHn2565965pdavNWIaSQqo+Vh3fPc+tZ+l3JmiXJIIODio&#10;5WSwupDuI4zGG6c9vz5qJVG9zSFKMdEjafTUnX9058wMe33q5+8sImkaOT5JOxFattfJ+7HmLgjc&#10;xJ6Go7iaCV1YsoVhzg9CKh2ZcbplNLNf7HldTkomG9jXP8lgqkgnjiu307bBpzSzqAdpYjnvWLem&#10;2mvYZIR8+TuFTYtSH6eht4TKByuAM9MmtT7VHH944NQXlrNLGiWyjAG8jPWoNPsJjcbrlAgB5B/r&#10;VxlykSipasfpWn+V4gcSFdrK7qBzwQf8a+xv2atNFj8N45wCPtdw8oyOoGFH8jXyPoTC4vrm7YfJ&#10;tIXp1Pv+VfcfwqsRp3w80K35/wCPcSHIxyxLf1rOWxrDc6uimhwWK9wM1WuL+GBJSzqCgz6/yqDQ&#10;t0VUN/CFUl1GRk4Oaz5NZCefk5Gf3ZA5/GiwGywVwVdQwPUEZFcrrPw48H6y7PqHh+xeRuS8aeUx&#10;/FMVBqniKeNbb7PFM2G2uRwD05JqG58Q6lLG32eEcjK/MBn+VF7dQtc+b/j/APCmHwVPHqWi+Y2j&#10;XLbdjnc0D/3c9we2fcV4bIMSLx3r7f8AEcF14i06ex1Jbd7WUbZEkb/DvXjmo/ASKa4L22urbx7s&#10;hWh8zaPrlaPaR6sXJLojwHH7p/XNP34eKT6V7ZqXwJkhs7hrPXIri4aPMUTQeWHf03bjgYzXj2q6&#10;PqWjXD2uqWU9tIp4MiED8D0IqozUtmJxa3IW4uAexpicOw9Qaarbhg9RTyfmDirILlnJ8uGEBGMf&#10;vD1rbikH2NEIQLnhd+R+B7Vz0D+VIfmAU9TjPFbNsdykAjBGfu4zTRMkdTo91IiKYnZpE4KFuWX+&#10;pFaMl8+YNM0KJLk3fMUTrlYSOSeTwAecY4Irk9OmKyAAhSDke34V2/ws3XGtahe3ABnLCJfYDk/n&#10;x+VRWrOnTbQ8Ph1VqpPY7Hwp8LNOEi3eus2pXrfMS5xGvsF/z9K9d0fSdOtIVhitYUQcBVQAD8Ol&#10;c9pV1gYPBFdBaz7iDmvnqk5zd5M+khCMY8sdCpr3w78La1ukudGszP8A89I08t/++lwa5S38A6t4&#10;fuGufCWqySRJ106+bcD/ALsnUdO4P1r0VZ2BypqdJ1J/ejB/vDrVQr1IP3WZVKEZK0lf8zD0O+l1&#10;GFxPZz2t3D/roXX7vuD0I9wTWht7f1rRkjJYSxS7ZFHDr1/H1FZckjRyHzduCfvJyPy7V1RxCfxa&#10;HM8NL7OouAT6801wPSnMCeRyvqOhppDHv2rdST2Odpp2ZBPbpKp8xQQevFefeMvhfoviBXc26w3B&#10;HEsXynPv616NzyQWXIx8pxWbdafdGRntdSmjLHISVBIoz6dD+Zq4szl6HzD4l+HfiPwyzPaA6hZL&#10;2AyQPp1Fcpb6jGJCj77WboyOPlPsc8H8a+trq118LtE2l3S45aWN4mP4AkfrXBeMPAo11Ha78Pp5&#10;/wDz3tZUU/lkk10KKfVGDnbeL/r0PFEaBmyd9tJ/fi5U/Veo/A/hVuNFNwrTI1xbMERXSfCK2ACX&#10;IGQCeecYpNZ8E6xosjvbCcWy5O26iZOPyx+RrDt9Q8qbE262mXgsp4/OiUHHcI1Iz2Nu3kecx3Fs&#10;9tZLCDt+fLAZ/u4P61Wvry0aRi888w4G0EKp9env71XfUbaNJvPgLl127o+Aw684+nUYrHbUJ/8A&#10;ljGkC9iOD+fX881Nizaub93aFoLUQeWmxSxxlck8bvcmq1/eI1xIftLCLPyjGGx7/wCTWHLcZyZZ&#10;ySeSB3qD7RGP9XGSfenYD0j4R3UTeM0jQMfMgkUluc9D/T0r0K8u7/SZmNqZGw2EUdGPpXknwnvJ&#10;F8dafv8AlRllGP8Atm1fSq6Gmo6dDNFIolyXHG4ZIIOR9KiW40ZXhn4jS5230U0ToQG3ggj6MM/1&#10;/CvT9E8X216i/Or59wD/AIGvD9U0SabxXZ2ICo0MUlzMEYkY4VR27kH86qarMvhy4i866Nr5h+Vu&#10;Sn4+n8qkeh9QR3FvdxsgKuGGGRh1HoRXA+KvhF4b1xnms4TpN4eRJagbCfeM8fltrhNH8a3lmE+0&#10;4kh6h1O5SPUHtXo+g+N7e6Rd0g+jn/2b/GhNrVCseGeKvhF4l0Ni8UA1GzzzPagsVHqyfeH4ZHvX&#10;F3lvNtWMXDSJFnbHIcbPUDt2r7WtdRt7gDa+1j2bv9KxvFHgfQPEys2p2CC4Yf8AHzD8kv4kfe/4&#10;FkVpGotpEOPVHxvHGWlWJ3WE8nMuQM/lUlxbT24VpVzGxwJFIZCfTcCRn2r2bxV8FNWtY5ZPD00W&#10;pw5B8qUBJlUc4GflP1yD7V4/r+lzaRePb3Vtc2lwhAMc6FSffaeQOtarlauiXzXNDRmhvJIraF57&#10;e6uXECNGdqvkgbT+OK9Y8fI1hPpsWm5kFvbiFoQ/O1emM8ZwT39K4L4PWUupeKLdroM9hYI84V+Y&#10;w3TGDx1bOK39VOoT6g+lW6SPLcThIX8rcrLu+/3XAHPtQnd72sTPa1rnT6NDc6N4YU3kE015KzXU&#10;kKgsVL/KoO0HA2Kc+hNaWharFqkP+ixzMLRvNk8wg7SOig59fXFRandGzuLdIYLiWOQlIzAfnULh&#10;VAB4bOCeDnnoc1t6NYvqDapeT2c0FvcRpbqJ4Wjd9u4sSGAOPmAGfQ1Dta5vCXK7WPPvGD3moOZf&#10;NlxEeIplB69gR/8AXrvvChh0jR4be/t3gPEjSMu5M+5HQ/XFUU8Jr9o3Q3M21DuWNzuUEfrUtnqM&#10;6Xc9q9jKtzI2C0Tb0ye5/u/lWWjB36E+rWEF5OyrKUV5mJeM9UaMv/6F/OvLRqQkuWhs18yXdsUg&#10;4yc4zjrXpd5M8GmyyxxTSsybB5Kgkb8c49lWP865/wAJ+Dt+raffTSxXSSM0kYKFHjI9Qf8A630q&#10;G1cpbGtHPJNpVpbIsgZVS3XzVKszkgsSD0Gdn4V3ItrO8Mi6XdoswJeSP5oHyMgtyCG+hHvmq+me&#10;G7tbl72+gBlDMYlDqwXPfg9edv0HvXNT2XimO+e1lljNvM7ASlfnijJ7Hg9Pcim/IS8zVvp5XmWz&#10;aWJ4plDOCMSJGD8xbGVwQCM8cn2ryTV7w3+q3d2c/vZCVz2XsPyxXdajdi18P6rfKTm4b7NBk5O3&#10;7o/8dGa86xhaBosaZN5F6kvdAWH8v610sGuDdycY/wA/1/SuNtX3Xso7LHj8z/8AWrJvdYv7S+Mc&#10;RSWHLfJIu4AZ6D060Ad34s8V39nZQR6POIL2VyTLsDbVXrweOSap6V8WdesmC6rpsF4nQyWzmJ8e&#10;pU5B/SuUXV7O8K/b0ntpFG1XjG9QPocH9asLY+eu6xngu19I2w3/AHycHP0zWsVFqzIlzX0PUdJ+&#10;J3hfViI7qb7BOeqXaeVj/gXK/rWnqfh3RtftdxjtriKQZV8BgfoRXgF/akHy7mFwT13Jgr+Pak0+&#10;K406fzNJvbuxk6kwSkBvqBwfxqUtbI6J0VGPMmd1rnwetwzS6U72rdf3Zyv5Vw+reDvEmkMW8lbq&#10;IfxRna35V1emfEPxPp2FvUtdViHUsPJk/NRt/wDHa6zTvih4fvgItYguNOkPB+0R70/B1z+oFNxf&#10;UwUl0PEbfxHqelybTNc27L/BKOPyNdFY/EeTaF1O1juF7tGefyP+NeyS6J4c8SWZktjaXcJ/jiZZ&#10;F/MdK4LxB8HLeZmk0t2iPopyPyNRyormZp6D8QfDt3ZfZHZIWZSMO2w5Pru4P4U37BIVIsLt0jbo&#10;IpSnH06V5Lr3w81/S9x+zmZB3Qc/lXN22o6zoku22uLq1YH7mSBn/dPB/KlydmUpn0w+izaZpCyF&#10;ftMYJkfzTgseOjDjPFZ8fiGG2jcu15GuMeWybwPoRnivJNH+Lms2MflahEtzERhijGNiPccg/kK6&#10;zR/iF4Z1GRPtJNnKTkrKNg/MZX86XvRD3WdDCbCeFLm9hgnMYaZBPtwm58bsNx/D+tS2+naNrCz7&#10;7K3hljH+stx5bD8sEVqaiNC13TknspALpU2xSq2Dg9QHU8g+nSuW+wa1YrMNOnjDTHJaWAOCenVc&#10;Y/WmqnQTh1LvwvuL19Z1ixmuWubKxcRwtIo3DJOckDJ6d69HnaOOJmmKrGB8xbgAVznw/wDD76Jp&#10;0pupVmvLmQzTSKMAk9h7VoeL7ZrrSlgjYAySopH94Z5FROUb36G+HozqyVOO7PjOO5eMgqx4GMVb&#10;t9VlR8sFY9twqG5sZImIAYge1UypHUYrv1RwWTOgtdUjDAyx5+bqrYNXBfwsQFcg9t3euUBIo3EH&#10;OTVKbJdNHbJqGflz8qE4ZeBu/wA/SrF4F1i12lkSdBlWAx+dcQty+ANxA9jV6z1FlK+YzYBB4PNW&#10;qt9GQ6VtUVpxLbzNHKMMpwR6UiXDbh83HpXT3Qt9ZgCO6RzgfLIRyfY/rXI3cL2s7RSgq6n061El&#10;Z3RcXzaPc6TTb8OCkhwrLtYdiKzHkNnePA5JQHgnt6VRtZtrA9u9Tas/mTRyd2XB98UnK6Hy6lq6&#10;jSVR90k1lzQSQncM7f5VL5jrCPmOB0FX4iJkBHPGCPWp3HsRadq9/Z4WC4cL02Mcrz7Hiu08N+OZ&#10;7IpbzRpHGW5ZBtUk9SVHX8K4xtMZMOh/d5AYZ5X60yYBl+UBSBj61cZSiZyhGejR6RrehW95bte6&#10;NhoWGZrcHlc/xL6jmvLpo2iZkOflb866Pwv4juNImjVmZoQ2Rzyv/wBb1FdN4o8P2+uwf2po5jV9&#10;u+WNT8pHqPb+VXJc6vEzjJ0nyz2PP9KuPJnVWPysf1rXvLf7eqgYEi/dPv6GqKaFeGTD7U9xzV/Z&#10;Np8ahzkZAL5/Ws0tNTRtX0MaayuoJWjeN845PY/jWhZWR2h7jnaBj0AroI5RJJEHA+YHPHasHxCk&#10;8LbE3fZz0PPPsaGrApOWhHqV6r7YYjiJe4PDf/WpdLtmlm89uOwJ7VVsrN7qYOwIjU9++K072f7N&#10;H5UWN54YjtSKfZE0OrCK4ZWH7oE7Co7VHc6oZl8q2DbpDs3d6xJpOCe9bWk28dlave3RwwBKg/oP&#10;qaQNLc3dFtg13YaZb53SMHcg+/H48mvtuy1G2sNMtrSDzClvEsa/RRivkn4M6a+o+LLae5U+YX89&#10;iP4QvI/XH519MEnJzWNSbWiN6ME1dmzNrOGyiPg9cms+bU52l+URqmOnOapHJUj0qNj0OeKx55dz&#10;bliWWvZin3849qgkuXZv9YT2NV5JkjJ3MBmsi4u1imleBkG4DIK9x0PWl7zHobMkjHIYkjr1qjca&#10;hDGhYgsE+8QMgfj/AErButRu5Qdkkf5f/XrEvLLU7hWH2uQ7um5CQPpgACrjTb3JckdRfavaW7+Y&#10;ZGI4IUHgVzGpeNJVuGS2iABH3+azV06eS4eHUJ0iKpvErNtQ88jnowyOPf61n67bWNjps902ox4i&#10;TzDtwdw/2ckA/nWipIzlU6GR4o8Z6tHCSswXngDtXnd/4h1O8Y/ab2ZweqluD+FO17X7e4h863sb&#10;5oC2wSzsIwW9MAHP51ykt/K8hKpGq/3QCaqyRF2b8N3Cz/6XbxT5wBuXkfQirb2Xh2aJnN5JYv12&#10;O4YfgDyfzrjtl3dMfKWeX/ZQEgfhSHT7tPvwMn+8Mfzo9ASNG6NrFcFLW8S6jH3ZFRlz7YYCr1jO&#10;SwViAOx5rGi024ZhkRj/AHieK7Lw/wCEb69UeTqVhD/ssp/wNVz23E4X2IOdyuPrjNdX4FvDaXNx&#10;5fG9lkH48H+QrR034c6tdRqDrGnEKcMggGfz2A/rWo/gG80GM3yXEU6RjMiIDnHqKxrTjOLia0YS&#10;pzUjvdKvfMQE5rpLO/2Jy2RXD6DOssYA9K6BFd7Ryg+YCvIasz3N1c6uHVYFXLEdPWpV1WFhwR9c&#10;14/qmtzWsrKxZazV8VTA8McUcg476nuC6jnOxiR7Vat599vKpGARxn1ry7QfEQmuPLDgBcA57nFe&#10;hafMLiNTGQR15qbG7tYNM1dUv5LacBWIyp6Z9amu9QjiuRGAD9Kx/E8DW9xHdouCvzHA/Olgmiuo&#10;vMZNzY4YURvHVETUJS95bnQoMgHjnB4NBXnOQBUdhJ5kIDArjoKtLGz8KpY+wr0Kc1KNzxqtN05O&#10;LKrR++e1M8kY55q7JbyLy0Tr9VNQsDggY29TWhkULi1SQYIFcN4t+HOka+rGe2VZj0mjGGH+NegS&#10;/uld5HVI1UszMcAD1NeV+OfjHomiBoNIP9qXoGNyHEKn/e/i/Dj3qot9CWl1PMdf+DWq2kjvYX1s&#10;1suTmeTy9o9+MVkN8KNVtXD65fadptrjImvLoRBvorDeR7hSPTNdn438b6p4f0vTZ7yZZfFepQLe&#10;qu391pcD8xiNOnmsOdxyVBwPU+fReEfF/ii0OsxaZfaj5x3ecG8yV/fbneR74xVpu2pDsaC+D/Dt&#10;m2ZvGumKwP8Ay76fLcD82UZ/Krdv4V0aa6AtPGPhieQHIjvbR7XJ7DAXafxNT6B8Jtdkw2ranpul&#10;DvFOzzSj8I1YD8WBrcvfhDozR5n8WQLKR95NPkxn/vr+lF13AnuLjVfBmni6ufB9hNaD715YxK0e&#10;318yPco/4ERUWm/FvS4JEkEF9Zb8EjiRf/1fXNZ+meB/Evhm5W48G+NtHllJwtut41s7n0McoCn8&#10;TR4pgs7grB8Q/DFzoGov93VdPt9sUp/vNGPkcepQ5NLQD1XQfEema3u1CxltppGUJJKoycdQrfxL&#10;64OR7Vi/ETwQfFwt7mwvPs93CpVEc/I/0Yd+vv8ASptB1T4bWmjLC0Nvoflp+7v7Rmbz/fPzM3P8&#10;Lbse1Z1r4pv5RcP4X0PV9ds1+7dpatDFIPfII/z0o80I8suk8TeCrryL+3lSLkjI3Iw9R2P1H51v&#10;aL4vs7vaWc2U+MllPyfj3H8veut1DxZ4ou9JmL+ELWe228wyXK3GD/uA5z7V5JqhWDURd33h6axj&#10;LZMOHRG9R8+Tzz3P9KdrjufQfhvW7mGCN2kLBTiROze4HbivULXVJ4cCFjKuMhTyMfXtXy4vxSgL&#10;Mw01Yi3B/e8H9K3bf4z3YgtIrWO0iAAiPmln6dCenqOc9qXKwbR9Aajrl7aIbg3kUBU8KzBU/Enr&#10;+lRXGuaJ4ktFs/FelwXMR4WRkDAZ7qeoPupr5q1nx5q+sRj+05bc2/mhFZYDtfbyR6HGRn6irvgv&#10;xA8+tLY27R2002fL2KTFIQDlXQkjkZ5GDRFSV7g7HtLaFoPgy3vrjQLqSOznActOwdYeowuRkjkc&#10;HNZOi6nb6heST6UhCQIUkmRWSOSVuFCqeB1zhcAVevBDBo8ct1JHbPInmPBJINpIAyAW7D+tWrGW&#10;zbw9J/Z7QSqI9xFuythuvGO+elWqjS5bGbppy5rmj4WuGdr1bIsHt28pd2DgADkD8utdUviFrO1i&#10;+0mHzCdp3uE/LNec6Xqk9xKBZTSC6QHIkXYQv+12/KuS1bxAuo3JNxOUaMldhPCnPOffPWob1NYr&#10;Q9svNTtL2WKWLy1mJ2tgj5uCeSPpXNW2nXwmeOeCZotzS3U8UbN5uSSEBxnAGOB9O3PIeCVbUruS&#10;bz5EtLcp8443tuBxz2wCD/vV61a3t3bXRNww8k/dGMYqUNo5bUtMaXT1jn823lkkMvynaynsPwGB&#10;+FVrGyl0wfaLuSW9kkPlKpAB2YJIHqeM8+ldenivT7zfBPG4BJXEqkZ/OsqSeITWzg7o4/O98Afx&#10;fpj/AIFS6gcTrfji8trqGKxtisUa8ebuViD0x04rW0HxdLrKXEd0pTyYHkZuuB0/z9K4Tx1eS3E1&#10;pbQRyv8AZYhG3ljdtbuOOeK6H4c6b/oZLsSJgJpjnJYA/IufThifpii+o3sUfHUptrPStL6PHEJZ&#10;QOm48Y/Dn865CRsDJ6CtTxLe/wBoa9eXAOU37U/3RwP5Vg6jJstnx1bgUwQmiMZHu5D3ZcfrVe3i&#10;E17KTzhf5n/61WNBGLWZv9r+Q/8Ar0aUMzXB9kH86BEFzaW+4I5RXPQE4NUptKZW3RMQw6djWF8U&#10;ifsq7OGMgHHsK4zS/FGs6btSO5eWMdI5hvH+I/CrUbq4XseqJqGqWqBJGFzCOAk6iQD6Z5FOS+0y&#10;Zs3FrLZyf34f3iD/AICef1rnNJ8dW1yoGo2jQnpvjO4fl1/nXSWsmm6ombSeKU+gOGH4daLtBoy0&#10;tiLhd1hcQXS/3UbDj/gJ5z9M1TubYxsY7iIq3dXXB/KmT6UV+aIkEdPUVImoapaRiKRxcQDpHOoc&#10;D6Z6Vaq9yHTXQorYLDMJ7OSW1nHSSByjD8RW9p/jvxNozRxvewajGeFS8T5iB1+dcHPuc1Tj1LTp&#10;ji5t5rN/78J3oP8AgJ5/Wm3ehR6moeyvIrjAxiN9rYPYqcZ/DNPmjLcXLJHead8VtMukVNc0+5si&#10;RzIo8+L65A3fpWq2leEvF8JNnNZ3WRkiJgzL9V6j8cV4xdabd2bSq6SF2C/LjYVxnjB7dBVS6tvJ&#10;lEgB3oVVSoKvuxkkFeePYUnTXQFK253niL4KwOryaTcbD2Q8ivL9e+Hms6Wzb7VpFH8Uf+Fdppnj&#10;LxJpW1YdTe6jUYMd8plUHGcb+G6e9dfp/wAUbeXbF4g0eaHsZbciZPqVOCB+dTyyRV0z51iOpaRO&#10;XtJ7i1lHXYxQn6+tdVo3xO8Qacyi68q8Re7Lsf8AMcfmDXujWXgrxjGVs5bOaZh9xTskH/ADg/pX&#10;FeIfg4hLNpVwVPZH5FJ26opXWxc8P/HGyuCkeqRvE/T98m8H/ga8/niur8R+IUfTTfRrsDoUgXOe&#10;v3m/pXj2jfDe/tvElsuqQhbdG37s8NitP4la6VQw2Z2rGvlRAdveuGv701TgfV5JQjQoyx1fZbf1&#10;5vT7zi5rTeuRs9Tg1k3mmB2YgqD710TQMGPzZ4zyuc1AtrIwJRDnGenJr6KdNM+DjUscdNbPH2yP&#10;aq+PWuourY4yycH0rJubXZk4Ht3rmlBo6IzuZePSlDEVKy9iKYU4qCyeC5ZCMNWy0cGr2WxyEuYx&#10;8jf3vY1zZBU9eKs2tw0TgqxGOnNNO24pK+xEEeGVkkGGU4YVPcndFF35NXLoR3cPnrxMgww/vD1r&#10;OkY5AHb9KT0BA54xkYpY52ixtbH4U0Y6UyQ0hm/pV5yeQ24YZfWp7mwQwebarnHDQ5yR7j1Fc3by&#10;mJwy1vWN3919xVhyCDg1SfchxtqjLYHnAPHWtnw34guNImQFpHt85KBun0qxcQxXsbumyG5A6dBL&#10;/gaxpoWjZ1kUq6nnIwapXWqJ0krM9A1ZRcaX/a2jRiSMqWeBfvJ/tADPHr6V55d6jcTblO1VY8j/&#10;APXWp4d12TSrjbv2qT8pOcKfceh711FxpOka7F50JW1uyMvGo+Ut6geme9U/f2M1+63WhwIvp9sK&#10;s+5YjlQfWuksdQF3ChbAcHBzzVG+8LahbE7I/OQ9Hi5Bql/YupR4zZ3C9uUIFRZo1vGS0NrUb+GG&#10;IrHtMx9Oi1zgdp5cAMzseB1OavW+i3cpLSkRAHkHk/kK04obbSIzLMV3YwCOWY+3pSBWWxWsdL8o&#10;efelVVRnn+H61LCrapdI5XbZRfcVuA3+0f8AP9ajRZ9XnBlXy7ZTkR/j39fpWtp6f2hf2+m23zRu&#10;cSMPQdf0FJj1bse8fBTRIrPQTqsn+uuz+79ox3+pOT9MV6O8yAA5ryzwjry2lp/Z7kgwngei9B/K&#10;usttQSZSN/t1rDk5ndnQpcqsjfkucN8veq5aWQlR0qGOdHjDZGRzVoTIMHIx0NWoIlzZCti8q5Y8&#10;ii60VZbc+WVDkcFumexqybtEbqOaja/HzLnirsibu5LHp2wAGOFiR/fOAfyrwz4w3fjQeIp9I0Zb&#10;n+zgkbILC3YM3AzlgNx5z0OK9h+0ySTuzyBlwAq+mP8A9ZrkPFHi+7Op/wBh+E4I7rWyuZpGXMVo&#10;p7v6n0X6Z9Chnjep6d4wtdLiu/EF/NZWxAVfNmjt5GIGMY/1jHB7KTVTw74S1vxLc+ZoumGaIHa1&#10;7dMwX8GJH5dfavbdF+H+npeLqniK4m1vVm5ee4OUX2VegH+QBXd2wFugiibCdhj/AD2qrCb7Hk2j&#10;fAiH93J4j1ZJe7QWSiJfU/ORk/8AfP416Bpvw18JaVDiy0iyLAcPMvmsT65Yn9MVvMxkjaNySCMd&#10;ccUkMpEqwJAxwM7gMj8aNFqxWb0OU1nw5bSR+SFTcBwoULx+Fccvwrm129X7KVht8/PI4JH4Dua9&#10;utrJp2LT9zwvoK2YPLtYwFVVArz8RjV8NP7zuo4Rr3qn3HJeHPhp4V8P6b5c+kWd2xX5pLqJZXc/&#10;iOPwry74g/DyOxkl1PwcGj2fM9gCTkf7Hv7fl6V7tNdee+1FL/7R4FUNT06HZumYqxHGwiuCNacX&#10;zJnoxoQkuWa1Z8p6X8Qrq2cJb2NxcXK/KckRj6ZIJ/DFdbYeK/GGtwlILbTrS3f5TujMsi9uQ7IK&#10;6/xt8OrfxE7X+iSx2+qLw4b5Vm+vv7/nXFJpXiXw+2270y52jqyoWT/voZFehCrTqK63OCrh6lGV&#10;nsaWmGfTb/7Lc8OuPx9/8mvRtBkSSSWNz8rLgV5NcaheXc8MtxalDFwCFOSPT+dbmna88NwoycdD&#10;muWtTaZ34WalGzOt8ReGodQRxtAPYjtXkmq6WNPvxBISG3lTntgZr3bSLj7bCkiEEHtXKeMPA1z4&#10;k8RaYNOcQtKxSc8ZChScgEgE8Y61FK7fKazSj7zPOvC2k67rWu3I8PWU14kCB5gjABecdSRz7da9&#10;W8JX9zaXD22oxSW91E2ySKQbWWs5fij4Z+HOonwvFoVxcRWLNFdXCyIzvJ/EecZOeDyORgcAVq+I&#10;vEvh/wAU2tn4i8MXRkMTC2vIJCRLEDkoSpPAzuGRxyK6a1Bct1ujmo4lyqcsloztNURLuyBIDKww&#10;QfSuK017jTL+S2MZkiU5Ug5JX6Vu6PqAmsjEzDDDIJPSvP8A4tRuulw6rbOyz6fJukMbHLRHhunP&#10;HB9sGuOOrt3O6ULRu+h6vZ3EVxCPLIDdx3FV47KOSRheXF3cNkkK8xVQM9Aq4X9M15j4b165ayiv&#10;LS8N7blQWDf6xPr613emaul7GsiybXHOfSqg3TkYVaKqxNqOwhj+aHz4T6xTuhH5EU+WW5to2kaQ&#10;XcaruKzgCT8JFGf++gaxPB3iuPxHJeRG2a2ngCyBC4bzI2LAOPTJU8c49a6OeIywvGTwykHt1rvR&#10;47XRnzp8VLfxJ4wt5dS8PawNS0FMs9jH+5ktcf30z82P7+T/AMBFeJXGlX8Dfv7SdAf4mU7T+PSv&#10;pKH4YeI9B1I3PhbUrd5d7Opug6FRjkFlJB6DOQB9K3NN0fwfpl1qVz4l06K41D7OJZLfTZTJDuxl&#10;tiqAd2c8DjjgVak46IzavueVeTonxDu7LWb6O6XVIYIbW7tFcCKRo02K4ONwUheVHp1Fet+G/A9r&#10;qLRyC4e0nChVePAUAdBt6YFcvodhajWbhLW0eyQyswglbc0fPCsfUdK9O0mW20+3a5u5VitouWkZ&#10;1UcdcZIz+FDi2LmSNBvB3iS3hCW2r2d7Eo+VbpCf/Qt4/LFYOs6NrtvA7aj4a0K5hUfM/wBqMY/L&#10;IH6VqR+OrrW2e1+HmjT6uQdrajcEw2iH/fP3vouT7Uo+F954gcXHxA1+51Hv/Z9kTb2q+xx8zf8A&#10;jv0qlTC549ceJNA+0TWNv4Ttry5yS1vZOZhn/awuB+Jqnq03izXLEaWbW20XQ2YF7SL98wAOc5fI&#10;U/7uK9B8dar4Z8BQtYadbwBkGRbW4VFX3c9v1P8AOvAvEfxH1XWbnyLDcqu21I4AVBz24+ZvxNNR&#10;RNzR1nwasEE50+5Ml5j5GuW+fI/2v/1VoeHfHnivwrI8UM0gsVULIlywEatj+F24B+menFcBNfCx&#10;UtfNHd3p/wCWY5ii+p/jb2zgdyelYd7q9zdXPmzvvIGAD/CPQdgPYACqsB6Vq3jxZbx7xZLhryQ7&#10;mdG4P/Amxn8sVFH8VdRSMxi2smDcOJdzK4/2gODXmJdpHZjkknqaTDCjlQ7npGpWF3rli97a+HtF&#10;dCM79NlYNnv8u7k+xGa46/09rKUi7s7y0IPyiVSv06iqWm6pfaVcifT7mSCTuVPDexHQj616Z4T+&#10;KEAuYRr1usUisP30a7o2Hoy8kZ9s9ego1QaHnarCTzPIvOTwD/ntWzoN3FpWoW2ow3Jea1lWRVZe&#10;Djn16cVu+ItJsL66mu7KGEW8jHypLfARl7dOM1jX3grVodL/ALQigZ7U8nDAso9SoOce9NNMVjr9&#10;e8c6nq0jG4ktmjjQIhSPCjJBxznk4/IEUzQ/EeNct1mKWokIRbu0UxMjHpuGcFfUYry9DIGyCSo/&#10;i7VZhlmZ1VMszHAHXntTeolpsfYGl3Fxb6DczaqIIrhWMZmX5RIuBhiO3XGK8putO+16lKYtyzO5&#10;+eM8n69j+Oa9F8VyeR4dsRcyKis6iTcfvNt4H51h22iWzXAZJ0BT5mcPgj3JrFm7SUU76s6fw7o9&#10;/Z6Nb2mImVnDtKvysPcqev4HrjgUzxdrl7pii0muQWZPkkzkqpyOnrxWpo8uqWV7HZ3o+02zghJu&#10;jxkAnDeo469a4X4pwNe6irwyshChGxyDg5GR+J6EdaRJlSawLSIsLk4HIUPXpOkB7rT7eCMtMzIk&#10;GVBO4keZKR7EYFeT+HLG5Nwz3cLPEpGHXBB56ZPc9BkdT3r1Nbu303TPNSecOo2CO2OGjBOTjPLd&#10;BknOf0otoJnOCF7LWLie30zddSFkVomG3JP8SnGD7104k/sjwleXJIMrAojDjp8gI9s5b8aZJ4ii&#10;1RbaG1dLq8jUk3DRhHGflVTxn7xHsfwrO+I0621jYaZCflUbiPZRgf1/KpS6jZwHQGsjV5Msqegy&#10;a2HrnbxvMmZvU8VQjV0gbdJkPqWP6AVJoy5W4b/ppj8lH+NJZjZoi+pBJ/76qTRR/ozt/elY/wBP&#10;6UdAOF+JDbpYE4/1jHk46DH9a89vHMbbQO2CK7f4jjz7+BAcHDtj8a4S7DIQjj5l798VrHYljopW&#10;ZevzelTJM+0MmQwPBU4IqnbiNpQJSwU+ldJ4ZC29vdXLZVgnlxttyAxok7I68DhliqqpylyrVt72&#10;SV2WNJ8X6tZYjeU3CDjbMN/69a6mw8dabcYTUIntH6E/fT9Of0rmtZ09bjT7W5bZHcSFstGm0MB6&#10;gd6y4fDN7c2/nQsjjshO0tj0zUaPVnTVyyrGu6FBc+iei6NJ6r5nrEKWOpQ+baTQzoe8bA4qvNpJ&#10;Vt0TEMOhHBFePJFfafcZRbi2mXuuVIrpdN8datZYS68u8T0kGG/76H9c0+Xsee04txkrNHfLqWqW&#10;qiKVhcwD/lnMocD6Z6U57zSr1dt7ayWzZzlP3iA+u08/qKz7Hxfpd4ALoPaOf743L+Y/ritb7LbX&#10;kfmQMkiHkMhBH6UruImkyJ9Dju1c2F3Hco5yY0k2n3+U9zjtmqyWL2W+K4VxJuLESA7vbOeenH4U&#10;s2luh3QsVPqDg1JFq2p2aeXKwuIQf9XOodfwz0qlUfUl00U59Mt7lgGhBcnggc5r1zRZDpul2lik&#10;0khhUZd3LM3PTJ7ZP5V5vb6tpkkqSTWstrKp3Dy23Rk/Q5P610Vnefa2VreZHVyOVbJUAHrUVqqU&#10;bnTgsLLEVY0o7s1PFOrlLKSXdulceVFgdR3OPc1WtvBujXPh+H+2hEtxITmSVwpLHspz/nFY1xcL&#10;fa4g/wCWFqBtHbOcL+pzS+IoJvFfiOz0eFgtnap5tw7HCxr3Y/hXJhouT52fQ5/XjRhDA09o6v8A&#10;Q87jnRR85G3nqepqX7TECdjqw9/5VwDX0hHzM3XJqT+0Zc5wo4xnHUV76rnw31fzO8mvbYhTsAYL&#10;t2qOPr1qm6W04+YDOOOea5D+05gflLDtwad/aMg5DH160OsnugVBrY3bjSraSTEYy2MnnpWZc6MU&#10;BKP+HWqx1OZs/Mw445px1GZmB3tnHOTWUpRfQ0jGS6lGe2ZDhvzqmRtataS5My7XJOKzZsGQ4rJ2&#10;NV5k9rIQDzxg1XPU08EJGcn6VXZyfakUSMwA4qPcT1phJzRmkA9RucD1Nacz+Tbgp94nA9qo2a75&#10;fpVsr5lyFOdqDP400SzUtrgxKgkxycc962YWjuU8q4VWUjCsOGU9sH+lcnqEuGWNSeOT71Lp9+8D&#10;Dd8yjsapMlxurl/WNElt2LwBpYSM5A+YfUVRsdTmtHTqwQ5X1X6V0VhrkBXZIQcn+IdKsT21lcSb&#10;iEww3cYNO19iea2khNP8VoEQPKwP8RYY/TBB/Krd34stXjw20nH8KgH+VYU2h24ZiG2g89cAU+PQ&#10;IA3zNuOBweeKd5E8sNyK412a7JSygwCcb36flRa2Bz9pv5GZuu5jz/8AWFWZbi1sFCRKHYdvSsm8&#10;vnuSd+FXqAOgqC0uxdu9R4MdquyMcFuhNX/BdwY7uW4j42jYh9z1rj7ict8idM8n1rrfDwEVpGg6&#10;9Tiom9DWEbM6/TNTki8XW/mHKXUTR/iOf6frXoltdbG4OMivG9XkeGO3u4T+8tpVkH5/44rr9L8Q&#10;S3UKM8G1uvGcH9KmL0LZ6LBfsGIz71ajvnZdu48cVxcOoTs67YsZ9c1aF9MknzvHHkD7xAqrhY69&#10;btnUZJJqQTk4YVykF3K5OyZpOf8Alkpf+Qq1FHdSx7Vjun4xgjZ/6ERRcVjQ8V6w+i+Hb/UEK+bF&#10;EfLB/vnhf1Iqv4F0220DRYklmWS9uR591MTuaSQ8nJ/GuZ+IWn3snhu4RISCxHDSAnjnoMjqPWug&#10;8KtDqmg6fff2hYwiWIEh/mOehByw7g0uYEjql1S2TKjc30FL/axaM+XASR0JPpSWvhx7lVkXUZQr&#10;DhrdECn/AL6DVv6N4Ugt5RNLLczuOhmk4/75GB+Yrnq4uFPzZ0U8NKWr0RR08X18ylY1iTrkqST9&#10;K6a1s1twDJ8zkc1cSJIflj69zQwA+9ya8yriKlbfY76VGFPZalS7ujBt2rlmOFA4p0KtImZXDOf4&#10;QOB/jTLqRRwAHb+6OtRxLOTukUIvoT0rJaHYkuXQlk3RqwjwT61gX32ueQ8nFb3mRFuXHXtUyLCc&#10;7VDYpjUuTVo5i2triL5sHir9vflG2k5I7VqyXMUSkGMfSqnnWCuZZbaIN67RmptcvnclrEsLfO+0&#10;fKcnABHX2qO6trO8+S80+CQkdHhGf1FI2r6btRp4m8uN1cCMYbIPGKzbTxAkviu4nUzfYniKQrLJ&#10;uOQcN3OOVPHvWijpds5ZStPl5S7a6LbWrE2lq8Knqozj8qrahGBIhSQxzo25Gxgqw5FX7rxFDEMl&#10;uV7Zrg9d8RifVLdomBBkG5QabunodFNSfxLQ8E+LFtqzeNNQuNZeOW5nfzBLHEsYkXoDhQBnAwe/&#10;Fcpp91caZeR3MDMCh+YA43DPINfSPj/RbbxLorMgX7XEu6N8cg+n0PevCL7TpbOYw3UTRS4ztYdQ&#10;ehHqPcV3U6nOtTjrUfZy909s0LXD/ZMF0AcSRhgG64IzWVrPicTrLBMiyQyIUcEZBUjBBB9qp+Hw&#10;zaLZLn/lin/oIqhr8Iit5JcY46etciirnZKo1E5rwnqkmjqI3VxCoydvBA/wr1bQb2NoVuEWVEYb&#10;vnXGR9K4Twnpg1K882RMQRDkEcOT2+nrXWa9eLZ2by3EqxpGpLN0AFXU1lZBTXLC72Kvwrkurf4i&#10;G1R18mGD7IMuMtGGkcEj6MPxHtXv20BcfmK+bdL8F3uoeGj4osrmaDxBLM1xBbGJ8PCMBI2borEL&#10;uB9Tzium8O/GYQWEVrrFk0l4jeU5csroQcEOMdvUc+oz17VF2ueHOSctD13U5fOtn02KaGG6u1xF&#10;5mMPtZSy88EkZ474rnNY0DS9KtL66uwZdS8nLTzPgwgD5QD2Y4+VBj1PFcr4q8X6lrdwNG8P6dbX&#10;l8V3MLWBn8pT3M0mPL9M4z6ZqMeE7rUohJ8QdVu7swrmKyhkIt0HoSeW/ID2oUbaszOGl8RyPq07&#10;aGPtcjnmUnbEjdyX7+uFz6cV0Xh3R7O9uorrxTPJqkquHWBiFtVIOeU5Lj/ez+FeSeL757TxJci2&#10;lmgVW2RbTsAQH5QMcYpdN8YapbEb3juE/wBsYP5jH65rdGTR9sWHizRLTTYYYGEcUMYREVQAABgA&#10;Y4rgfHvxRkEMtvpXyEjAYda8LtfH0Use24Se3b1B3r+nP6VR1/W7d9Jup7W7jkm2YQBsNk8ZweeM&#10;5/CjUVjjPF+tT6vqksayPIvmfM2cmV88n35qC4kTQ4DbwkNqDjbNIP8AlmO6L/Jj+A4zlumqNOsm&#10;1Bh/pLkpbDuv96T8Og98n+GsoW08zFyu0Hqz8AVQEEjtIeeTW34d8P3erX8dvaRl7g/MfSNfU10P&#10;gb4f6n4jlV7WJorQH57yVcKP9wdz719AeE/B1h4btRDaLuY8vIwyzn1JpNjSODsfhvbrYL/aAa4u&#10;Mcuxrl/EXgDydzWibfbtX0R5COnK++Kz7zTElDDAwe1RzFWPkfUdLms5Cs0ZB9e1Z7xY6ivpbxB4&#10;Qguo2JQZxXlniLwVNbbngUkf3cVSYrHB6bqV7pc3mWM7RHOSvVW+qng/jXsXhL4raTdxRWniO1/s&#10;24UbRd2qloW/3k6r9RmvIruwkhYq6lT71ReIjrT0Yj03xZp1pf6ncXVt5ZilO5Jrc5ST3z0q78Of&#10;DMUutQXk8Er29s4dmcgjI5AHvmvL9M1O80uQtZzsgb7yHlG+qnivYfAfxG0CS1jsdZgOkXOcC5jy&#10;8Dn/AGh1T9R60tRno/xBWbWNPtBpsUlyis3nRKdp25Uk/p+tUrPUrDTtQuZftsRWbCrHdJyEAwql&#10;XGMhdo4/CuhsNTh03T3mkjiu7OYboru2YOPwYcEHHSuS8OaZPrviwXEltI0CymUyFMjg8DNZOJSe&#10;h7HJcF9Nicwp9pEQJPQ7sdD2rwzQ9Jm1C3mv7rcLu7czyfwnJ5AP0HPtk17NPeRm3uUikQzxqw2k&#10;9CBXh+i28l01/JE7C6+0BXjddrBcE7849QQeeOOOarncYuPcFHW52umadf2thIojF5btgtC5Ktwc&#10;ja45B4q8uny3liLixmDxbijRXg2SRN6bgCD2xx+Jrb8J3cEmoTRSW5AkhBIWRiBtxyNxOOp6evsK&#10;rareRLr16sO4WunW4lY5H+tfp+IAP6U6ave+yIqS5bJbsyV+x+H2M15KZ77qIkOAv4dvqefQCuM1&#10;/VLnUtQe6mYbiAqoOiqOwqC91WGS4c+XIpY5JZsk1ZtbCWch2Qqh6ZHJqW7lpJGbJK/2Z3YY7CsV&#10;xzXVeJYVtore2UAMfnb+Q/rXJavN9isJ7jjKISufXt+uKEBvDjR4sdCqn8+an0Yf6DH7sx/NjVrw&#10;7ox1O1srEXMNuVgQbpicHCgY+ta8/hPUtKgCiL7RDGMCSH5jj1K9aAOD8e/DbxFO0OpaUkF/CIuU&#10;t5QXHfocZ69ASa8d1OC5t7loL+GWG4jODHKhR1+oPNfSljqNxZyZt5njOeQDx+IrRvrvS9ftxb+J&#10;tLt7yMcB9nzL7g9R+BFNSA+SsEOfY10mk6jZtpv2G6me2Ik81ZQm4E+h716tr3wV03UlefwhqvlP&#10;1+y3Z3L9Aw+YfiD9a8s8SeDNd8M5Gr6ZNHFnHnqN8Z+jjj8DzV6SOjCYueEm5RSd1Zp9U/xL2qaj&#10;bTzILN1aOJAhIGMmrlpNBqFlFZtM0E6E7MLuV/rzkVw1tKsEu51LKRjANb1l4ljhaIy2MLPGMLIv&#10;ytj3wOamUXbQ9XA4+nVxU6mKkoxno1Z2tdO2mqtZW/EnnV/PZJmzIDtPOenFaU2i6eWjtpnmS6ZQ&#10;Q4XcMntWLDdWV14iHkGZLSWXI85gW57E/Wt23Wb+3LmeaOWKOEM6mRSQQOOOelS+x25Xgqc1KXIp&#10;qU1G+9oq7b6bq1ndHO3dvNZXEkUwDhDjevf8KLO7mt5PMs55I39Y2IP41dkma6zMQp3ndnp1qpNb&#10;q5yVw395Tg1aPmazhzv2a0vp6HTaZ4zv4AFvY47pO7Y2P+Y4P5V0th4h0rUSqFzBK3RJhj9elcHY&#10;6V51n5zTS5Z2RFWIN90LknkcfOOnvXQaTpSQxOJUimlTltuSygdyjAMv1IFRPRaHflWA+v11Sc1F&#10;d2dVcaZFIMqPxFW7GFNJ02eUH53+UGuaTU7Oe40620hpILhQVnKOSkhySDtxgccH6ZrY8TXyWscS&#10;S7mRMFwvU1w4iTk1TPqsty2nl86uJc1KMbpNfj3KMOqXtlJshiSQzuNsbJksx6Y/SrnjbVB4S0GX&#10;R0nD6xf4l1GVTkoO0QqzY3tvo+nv4o1GL96cx6XbuOpx/rSPbtXm9ha3XizXJbi5dmiD75ZD/EfS&#10;vQpxUInxOKryxFWVSW7ZLceGrRsMkgUtwFx0FU5PC+P9WxI6c1oyaphwC68cYUA1LBqA2uSwPGQD&#10;x+Vety02eIpVUYB8Oypnrwduar/2Q/OAScce4rsY76Jo2ErqpBHQg/1p8U0U0fyvEXPbbzU+xh0K&#10;9tPqcX/ZbD7/AB9O9MOnlc5z+fWuubyhgMq5Pfk0SW8JJHbAycVLoroNVn1OKuLYohKjGBWYorur&#10;i0gaPaCB61x+pQfYpmQdP4T6isKkOU3hPmKMr5OB2pn1o60d6xNQo7UUqrukUDuaALtpiKEueuM1&#10;PbYjjaRsZPzGmSAFY48Y3H9KdfN5cSxjvyRVklN2LuWJ5JzSqaYOtOpFE0UhQ5qVZuRntVUGnrQJ&#10;mlFeSIMLI646AHrRJeSSOGZ2PbGaoA4pGfg07isTSSZOWqnPOW4GQP502Rye9Q1LYye2IMyg11Wk&#10;TbMCuNVsSKR2Oa6mxG5VZe/NSy0dPuWaFkYAhhgg85p9kjwjakkqL6K3FVrFSQAa14ISccVlexol&#10;ctWEhhnWV902AflmdnX8ia3rbWJ4+YYLWL/cjx/WsmCDFaNravI6qilmPQKMk0nIajc0k1zUGOBK&#10;F+iA1Iuo38hAN1KCT/C23+Vb+heA9UvdrzILWI/89PvY+n+OK9E0HwbpmkgN5f2icc75RnH0HQVz&#10;VMVCOzudMMPLroeV/wDCG6t4mhxh0ibH72cnH1GeTXdeCPhzp3hqJ9he6mkfzDv/ANWjd9q9v1rv&#10;Y4txxjA9KsiPaOBiuOeInU02R0xhCnstSpFb47YqyEApzsE5NVJnkY/JwKyUS9ZlkRgD5e/eq07R&#10;Rg+bIo9s81nXg1Gb5YZCi+tZw0SZ5N11cO/PQGhvsaRhbdmi+p2kf+qA3fnUZnN3nEbt7scD8qfb&#10;6TDD0jBPXJqxJiKM7cDA+lFjWLV9ClDEGcCRhnPAA4q+sQiiwuck8n1rJCFn3+am7qeeBRJqs0B2&#10;uY3HqDmnsayjKWxPeQttLlicc4rCkuJrp2S1trmZl4O2JsfnWzHr8SrnAzSyeJ0C5UChC99aWOf/&#10;AOEd1zUR5b2ywQseTJKAcfhk1WuPh1faXJPqGm3dvvf5nikduTznBx710cni4ovylF9zWJqXjpNr&#10;RysGDdcVW2qM3GpJ3djzjUNbu/PkhlDJIhKsvoazGuHVhK7EY+brVrX1jvNRa+ticMdrjPfsf6fl&#10;WLr15bWFlLJeuUhwEO0ZJJ9BW8FexNWpyq53nhHWPt1rP+7doAQrSDBCk9M+nSs++ERlks7+1iuE&#10;ic7BLGGwDzx6da5X4Za9JpmpKIwXhukMTxuuNyN7fkfwrotWnQXt5d33zRA7lVcnIAHB/LtWkY8s&#10;rHNiKvNTRLa7I4ysahI1J2IBgKOwrkvFmpR2ttPPcxGSCNlyhOA3zDA+nr047jrV651Jf7NSaHAS&#10;VQy47A81wPjG7R7GGGWbb5z7jgZLAdvzI/KlSg3O5rXqJU7GxD8UdRkunFvbG8nlwsXmDGwD+FUX&#10;HA7DPrzW3pWm6n4i1WB/E1zCke4SeQGCxQAdWftwM4yT9a4zwfpWq3R/4kGmH5jtNzcYUfmf5DNe&#10;ueGfhdbXDJP4s1GbUJOv2WFjHCPqep/SumUFe60/M4VWfJyt3/I6K4+IWj2066X4Ws7jXtRjAjSO&#10;0UsqgcZLdABxz09643xx8PfFmurN4pvYbGLVl2MdPtE3MUH95ujt045yBjJwBXt+gWem6Pai20qy&#10;trOAfwQxhM+5x1Pua2VbfyuBnn1zVKVtjmavufNHhbx9dza4LmwFvYX6hY57ZU+S6VWyVGenfB6j&#10;JxXtyajaeItHN3Z5fcNkiMPmRu6sOxH/ANfpXFfFH4Rx6q1zrXhfdFrLObiSAvhZmwM7f7rZGfQk&#10;9jUnhlLHwT4NN9BdXL+KLuFf7RsLxwz70DMZFUdAqk/hjPNW1zLmRK0dinq3w/sNYVhdWRUnuK4j&#10;VvgpOu59H1LZ3Ec3P617X4V8caFr9zY2Buol1m4jYvbqDtLKOQG6cjJAznHXpXWzaQvIUY/Q0uZo&#10;OU+PL34Z+MbJ8LZxXI7GNxz+eKzZvB3im2XzL3SJLeAMqvLJgKuSAMn8RX2RNpcy5KDjBIwOteff&#10;E61mvbnRfDoUqdQucSbeoQcMP++DI31SqUrk8p5Bp3wy8R68be5g+z2WmvGpgkmOWMeMg7RnBP3s&#10;epNek+F/hDoelMtzq7yarcrz+94jU/7v+Oa9Uh05/LCogUL8oA7D/PFTrpZz8/UDPtSchqJkCNEj&#10;WOCJI4gMKijAA9qkitWAyQPUgcmtkWaI3HQ8UOqLzkDdzz1qblWMloGHG3jr7fSoWhPOcHFX5pol&#10;65zjoBVG4ulAyFJ+vegLFS4t/MB4UsBk5rmtX08FTlBgVvXV7LztUDr261z+pS3cwO3nNNMR514o&#10;0O1kDFo1DGvMNV01YJG28r2r2nU9Lv7nd8p6Vyep+Ebt8llJz7VSYrHlUtuR0quy47V2Op6BcWpP&#10;yZFYM9tjIIwaq5NiTw74o1jw5ITpd48cTf6yBvmik/3lPH49fevZ/AfxN0TUmjtNQR9F1JuFliy9&#10;vIfw+ZP1A9a8GkgI5rqvCt/pC2a2l4BZ3eSPtBXKSc8bj1X09OO1DBH0kkXkTRTXIM1o5z5sLhg4&#10;PdW6ZrI+JdxprRWws3hlJOBJtAdR6HuK840vVNa8MsH064JtZPmMZIkhlH06H6iuj0zXtG1q+Q6h&#10;s0y6JwRIN0Dn6/w/jxUPUtHdfCzTF07RZrt95a4I+Z2LHYOnJ+pqlq9xKnhuSW42i51G4eQgHogY&#10;7R+Q/Wt2aa9FjBZJDCsDEeXJbqNrjtgrxjvWb4g0q+v7mJbKyuZbS3QRI6RllJ78iqUuWDj3MnHm&#10;mpPocF9iM8Mm3AmeWO3t8DB8xyBnPXgZOPavRpLVYpfLXkIMZPeqmheH59OurCO7gSP7Okt3Kw+8&#10;7OcKGBAIIGTjmrOrXP2axubk9QpI+p6frWZqcFrs32rV7hwfkU7F+g4rpNA+E9v498HzXNxqVxp7&#10;eeVjZIw6MqgckHBPJPQjpXETyfwg8nkmvprw7bDw98MIFYbWhsGmcejspcj8zVRWpLPlvxi22K0R&#10;SR8zEY9sY/nUnh3x9rmi7UFwby1H/LG4JbA9m6j9aqeMW/0i2T0Qn8z/APWrna1ilYiTdz2ix8X+&#10;F/E2E1aL7BetxvbjJ/3x1/4FVu98J3Cp5ulzpeQEZAyA2PY9D+leFSbhjae/IrT0HxXqugyp9hu5&#10;YgesTfNGceqn+lS6fYakeiP51nPsmWSCZecMCpFbFn4iuY08u5VLmEjBWQckfXv+OaztH+JumarC&#10;lv4msEUH/lsi70+uOqn6Vvnw3Yapb/avDuoRyRsMhC+9fzHI/HNZuLW5Sdzk9d8AeC/FOXgiOjX7&#10;fxW+FQn3X7p/DBrzDxV8GvEmjbprBE1a0HIa2GJMe6Hn/vnNeu6hp17pzYvbd41zgP1U/iOKl0/V&#10;ryzx5Ex2f3G5FNSaG0fM+w2BKTQFZlOGVlwwPoQeRV+LULu4gMM9ywgPHkg8Y+tfSWpr4e8TxiPx&#10;JpcLyYwJlGGX6MPmH51wuv8AwWEqtceE9Tjnj6iC6OCPYOP6gfWnzJl06tSlfkk1fseYKQIxjoOA&#10;AKYxHXP50/XdG1jw9L5Or2VxaHOFaRfkb/dYcH8DWDNdvu61SMzo7PU2tAUCo8XJ2kkYJGDgqQRk&#10;decHvmtSHW7KeSMzTGAqeske4AblJIKj73y8fL3PNcH9pY9SammhdYw3OCM5xxRYcZNbHqnhVYLm&#10;VbyKKIRlWcuqDdvMjkgnrwNnH4961LLTIta1O4udQfy9Jsf3lzITwfRB7msbwJZzf2PZ2NoAb28y&#10;5Y9EU9WPsBVb4jeIrW2tY/D2guxs4DmWXPNxL3Y+1clKm6lV1HsfSY3HLD4GGCpvVq8vnrYw/iF4&#10;qk8RaqSmIrWIeXDGvCxxjoAKx/DurarZ3Hl6U5KseYmGVNQ6HJtvn2+WZvJk8rzMYaQqQOvGeTj3&#10;Arq4IYLK4lk8lJJY9zthPssoULuwVxg8Z/gGcHmuud7aHiYKNGVaKru0etuxxRnmQvnIJPOBSx3c&#10;q5AAz3bvXXXGk8DEQx0JxnNQS6IHOUiITPODgkV3+yl0PI9tA5z+0JOkmT6YFSi/l8vGcdxzWq2g&#10;8HYmQvXJz+FVH0WUk4B49+alwmh+0gym2oyHbuYnHH1qT+03B43Y64qYaLLt+Ubc880q6LcZPy+5&#10;460WmPmiMXU5CuNzKO+eax9XuPPnXvtGK220x0wXXGenGK5y9QpdSK3UNWc+a2pcLbogopaKxNAq&#10;azG6aoKt6enJbI65poTLQUNeHOfkXFU7qTzZiew4FWw+y2eTOS3Tms+mJCil703NGaCh4p2ajzRn&#10;0oAeWqN2oJpmaQBTGp9NakBH3rsPCqi5s8dTGdp+n+c1x/eu5+Fun3WoapLBBC7oyfM2PlU9if1H&#10;40mm9ENNR1Z09jaZYADr0rqIdDu0tRO1s4j/AM84rrNG8P2ulxo0qrLcE9SM49gK25bsRyKEUu+e&#10;Av8AD/vGt44JyV5M5J5jGMrQWhjeF/Al7qKpNdg2tsecsPmYew/xr1LQ9A0/SIgtnAPM7yNyx/Gq&#10;3hXXotVRoSwM0eRns2ODiuljTHWvnsV7WM3CofRYeVKVNTp9R0KEj0qdUA601TzgVJwBzXOojk2I&#10;WC/dFMyWNPGKjmmWJckgGrsCV3ZDvLJHSkYRoAXcAViX2teWSAwH0rltR1gyMf3px9aL9jaNGXVn&#10;eSXdqmfnX86oTaxax5zKn4c1521+HbBYn8afHcL1NVZlqEUdrJr9tu+UO/0GKoXniEbSI7YE/wC2&#10;c1zwvY14JFQ3GowAEginYtWWwanq9zK2ZG2L2CjGKzRqOTjeT9TVLUNQjbnjFYNzfKGOzPrVqBXt&#10;WdRc6jEsfL4/Gsa611ySISfrXLalq0dqhM7kk8qgOSa5OfU7y+ux+8aOLOVjQ4/M960jSuRKqz0C&#10;41O4lyC5rNmeSUko4Yj3rlo4Zbg4eSRs9iSRW7YK9tGFkkUJ23mnycqJ52a1jO0UTpIoORnHuK57&#10;xNPebbSC0iEs0j72ZmAC9h1+prce5SGIMkZlduB2FaWn+G5tXs1vbloIo2JA3KWyc4yAKukveuzH&#10;Eq1Lmv1Muxa00FfMknF7qrDqOEhHp9fU/wAqwtd1HUroF9jlWzwnP6Ck8ReGbrT53eDlAeGyVJ/D&#10;FULK/wBsbLNMY3xgErmupR6nmORLfXJGjWkThlxEqBSuCTjFMsdHudUuo1RFWOJQm9h+Jx+NVGGo&#10;3LPLA7Txx87iBgfgfx6VsaG1xCgy7H/gVRGKV0japOTSclY9C0m1bTrWOFZAQgxWzBrXk4DueO+a&#10;5GJ5YNOa7uEl8heMqCxY46D3/wDr9hmsjSfElpLcSvqqXn2ZgQiW/wByP0LHq2OvGB/OqlGMF771&#10;7L+kRThUrfwo3/A9ctfFFlDDbtPdGM3QJhKqXVgMgtkZOAeOAeh6VsX/AInj0yw84SRXEvDKiyDL&#10;Lnlu5wByeO3SvHfFXinTlt47TQYgTKPmupfvDP8AdBJCj/PFaGn2ngmw8Puupa1dz6rImJX04MwU&#10;HsTja3vzjt7moOlvq/w/zCrQq017zSfbc9g0zULjxNYxXEMjWWmSZGUbM0uCQQT/AADg+/0q1qvh&#10;211PQLnSoolt4p4JIVli4ZNwwTnrz1Pr3rwjwv8AF650kJa3ttFNAreWPLXyWBHA+7wencGvUbD4&#10;kRXdwI4TBbJjBF7GwdW7g7T+uKc5t6bIwiktT5kVdQ8L+I3hZ/supabcEq+cbJEbtnqOOPUGvsn4&#10;eeKbfxl4XttWt08uVyY54sj5JF+8Poeozg4I4rxD4seBdV8Ta0PEnh22tpbllH2kR3HmI5UAKy/3&#10;eBghsdB71R+AV5rHh/x5Lo+p2tzaRapEwVSvyGVAWBB6H5Q449RRJqSuC0Z9SMF28DH9a81vHW6+&#10;NkCsRssNOkkGezfKv8rg13eJGXaVPTpXnthER8atWQ4Dvp7MvqB/oo/mD+VRHqW0egfaIwu4ZPHY&#10;VFLdHkIAMcEsc0v2XDckHHHTpSfZUH8Z59/5UhlSSd2PQ5B4x36cc1VkDNjqa0ZFhjJO3OPUmoJJ&#10;xz5cajnjPAFAFFrZjzjr0zxzULWQPLN75xVt2lbkZ5z90fnULMRJhz17bs59aBEP2KAcSEH3qORL&#10;WMZIXk9MVPNFu5xzjsM1Ve2ckALx1pgVbieCMfIg6ntiud1W6iYErEADwOP8/wCTXUvpjyYLkBSP&#10;rmq76JF/Gcn/AD2ppiseS60nnlwIs59q4jVNElkZisJzn0xX0U2h2ZJOzP4dKpXnh20aPKLzjOMV&#10;SZNj5evdMmh+/Gw/Csma3I7V9F614ZjdWHlDHrXneu+EmXLQqQ3YYqkxWOD0fXNQ0ZiLSXdATloJ&#10;Rujb8O31GDXX6dq+k62gEgGn3Z42SNmNj7N2+h/OuU1HTJrZsSIfqBVNE2KMU7XFex65ouraloUD&#10;x2V7MLdusW4lPw9PwrotE8eJaTIjXrWcrnADybVY+zf414CZWhVmRmU+oOKzp7u4nI82eWQL0DuT&#10;j86XIO59lW/iJruJo53UO+NzMo3HH+1jP61znj29CWMFtG3Mrbjj0H/1/wCVfO3h3xnq+hqIoZhP&#10;bDgQz5ZV/wB05yPwOPaulHxHgvWDanZTI4G0NE4cfkcYpcrC6OrjurezkW51AO1pEQ8wT7xQHJA9&#10;8ZxXt1/8XvCPizwze2Gk6k1vqEsRCWt1bEM+BkqD93OPQ8V8q+JPFNleWv2ayeQq5BkZlI4HOKT4&#10;cvHP4stihyUSR+n+wR/WmlZCZ13i1t2qAf3YwP1JrGVSzhUBZmOAAMkmtPxI27WJ/baP/HRWp4EC&#10;RXVxdHHmxhUjJxwTnJHvx+pq72jcm12V7HwV4ivsGHSrhVP8UwEQ/wDHsVtH4Way9mWlls1m7Qlz&#10;k/jjGa7DSPEV1Z3KGR2niz80cjEgjv8ASukuNUhlUSRJcOrDIVUyB7EnI/lWftGVyI+dNV0S80a+&#10;e1u4ntp0A+RumMnkHoR15HFO0rU7/TboTWU8ttKADvjYj8D2NeofEdY9T0UyOqRz2eXiLShmKn7y&#10;8E8d/qPevKN1axfMiGrM9R8P/Fe4jQW+v2q3URG1pYgA2PdTwa621tvDfieLzNEvEgnxzGnGPrGe&#10;n4YrwDNSQyyQyLJC7RyLyrocEfiKl010Gpns+o+HtS08Fmi8+Ef8tIfm/MdRWda3UsDb4JGRvVTi&#10;sTw58TtZ0zbFf7dQtxx8/wAsgH+8Ov413dhr3hLxYwEhFnfv2ciNyfr0b9azcWty00yKLxAJ4Gtt&#10;Vtoru3cYcMoOR7g8GuV134VeEfEgaTRZn0i9bkInMZP+4T/6CRXW6j4QvbfMllIl3F1AHyv+XQ/n&#10;+Fc84eGUxyq8ci9VcYI/CpvbYZ454q+FHijw6Wl+x/2haLz51nl8D/aX7w/LHvXMafaT6hMlrbrJ&#10;5ruE2KDkknoK+mYfE9zpVu8k0we3QZIk5x9D1rjtS1C10YXHi27t44tUvgRYW/dBjHmN7ntWkW2J&#10;qxkeIr9PAvhz+yLeRX1u6iAu5lOfJTHEYNeUEO+ZHPzt09hXS6LoeteONUupbSM3MqgykO4Xec9A&#10;TxnmqOq6TfaXdNb6naT2s4/glQqT7j1HuKd1shy5t5GP5WB0rSsdRurVFRJd0S8iOQB1U+oB6H3G&#10;D71AV200KrsR5wjfHAZcg/j2pkneyakJOhwcYypyKlbUYlOEKuoHYHn864ZdWlB4YHryRgmgagGH&#10;UDI6Y716axB5v1ZHbx6lGylyyIvQHOf0FVv7Rik4+UrnOPXHrXJNqMmzaHzznAOMflVYXZJzls9e&#10;tJ4i5Sw6Oym1BI1/eYIYYBAxVdtSAG1SuD948Zrlnvmzxk5OQDzULTSFw3zEZ6YrN1mUqKR1lxeR&#10;suEYt6YFcb4gTGos3HzAN0qfz5A5PIyemaoag5ebLHJxWVSfMjWnBR2KlLRRWNjYQ8Vft8Ja5xkk&#10;YH41QGSQB1q+w4iXt1oQmNvcKqIvAxk1U71NdPvmb0HFQUwQZozSUmaVxjs0ZpvWigBSaSgU9VoA&#10;TFAjZ2CoCzE4AArrPBvgjVPE8w+zR+Tag/NcSDCj6epr3Lwn4B0bw6qOkC3l8n3p5e30HQfzrenh&#10;5VNTmrYqFLTdnlngf4U3uqeXd64Xs7LG4Jj94/4HoK9u0nTrDQ9OW20uOO3gQcY5yfUnvWlI++M/&#10;Mu31/hH+JrKllklEgs1BH8U0nCqPb1+g/HFd1OjGmtDyauInWeuxPdOkfzSmVPwG5/8A6361Vku/&#10;3f8ApIKKf9XEgO6Qn17/AIdaiWRkWT7OxdwSGnbsPQf4D8aowmRZj9jUscbHuJT0/wD188D8fWtD&#10;Kxq2WoSabOlxNLFAYziG3jAZsn6dzzwK9T0HXI9TtfmKrcx4Ekeeh9a8Wjk2zMLAG5lAPmTtjAPu&#10;ew9h196tadrDabqduEka4vGf95s5+XvwOAMev8687H4ONeF18SPVy7GOhNRl8L3/AMz257jy1zmq&#10;n9obm+9xXPtqRnt1YEgEdD29qy73WktEJ3c4r5azTsfaQUGrrU7S61VIEyzDNclrHiUKWUNk/WuH&#10;1XxRJMzBScVzdxqUrsSWNWqbe4uaMNjtLzVnkyd+BWWb3c+A1c09/Iy8n9aijvHBrVU7GUqtztY5&#10;okXLMCar3OsJGMAjIrk2vJSfvcfWoCxdsZyT2FUoEc5s3etSOSE/OqLXkzty5rX0jwdrOphWjtDD&#10;Cf8AlrP8g/Lr+ld1o3w80+zw+ou17IO2CqA/Tv8AifwrSNMylXS6nm+mabqGrzeXZRSS84Zuir9T&#10;0FdfH8PUezdJ76Vbpl+Vo0G1T+PX9K9JitY4IViijjiiTgKoCgfhWJfazE072ujQnU77O0pER5cZ&#10;/wCmknRfpyfQVtGmjnliJN6aHjPiH4a6np1vPetdW9xBGMlskO3OAMY5JyMAE1jSeCtet1SVtLud&#10;pAIKruP5DkfjX0FoemX8lzcNqMxu7oFS6xpiKFiOEjHJ+UHqeTu+gHQrol07ZMax5A+8cYpuK7lK&#10;vPqfLngnSdW8QTSxRpsWGTZLIVCiP6+/Xiuo1j4f3um3UlxZh7y2ILKcguo9x3/Cuy+Bejre6v42&#10;jeYRrBqZVcDJb5pOn5CvTbzTrOxGJBOzAZXdheB7flScUOdeUZWTPJfB+j26Q2j3sNrdJeRmW3lx&#10;vxj+E9unP4Gt7SL/APtW/u/LtTHp1m5gilYbPMkBIbapH3RyAe+T6VRn1JNH8STWVhaILKWddQty&#10;PmEUvKTJ7BtwfHqWrV0PxBYSa5p+mapcMsk0ZaP5lVAQcYPoSc/jVRfRIwnLm1bLMuixamxWC2Er&#10;NxyMAfnWF4n+GIWyV91mt1cuIra1hTfJJIe3sABknnABNewX95pHhqy829RTK5JhgRd8svsq9T9e&#10;g74rO8Kw6nrM512+g+xzyqY7dZVz9nhz91F9WwCXPXjAwBUTqqL5Vq+yHCNl7SS0/M80tPhPotlq&#10;lnaSSXV1cQKkl5I8ghhhibIYAcHc43Ac5xznpXdf8K/8OG1S20jQ444/MRnlK4LqDnaXb5sHGCV7&#10;V0Pg2xiJ1S8n/f3b38ytNIAWwjbFHtwo6V0+BShSqS969vTf7/8AgFYmq5S5Hrb+n/XY+YPjd4+v&#10;bLWLnwxYx26W1vD5FwqrtT51B2JjBACkDPr0AxXkD6mBGwhj8lWAHlhiVGPSvdP2gvhnqFzq9z4q&#10;0SMTwSRB72IHDRlFxvA7jaoyByCM8545b4T/AArj8Tabd6jr8t7ZWjKq2whUK8oIDFssp+XBAGPU&#10;1Koxg7JHfQxKpUrxOF8E6SmtDUFmaSNkjDRPGgYoxPoe2M9COlatn5ukPLZawIpvmIUj5nYdMo38&#10;Q9R1HcV7dN4M0jSNHj03RNNmTa+83DHMkrepb/Dj0FeVeObG/wBNmtbbUoy1qzF/MUbGIzjKjBAY&#10;d2GPpzivPqqt7dxesH960OepOFVc+zPH9c0uTTddSC3mF1Fc4kiZf4gWIA9jxW7b+IptRVJLiaR7&#10;lUVDI/LEAYGfXAGPWq3iGCVZDcxTCYxSeZGwABznk4HT3/OsRbkT6vc3EUSwRzZk8tAQFyRkDJJw&#10;Ca9Zpypq71Rjg6kada0ldPQ9L8M6zrR86402C8mW1AeWS2BYxqehOOQOOtdjo/xHW7ZDqCxXLg8S&#10;E+XKD67xzn/ezXkWmeJtU0DQ9U/si6a3N5EsMrpw6gMDlW6qecZHqa4mG8mtm/cSuO+GORVQi5Ru&#10;yMUowqOMNj7NtviAtvY+bbXhuOQPJvEyyDn5t643D8q43wX4lub7xxp+vTh2tr2Z4DIVOSpARQfR&#10;S0qkf9c29K8Y0jUbq/0eW3t5jLczu0AhUEuowMH3DZIHuD7V3Mmoaz8OJTol5eWV2kUSuY42LCIs&#10;MlSCMBhntnqKajYwufT19e29vbz3DyoIYAfMYHITHUcd/aofPSRNyNuQjIPqCK+VtJ8U3Oo2TxTX&#10;Jf7TP5OemFLBj+QAA+pr2/w/4kaG2ijtriC8VFAWK4fymAAHAbp275NQ0y7o7tYZHyO5PU1KtnuY&#10;7ztHtjiqWn+JLG4kWG4SSynbkLcLgH6MCRj8a2EZXO5cH1wajmSfK3qVq1co/ZIwhbAIJ5z196QQ&#10;qudiKPTB/nUOt63pOiwI+rana2aEf8tZVUkewPJ/CuIv/jL4JtmZY9XNww4xFbyMPwOAK0SbJud0&#10;8YGNpXpycVG+Ax6DjsP0rzST43eEGOBLfN/27cfzp8Pxh8Hztg3k6c/8tISv+NVysV0d+3QAY684&#10;P41Ey+ZjaOOSeP8ACuYtviN4RuuU1qDcOisSD/nrW5Dr+hzqrJqdoqsRy8ojB/76NFmA9oyDgDtj&#10;0xSNES2ODnvj/PXmr6+W6iSKRXifoynII9j9Kjk2q3G3PXpz+tAWMmezWTJPHHp0rC1DQlkBOCWz&#10;yMc11rrkA45HJwai8sMoIK88kdcUCseQ694WjkVvkHftXmuueD7i1Z3tAXXPCN1/A19NXliJuFTP&#10;HGR1Fc3qOheYh3RnJHORnFUn2E0fKmoxyRt5LKyvnkEYxVIwMO1e+694WSYN+7B/DpXn2r+F5bdm&#10;MaEjPTFVzE2OB8o+hphjI7Vvz2TRnDqQR7VUe368U7iMvZXofwj0i8/tC41Q2ziwWFoROR8vmErw&#10;PwzXIWthLd3UNvAheaZwiL6knAr6W0bR00+103RbYZgtUBk4++55JP5k/iaHqF7Hl2uc6tdZ/v1c&#10;8K3IhvJIW6Srx9R/+s1bvGt76Qi/jZZB8onhGGA7bl6MPyPvWPfaVe2xS5tHS4tUOWkiySvoSOqk&#10;e4x70XUlYGmnc7nfzVXXNY+x2KKWnxu4WNtufqcGuZtvFKqoS+jkEgH3kAIasbW9fF5KDHG4jHTc&#10;az5Xcq6L2oa40scu23jUFSCXJc8+7E4/Css7gp28tjiqBnaZlBxtz2rQuJIobcvM2xB1bFbRVkRL&#10;UIW3rkqVPQg1KBSRYMakMGBGQw7inCmSFQHzI+uGXcTzzgdf/rVfs7K6vZNlnbTXD/3YkLn9K6Kw&#10;8A+ILzBNl9nU952C/p1/ShtdRpFXw3491nRFAgune3UgGG5+ZfoD1HWvS9L+Ifh7xBElv4gtVtJu&#10;gd+UH0ccr+lcLqvww1u2t2mhFvdYwzJA53nHoCBnp9a5fQdEn1PVZbZ5DBawjfdSsMeSo6jHY9sV&#10;m1GWpSbR3Wsf2XJfXOovK8nhuwPyrIR/pMv90eqivKdWvb7xx4oI5CMeg+7Gg7VP488SHWLuLTNL&#10;Xy9Ntf3UEa98fxH3rpfAtlDaaau2FVnG4ySZyX9PpissRU9jTutz1cnwSx2KjSltu/kdD4HiOiSS&#10;f2exj8pRHkd+5z613j6zZaram08QafBdQN1ygYfXB7+4rP8AA/hy11jRJZo73yr7zmymQwwOmV6/&#10;jTtV0LUdL3NcQ74R/wAtYjuX8e4/EVlR+BNlZs4vFzjBWSdl8tDB1n4S6Jq6vN4a1BrSXr5Eh8xP&#10;1+Zf1ryfxd4K1Xww/wDxNrcLExws8TBkb8eo/ECvZIpWVg0bEEcgg1otqhuYfJ1KJLuLoRIOcfWt&#10;lJo8xxPm9dLZcnDevy96G05hyyAqeMk810qTxjcpHbrnrUTOqbs5+Y8EnrXreyieZ7VmCmnOWOIw&#10;ex5qxHpHRuRnjNay3CrGynb0wq7eaYZQykI+evbGKOSKHzyZQ/skA/MoGKa2llcjuOvpV7zwzALI&#10;xyOMjFSyTQqxCMTHjqeCT3pcsQ5p3MOSzdV3EYFc3eH/AEhx6Gu0kukV+F+U8c9a5DWEWPUZgmdp&#10;OR+Nc9RI3pt9Spmim0uaxNSW2XdKPQVdVgZGI6KMVXtxtjLHr1p27ZC+e4qkIrMcsT702lNJmkMK&#10;bThzRigBtLilxWjoejX2tXq2mm27zzN2UdB6n0FNRbdkJtJXZUtYJLiZIoUZ5HOFVRkk17Z8P/hQ&#10;qPFf+JcMBhktB/7N/hXQeAfANj4YhjvbwrNqQU73PKR/7vv712d46CDMjtGrnGB99z6Cu+jhlH3p&#10;Hl4jGt+7TJY/Lh/cW8SxxRjAVBhAPr/hVffu3eUwnZcjqBGnt7/54qpd3OxB9tBCO22K2TlmP+1j&#10;qfYfjVS8eX5pNQnFjarz5EbAMR/tMDx9B+ddZ59r7lyadJBsGbqVfvRR8Iv17fnxVS4LMyDUZeh+&#10;S1tycfmOT9Bj8aPPnntlNsqWFghyssi4P1CdecdW9aqx3UCO0Wkwy3U+NrzFj8v+8x4H0H5UmUkW&#10;JyBH5l8vkwRjCW6sPuj1x0+g9etVpHaSFXkkFvbDlI1+VmX/ANlB/wAioLtktJvOupReXfRI9vCf&#10;7q+vucn0qpcIvkvca025c5FtnABx/Gc8n2/OpbKUSWS5lmRY9NjWCyHDTlume6j+I9ee/wClUFvk&#10;t5TY6QvmTsN8rk8/7zt+fHSobhrnUAGlY21hjk9C+P7o7fj/APXqis32kmLRYkSMEb5WPy++4/xG&#10;s27m0Y2OtsNaewtTDJOJCF3ZB/8Ar++ax9R1Z7lj8xxWZNcwaZiCBXmupvvMw3sx55I7KMmqk+YZ&#10;sfwsNy89jXi47DpS9pE+hyzFNw9lLpsW3m9TUEsuCAOc1u+E/COpeJZQ0S+TZg/NcOOPw9TXs3h7&#10;wZpGiWojFuk0wPzTzorMT7ccDiuVQud86qR4bZaJq9+wW00+6kzyD5ZA/M8V0dh8NNfu498zW9p/&#10;su5Jx/wEEfrXsWo6vpWmRE319aWu3qJZ1X9Cau6Lq+h31iLhJ1uEb+JWwrDsR7VXIluYOs3seVWH&#10;wuER331+J/8AYTMYP4810UfgzTImja0sfs86DCSwXsyMPrgc1u614ksrMv8AZkjKg8DO41zN740l&#10;5ELt6YUACldITbkaJ0LU0b9xrWo24zn5rlZB/wCPxmpLTTtZj3fb/F1u0Z6KtjH5mPrnB/75ribn&#10;xBfTyMTISp6A84qnLe3Uy4kkbb6dBS9oxqJ6R/ZWhO27VbzUdU5ztuJ9sZ+qLtU/iDW5a+IdAsLc&#10;QWtvbW0cXARVwo+gHFeL+bK3/LRm/M04KT94n8T/APrpc9w5PM9Wi8W6XazXDxTufOm811HyjoF4&#10;/BRT7r4h6VBG8gtwwUbiXJbAFeT/AGZW7j8s1keKQINGnVGbfMPLHPY9entn86Od7lU6HtJqK6mx&#10;8GvF82iaVrN55QEupXrTEnsP/wBZNdTfeK7rWGxLKqqa4DSrSLTdJtrf5Q6JlvXceT+ppYJA92AX&#10;469ad2wmk5No7p/D9tqenXMSviaaJoxIOCu4YyD+NcJpnwm1qOdjPelPNT7MXiOMKWyGGOeCEPPb&#10;Ir0Hw9dQRRjEhJA444ruLDWrfaoEIY45PJ/lVqdlZGLhLcoeALUPbpd63veZUWN2lO9n28KmeflQ&#10;Acd23E5NeiNfxbAV8wgnAIQ4rnbCZIE/4l8OwED5BwoHtjpWnb3M78usan3Of1/+tWNGLgt9Xuy6&#10;t5y5mUvDszQ6xr9mo+Vblbhe/wDrEBPT/aDV0URkK/PgN6A8V5ndeNdO0j4ovo87lp9SFvFlDxG2&#10;Hxn1zuQfjXpKo4+6gH1OP5VtTTYsSrST7pfkcf8AFS9a08MzwQsWu78raQxnJDMxx+o4/Gsu/wDE&#10;Mekaba6ZYRkR20SQqWwDhQAOn0qpqpfxP48upllVNP0BDCjKMh7lx82P90cexAplv4bkvbsStvkX&#10;dyXPX8qTV3ZFzapxjB77/f8A8Ado141zeLNNMQc+uP513eqaHpfifQ20/V7Rbm3dedyFSp7Mp7H3&#10;FLoWkRWMY228SH1C8mtsLhQF4xxWsIpHLObkz5H+KPw5k8FzjywbjT5W/c3BPzH/AGWGMAj9fzA8&#10;nlmjS1u9NWAmeOQ3Vq4b7oxiWPHoQFb/ALZ4/ir9ANc0e11vT5bLUYkmgkGCrDOK+Sfip8GdW8Ma&#10;o+q6XNJc6YCGibZl4254bn7o4+Y/T3p6QTvsEW7prc8bike50vUOn3AR+BBNYXJOO54rrprZE03U&#10;Qg8pupj7qc8j8CCPyrnIeGJYITjC5HQ+taRsloKcnJ3Z6M+sabb6mdR8PWr2mrlEEjRMDEkoGC6E&#10;/dzjd3IJOPZfCPhy68c+NoLXWL8hZt1xcSK29mwMkZPGT0zz+NYE0sCogtCpjRcHb64Ndd8H9btN&#10;H8arcX5ZYfs7x7wCQhO3k45x1qW+xxwb9s0tmavjbwBB4c8VQxRXDaboN5IFtbh8yiF9oyrHII5y&#10;RnqoPUjBv6t4N8aeFwZXtf7Usl58+yJk49Sv3v0x717Brmn6X4p0G402/ZZrO6QbZEYEqf4XU9Mg&#10;8ivP9D+ImofDm2u/Cni+2nvb20QHSbiJeLyInCjPX+fQr2GZTujvasc5onjySICJ5CFzgxyjIz9D&#10;Xe6L45xGFimMPt/rE/I8j8DXmHxRt/EEtsNe8R3NnBq9zIqRaVbxKWhi/wCmhH8X3Rjk88ntVLwh&#10;oGu6xNeW9nGsd5Zg+bEz4yQxXA7Zyp/xrOpQhVXvq41Nxeh0PjP4fy+JL651S01FZrmYmRwSSv0A&#10;HKD/AICfrXDWPwy1u8vPsscdmJ+oSXUY1Zh6hTyR+FdZdXGu+G5lTWLG6tf7ruhCt/ut0P4GuS1P&#10;xd/aGryy3kYmi3YUk/Ngcda1pppWRnJ63Zux/CHXbZv32n6FMf7r6kQf0YVetvBOpWAO/wAFaNcD&#10;uYdSRz+TSGpfC/jsaLHptvNCl9BKryzRzKvmRqSdgVz3A28H9K9g8P6v4V8TBfsklsLhhlra4gVJ&#10;Bz2HQ+vGa0qRlTfKxU5RmuZHky2EUKkXXw/1OPjlreCGYfpGT+tVJrfw7a/vJNN1LTZcfea0uIWH&#10;4qQP0r39vCmkyc/YrcehMSjNMPhaySImETQnGT5U8kYHtw1Z8xdj52iu4LaUyaF4gNvJ/wBN5kbc&#10;fdhsk/MNWvb/ABI8U6AV/tCKK9tv4ZHy6EeocAEH/eAr2W+8FxXMYM1w8+ecXKRzr+PmKTj8a5bU&#10;fhlZl3eKwsPMHHmW3mWbD8YyV/8AHarmTFZkXhn4s6Bq0kdvfmTS7tsDbcHMZ+jjj164HvXo0MMd&#10;xEHtikiMMqykFSPrXzX4+8EappK/aLSzvLuzydyzKs5T33rgkfXFZ/w/8cax4fkkNqLiTTocNcWz&#10;gyRxqe/qo9+e1K3VBfufU32fIYLznIbioJrdCcbT05JXpWf4T8UWHinTBeafKmeksRbJRv6j0P8A&#10;IggbnlBlAwdxJBBFTcqxhXWmRTMRjr1x9Kwr3wrHOcbV565Fdo8bMSCccYwef8//AF6h2Hcc8HPH&#10;GKYjyvU/AMUrYEQJPfvmuZvfhjI7EQgp7nmveiBuGMbQcg/5+lMaLHoT6YouFjwzwz4Nt/DOu2+o&#10;6xKSkYYxARk/Nj2+prpfD+r6pqOt3v8AY9pbzCKF7i4aZiuyMDkjHGeeB616HqHh2HxAI7KUlGMg&#10;2uvBU8j8eDWTqtppnhu18UTaTCtuuo3iaZAoOfljjBlI9iwIPvTu7C5UeWXVoGY8c1nlbi0lEkDS&#10;LIvIMec/pXSvHmo4IVecpJ5gRQMKjlNxOeSR2GOnuawrVlRg5yOrCYaWKqqlF7nF6jJaamrLLGkF&#10;4P8AlpGu3J/2k6fiMfjXMXthcWrbnHyHoy8qfxr1DxFo8M6chmdeQJDiRfo/f8c/WuHaaW0meNsy&#10;IOoI+bHuO9LD4uFZe6a43LK2EfvrTujn4OLhEHyuRnjpW7buv3bmBJUYbWRuVYfzB96kt7WwvJN6&#10;sYG9VG5Qfp1H4flVu80u5tIllZVkgPAmiO5D+PY+xwa7ItM82SaM6FI4ogkGfLXhcnNTRxmZ1jBx&#10;uO3Ppmq7Qld3lNtJ9eamsL2S0vY3MallOcNyrfWqe2go8vMubY9Z0y5Ol28drY/uYox0Xue5J9a6&#10;zQ/EayK0F+DuYfu5VAJB9CK8+tbtJYEkXkMAwNOvtSisLV53bgdFHUnsK5zU7Dxb4kNqsdhp6zz6&#10;pdHZArAoo/2ug4HWvGPiFr0WlWLaBpk5lnkbzL+5B5mlPUZ9BW54g1qXw7pb3962fEOoR7UVv+Xa&#10;HsB6E968q0yE3d091d4IwxG49Tjr+fNaxVjOUktWW9CsfKXz5uZG5Ge1ejeGht0xmPHXH51yELxB&#10;QFj3+7HH6Cuz0YqdHDIAqlQflPFcmYaU0vM+m4QvLGTk1tH9Uc/NqM1nqzS2dxJBOuPmjcqa7vw3&#10;8WNSstsWsRLfQ9PMX5ZB/Q/pXnOuWqpc+YzB0fpIgPBxyrA9CP8A9VQQrtThtw65rqhBciTPAxdX&#10;2leck+r/ADPoewvfCfi9c2ky216eSq4jkz7qeD9aw/GGiXfh7Srm/Dx3NvEvDL8rAngZU++OhNeI&#10;2N4JmdkypjfAYH07g10kHibUtQtxYX17JcaZa/6RIshycr91c9TzSdMyU+5yqxLyUJJA696PJLkM&#10;ckfXNTLtD4ULg9zUrGPAUEnHGelevY8u5RdF5Uluc8VEw+XjIA9s1bmIDHaAeeD1zTHiJx15HQcU&#10;mhplJm+YfKeOpFLG24fNnHp6VejtjtHy4IB+XPU1K0HljCovzev9ankY+dGDfrJHhhkrnrXMXUxm&#10;uGdjk5r0S4s0uIGhfjcMBgPumvP9Rs5rK6eG4Qq6nr2PuK5q0WjoozUirTl+ZgKbTo/vVgbFwnCq&#10;inrTbl8KFqJG/eZpkr7n9qoQClx60wGn/rSGKKdtrU8PeHtU8QXQg0mylnY9WC/Kv1PQV7h4I+Et&#10;jowivPEjJeXuQUgXmNfw/iP6VtTozqGFbEQpLV6nmvgP4c6n4mkjnkVrTTd3zTOOW/3R3+vSvffD&#10;+gad4X037No8K+YOHkblm92bFak12kAERAjGPlijXLH0AA/z9KpX86Iim6cRxtwsKcsT6HHJPsK9&#10;GlRjTWh49bE1Kz12C7n8xm8grIynDO3+rQ/1PsP0rPkd1mIsnM9z92SdxtRB3x/gMn1NOvZUjtxN&#10;qb/ZLKMbhADjHYbsdPoP/rVTZ7nU9sjrLp9gq5UN8sr/AEH8Ix+NatmKQjXSJM8Wnhr7UNpDzMML&#10;GO+T0UcdByffrVUz2tlO019cfbNRc4jQJkqfREGefc81AbuS5RbTw3BEttESJLpj+7X+rt+P1qu8&#10;tl4egaSNnvNVlB/euN00h9FGOBUNmij0NCWGebdPq8xhhzuNrG+GA9XfsOOg59zVJNQk1ECPRkgh&#10;toW+aVh+6Q9wMdT9D+IqBbWS6j+0+JCFhx8tjE2AO/znv9BUUt7Nqm+LSkjtdOib5rrbtQf7g7mp&#10;bLUf66F6aaHTyI7djd6hJ1bHzH8OiqMf561mXg+zt9q1uWKeRSPKgQ5SM+/95vb/APXSSXkFm32P&#10;SUae4cfO5OZCf9puw68fyrMuX+zuj3covL8/KkYXIXPYDH61nKRpGBakzdsZ9Wk8qDduEBbaT6Fv&#10;QdeBUEr3F3ErWpjsNPXO1yuCf90f1qvMiWqi51eRJZH5WLkrHzx3+Y1n3s9xe27m6nWCAj7v8bj3&#10;9B7VlKRtGOot1dW1nvt9MLT3DH5pWOcj/aPtW/8ADeCx1PxRY2GtktGxPO7AZuSFPsa4nzVCAW6C&#10;OJf4vWp7G8e2u454TseNw4buSDmuefvKzOuneDuj7JgggtrdYLeNYoYxhVQYAH0p06h4mDFkBGM5&#10;wR9D61neF9Ui1nRLPUEKkTxBmXPRu4/A5q5fTItvIBnuCQa4GrOx6Nz448XaVPofia/sbuZrhopD&#10;iYnPmqeQ31I6++a3/C/i9o7O3s3fZ5RCEZ6r2NXPjHpjwaqLoBTC/BIHQ/5/lXl98xtzFcREgqcM&#10;KqUeZakKXK9D3/55gGZ2OefSlCKPT+dcn4F1+O/sfLuJPnUfK3qK37nUYIkO1sn1JxiuRxadjqTu&#10;XuPf+X8qTHzfKBn6c1hS+IAq4QD67f8AGs641ieY8ZPHc9KagytDq5ZAnMjqv1aqy6nbKvzO2e4A&#10;rjJ7qZz88m32FRwq0zBV3yM3QAZzT5O4lrojsm12AMBGQT6E5zWdrt6GuYo5uZE+ZlH8PcD69z+A&#10;qtFGul4wqyanjhM5WD3b/a9qoG3lLEyOWzks3cmklzPTY7XbCwd/jf4L/Mtfb8nATgdATmtHT5i7&#10;DkAHsDWHHDEZMH5vqc10ehhYgoEiLjuSBWjRwcx2OhxklcJnvzXZ2ceAG3IntnP8q5fRxFLtImiY&#10;juXFdlpNkHIJkU/7gLfy4qCXJm1pLxCNWd5gxHKjC/rWxBIqy744xjGMMN3Prmq1jZwqM/N/wIgf&#10;pzW1CsSgYVfwGf51SbMmeJ/HzR5IL/RfGFvFh7SaOK4YDpht0bH8cqfqK9V8ReKbWx8Fza7ZzJNE&#10;8O62K872b7ox656j2NX/ABHpFvr/AIfv9KvFzBdwtEx/u56MPcHBHuK+W/BF9ex+I7bwhq14Ba2+&#10;oYVd2U84HAIPoSAR+HqaG2tjtoRjWiub7H4o99+H/h9rXQ7aC5JLkme5Yc75n5bJ744H0AruY4I4&#10;1ARQAKq2FotjDFCMntkdvrV7PoCa0graM4ak3Uk5PqOopqtgYZlzVa5vba35mkVSPUgVtczLZOBz&#10;Uc0UU8ZSVFdD1DDINYF74u0y2BzMrEf3ea5LUvidbRztDbKS49T/AIVDqRHys89+MvwHlme71rwQ&#10;MlwWn0z19TEf/ZD+HYV80xeHNSLq72knlBish6eUQcEPn7pyO+M/nX17e/Eu8MLbJFjHsK+X/F13&#10;d6trurNHcu6SXEhKg5DeY5P9AfqM1CqOekPxK5bfEVbgWdvmJmtyAOPKnDEeuSCR+FO8L3kcWqXQ&#10;D4RoDyzZ53DH9aw7nT5rJRvHNUYyyu2CRkYOK1S01OaNJRm5o9V0f4gPot2II5fNgJ+aMngfQ9jU&#10;V1MfHuuXlzqty+/PlWKxHJgUYO7HfsMd/m+teZLG55Ckj1rv/hf4Y8U3utWt7oEKpGGAeWV1CMme&#10;QQeWH0FJpLU6VJvQ2mu7+DVdE03xIkTC0uA4uBz9pQyRsxDfxEBOh+YZ79a7/wAPeI7Hwt8YdRju&#10;nRdN1jE0MoOVy3I59m3f99N6DOt8TPh3HrmgzDTJPs92jeZHDKMBiOwPTJz+leF2OmX+r2EkF6Rd&#10;3dm5V4FfZdQ4PVQ3EnPbIbpyaS1Wo3oz7QY211askgSSCQYZWUMrZ6g59q838VfA/wAJ67IZrOGX&#10;SZ2JZms2wh/4A2VH4Yrx3wv461/QF+yuz6pawnBVQVuYcdmjOG/HGPc16Dofxesrv7t4iv08uUlC&#10;D+PFTaUStJHO69+z3rCtLcaXrtpcy4+WKaNosqAB1G4Z9v1rzvWPD3i3wk2dZ0q6igQ8ThfMj/B1&#10;yB+dfTen+P4ZlBkAdSMbs5B/GugtvFOn3UYXzU5PzA4qvaybuxezSWh84eEvjVrGkeXDeZ1OzUEN&#10;HO37xRjgK/XP1zXung/4h+HfFKCK0ult70/KLS4IVic4+U9H6dvyqn4j+F/gnxQGmaxjtrlzkXFi&#10;3ktn6D5T+IrynxJ8Ctc0tzN4c1GHU4gQRBcfupeOQM/db8Sv0ovGQveR9INER2Hy8AAck/5/kai2&#10;B3UYAXoMcV83eGviF4v8EahbaV4ltbw2u4KYr1CSEHVkk7gDnqVwK+gdD8QaZr0Ktpt3HOHG7YDh&#10;tvqB3HuOPek4tFJ3J5YRKTuHPTp/ntXknxO8FTaez+KPCzfZtRtx5lwkRwJF7tjHX19QT759N17x&#10;RomiRu2r6vZ2nqjuN5+i5z+QryD4g/Fc69pd9pvg6xlkhdNl1qEqbI40IwQM9MjPJwfQZppMTsef&#10;XsWq6RdaP4r8Ozw2UOqPtOz5I0lDbXVgOMZyfpn6V7j8O/HUHiRWsNTQWWtw8SQE4D8dVPfI544I&#10;GRxkDxTwiLzxTL4d8NwIzWWnzPczvjOctuYn2HH4k+teh/FDwe+lSx+IfDgaOS1YMURvmUdcA+me&#10;fY8jvlvsyYnsfJjxkdiOnSoyg5LMNudv09/asbwD4gTxP4ZtdQAUTcpMB90OvfHbOQwHoa3c4Py5&#10;ClsAioLKpB3EYznPGPekbjAY9OPT61aZfmOTjsefbFQOpIJA6cHj607isRQ6rZ6DK+pai7rDAhJ2&#10;rnLbeM+3Xn1xXlHirWn1KfQ7S2hmEFjEz3DuuA00u8sw9QW/lXqOqadBqNjPDeQi4gbB2ZyGwQR9&#10;fWvMPF0etXNwbLTtKeO3QfNIAAMe1MCqBxzVe7uEtsPICB/EwGcD1+g7+xz2rib3xFrHh3VjFeWb&#10;PZYAEcnDD1IYdf1rptP1jT9ft/8AQ5sSqMmJvldPw/qKzq0lUi4y2Zrh68sPUVSG6Lss4lgVWdHU&#10;jKlfT1BHaue1LT47g/OucHg9xU8kE1nIxtyEDHJQjMbH1K9j7jH405NQiZglz+4kJwPMOUb6P0/A&#10;4NePLC1KD5o6o+so5nQxkeWej7M559KkjlzGx8zGUb+9jqp/Cr9hPcW6+bbuybhhh1B9iOhFXtSm&#10;jims4gy+c8ykKDzjPP4YqXTYRLC5x8pdsfnXpYWpKcLyPn8zoU6Na1PZlCSOwvifMX7DcH+OMZiY&#10;+69V/Dj2rMvtMurLDzDdC3CSod0bfRh/I81u31hGuN0hjZjhVVCzN9BWZnUdPkP2KUSq/DW8ibfM&#10;HptOVb6c12Kdjy3FBo2rCxUwzf6jOQR/Cf8ACte1ngMT+IdTAGm2pP2SJv8AlvJ649BWNZW1v4hv&#10;ljjt3sI4vnvWB+RVHoDypPpkiuc8d+If7Xv47LTx5enWw8qCMdAB3qrJu5Ouxla1qVz4j1qa6unJ&#10;Dtkn0HoKlnwsaRR8ByAB7Cq8EQiQBevf3pzMDdxBuAqDntVIl9joYEACj1rtYYHstMaGZAkiDayg&#10;5wcVxVgvmTQKWADOoJJ4GTXcXx22cn1PNefj3flifZcIx5ZVqj6I4uaSRLqUTYeByQR6elRoAquE&#10;HIPQmtDR9OudZ1JbOz2ea+WzI20Aep/OrHiLwzqOj3v2OVBK7wGffbnGFHXG7GSPbnHNehFq1j42&#10;ov3rmupz1oZEgd7kASAncQByO1LqU7WWhpbRri6v381wOoX+Ef1qSyiFxJFBLLuiVfNlkPHyDn9e&#10;la3hHwxqHjnW7q/gaOGzt2CB5AcD0Ax6D6Um0irGIEkZhk7V9cZqf7O0pYjccEcY4ArSt7JAq7+e&#10;c7SMVdiiS3UsyNnIGBya9hQ7nkOp2MyHTTtIPQDPzHpVkWWxF37R396sTXEUUTODsBOOVJ+Xpn86&#10;ydU1S3sbgqt5Hc7CASEZQfxODQ3GIoqcy8wWMHaBlOu48VWknRWG4qM9ORya5y51+6u08mASShST&#10;8hJqhdXeqHO8SKMfdPtWMq66G8aD6nWfaUjkIZufvE445rK8QWcN/asE/wCPpOU+b8xzXMrd3ETZ&#10;cN78UtvqMgcFicD9KwnV5lZm8KPK7oySMU6MZyac3LE+9ER2n2rmOgQA7ScVF3rTs7Ga+kENshd2&#10;6AVunwNeouZLmANjoMnH41apylsiJVIx0bJ/AOh2GoMJtQj80BtvllsA/l/nmvb9D+HvhFIFuV0t&#10;JJepWQlgD7AnFeReG7NtDcJMyy7mJZV6EV6d4U1dIJWguZHWF13tIu4A8cDI/KvRoQiopNanmYqc&#10;3JuL0O8hMGnwrFbxwWlupwERQMj2A70k7uvmSx4tk24Mk3LkfTt+P5Vlx3bS5XSNOmYtnE8qlQPf&#10;e/JH0FVrhbe3kR9amN7cMf3dsikqT2Cp1Y+5z+FdJwWbLSXMl15g0xAo+695MPlPPb+9+GB71TWW&#10;O3upI7FXvdQUYlnZgFjB9W6KPYc/XrUt5Bd3xzqD/YbNBnyEceY3+83RR9Ofeqb6lLdotr4Zgijt&#10;FOGu2X90vrj++3+TSuUokt1JbaUy3eqyNfXznCKFJRSe0adz79fpWdf2t1qirNrEn2W1VgTZKfnd&#10;f+mjZ4z/AHRUtxJZaFF5rPJe6rKfllfLyOT2RR0+g/GqP2C61Itca8fstsxyLVG+Z/8AfI/kKhst&#10;aa/18hLq/uNTjS18PRwxW8A2mdwBDEPRR/Eee3rzVaS4sfDsBW2Mt5qMxKGVhullP90eg9h+nWkk&#10;v5NRxa6Inl28Q2mVuI4Rz09Tx2/SqVzdWOgFUtN8+oyjb58i7pGbHRR2FQ5WNFG+lvl/mOkia5K3&#10;XiJ/JiHSzjPbrlz3+lMuLi81WFxYAW9gMDz2AVAOmE9eP89qoXaoFN94kuMEfMtorcAf7Xr24/nV&#10;W5v7rUwnzvbaeg25YYLLjoB2GKxlM2UHv/ww+4uYLNXsNI3TTScySseBx3bt9P8A9VVLe6zMRCWm&#10;vHGHkbgKOnPoPaoJriF4fs2n4igBIaX1/wAf/r1U84mAxW8gjjzkuTyT7Vi5GyhoXbyWCzDM7/ab&#10;0kjaVyAPYdhWXIzs26c7pCchR0/Ohm3IfK5yctIx5PrUbDH3Rj+tQ5XNoxsB3AoAu4nrjoKfEAHP&#10;c56nt9KfGjykBVJJPCius0PQ7eIifUss3URg8fjWU5qO5rCm5PQ9F+E2rSWnhcwzKVRZGKE8Zz/+&#10;uug1LxD+7O1hnH41wUmqMsYjgRUjUYCqMAVTknkfG9j+dccp3dzvjCysY/xC1pLiOSCcAqwyp9K8&#10;zUpcwvG3UcV3vizTftVqzL98cj615zg29xuweOCK0i7oykrMteGb59P1EwMSAT8tekRt9ohV85Vv&#10;evKdSAYrLEfmHQiu28FalbXUe2+mEKgcsezD/GpnG+pUJW0NeWJ1+7t+gqle3ltaKfMkaST+4h5N&#10;Z2sawJtQuoBcLb2sTFVK5JkAOM/jWQdY+zAjTYxG2f8AXyAM/wCHYfrTVPuDqdjaW6lVjcXskNhA&#10;RlUkUtI4/wBlep+vApbPxQY5GtdJtpC8jYEzZaRvcAdMjsK5q1tb3V74R2sU95dyn7qgu7GvevAn&#10;whj063sr/VYpDqqguyCTKIc8dOpA69qJqNrNDpVZ05qcXZnD2tprU0QENlFaqed1y53H32rk5+pq&#10;VtB1SQfv9RK+0Vuq/qcmvbpPDLAcR4HoBiqUugL53lbdrAbjkYGPrWd2huXM7vVnj8Xh6QttfUdT&#10;/CfH8hW3YeCobn793qhJ6n7U1eo2PhNZD2P+6CR+fSur0jw0kFurTxJuA+Yl8ClzPoPl7nkdp8Lb&#10;SdRs1LWYyf7t1n+YrZtvgvfMu7TfFOsW57eYA/8ALFetRwWsLxuNoKHKmJePzNWZtd063Q+a6kj+&#10;8+f0p+/1JfL0Z5Jb/Dn4i2KltJ8dxy4OAl1G6Hj2+apWPxu0QEm30jV4l5yroMj8dhrur7x/Y2+R&#10;EScf3QB/jXmPxA+Jt1qcZ0fT5PJWbAnmByVQ9h9f88Uc6W+ppSpSqPsurMfWPjH411rTZ9Pj8PSw&#10;FWKXE2nI0jY7gEbgPrXm3iPVdNnvLGTTdPvtNu0TbcJcn77A5Dg4Bz6/QV3tnrUWmWwitH8mJRjr&#10;jPuT61h+IfG2m3FpNa3d0syyKVKp85/ToaT97oaU67pStF+7c9k8G/GzRj4ds49fuRBqiL5chZSF&#10;kI6Pu6c9/fNad58VbG4X/iXy28g9VkDfpmvk21eG4jAkiSeMjKrJkD68cisO4Lee2IVgAONisxx+&#10;JNVG8tL2FiqMacueK0Z9Vah8RLt87Zti/wCzxXD638RYFdhNfh3/ALqMXb8hmvFIVuJFwn2gr0OG&#10;JFI6xxf6+6VPYy7j+S5o9kurObn7I9AvviC77vs9rO/+1KRGv5nn9K5u78U39xMXSSKJj18pTI35&#10;niufF1Zr/q4J7hvcbB+uf6UovLxhiCG3tx04Xe35tn9K0UEtkS5M0pLvU7qJ3Mk7KB8zFi2P6D8K&#10;o+F7u0s7iafUZSoZ1IXBZiBnt+NTx6FqupMpkS9uc/dLA7fw7V2Xhv4TanqCrJM1tZwn+J8ufyFP&#10;RCOT17W7PUGxY2M7cfflIX9Bn+dc/wDZZmOQFjJ9OSK+jdD+DelRhWv7i5umyQVUhFyP1/Wu50nw&#10;JpGnZ+x6PBFIvRpF3nv3P4dKLpD5T5Ls/CWsall7SxvLkbSSwQkD8elet/BWDVbyySG0kigWyOyT&#10;exDLycgj6giveYtI8yMxIpXP90dPwrxbX7a8+HHj6XVIYGbSbls3EY5ABxk8fhn6A84pNqWhSTie&#10;6QagBZxrcgTsgxl0+teT/FHwE+pXw8R+Fm+yazHh2jBAEv09/UHg16roZstb0mDUNMkE1vINyspy&#10;c9cHHfmrp0sn5ivODwT2qU0htXPm/S73w94ykXTfFkH9ieIIDsWUDYjMPQnlD/s9P5UusfCPXNzN&#10;a3Ona1GOn2pWjlPpiQcn/vvHtXr/AI1+GeneLI83kQivFVQl1EAsi8HGf7w+v4Yrzia28efDg+W8&#10;ba5oicKQCzKv06j9R71Sa6Etdzz6Xwx4h0d2Y6brtmVGS8Crexge3TA+rGmW/iS/tvln1iEyj+G6&#10;tpkYfgpwK9u8K/Evw/rYWKac2N1nHlzA9e+D/wDqrt/7KtdUtwSLO9g+6r/LIuMflTcu4Jdj5vtv&#10;G2sW2Gi1fSlUcjbK4/QqauD4ueI7cERappx+oZ//AGnXuE3w50C4b97oOlnnkrboD+YrPm+FHhkq&#10;CdAtBzyVd/6GleI7M8Vm+Kviu9YJN4p0+0jz1itSSPp+7/rXPR32jaWt5PH4n1C5upwz+RDpoEDO&#10;c/e3SDGfUDIzxX0PH8KPDSMwOgQdQRksceucmp3+HXhxVVV0GzjA4LRwruB+vWnzLoKzPmnR9T0i&#10;3s5J18P2t5qDSZja9mkaJfVQoIDH2bn613ui+A/FnjaO2k1q8g0/Rx80NvbhFRQf7scfyjr1PP1r&#10;1PUvCsMenzWLxrqWltw9pMMFf93HQjPUc1xnhvWLj4d+II7GWSW78L3chSMzcy2zn+Bsd+OP72PW&#10;lzX2DlPSfCPg3S/CtoLfS0bdwJXb78h9T+vH5Vp6sLdLC6kvsGBY3MjMcgIAc5qxqGq6dp+nC9vb&#10;+3t7QqJBMz4VhwRj1yOgGc14J8R/iDceM7j+wvCkc5spXCyz7SHuD/dA9M+v1OKlJsu6R0n7Ps/m&#10;aNq0QLLF9q8xAM4xtVe3+7XrxGchB75Brkfhf4WPhjw6tvNxdSDfLt5APGB/n612DpwdrMpYZJyf&#10;zyP84pPcFsNxv3LhgDzjNRiM4wBwp6Z609plSLLMo6A89Pxpd6u5UjaVGD1+b6fnQMiZQrDcCQRg&#10;g+3H51DImcK2QDyD1xV7aNhz8oxjGc49KimXrgLnOQR7dv50Acd4j8MWWq27w3MKyL0AK5/KvFPF&#10;Xwzu9Mk+16K7ttO5UB2uv0NfSUqYb5mJXHf/ADisu9gDo4IAOOjdaaYnG58yaf4turKU2mvwO+07&#10;TKBh1+o7/wCetdJEbXUbfzrKaOaJuDjkfQj+hrW+MulWtnoE981sksiMoWTHK5PrXin257RA9szx&#10;eYoJ8piOoBxn/PNUo3IvY9I8q001ixW3tWYYLs2OPbJ4/CrmneIdDhktrZ75VV2Cb1QsFz3NeNzX&#10;kkjEk8+pOTQiXNxgxRTOOR8qkjI601BA5tn1hpuhaPHIl8ZXu3aPYpbhAM54Hrn19K5v4grpyWoj&#10;tIE/tKZgkMaKPn9mHce9efeCfEOoaN4XaC4jcxLIzJvyMKQOn45rSuNXfTNLk13VCTqVypSyiZif&#10;LQ/xfjUqOoX0MfxnqUWg6T/YdhIJbqQ77yYHJZv7ufSuW0zT5YIxcyRLIzDJjb7231APUfStnwNo&#10;EnifVpL7UC32SJtzMf429K67xXY2Yj2WyGMr0ySR/n3FVKSWiEl1OB8iC4BNu/lv3jc/1/xqnCp/&#10;tBww+6AMVovbmUHcDvU4POGU/Xv+P51NaSyWQ3LGtyh4mjdMnPY4+ncdwaakJx1JrKPe0Sx/Llh0&#10;+tdlqrbNOA6ZFY+kDTb+WOS0eS2mQ5MEmWVv91uo+h/OtLxIdtqE/wBnFcGKfPVhE+zyBexy/EVn&#10;/Vl/wSt4JgS4vLl1kUsIwFAbk5PUfl+tZnxBu55NU+z3FxI6xRbU3sTsPXisso8TK8EjIy9MHFVU&#10;km1K+L37lxGN8rtySB2z716FrO58ZLVWFvGe10uO3hBN5fFRgdQnRR+PWvaPh68nhXSLa0i2uB88&#10;qsOHY9a8r8FWx1fxDNqc6/ubc4iB6bu35CvT1kB6nmom7uxUUeaTX4jkbfuhjPG4jnIrGvPEmN2G&#10;L5znJ4z2rlrrVJ5yQGO3sKt6NoF5qkiswaO36tIw7ew716LrSm7RPPVCEFeQ6bU7jUJlitot8p4A&#10;UEkn1+tbum+FCWWbWZTucbliUjB+prc0/TrHRotluyq+R++PLP7Y6jvWZq2tRspDK4XZgrwAD/P8&#10;6rkUfem9SfaSn7tNWRFr2r29nGINNgWKFeCPlJJ+uMgVyP228nkHliRsH5VAzitVLuykkBul+XOM&#10;Lz361p6TJcXrGHSrbbkbRIVA2L/jWbvNmitTWxybTTK379GGf7wq1bafNqciixj3yMPmA4C+5rs7&#10;vw75kS/a7hpHYH7q4GBx+Fa/g3R002zvFU72kRwWPXIXcP5U40G3Z7EzxEYxvHc4TUPCV9ZxMcxy&#10;soO5UzkEdfrWdp2i3d+5EMRCjq7cAV6q8265aZhyxJx/OmSONpIwCevFa/VY3M1ipW1Rj+HdKj0m&#10;PaTvlc/M4/pW7cyBVO0YB4x6VBCT5bMQABwD6moJnKx/Nng88d63ilFWRztuTuytfoQAwALkce1X&#10;9NvJbXbIuMIwJ2ttJHcZ/wA96pSPvhKuQADkEVJZyJH0AZz057/4UXG1dWPV9L1G91ezSRcWkO0K&#10;zyPuc8fwj+p/Kqt1c2el3Xl2EU15qj4yQd8sg9z/AAr09B9a5Lwfcm4aa0+0yW64AZ4/vbf7ozwP&#10;TPvXR3ur2OibrPSLMzXzAfu4F3SPxnLt1/OrT0OZws7Ikn064nH2vxLdrsHP2KFiI1/32/i+nSs+&#10;TWbnWWNp4ctlhso/lN5KhSKMdDsAHJ/SlhsJrqb7X4mnWUgbls4ziGPH94/xGq1xqt9rMjWnhsJH&#10;BGcPdFMQxY7Agcn6fnSbGlf+tEWv+JV4aP2jzpbvUpQF86b5pH9lHb6AUyS0u7+P7Xrjm0s2BItA&#10;/wA7DP8AG3bP1/GqU0umeG1a5nZtQ1N+DcOMt/uoOgqm0F7fkz65I9laYDJbGTMje7c8f56VDkWo&#10;9fx/yJLjVJL5vsOg26RxR/IzjAjjH9T/AJ461kX0tjpSeXBm61WX5TNnc+SOij+Ef596ffa19qk+&#10;x6NGsUC/LuVcIg/qa50zRWrSQ25aa6ZsvMRg9+p7CsJTOiFP+v8AMtXEEaJ5mry+dM3IiByo+uep&#10;qlLcvcMfNzHAOFizweOCaryS7ZiXzNP144AqKWQ+YNvLdz2FYOR0xiTSvlF8wBRnAVe9MkwcbgAv&#10;ZVHWoFPzHqxPVj2p27AOOp/WpuWkTffAGO+cVesbOS6YBMhe5PasU6lBFcRROdx3AEA9BXolqiJC&#10;ohUbNuRisalS2xtTpc2rE0+yis4xswz45bFXMkjkj6U1VJwO3Wp44/Xj3Ncrbe52RSSsgUEkdu+K&#10;kC+vangAAZ69qd9BmpLIZ4lkiKtzmvOPFWmfZrtpFXEbH8jXoF1epbh8YZkGW5AC/UngVx2pai2q&#10;3P2WxtzfTFsARA7AfXPU/pWtNPcxqNHK2enee0jTEpAqkhjwCw6Ln3qdtQhsSBYKMq25TjpgnB/L&#10;j8K3dR8Lasti1zfHlORAnRfy4rkVjAkwRjtWuhidNYeEfEXiG0fVLWyluhJN5bbfv5xnOD/D2z61&#10;6D4S+DUQCXPjTWLfT4uv2WCQPKfYnkD8M1ieA9fkNp/Z0srKyso68steuS6HpFvDl7uaVjzheMVj&#10;Kcr2NIqO7N/wxqPgjwlYfZ9HshD2ZkXc789Wc8mtC48eWdyvlWNo2c9QxJ4+mK82u10yzDSRW28q&#10;M5dtxP8ASm2ev4iJhCwrnGFGKjzbLvFbI9In8Q6hcLnymiT3IT/69UhrnktlxBv/ALxJY15tqfiu&#10;C3BN1eRx/wC+4FcpqHxBsYyRE8s5/wBhf6nFO3ZC5n1Z7jL4v2ZzKx9l+UfpzVKbxw65Me0H+91P&#10;5mvni+8eXs2Ra2yIPWRyf0GKxp/EGr3ed92yA/wxDb+vWq5ZvqTeJ7/q3jhwC1xdhV9WfArkL74g&#10;WhbZFNJcyHosKl8/0ryuz0251CQu5YqOXmmJIX8T/Krkl9p2nQmGynUykbXmwWc+wA4A/GocFe27&#10;OiFN8vPPSP5+h1WteMWghIUE3TDiMnIT6471w82tahNkiUIc5JReSfXJzVZp43YmO3mmP96Q7Qf8&#10;/WnBruT5EWGBT2RMn8zzWkaaiZ1K7muVaIYI7q7JaVpZ/Uu2QPz6U8x28X+vuIU/2VO8/pWzpfgn&#10;V9U2mGyu5lbkMylV/Wu00n4O374N5PZ2o9AfMb/P41ZhY8/066gLeVb+ccfMGdNoPsOasaktwVSS&#10;yEYJ4cmMM3sea9hb4d+GNAsJb3Vrq5uvLGVVTsDN6DHf8a87tbyy02Obz93Jym3Bc+3t9awm+WV0&#10;exhKft6LhU0S6mLpnhTXtelCRQ3t0RjI6AZ+vArtdE+C+qXCrJeSWtmp6AnzGP4Dj9a734Dahaav&#10;BqMaQOuoq4cqDndF/Dj6HOfqK9jg0W5nbJiEaYOC3XFac7tqefVpRhNqL0PE9P8AhFoViM6hc3F0&#10;ygEgfIp+mOf1rpdK8JWyMI/DugQqwz++mTp+Jya9Zs/DtrGwaf8AeN1AIrTknhtECQovp8vHNLmb&#10;M7I82t/AslvtutXuVd8cRr0HtXVaTosEcSiSJSVICjsf8/4VrwWsl1KJbgjB5Cj8qveUoUlQT34G&#10;M0rj0KBhjEZwixk9AvH6f56VQMSSScYQEdj+Va00T5UBhgnr/nvTbW0Y8twwPcYOKVxjYbdRySFJ&#10;GSOnpzWX4u8NW+v6XJBKilwDtbFdEIlTgAhQPSmvjI469/Qf1oFufMUB8R/CTXJJ9Oie60V3zPYn&#10;JXHqn6nHUfTNe4+CvG+h+MbFbnRblDOFHmW0hxJH68dx71taxolpq0DR3UKPnvjvXhvjP4R3en6g&#10;dU8L3Mlrdq25ZIjtJ69egPT2P1qrp7hse+qoYjC428A+lRPEsisjpwOAHwQeO9eB6F8X/EHhlxY+&#10;OdNe4iXg3UakNgcZPHP5fjXrXh3x54a8QxrLYanAGbjy5m2kdMD0z9DS5WNMzvFHw08M+I8tfadC&#10;s5yTNENj/mOT685rg7n4Qa9o8xl8J+JLmNR92O6G7Htu4x+Ar3NhndnJyM/Wo25TI9DjP+FNSaE4&#10;pnhJ1P4r6ExF1p9vqUa9TFKOfxf5j+FN/wCFv+IrJdureEL0AcnZA+P++ule77QFxnjuKrNDExJe&#10;JGJIbkcj/PNHMuqDlZ4gfj5Zxf8AHz4fu0YMTgyY9e22mt+0FpB4bRbtuc8TDnn/AHa9rewtH626&#10;5b5QMY9h0qs2k2IChbYDb93aP8+tO8ewWZ4bc/HN7uPy9O8K3EzZ+X9+W+nATP61xvivVvGvim2u&#10;JG8NvaWirvlcwMvyj5skv3GM5HpX1T9jt41JbYkQwSSOD3P8q8U+L/xHslt5vD/hlorq8lyk00fM&#10;ca9xnv7npVJ66ITXdnGeGfh9feOZ57281Vk0+GdoI4WJcrjqqg4AHYdfpXt/hHwHpHhiA/ZIQ05X&#10;BlYBnPHTPYfTArJ+B2l3Gl+EFF0rjzpPNTeP/Hjn1zXoiMDlQPlBx0zxipbewJdSr96Ty1KsVHPA&#10;GBz2zSyDBRCw29SRyc9qlMYDviLDLj5sYPfv+tP8sn7xO4HkBqkorsudxO1hweRgH8/pTWiDSKOP&#10;kOF+btwfxqZuCN2Bu4Jz1x0/yKRdg3KTtIHBAxigY0Z2qDyCOaY/HT5gfTrT1HO4DAX+8OM0yQMy&#10;t1OMklcDjFAEEhG0gK2Ccn09qpXMOcbQc4wSCOKfql7Bp1g95fSrDAg3NITjAA/U15u1xrnxGmaP&#10;Tnm0nwsDsNxj97cjoQnt+n1ppAZPxW1/RZtDvdFjna71CYcQ2yeYQwIIzjp0+tfPCR+YPLSJ9gPy&#10;jrX2f4f8JaV4esjFpVqISVy8zDMkh926nrTo/D+nWbyS2tjbQvIdxaCJQST1JwKpSsRKDep8k6J4&#10;M1fVLmMLZTQW5OTPKhVQPbPX8KttHrvg3UHdk3xvgNkbkkHbnqK+rpNOXptD8AcjrXn3xFgine30&#10;KxjV726zvyMiJO7H8Kd76C5bHA6bdDxFD/aN/EbXSbEb5lc58yTsoPcVw+tX174v8QlYVJByETOA&#10;qCtnx7rMMUUHh3RSfsVqdrEdZZO5NY2h22oWF4vlWMz7vvSfcKn2Y8U5NQQo0qta8aSu/S53nhTU&#10;pdJ0BLW6g8kqWG3H3ueD+VUdT1I3bEIh+h7fSp5iZ40aZyHA6EA1SWJYJvNjlZlJy0bcq368Vyqt&#10;FdTuwWQ4+NP95Hrftv66ken6bPf3Uy20LyN8uQozzjmt8+CL5rcnzVSbghSCMf8AAgeK2/CfjC0i&#10;VdOuYreOQngwhVC56ZxwfT+db2paxbx53Oq46jqR+HcfStI1OYzxOFnh5cstb9VszzzS9OMF832u&#10;38u9i+UsMAkH1xwfYj9etS6tdCO7JaKKZMbWSQZBH8wfcVuXV7FeyLLHg7QRuznI/wA5rnhH9rnk&#10;B/iyRXIvfxF+x9T/ALrkaXWf6v8AyRl6hBYNay3FrObd0XJt5+c/7jd/ofzNcpqUjQWq2kf+vnO6&#10;THb0FbOsTxxXMg3bobfr/tP6fhVDw9Hvnk1C8hSVXyqo+Rx68c16aemp8VI0vBeprpd1JYynMH3i&#10;e6Nxz9K9FjuEZAyEFTyCO9edaNpK3fmyw3MX2qRsrBIdhYdtrHgn2OPxplxcX+mytErzW7KfmQ8Y&#10;P0NKUU3oEJO2pU0vw1BZRi4uwJ3U4KDkLWhdaotsvl+aqsowMDIPtx6Vk6trixyYj2s65BGd2D/L&#10;8q5y4kmuG3yFhGOmTivQdRQ0gcCpSm7zNLU9fkmZo4nkKB9wVjx+Q4rFld7mQby7uxwABUkcEzsP&#10;LjIBOAcda9H8N+HotChN3eoJbwJuVW5Clhkfl1/KojCVVmkpxpLQ5XTfDV45DSqluo6+Z94e2PX2&#10;r0fTtPj0eyYq4eRFjZSw+8SGP9Bis+1ga6mV5GLHOVGeM9yfyrR1KcGP5yARsHXphB2rrp01A4al&#10;SVTQoZeSRdxOAMZrS01lSFxuz5ki/K3BbIZTj25qkhIQk4GRnA60+2fbGXLBuDlSuSMEMCPyNaXI&#10;aKkbbX2uAW7D0pkzBzgHGRz7UXK+XPIyg43EjdxxmoiM5IHI96VykiUnYhjDBzww281C2W3bzyw9&#10;e9IsqRxlsEerHoTVVgRMVUlgTwe5qWykiaZSIwFXbgYNUvMkVjhyNwwQO4pZJSp2E49AT1qF5Mt8&#10;q/OD3PFZtmkUTwz4uY3i3Q9ASGPPvXotvf6Z4b0dBa2++5uj8qrlpJiemO+K8rlnT94pzlhlTmuj&#10;8F6nb2cjTzIJLvaVSRxu8sAfwnPGfpRCetiK1K6udOdMub6RZ/E8vk2q/OunxPjI6/vD/SobjWJ7&#10;+RdN8MWg2Q8fu/lhi+p/yfpTBaT6wDPrtxJZWGSVgBxLN7n+6P1+lV7zXFhxpnhyzi9NsPCqO5Zv&#10;8/jVSlYzSb8/yQ2b7F4eEl3qlwLzUWztlb7qZ4/dr/XvWRcT3Gq5udWY21nwVhJ2vKB3b0FQXQt9&#10;OIub+QXmoMSFUchPZR/n8KxrqWS5P2nUWITokGP8/lXPKfQ6IQ6/18i7cX3mRlNPQQ2qtjzQMZ+n&#10;+NZkkipuSFcLjLOe5pJp3k/1ihFPAQcZFVZZD3H0A7Vi5HTGNiTzM554NMkPy7eg/WoS2Kgnu1gQ&#10;l+vp61LZdi202xSWIAHese81VnYpBwO7dzVG8vJLluThewBqJF+XJqL3LUbErkl93evYPB84vtDg&#10;kLZZB5Z/CvHhyK7DwDezrPJZRZPmfMo9xWc43RpCVmeoADaCOBirEUe76fSq2n6deTJ5k5McY6lu&#10;gHqaTV9ds9Ggj3P8zDKkDLv/ALint/tHA9A1YqDZtz2NWRLa1UGYtvYcIBlmx6D+vSuW1fxSjT/Y&#10;9Lge5uSdohgO4fRnH8l/76q54f8ACfiPxy5kmD6VorfMWfJeYdsnq36Adq9j8H+B9I8NWoXT7UCX&#10;GJJ5eXb8e30FaKKiQ5Nnk+g/DDWNd8u48TTNbWxO5LKDgjPqOg/U16fo/g2z0q3EOn2iwR4GWC5Z&#10;vqTXWfbtPslY3FxEgHYsKyrrxnpMW5IpGlbt5YJwfwou2CRTvvDcc1u6NzuGOlfN3xM8MPompSPC&#10;pELEsB6c/wCf8ivofUPFl3KoFjps7nbgFlwPrzXmvjmw8Qa/CWksBFGvqcnpQhM8Ys7yW1nguouZ&#10;ImBI9RXp958RbLyV8iO4lfA427cfnXmMtm1vcSRTyxRFDgiQkZ/SojcW44QtIf8AYX/GhxUtxXts&#10;dZf+OL643CKCGJD/AHiXP9KwbjWNRuywku5FUn7sZ2D9KpDzpOIrXHu7VPDp97MwCsQT/DEnNNRS&#10;C7IWjzy+PqagaSJTy6k/7PNdXaeAtUni8+WzmWEdZblvLX8zitrw34Au9SuNllAJ0U4aRBtjX6uR&#10;/Lmk5JG1LDzqK60Xd7HA2sU9zJttbSSQ+p4FbVppggw9/KGftBB3+p6/l+dfQGg/C3TraADU5Gmc&#10;5GyI7Iwcfma6CKw0PRpRFpWnRSXRHCxRgt9S35VGst9DZOjS+Bcz7vb7v8/uPnb/AIRzxBrqCK10&#10;24itB0BXy1x9Tir1j8Mb0uqAwGQ8ER/Nj8elfRsOg3t8d+pyC3tjjEEfGRjjJrotM07T7QCG2tFI&#10;+8DjJxnvTTUVZGFSUqkuabuzwjw/8II9oe+82duhRBjFdtp3gS305B9j0+GJl5LlAW/OvW4LWRlU&#10;gJEhJOBj/PWrUFmkLfcBHJ5+tJyJsjz208J3T7Xml2DJ+UGte08L2kTAhtzHnax4rr2iLbip+XPp&#10;09qqyQSFjsXHoMZFS2y0kYOoeFdF1K2EF/bR3EYbeqN/exwRj6n86+ePjz4Di8P6tHqGmRbdLvOA&#10;q9IpB1T6HqPxHavpK/lezhZyM4HpivI/iJrX9r6Pd6XdMAkg3J32uOVI/H9Cam+ptTk4u3Q8u+E3&#10;iz/hDvFUOoNCs0TRNbyIW28NjnOD0IFfTvhb4kaNr6zKcWska7iJZFIOfTBr42sLNrm6AuWMW07T&#10;/vV718G/hzpE3n3fiNY7gSKEgt5HYFfVmwRjPYGlezsdleNOUOeat+Z7PDrEeouYrK7tyd20bZAS&#10;PfANalrp6RN+8PmOV5Yj3JrjLv4VeDbhMw2klq/aSC6dSPcZJH6VRHhrxj4YJbwrr39r2q8/YNSI&#10;LbfRX6Z/75qrnE4UpfDK3qv1PTyML0xQevU5HFcNofxJsZ7z+zvEVrPoeqjgxXQ+Rj6q3ce/T3ru&#10;UdJUSSJ1dGGVKnIYVWj2MJ05037yG7F+bjqc8cZpfqeDT+o44pBx+AoIuM6ckcexpGVdo7cYHtT2&#10;UkAfj0ppXBAXnB9aQ0xvG3qPWmuoI4656etKeDk7sA8Y7UNlk67eeoHNIZh614d03VYPJvLOKRGw&#10;SCoIzXlev/AqwnuJLnQ7ufTbjd8rRMdvryDz/wCPV7WNpLFc59elJuCtlgScfpTUmthnzzH4d+Kn&#10;hRQNLvotTtV+6m4r0/2Thc/UmnJ8UPHGkkx6z4TuZMAFpEhL/lswor6CODICpOT1NV5reOVMSQxs&#10;x65XOOfeq5+6Cx4TH+0Dawgx3ug3Mb55LPtI59MGp2/aF0MLn+zLzPPSQf8AxNezSafaPCGMMRXn&#10;gjAbPFZ03hrR5ZMPp9qSOzRg4/MfSnePYLM8duf2iNOA/caHcScYO6cL+P3ay7n44+JtS+TQvDqg&#10;/wALeXJM36YH6V7tHoGmwqhjsrcYPTywvU+3ari2VtHkBBjnqc55o5l2CzPmi60z4neOWVNWmuLa&#10;yc8xMRCv/fC8/pXfeCPg7Z6KyS35F1NnJXGFJB9Dyfx49q9ejjG5SigKeNppzbsHgY+vOaOcLFKG&#10;3ito9sKrgDr6getPWMBfmGSe2O4qwE2sUYKCCSMCiQYIDDDYIHPUfn9KgZVchVG0HCj15NLNnz1B&#10;U8jJA9fSpnx1IBxycjqOnApmCq92DY4A5x70AVmVSF4xkZyOo68kUjICoGMAHnPIPapmTPybVIGT&#10;tI6d+KikIjUvIyqqgkknAHfmgZG2DGSM5bqo4rG8S63YeHrBrrUbny1CfKp5Z/8AZArB1z4gQxXJ&#10;0zwxbyaxqhG0LEMoh9S3p78Cq+heCp7vUE1jxjcC+1LO6K3HMMHpx3PvVWtuBm6fo2o+Ob5dT8Tw&#10;yW2iRnfbabyDLj+J++Pbqf5+kRRxwRDyFVYkwECrgKB0GKtMCqO7AZ6jA6n8PpUBkjjYLMwBJ785&#10;5pN3GhrvhlYHIXOR/hWfc31vCrmWRRhduR0zUN7qCtEVT5m6delcZ4gt7g2stzNL5cCKWZs9PTFC&#10;GXvEfjW10ezLRgyTkFY0HVmPT8ea8i8Za2+h2Mxll369qI3zsD/qE7IKek0elW83iLVCZGbIsIZO&#10;p/28fyrjvD2h6v488QSNbx+cd2+R3bao9s1svdV2Yv3nZGTptjcNDJqBUvN96IN355NdJbau0luf&#10;MDJtwBnnIIz/ADyPwr0PUPhbrRs4PJvLN5FIVoVUoEUejd/yFaNn8NLe2jU6jceZJnLhFIGf0/lX&#10;JUTqPVH0GExNLAxUqU9eq7nk76hI5xHG7HtxWXd6oySMszrFtPOTk/pXtGoQWWiwSraW6bsY3BQW&#10;P44rx/xQsN/dM0dqVfON2OaqFCK3McRnNepomW9MsPOc3UNwJty4DBuAPpV+6NwGHy+YQcsrtg/h&#10;2ribddQ0mUT2hkj7njIP1FdRoniBNWuobe4jMV0T2GVbHXHp+NaOKgmzzvaTxM40/kvmdTG32fS9&#10;20o2z7p7E1h3mpmyjZYjid02J/s+rVoeIbxLS1XfjGc49a891K+kmmYg5mk6/wCyK5cHBybmz6Pi&#10;WtGlTpYSD+FFuwspde1aOygz5CHdK/8Anua7mTTmm02b+zNPElrArIJfLZ2cjrtA4A96j+FOoeGb&#10;dWtL/wA6O4++8ruioxzjnnPGf5k8AmvY2+yWkCQ20ccUKjCKgAH4V2SbTPkUrqx89w6b5+FXfC6x&#10;ruaMFgGxzuTr+WafdT3MdukOpgXFsOI50bev4N2+leqeK4LO6VrmIIl4g+ZgMM4HZvcetcXeWyzo&#10;zjMcjfeZf4v94dG/HmjmuNK2h5jHp/lqst2/7xj8safM/wCVaVpoV1PHHNcwlmkOyONgcE4/U/41&#10;v6dp9lpsX2u+aG5vHXIjYkJD9fU+3vWhpLy3gk1O9fDSE/ZxuIMI4JYKvbH9K9SNJX1PNlWdrof4&#10;d8PQwyObopLcoBxg4QkgbR2rT1G685iqMWJYu+Gyo5wAB+AosZGitVMe5UdkJVFPHXHXqeM5rE+1&#10;SPN8uML8uBwK6VaKsjl1nK7NSN9kirCSGHQY56c1Tv7p2nGeQAuOO+0cZpn2llmGxZSfRehH1qg9&#10;7JtK7AsZ6qeecYzSciow6moxY2+8jG75altgXVFdmSFnAYg8Dtn681jxTjjJzgd+1KsxkDhNnlgH&#10;DMSMHrx7nFJyHykjPlsAYwPmPvTi4AGAmzuc9apzMFkYBgcHIC9MGo2bGApJPUg9BUORXLcnmk3S&#10;jB2jqo+lV2kU7Qi4OfWopJlViYVcuMEgnjNV2kKSEBVwBkgVLkaKJaZVdWeVwpzg8fyqpNIqnJJI&#10;zjJH5UgmQSAuuVzyD3qCebeW42qTn2rNyLUSO6kK538sfenaPfNbX6T9AnPA6VQuJycqDntUIlMb&#10;4kPHXFZ81nc15bqzPRJtRu/ExWJzLaacuN8v8Tj0H+NVL7VLewV9P0GI+X0Z89fdjWLDqrXFqIbY&#10;rGCMOVXB6dPpUElyfL8iAAY4Z/WnKdzGNLp0LDvFbPuY/aLpurdgPb0FU55jJJlyS+OvYVD0yBnp&#10;y56mmlxtx/D/ADrNs3UbD2kLNktk+tRSPlvSmFsjA/So5G28tzSGMup/KUnv6Vj3khdhn0zUl9MX&#10;cjP5CoJF3S4Ue1Q2WkNjTc1WGGFxU0UQjT371HNTtZBcijPzEV2Pw3WZPEUNxDbtOIGEjgcAIPvb&#10;ieFGO5rN8O+G3vrZtS1GYWOjxHD3DjJkP9yNf4m/QdyKt6l4gNxbjS9Cg+w6VuAKA5aZv70jfxH2&#10;6DsKkaPRfEXjGTUrxdP0JYXlY7RKTiCH3GcbiP7zcDsB1rY8IaX4a0W7W+1OWbxLrzNuKRIZI1b8&#10;fvH3/Suh+Enww0G/8PwalqHmXt0SVkjJ2IpB44HPTB617Bp2jWOlwBNPsoIFHZEANQ30NEurOIh1&#10;fxXqig6XosdhDwQ90ecH/ZqxB4T13UX/AOJzrsqKw3FLddoB+td6Vxk8ccU7JbrnHbPBqLlo5C08&#10;B6TCytcJJPL6yuW5/Gt610SwtlC29rEq9gVxWoQG2jceoI46UzO07CSQ3PH8NK4FdYIgrbUXHYY6&#10;e1Vbqwjnt2BVeeCB0PFZWveMNM0mUW6yPdXOcJbW/wA7k++Oh/zisl5fF+vEmGCDRLNjjMq75seu&#10;O36UubsdCw0rXn7q8/8ALc878efC+W4v5Ly2NrEjHDee+wE+uTXJw+DNMtiBqGsQB+8VpGZG/PgV&#10;7rb+AbByZtZurvVZuoM0hVfwUf1Jro9K0Wy0xQtnaQW69cRIAT/jReQrYeHeX4L9TxDSPCmlKcWf&#10;hnV9TbqHuMxKf5D9a67TdL8QBVi0rQ9I0dTwJHw7gfhmvRp7q2t9ryzIgHOWPQVQbxDbiQpZwvdT&#10;ZxiKPIx9aLNj9tFfDBfn+Zztn4AFxN9o8Q30+qT8sqNlYh/wGt+S9stKjWGPbuwAkMY6YPoOlRsN&#10;V1NgJJDZ27dkOXI+vGK0LHSbWzXMaZfq0r8mhJIznVnU+J3MkW1/qmftLtZ2xHEaH5nGe59629P0&#10;62tIQLONFYN8xbvj3q4SFk3ggZw34ZHT1oYhWznaAM9Mf560EE0MK5LSHcc5wfp3rQtgFUBM4J+7&#10;/Sue1LxBpemqr6jfW9vgHiSQcfh1NcxP8X9CjkaHSYLzVJ+my0gLdPQ//Wos2M9VhyX2vk7Rk8+v&#10;tUpZSuD06EdxXkK+L/HmrH/iS+Dhap2l1CbYQf8AdyD+lKmgfE7ViWv/ABBp+mRN1FpBvP6gfzpW&#10;BnrrTRrxuGCKo3Wr20MRL3NvHxyXkUAe/NecxfCG5vSf7b8Ya9dZ6iOQRqfw5q/b/BDwbH81zFf3&#10;Z/vT3jn+WKdkTdI0da8RaFNEVl1rT4yWyQbhP8a5G8bwZMz7tUsZnOcf6Qgx79a2tU+Fngm2hLx6&#10;JAAOeZHbt7n2rnbvwL4Pibc+k2KAADBYrjnjPNCSZV2eVan8Pme9Z9N1vTLi3Z8oDcqGUZ4yBXsX&#10;ws0SHTrIR69qEF1KoBRIyWwPc96z9P8Ah34Cu2IuIrdF6jyriTP6NWk3wr+HxX/Rv7VQ+sE8xz+Y&#10;ND5dhuUnqz0Xy9EThLdGbGcKhJqJ7K2kc+To82c53LJsJ/WvOX+FugxHdYaz4ut8dPLdj/7JS/8A&#10;CBX0BzY+M/GUa9g8Rb/Cp90Wp2OueFf7asxb3FrK8QyRHNKJApx1G7JH1BBrj4/DHjnwtI0nhu58&#10;+1U5+yzybvyOP55pv/CN+LoM+V4518Af89bAH+clV5YfiHaZ+z+LmmIGcT6cF/kxotE0jVnFWWxq&#10;n4oa9pKkeIfCN6m0ZaSAblA9SRkVat/jLpcwGdG1fPbbAWzXL3Ov/E23XEj6NqSdAslqyk/kv9ax&#10;5vGfiWPDaj4Hikxw0tlGzZ+uc0+VvZj9pT+1BfK56cvxQimYeT4c8QOM9rOTn/x2nf8ACwr9i3le&#10;DtfbnvAy/wA1rzq2+J0EDD7f4a1izX+LYskf16VqWvxg8K5CyajrNo3TDDeB/wB9DNJxkHPS6Q/P&#10;/M7H/hO9YOVPgnXM+uz/AOtTV+IzxNu1Hwxr1qij7xtHcD34Wse1+Kvh6XHl+KY1Hpc24B/Sta1+&#10;I2lzKDFrOl3I9A7RnP4ilaQc8P5V97Lmm/EvwzfyeW199nmBx5c42N+VdJb3sF4N9lcQzBeflOcV&#10;yd14o8L6qnl6vDYXSHOPNMcqj8+lZJ8MeDrr97oerSaVcZJBtLrC59Njkrj6AUtSv3T7r8T0jIU5&#10;GQucZHSlGQrAghc5yMdPWvOvK8a6Mv8AoOqad4gtF6JKwik/Mkj/AMeFWLH4k2cVz9j8SWl1ot1n&#10;A85PlJHoQOfwzRcfsG9YO/p/kdwxZVIXOMnkmmkDnco+XqPf/wDXUWn3NpfQiaynjuEb5Q6Hd/8A&#10;qqR2yMbgWXIPAGPTIpmDTTsw4IbdgNu+uBSMNygsCCevGMe+Khubq1iH725gUEgktIAPXvis2+8T&#10;aHa7mudWsY8c4+0LkH6A07AapRuQuR/dHr603YWEefTk5GQfeuL1D4qeDbTf5urLMy8gRKxLe3YV&#10;kn4wadPIw0fRdZ1I9vKtyRj8M0+ViuemMxVzngc8kZzTDwASxGeBzmvMj458Y6gSNJ8Dyx7gMNeT&#10;Bce+DtNIIPibquDJeaRpMZHSMGRgD+B/nT5QueksqbQZNq8ZLdh681zus+NfDujK32zVbdSvBCPv&#10;PA7AVyz/AA3nu2L+JvF2o3vqiMIUz6ckmtbTfCfgjQXRkgsWm5zJOfOc9O7E4o0BGVJ8Rb7WT5fg&#10;/wAPXl783FzOPLiHXkk8frTE8E+IPEbRt4w1t44Gy32Gw+Vfozn/AA/GuzbxBpn3YmZ8HgRIT+VR&#10;HXJC0n2OyuXwOCyYz9fai/YLE2g6Dp2gWiw6TaRW8PUkD5mPqT3P1zVqYxRnzCyqMZJLD86yZZdX&#10;vYwVgjt0Y45PIFNbRz/r7+8UxqMFsgL6d6kpIddawoPlW+XJPX1qoYLu8bfJkIO54B9v51l6n4t0&#10;HRnWDT0bU7w8BIF3DPp0OfwzVKSDxh4nXN3IuhaY3VFGZCPoOnbqR9Km/Y6o4ZpXqPlXnv8AcaWq&#10;axomggvqF2rTr/yzQ7m/LoPxrznXfE6+KlkuLhRZ+HrM5cZ5uGHb6dM1H4g0rR1u5dO00mWO35vt&#10;SnbeVH91OwJ9hXmHi/X/AO2bqDSdFiKWMR8uGJP4z6+9bU4vdmFedO3LS+9keqXWo+OvEsdpYoxD&#10;NsijAOEX8K+mvAPhS28KeHobOFVeVx+/bAyxx1rn/hB4CXwrpn22/gD6jcLlmPGweg/z1r0KRiuE&#10;BwT1Ppk0SdzGMbEsqbQ4BGOCCMfjVO4VNvzDgjHORjPepZW2NmRlIOcZJ4FZl7rNlBu3yhsDlh16&#10;49aRZmaposEokJUEYyB71zN74UtEmDeUm7GTkc1tX3jOyiVgpBIHXj8K5u/8aW83yRvuLf3eKBOx&#10;nahoVjbqSyLs+gxXH/2bpljfzalGiwrGpXjpk9ePWt3Wb+4mt5J9ojgQZLt2H1ry3WtZluVEQJ8s&#10;HKr3J9TSnB1I8p0YPERwtVVmrtbeoniHWHv7vcAQoOI09PetDwdZ6bdxXcM1wv8AaEqNGFbjaCOq&#10;+v4Vt+E/hzdXtoL3UQY2kGUiI+YKeh/Gq/iT4ZX+n7prB/OCnOzOGHuKtJJcsTmrVZ1pupUd2ziN&#10;Q0a50zUVjlBDYywKkD8D0I9//wBVemaf4i1FdEs45wVeOFVZ3/iAH8QPt3rltJ8V6jpM32bWYpLi&#10;JDgluJF/E9fx/OurfUbLVbUT2MyyBeo6Mv1HUUSv1M0QNfXc33pMh1wqqc557V0lvot09qrvEUyM&#10;neMfpXOWO23Dy2sa+egZlUdCTjJx+H61c8I+Nbmeaex1CJEeP5wVGAy9Dn35FYuTTOKtjPZVHFx0&#10;W79fI4W4uJtc16G2LqIVJYpk4VepH16e9dLeytEohQBEx5QWNdoIHJ4+p/SsTwTB9kJuZWdWlwMg&#10;ZIXvj3rQExub1XkPzE7nI7knNe5BWV31Oep8Vlsjbu7v7JDC2bhcwIQCOT8zD5fQf1rnbGQO+XG3&#10;kkkHoKu69KqxqAJzuUqTI3ox7du2RWBBICoGcIOgHenKWooQ0Nr7R8pPz+WpBIHCgZ7+tZkUzNL0&#10;wOg47U/zFaJ94ZwF+XBwFPBzjv06VTaVVdkjzhTgGoctTSMS5JKIwQBziooLgRNvGdw+9wMY+lQ+&#10;ZnvnnvxSLGHbOfvHb16/hSbHykjzM8h3MpwMDIpAzPuIYcD8fwqtkBsNye/OaUlipCn5V5OO1Tcq&#10;w9pQAMZB9T0FMM6dVZi3TnrULNuABIwec571Bu2/PuA+lS5FKJZ8whc4BHXmqjuoySflI6d6SSdm&#10;JJb5c1TuJIyAASW7moci0hJJAM7M1UZ89eTRIeuDUdZs0SLVrOUypPynr71pht6gj5V9B3rDU4Oa&#10;0bWbOATSE0XGbAx+QqMnPQUud3Ap4UKhYkVSVyW7DcbV5rM1K57ce2DU9/dBFwp5/WsRiXbmiUui&#10;HGPVguXkHc5rSt4QP3h6k/lTbW02xmRx2yKsRcW68dqUUNvsMmOBW/pGhW1nYprPiXclm3zW1oDi&#10;S6I/9BT379B6izpOm2mk6fHrviGMSRtzZ2TcGcj+JvRM/n+ZrlPEGtXet6hJdXshZ26DoFHYAdAB&#10;SkxxRY8R+ILnWrgeZtjt4xthgjG1Il7BRVSybJQg4wRVNEBUknnsMVe0mB5pNq7QAc7mOAKi/ctR&#10;cnaJ9Rfs566ZI7nTnkx5sYkTJ6MvBH5H9K9sY5PA/EV8k/Cy9k0PXrO4eWMxJICxV8/KeGH5GvrK&#10;CeOZUa3lSSJh8jqcg1k5J7HRKhUppc8bEnVeOAcjOOtPHytwAcDjJ4prY+V1I55Iyeayde1yDSrT&#10;MzeZO3yxwqNzMc8ACpCnTlN8sSbVtUtNItzc3kgjQjoOp57VyBGveLm+RpNL0hjwSP30w9R6D6/l&#10;V/TdAl1C4TUvEL+bcH54bXOVi9z2JH5CukvLyCBVMzgHHCjgmla+50OcaGlPWXf/AC/zM7RfDuma&#10;SGWxtxG3e4Y7pG9csfxrRubq2svneUIDznP5VmPd3+oHFrH9ni3Z3tznPPSprXQ7dWWW4ZppCcEy&#10;nI6dhVWOaUnJ3k7sryatNdSbdOtnlOSC7DatI9jf3RzdXflDJOyAbcfjWzGgRk2DHG0BF61m6pr2&#10;nabHI2oXcERX+81USRxaNZQxiU26yS5xumbdknpWmIjGFCoqKwyNo5Hr2rhJ/iGL2QxeGtJvdVZS&#10;TvVMRg9PvdMfjUCWvjnWzm41Cz0WHB+SEGSUflgfqaLdxHe3N1a2se67niiTOcswGR+Ncvq3xH8N&#10;2UnlJcvfTk58uBNxJ9P0qjb/AA406RxNrN3qGrSnlvOm2oD/ALq44+tdbpnh7S9KjC6dZW1m2Osa&#10;Bc/XA5paDOLbxX4r1g50Lwy1tC3Inv28sfXBwf0NL/wiXi3WYwde8StbxH70FimPw3HH8q9H8vg7&#10;flHVh1GB/jUhaNY8uQiqTyenrSv2GcXo/wALvDlpKHuLN9QmPIe9kMm7Ht0/Su90rSbKzhEdhbQ2&#10;6fdCxxhce3QVmNrdnDna7ySfd2oc5qW21DULs/6HZso/vSHGaltvcdjp0gQL0Bz1z0pz3dtagCaW&#10;NDju1ZMGm39yi/br1gvdYuKtwaTZW3JQSMOd0nzGkhO3VkUmuRsSttBNOxPGFwPzqndXWuThhFHb&#10;2q9ixyf8K057iGLYsI3beAE7VSkW6u9vlKI4wQCSe1GvUNDnpvDUupAnVNVuWTgbEOxOhoXwloFt&#10;KF+yG6m3Y3EF+fcmusi0aLO64lllbtk8CtKGCOFcRIqj2FWkyXMwtNtHtowtlpUMGCQGYBeM/TNX&#10;Ht9UlUg3EMGemxM4/Otaiq5UTzGQNIlcfvr+4Y+inAFSHRrZn3SNM5x3kNadJRyoXMzOXRbAcGDc&#10;M5wzE/zqT+yrHvbRkehGRV6g07BdlVbC0XG22hG3p8g4pVs7dVKiCIA9QEHNWKSlZBcgNnbdPs0W&#10;P9wVRu9A0u6yZ7KFyTk5FanOf60ckelSwOSuvh34TuVKz6HYMSOW8hSf5Vg3nwZ8GT526XErkcBC&#10;UH6EV6Vt9eaTae2KWo7njl/8DfDSgm2tZowGJOy6k6enJrJufgppcbsI77WLbpgi4yP5V7xuO1uP&#10;wqB03sdxG3vk9qXMykfPt18CIpYzcafr94H7ebJn9QAax5/hLqsBMeoanqHlDqyPvX26mvpC4sI2&#10;8towEYZIZcAiqksdxFjewk2n7rAA/p/+ujmbLXdHh1l8Mb1Ilj0zWjLkfdkQflgHrn0rmNS8J3Wk&#10;3gXxFJqdnbuwC3Ec7SQc8deo+h5r6GudPtrh1kh3WswIxjI+uarySXEP+japFFeW0i7TlQQ6+hB6&#10;1Oq2OpV3JctRcy/H7zyjTfhfa39ulxBcG/hYD5hdSkHP0YVsW3wy0y2Yb9K00nOcyxyzH8mcitd/&#10;DE+mzPqfw/vvsxb5pNPmP7iT2Gfun68fStPw545tLu6Gma7A2k6tH8pguPkU5/ut6U+d9RSw6kua&#10;k7rt1RUsPDP2L5dPTSrYqcboNMRSPxz/AJxWrHZ3xKKdYlyOqpaopAHoea6khS3cgrlc8/5FIqZP&#10;QdOQBjjIoOc5xdNyf3ur6o3y5wpVePwFRLotlP8AvJpdRlHU+ZOx4HWunxlQ2GwR0A6Gh9qkhQQo&#10;ODnAFMDAj0HS4+TY7z1G8lgfzqyLLT40Cw2Vuo56xjP+ea1mZVIyoPPPbP8Anis3WNU0/SlL315H&#10;CAM8nkn6UDjGUnaOpKBDDCVEGBnkBPX04qC71K0sYfMu5FiVhyzHAI/GuLuvGmo63MbfwhpskwyQ&#10;bmYfu19evH86dY/D+fUphdeKtTkvZByLeFisajPQnqR9MVPNfY6VQjDWs7eS1f8AwBmqeP0nuPs3&#10;hizuNQuRkFsYRM9z2H1OKpx+GNa8QyRy+KNSdIGORa2pGO3U9PyH416Dp2mWWnW/lWltHFEoOFjX&#10;YMZHH19/rVrYiZJAbJX2A5/+vRy9weJ5FakrefX7zntI0HS9Fj26bZCFxyZcZdh7k8muM8ceKpbq&#10;STRtFdUIXN1c5+WJf8farXjrxg8s8uj6DJslXP2m6LZWFe/Pc14F4z8URxxNpGhOxhLHzps/NM3c&#10;k1tCHVnJOo29dyHxt4mWWMaLouRaIcO4+9M3ck969O+CXwzaxii17WYR9pc5gjf+AdyR61mfBn4a&#10;/vI9d8RJtAG63hbkk+pH8q91kvY4o/8AR13ALt55A9Pp/wDXpSl0Qow6stTBUUrIwBBJGTgc96zr&#10;i6VAEjBkI9Rg8e9QSGe4k2mViegUHIqaz08OC7Oq/dyB2+tQamJd/abzO3cXHJAI4rmNW8J3l2Pm&#10;YhS3zV6nb2cMeGjGWXqxJH8uhpJod7ZIALDBz81F2Kx4mvw+ZpCZHlxjO0ccVpweC7PSoDd3hSG3&#10;iQu8hxgL7mvUJHgs7eWe7KJDGpZ5MAAADrn2r5m+L/xHl8S3R0/TGaLSojjAP+uI7n29KqKbZMtD&#10;B8eeK/7Yufs1gDHp8RwiD+M+prX+D/hH+1/EEVzepuig/esp6cdP1rktC0xpZVllUsxPyrX1D8P/&#10;AA8dC8Pwo67bi4HmSnHT0Hr6VMp3fJE6o4f2VL21Xd7L9TcNnswuRjOQNufxFVbi2WVQSOpPYgj1&#10;zWntOArHfuBHAx/nrUVxtIAYYKn0PBpnKebeMPBOm6tG3nQAS5yJUwDzn8a8V8S+D9S8OXZmtZGe&#10;NeVkj4IHuK+jtcupoo2U7wducj5a8n8XatNl1ELODwSeapMho8/0zxM8UqC9BSQHiVB/Mf5+ldoJ&#10;4dRjNzDFA0sgw0kePmriG00Xc7yXC+XEMszAYNb3hldNt1f7C8gkIBcM5JI9cdP0rKtKMVextQyZ&#10;ZhOPNZdr/wBaiXkyWtiIYWJUBdw245z29en86r6e2fmIYKCDk1S1SYSSxxoxOAAcnPc9KuQr5Vum&#10;CeTmvb5rs8Nxsh/iC7WVWOZCxLbsnGckdu3/ANYVkpKqqMIvyr+Zp2rT+YvAO0uSoz346+/SqcHz&#10;p90+mfSs5SuzWMbIszSu6lunTrwMVAoDgscjPXNKy5B2Nz7nJP8AhUUQZh0A9eaRSRYURrEwZyxI&#10;+X2pmR5JRflGcknk03CbcKPm7moWGPlO7HYUmxpCyyoZTsBAY5wKd50aYKhuRgk9DVOQhG4HT34p&#10;gnctsAUr6EVHMVykzybWB+XPc9qqvNlyN2QO/YU2QGPiTj2xiqrP+FTJlJE7Sbmwcle3aq8zbpCQ&#10;APpSFuKZ1qLlATSU7FAALe/SgYYHFamk6fc3bgQp8vqeBRpVlGbhTehhGSBjP6n2rotUszpRiurS&#10;VViBBUo33fT860jC+rMp1Le6jOurOXT3CXCFSRkE9x61j314E4XmtTxTrv2yOPkFzgkDoMD/AD+V&#10;cmxMjknkk0Tkloggm1eQO7Stk5NaWn2JIEkg9wKl0vTs4llHHYetazYVSAMdsUow6sqUuiKdyAtu&#10;/Izitbw/p9vBpY1vWAPsELbYYCcG5cdv90dz+H0i0zT0v52a5Zo7GAb7iT29B7n/ABNZfinWm1W7&#10;AiXyrKEeXBCv3UUdMf596Un2HFaalXxHrV1rmoPdXjkseFUcBVHQAdgBWXGMtznHejBZhirduViW&#10;QNEkm5cAsT8h9Rg9frWRZGojEL7t3mcbMYx75qW2JEZxnAbmgRxm3dzKokDACPByw7nPSlt3YqYS&#10;52Nkhc8Z9aGOO5p6cZHukCzPHzjINe5+BV1ux0uC6tdRltn3FN0vzQO3oT/DwR1Brwe0PAYfXNfS&#10;HwT12zfRL+z1LZJEUEwVzgHHDD8sflUVIpq51YWvVjLkg9+h2Nr4/uLKznXXrFrW4t49/nKQYn7A&#10;g98+x/KtLw/aq6jX9WmSS5lGYsOGWFSOgx/F0yfwFcRfaX/acaPBDHOrbjb6ayFgUP8AG3Py+3oP&#10;rVOOx1Tw+Yt5eLa2/wCyXGTGf91+h+h/OsFdas9KfsZXpwfK+vZ+Xkj1Q311fs0WnqEQ9ZWGPqBV&#10;qw0dY9010xlmAzljjFc3ofj3TTBImox/YLiMZbcPlH/1qryeNb7XJJIfB+nSXcYO17qT5Il/4Eev&#10;0Ga0WqujzalOVN8sjubieCzTfOUiT+Lef0rkdU+IVn9paz0K2uNVu1HCQpuCn1J6D8SKhg8D3WqT&#10;LceLNUlvWkPNvAxjhHsTnc36V2OnaTa6daJDZ20VvCnIWJQq/iO5qnYyscMdM8X+ICP7RvoNEtWH&#10;+ph/eS/ifuj8zWjpvw/0O0kimuIZdQuc/wCtvW83n/d+6Pyrr5BHHCvmOpx1JOP1rOutcsoJgYmM&#10;rABQEGc+2aXMwsW7e0RI1jiVUToEjGAoqQqARg87gRluhx1zWM15qN9j7FaGHsZHbGaF0S8ujm+v&#10;DjjOw9aALcmoW1ozGadHyfu5z2/z+VVZvEPmxeVYW0shBwCV61Yg0bT7bb5kIZv7x+Yk9a0LeJYm&#10;VQwXeMFSMYxSGYy/21fEM2LaMj72Oce1Sw6B5ozdXEjyMcjccD6VuSSqhXC5HAO0dD9PSlBlkY7R&#10;tPGeM/jSGLZaXa2ik28MaEHO7HOenWtAXUMXDMAByMfyqvbWztDtfpnIHP8AOr9jaJHgsuSBj5sZ&#10;pAAnmkwsKcnGSe1Bs3mINxKxA6gcZ/CtFVCjAFOxVKJnzdirHZQR4CRgAHNWFUKMKMD0p2KWqUSW&#10;7idqUUUVVhBRRRTAKKKKQBRRRTAKSlopAJRRjnNFSAmPwpP8aUjNNIAGM1LGNbPsQelMYAE4HJ4J&#10;qQgE88YPemSELjjd0z7e9SUiLBxwRkcEnmkbYDnOTwOTzUrj5gcdBVd3Jc4H3Tgj19KRaIbi2jk/&#10;1u35uCVHPSqE8EkBxG3mJkcY6c9+/StIsf4wQQep9Kr3d5aW0f8Apc8EOO7yBcH8aCkm9jn7iy2f&#10;vLJtsij7hHBNUNSstO8TWv2DX7dfNUZjl6OjdMq3Udqdq3jPw5YSZk1KBiBkiM7zn8OK5PVPiNo1&#10;zn+z7a8urgHgwxcH+dLQ6qeHrXuk1+BbI8TeAyfK8zxB4dU5xj9/Cvf8Pfp7Cuw8L+I9J8Q2wl0y&#10;7WQqgDQucSJ9R/UZFcBF468TOoSx0CbhdoNz8uPQ84rF/wCEK8Ua3ryaw82naQz8t9mO1geu47R1&#10;x3zzSWmx0ThGSvWaT7r9Ue4PKsC+ZJII4wOWbp79fpXK674+0PSFKtdpLJgkJB82fb09a4PVPAHi&#10;+9kKz61b3UYPDySuD+WDSab8Hbt5N2o6pEijkiBCSR9WxQ2+iJjSwsVec7+hY1b4i6nqaBLP7NpN&#10;tgBpp3+c+4X735D8aybbUvBltcC41nUb/XLvOTmIiIH/AHSeR9a7/R/hj4cslWWa2e8boWuHJ+nH&#10;Sukt9E0m1RRDp1nEB94rEoGaOV9RyxVNLlgml5af8E461+KnhWOMRwpcwIowF8kKo+gBrb0rxr4c&#10;1ORVt9Ut0ZhhkmJjzx0BIrQvDovlFJoLaQYwB5at9a5DxBoPha7hkc6TFA/eWP8AdbffC4FOzMOa&#10;g9018zvmfbDlZFMZAZWByuMHuK8z8c+M5L0zaboExRIhi6uy3yR+w9T/AIV56s1xFPeW+laxd2+g&#10;IP8ASJJW4J/ur2J9+1efeKvFBu8aVoimOyBwAv3pD6n1raEerOWq4xdqbuTeL/FKtGdL0XcIM4kk&#10;z80rdyTXW/CX4bNcNHq+txNtB3QwMvJPYkVt/Bz4RM3l6x4iiG8gPBbyEY+rD/OK97jhtbDy9qpG&#10;uVjXcQOew+v50pSvoiYw6sw7bT53AKr5akYGTxjr9KuxaYsaM0rKck844HtWxCMojDGQCoH8him+&#10;WQo2gJzxuXANRY0K1vCkQ/dpnDYPX9P8+lMkh3OAQuDyMg8/pVmSLM21duM9DkeufekXGB8qEvjB&#10;DY6e9AyKRHERHJZjz0zz6fz5qpd3UVlbSzzzRpDGCxdhgL1JJ9Ohp+p6ha2Onve3kyw2sY3O7EAK&#10;B+v4V8tfFr4n3Pim6ksNLZoNHRsKo4MmO7f4VcY3E5WJPjB8TH8R3LabpBeLS4jt3A8ze59q4DSN&#10;OaZxJIDjqKn0fQpZ2WSZSAecEfzr0fwV4Rn13UEt7dWW3QjzZscKPT61jVrfYgetgcu936zidIo3&#10;/hD4TN7eDU7qMfZrdsRhujv/APWr2lVBB4LLgDIPJ/Co7HTI9Os4LSyAiihG1T6n3x371amVypDZ&#10;VyNx28gU4R5UcWLxDxFTm6dCrNHsYFVJyckkZ56daYylieNwPYc49zVqRT6ZXjBIII71BdSxWcBn&#10;mkSOJedzMAF/XmqOZRu7IyL3TYrn5cgFQcjHHJrm7zwlHPI25VOOw6mrWqePbSKQ22lwSX9y33VR&#10;D+gGSfyH1rL+yeLPETA3NxFpVs38CnLgY/ug/wAz+FTzdjq+puKvVfL67/cc3460O10/S/kEXn+Y&#10;AUDckYOeM15dDaRW915sJK7VZPwJzj3wf517y3w504wv9rmu7yVhje8m0r7gDA/PNc23w9t7OEq+&#10;+Ug5XLADH0FS4ybOujicPRgoq7a2Z4rbAyzb2A65rVmnAgCAc7TyBVG3AUA8Ut1J8zEMcdhXtXsj&#10;5Nq7KF45OMdjz7UxN5i3KSB0wKLjLneOB0psBwpIb2xWN9TWw4nHy55xzjvQrHcc4A74NIUJBYg4&#10;qHmMcnoeBTuFi1ksv8KAdvWqsjsm5mYZzkZ9Kc0vy/OfcYqlO+W254HvUtlJCvIWPBx35p7Xqqie&#10;XAgmAwZCSTn1x0qmzY/lUe71rNsuxLNM8jbpCWOOpNQse1JmgCgAFKBQOtWILdpM+lCQNkSoXI2i&#10;tK1tljBbOffFSRRJEvOAB61SurtRkJn86tJR1ZF3LYuS3KxKMMcjsKp3mqPNAkTbsDjk/lWZJKzs&#10;SfXNPiXzmCr949qTm3sNRS1I/LaWTCZYnoK3NO0O4UCaeBwB0BX0rR0Xw5exss8ZUuOQhAP863Yt&#10;Wu9OuhFewhwDgjBUnnnBHFXCn1kZzqvaBhsNpAzz7VFsa5mjt4F3SSNhR/npXX6pa2WsWr3NltD4&#10;zkLhgfRq5Rphpdi9x/y9TZSLHZe5/H+X1qqnuomk+cj8RXiW9uukWMm6KM7p5Af9Y/r/AIe341zC&#10;xyTSBI1Zm5wAM9OtPdtz5Jzzkn1NTQ2cz28tysMjQRsFeQKdqk9ATXMdJHbM8OTG7IWUqdpxkHqK&#10;mR4Rbyo8RaViCkm/Gz1475p8dzNHay2yPiCUhnXA5I6UjJF9lVxMTOXIMWzouODn+lIBj27rarOd&#10;vls5QfOM5A/u5z364pFnkEccRc+Uj7wvoe9R4/8Ar1JNIjwxKkCRsgIZ1JJfnqcn+VMa3LVsQMgZ&#10;4Nes+EYPsGn6dYPJsudTYSTMOsNvkfqetebeHtPa78QWdrJjbJtZ8MCAuMnke1bep6/IviW4vk5O&#10;fLhjHOFHCism+ZqJ30kqFOVbq9F+rPsCGDRfCWlSS3EyQxYw80rZLH+ZNcdqHivVvGbNZeDNK32h&#10;4e/vF2x/8Bz1/DNcx4A0e+8X28OteJ4LrVXVgkNs8gSCPHTI/iP6V7BAusxxrFBaWNmiqEVBk7R7&#10;AYApXSMNXqcGvwdgnsWGq6jcT3vUuuFjX6J3/E1Qk8M+JfCkJbSdVtri3QAeXI3ltj0/ya9ROk30&#10;vN7qEnlleBEoTn0qeDQLBW3SoZZD0MjZzUvXc2pVZUvhZ5HZ/ETxTDN5V5oLSxIQC0aF+/qta0/x&#10;PSVhHMGsT3DoQR+BFerC0tolCiOOMdScc1DcW1ldAh7SOWM8YKg0rdi1Wh9uCf4HnFl4i8O3Lhrn&#10;U5JSTyCQB/Ouj03WvDsQJt7iAHHynbkir0vgzQLxt0uj2I4OSYV/nWXJ8LvD0mxm0/yznnypGHB9&#10;gaNR81B9GvmbX9r6WyNi8iLNxuAxn60v9oWksYSO8t1HclgP51zs3wj0Iq3kPeKTkgLcMP5mqn/C&#10;n7RhmHUdSQYxxP0P4ii7E1h/P8Ds/tltIMfa7XgZGHXFELWrAbJISmecMDk4rhR8IXL7Yte1RCOS&#10;SwOP0ph+E2rp/qvEl4BnAyAf60XYctD+Z/celCJHVhEASMsc81at4lRV45UknPevJ/8AhWfiqMZh&#10;8SvkDo8We/8AvVLD4H8eW4Hka7b7uCA0RH8qWoezo9J/gexRKW5bJPQcYxVpUwPf19a8VTTvijaA&#10;7bu2kUdt78/pTZNZ+KFip8zT4ZwBklHU8de9NPuiJUIy2qL8T28UuOc14fB8SPGdv/x+eHpHxwcL&#10;n+Qq5H8YbyFtl/oM8b9MAYP86vnXUn6nP7Mk/meyUV5ZD8Y9PP8Ax8aZfR+5jb/Cr1v8X/DD482a&#10;WE99y9Pzp+0iS8HW/l/I9Forjrb4leFrjG3U41z/AHq0YfGfh6b/AFeq25/GnzR7kvDVlvF/cdBR&#10;WXH4h0iT7upWv4yAVZj1OwkOEvbZvpKv+NO6M3Tmt0y3RVdL60f7lzA30kBqQTwnpLGfowp3RPK+&#10;xJRTDNGOsifmKY11Av3pox9XFK6CzJqMVUfUbJPv3luv1lUf1qvLr2kxLl9RtAP+uq/40nJFKnN7&#10;I06Q1zV5468N2gPm6tb8dlOa5+8+L/heBikU09y3YRpnNJzRrHC1pbRZ6JSEfLivL/8AhZmp6hxo&#10;fhbUJ+mHlQop/E4FVm1Px/qcjKX0nR4ycHzbhWZf++c/zrNzRosHJfE0vn/keru4XO4gAdzWHqPi&#10;bR9OybzUbdMHB+fJ/IV543hee+bPiPx08vYx2u1B+ZJP6VesfCngKzkV5UfUJQMFrp3lz+HT9Knm&#10;uUqVGG7b9F/mT33xZ0SMmHTY7rULg8BIELZ/LP8AKs8eJvHOsA/2P4dFpExwJbxgmPwJz+ldbY6t&#10;o9miJptkyJjhILbHT6AVJJ4gkkANvpV4x9125FGpp7SEfgh9+pxTeFvHGsYbVvEkdorjJjtVJwPr&#10;wKmtfhRpRkX+1L/Ur592GMk2wf8Ajv8AjXT/ANpa3KitBpyqvIzI+T+VEieIJmHmTWsB9UUtiiwP&#10;E1dk7emhTs/AnhrTpAYdKtS2ThpF8wjB9WzWu1lDFHi3jggwuNqLtzx7VnyaRqdzL/pGrMV5DbBt&#10;7dqjHh6Ex5nuryTnHLYHHemjCUnLWTuPvWspkZ5JIRIoyDuGc+hxWdb63bWUp/fKycEKD1rQPhrT&#10;YyJGgkk2nBOc5/Ci40WyWENFboOARlM5FUK4jeJbErujWR2HARU/l+lRSa7NJKps7GQ7skbxww+l&#10;Jaotq6GKJFIPCsvXnp/9etaGePamCFLDhWGAMUgMhG1q5RkAWDBwADjA9voKX+x7p2X7VcsVbk4/&#10;Ot92YMdvKgbsBuv0NZniHXtP0HT5Li/mQKqkjkbm9gPWmkFypd2Wn6XZyXGozbYo8sC5/wD1Z/zz&#10;XkvjLxOusJLKx+xeH4jjP3Xucdh7e9Z/jfxc+q7r3XJXh05STb2Ib5pPQt7e1eT317q3jTWEtrON&#10;3DHbHCg4UVrGNtWZSm3oiXxJ4ju/EVxFpulxMlop2RQRjr6V6v4E+CTf2FJe6nMY9UZd8CjkRnGc&#10;N/L2rrPhH8M7Dwxbi81JFn1QruLHlU9QB9O9epFkiiwCcHlcsQAPr/SplK+hdO8GpLc474deIJ75&#10;ZdE1pdmq2OUbPV1X/D9QQa6DxJ4dsvE+mvZarE5UHcjoxVo27FWHcZ/xFcV4+QaL4n0zxDZoVz+7&#10;uMHh8DP6oWH4CvRlO/a21SuwMmFyMcGsoPWx24qEXy1YbS/Pqcj4LTxBpd/NomvE39jFF5lpq+MM&#10;wBx5bjru9++O9ddk7GUMFGMnaRyc0yRVVUZnxGFwWbhQPc9u/cVxfin4k6Dofym5a4m6bIjgE+x5&#10;J+oBrS1zj0R2rEySLIDjaMYCg+vesrxNrll4d06XUNUnWG3Qhs5+ZmHYD1OP1rxrxV8YtasIVYaX&#10;LYwzDdEZ02M69iFOTjpyMV47r3iDXvHGpZupp7jB+VC5KRj8elNpRV5FQUqklCCu2a/xQ+I9/wCM&#10;r54omeDS1bEcIP3vdvU1leG/D7Ei5vl2KOURuv1Naui+HrbTMTXJE9129F+lejeDPBV74llE9yGt&#10;tNXkueGkHoo/rXHUxDqPkpH02Fyilgo/WMe9eiMLw5oj61qMdpA8cERI3yu2MDv9TX0L4e0Oy0fT&#10;orXT4wqr/HnJkb+8SOD1rjrj4SaBKSV1LV4upHlXIxjtwU/z61kyfCWW0YtpXinVLRgM7nVXwP8A&#10;gJWtaNKMFq9Ty8xzGeLlaKtFbI9YZQWLAkkZJycj/PvVO6uLWytjLdyiOJTt3uML9PrjFeI60/jb&#10;wxdLb2fiuPUnZsCN1ZmJPbBDcn0Bqvq0fjyWSC58QaFdXcHUpbMGyPTCHK/kK03+FnFGmotOtdJn&#10;fap45e7ums/DNjLdXPQvtJH1x2+rH8Kqw+CdV1WYXPiW9kZcZ+zQuS30LdvwA+tZeg/E/RNFhSxv&#10;9BudKw2SmzHPfO8Ka7HTPiB4Y1B9y6nFE+MjzFK49s42/rS5H9o1eLUfdoLl/P7zW0nQ7HSIRHp1&#10;lHChXLFByfcnqT9TV2S3C7fvE8HnHze9Gm6nZXoH2W9tZyQSTHIrE8eoNXMfKGCMO2T0P509jlbb&#10;1ZUkjCNk/LnnArPnhWQneCAOB7H0rQunSOPzCQO3TrXO6t4iS3jYKQR2A9aBHygrCNMLyfeq0zjJ&#10;LZJ9KKK9KT0PLSKE0uQFwAOtLGV2g+9FFZJ6mg2cuedx2+lV94J6k4HeiihjRAzLyVJqEtnNFFSy&#10;hjUlFFSAtKFzwMUUUwLUFuOshx7VbD7FzngdqKK0RBRvLzcu1cD8azScnk0UVk2WkOjiLnitfT7I&#10;Kysx+YUUVpBImTOis7+5tF/dzkY7N8wNdNY6lp+qaeYb1Yo5A3+rY9SerKeoxRRXTFvY5akE1cw7&#10;+xWwvwlvdssDoxkGeQoPQkdc/hXI6pe/2jdSSl8ovyxjP3QKKK5aj96x00vgTKqxRy25kV408khS&#10;hY7pCSeQPQAc/hSL0I7dcUUVmalqSS2axhRIHW6VmMkvmZV1PQbccY+tR3FrcWwiNxDJEJUEkZdS&#10;u9T0Iz1FFFACXV3LcxwRzsGWBPLj+UAhc5x79aS7tvs8qossU25A2YmyBnsff1oooAuafLLZ7jBJ&#10;tm2MGYfwr3FLbtidHJychsnvRRUrc0k3ZH1Z8AtVju9JurNm+dQJoxn8D/SvYEhKsDuORz9KKKyl&#10;8RcdiUwkqu4kpnmkmhG4oDndyMUUVIxy2iPgspK5yRjtU6xr5e9MY7AiiikMdFH85wDnPrUxUBtp&#10;53CiigXUSEAjlcYOB71IuVZjnJboKKKBMds+/kkcc1IijAYD3ooq0jNsAg3Z9sc1IPUUUVSEApSM&#10;9aKKpCInt4X+/Eh5zytVrjSbK4/1sCsMYx2xRRTsh3ZmXXhDSZw+LaNGY5yEHH6VnXHgKxkXCHbx&#10;gdaKKlwQ1OS6mZc/DWxlkOYYWGOrIp/mKym+E1k/37W3Q5OSqDp26YooqORGir1FsyhP8I4TkwQt&#10;HgdN7ZP0w9QSfB+U/wCouJU56mR/T/foopciNFiq38zIZPg9qZb9zq08fPXJP4/eqP8A4U7ryyME&#10;8QXAUcgkdf8Ax6iinyIf12v/ADFhfg5rDbd3iS6GRznt+tOPwWvyQH8R3bDuRgYooo5EL67X/mHx&#10;/BN2Uedrl+WHUCUYP/jtSJ8DLNmzPqt8w9PMH+FFFLlQvrdZ/aZctPgxpVu7HzHnHH+s2n69q27L&#10;4d2tlj7OiLznIIH8hRRRyoh1pvdmknhgR4PkQkAnqS3H071LHpEkS5/s2wJ/3ck89qKKVkCm2SLb&#10;Osf/ACDbZWPJxGMfSrDSskeTp4HQfKnSiihJFXuMt7/p/o7gj7pHGeelL/aKt8vlSK2Mtkc8ntRR&#10;TsMiS/lkUEW7jaTkleoGaQ3Vw+FSFs+h9O/6UUUgGTNduuVUb/YZBA/+t/Omj7bt+YqMD+Ac0UU0&#10;IcUuGYKrgFun9aqKsiMzMzYyfk/u59qKKAIrmxd2ibezFgc4Pt6VTjtzEo3O5yGJDH/PvRRRcaMb&#10;xJ4og8PWxJl8+6c7Vt1bLH0968b8X+JpFkOoaxNHPe/8sbXOREO2ff8AlRRWsUZzbvY4DTNO1rx7&#10;rwit0eUu3LfwoPevqL4Z/DvTvCNkGIWS7ORJMcZ/D0HWiipm9bDpo7cKoyODuO45JOOP60qlIw2c&#10;KTlRnue/FFFQaHHfFCGJ/CcJXBMc45+oZT/Oi38VWOg+C9Nv9TmBeW0jIiDfMcL1Pt/+rrxRRSir&#10;1LHbU/3SPq/0OJj/AOEr+JMgnjY6PoPaeRSGkUf8807/AO8fw9Kx/E3iDwp8Oke08M2sWreJGyGv&#10;Jz5zKT3Lev8AsjFFFabt+RxRV2jyl9L1LX799S8SXUxZzkhzlz7ewrpNKsGdkstFs2d26LGuSfc/&#10;40UV5Mqsq0veZ+j08FRyzC+0oR9617vc9d8F/DFbWWG88RBZ5QQRbDlV/wB49/5V6ZsSFfLRVVQN&#10;qrgAYx0oorvhBRWh8FicXVxU+eq7iTQ4h5+VduMqcBB/h61w/iPxHcalfHR/DKNPPjDyg4CjPUn+&#10;Efz7UUUTb2NMLFcs6rV3HY1fCnhKDRgt1c4udSbJec/wf7Kg9B+vrXRoGlVchT3xu6EH2/CiiqSs&#10;jlnOVSXNJ3ZDcWsVwGjuIY3VuoZdwP4VzeqeAPCl7FuudBsg/XdCvkk+vKEGiinczaOP1X4U+GAS&#10;9lfanaE8BIp9wB/4EDWM/gTULM7dN8VahFH2BXkfkRRRVczJsg/4RDxRODnxdeODwCY2Of8Ax+op&#10;fhnq06ZufEE8qk8gxf4saKKXMwsj/9lQSwMEFAAGAAgAAAAhAMFJbK3jAAAACwEAAA8AAABkcnMv&#10;ZG93bnJldi54bWxMj8FOwzAQRO9I/IO1SNyoEzctaYhTVRVwqpBokVBvbrxNosbrKHaT9O8xJziu&#10;9mnmTb6eTMsG7F1jSUI8i4AhlVY3VEn4Orw9pcCcV6RVawkl3NDBuri/y1Wm7UifOOx9xUIIuUxJ&#10;qL3vMs5dWaNRbmY7pPA7294oH86+4rpXYwg3LRdRtORGNRQaatXhtsbysr8aCe+jGjfz+HXYXc7b&#10;2/Gw+PjexSjl48O0eQHmcfJ/MPzqB3UogtPJXkk71kpIErEIqAQRCwEsEKvnNKw7SVjOkxR4kfP/&#10;G4of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AVf8uAlgMAAHcK&#10;AAAOAAAAAAAAAAAAAAAAAD0CAABkcnMvZTJvRG9jLnhtbFBLAQItAAoAAAAAAAAAIQAnN6WsKJsB&#10;ACibAQAUAAAAAAAAAAAAAAAAAP8FAABkcnMvbWVkaWEvaW1hZ2UxLmpwZ1BLAQItABQABgAIAAAA&#10;IQDBSWyt4wAAAAsBAAAPAAAAAAAAAAAAAAAAAFmhAQBkcnMvZG93bnJldi54bWxQSwECLQAUAAYA&#10;CAAAACEAN53BGLoAAAAhAQAAGQAAAAAAAAAAAAAAAABpogEAZHJzL19yZWxzL2Uyb0RvYy54bWwu&#10;cmVsc1BLBQYAAAAABgAGAHwBAABaowEAAAA=&#10;">
                <v:group id="Group 523393416" o:spid="_x0000_s1045" style="position:absolute;left:37836;top:26130;width:31909;height:25344" coordorigin="1524,1523" coordsize="29181,23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KhJygAAAOIAAAAPAAAAZHJzL2Rvd25yZXYueG1sRI9Ba8JA&#10;FITvhf6H5Qm96SamSo2uItIWDyJUBfH2yD6TYPZtyG6T+O+7gtDjMDPfMItVbyrRUuNKywriUQSC&#10;OLO65FzB6fg1/ADhPLLGyjIpuJOD1fL1ZYGpth3/UHvwuQgQdikqKLyvUyldVpBBN7I1cfCutjHo&#10;g2xyqRvsAtxUchxFU2mw5LBQYE2bgrLb4dco+O6wWyfxZ7u7XTf3y3GyP+9iUupt0K/nIDz1/j/8&#10;bG+1gsk4SWbJezyFx6VwB+TyDwAA//8DAFBLAQItABQABgAIAAAAIQDb4fbL7gAAAIUBAAATAAAA&#10;AAAAAAAAAAAAAAAAAABbQ29udGVudF9UeXBlc10ueG1sUEsBAi0AFAAGAAgAAAAhAFr0LFu/AAAA&#10;FQEAAAsAAAAAAAAAAAAAAAAAHwEAAF9yZWxzLy5yZWxzUEsBAi0AFAAGAAgAAAAhAN5cqEnKAAAA&#10;4gAAAA8AAAAAAAAAAAAAAAAABwIAAGRycy9kb3ducmV2LnhtbFBLBQYAAAAAAwADALcAAAD+AgAA&#10;AAA=&#10;">
                  <v:rect id="Rectangle 2056103621" o:spid="_x0000_s1046" style="position:absolute;left:1524;top:1523;width:29181;height:23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CPWyQAAAOMAAAAPAAAAZHJzL2Rvd25yZXYueG1sRI/BTsMw&#10;EETvSP0Ha5G4UTsGIhrqVgWBBJzalA/YxkscEa9DbNrw9xgJieNoZt5oluvJ9+JIY+wCGyjmCgRx&#10;E2zHrYG3/dPlLYiYkC32gcnAN0VYr2ZnS6xsOPGOjnVqRYZwrNCAS2mopIyNI49xHgbi7L2H0WPK&#10;cmylHfGU4b6XWqlSeuw4Lzgc6MFR81F/eQPb60D6Ucf7uvULNx32ry+fWBpzcT5t7kAkmtJ/+K/9&#10;bA1odVMW6qrUBfx+yn9Arn4AAAD//wMAUEsBAi0AFAAGAAgAAAAhANvh9svuAAAAhQEAABMAAAAA&#10;AAAAAAAAAAAAAAAAAFtDb250ZW50X1R5cGVzXS54bWxQSwECLQAUAAYACAAAACEAWvQsW78AAAAV&#10;AQAACwAAAAAAAAAAAAAAAAAfAQAAX3JlbHMvLnJlbHNQSwECLQAUAAYACAAAACEArYgj1skAAADj&#10;AAAADwAAAAAAAAAAAAAAAAAHAgAAZHJzL2Rvd25yZXYueG1sUEsFBgAAAAADAAMAtwAAAP0CAAAA&#10;AA==&#10;" filled="f" stroked="f">
                    <v:textbox inset="2.53958mm,2.53958mm,2.53958mm,2.53958mm">
                      <w:txbxContent>
                        <w:p w14:paraId="4A901CEF" w14:textId="77777777" w:rsidR="00D9073E" w:rsidRDefault="00D9073E">
                          <w:pPr>
                            <w:spacing w:after="0"/>
                            <w:textDirection w:val="btLr"/>
                          </w:pPr>
                        </w:p>
                      </w:txbxContent>
                    </v:textbox>
                  </v:rect>
                  <v:shape id="Shape 30" o:spid="_x0000_s1047" type="#_x0000_t75" style="position:absolute;left:1524;top:1524;width:28575;height:2133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zpcvwAAANsAAAAPAAAAZHJzL2Rvd25yZXYueG1sRE9Ni8Iw&#10;EL0L/ocwgjdNVVikGkUFQU+iLovexmZsi80kNFGrv35zEDw+3vd03phKPKj2pWUFg34CgjizuuRc&#10;we9x3RuD8AFZY2WZFLzIw3zWbk0x1fbJe3ocQi5iCPsUFRQhuFRKnxVk0PetI47c1dYGQ4R1LnWN&#10;zxhuKjlMkh9psOTYUKCjVUHZ7XA3Cra74f5Ey/suOWd/7sXysnXvi1LdTrOYgAjUhK/4495oBaO4&#10;Pn6JP0DO/gEAAP//AwBQSwECLQAUAAYACAAAACEA2+H2y+4AAACFAQAAEwAAAAAAAAAAAAAAAAAA&#10;AAAAW0NvbnRlbnRfVHlwZXNdLnhtbFBLAQItABQABgAIAAAAIQBa9CxbvwAAABUBAAALAAAAAAAA&#10;AAAAAAAAAB8BAABfcmVscy8ucmVsc1BLAQItABQABgAIAAAAIQDV1zpcvwAAANsAAAAPAAAAAAAA&#10;AAAAAAAAAAcCAABkcnMvZG93bnJldi54bWxQSwUGAAAAAAMAAwC3AAAA8wIAAAAA&#10;">
                    <v:imagedata r:id="rId46" o:title=""/>
                  </v:shape>
                  <v:rect id="Rectangle 1437556229" o:spid="_x0000_s1048" style="position:absolute;left:1524;top:20526;width:28575;height:3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lSygAAAOMAAAAPAAAAZHJzL2Rvd25yZXYueG1sRE9LS8NA&#10;EL4L/odlBC/Sbkztw7TbIqWCARGalhZvQ3aaBLOzIbtN4r93BcHjfO9ZbQZTi45aV1lW8DiOQBDn&#10;VldcKDgeXkcLEM4ja6wtk4JvcrBZ396sMNG25z11mS9ECGGXoILS+yaR0uUlGXRj2xAH7mJbgz6c&#10;bSF1i30IN7WMo2gmDVYcGkpsaFtS/pVdjYJ0N5x2n75fTM7Ypel7nH08nCul7u+GlyUIT4P/F/+5&#10;33SY/zSZT6ezOH6G358CAHL9AwAA//8DAFBLAQItABQABgAIAAAAIQDb4fbL7gAAAIUBAAATAAAA&#10;AAAAAAAAAAAAAAAAAABbQ29udGVudF9UeXBlc10ueG1sUEsBAi0AFAAGAAgAAAAhAFr0LFu/AAAA&#10;FQEAAAsAAAAAAAAAAAAAAAAAHwEAAF9yZWxzLy5yZWxzUEsBAi0AFAAGAAgAAAAhAMo9iVLKAAAA&#10;4wAAAA8AAAAAAAAAAAAAAAAABwIAAGRycy9kb3ducmV2LnhtbFBLBQYAAAAAAwADALcAAAD+AgAA&#10;AAA=&#10;" fillcolor="#134f5c" stroked="f">
                    <v:textbox inset="2.53958mm,2.53958mm,2.53958mm,2.53958mm">
                      <w:txbxContent>
                        <w:p w14:paraId="0AD632EE" w14:textId="77777777" w:rsidR="00D9073E" w:rsidRDefault="003057D7">
                          <w:pPr>
                            <w:spacing w:after="0"/>
                            <w:textDirection w:val="btLr"/>
                          </w:pPr>
                          <w:r>
                            <w:rPr>
                              <w:rFonts w:ascii="Calibri" w:eastAsia="Calibri" w:hAnsi="Calibri" w:cs="Calibri"/>
                              <w:i/>
                              <w:color w:val="FFFFFF"/>
                              <w:sz w:val="18"/>
                            </w:rPr>
                            <w:t>Photo Courtesy of Clackamas Community College</w:t>
                          </w:r>
                        </w:p>
                      </w:txbxContent>
                    </v:textbox>
                  </v:rect>
                </v:group>
                <w10:wrap type="square"/>
              </v:group>
            </w:pict>
          </mc:Fallback>
        </mc:AlternateContent>
      </w:r>
      <w:r w:rsidR="003057D7">
        <w:rPr>
          <w:rFonts w:ascii="Calibri" w:eastAsia="Calibri" w:hAnsi="Calibri" w:cs="Calibri"/>
          <w:sz w:val="22"/>
          <w:szCs w:val="22"/>
        </w:rPr>
        <w:t xml:space="preserve">Approved CTE Programs of Study must lead to occupations in high-skill, high-wage, in-demand career areas. Additionally, Oregon requires community colleges to develop and submit a Labor Market Analysis when submitting new programs for state approval. In order to ensure districts and community colleges have the most up-to-date information when designing new CTE Programs or updating their existing CTE Programs of Study, CTE </w:t>
      </w:r>
      <w:r w:rsidR="00712BC3">
        <w:rPr>
          <w:rFonts w:ascii="Calibri" w:eastAsia="Calibri" w:hAnsi="Calibri" w:cs="Calibri"/>
          <w:sz w:val="22"/>
          <w:szCs w:val="22"/>
        </w:rPr>
        <w:t>r</w:t>
      </w:r>
      <w:r w:rsidR="003057D7">
        <w:rPr>
          <w:rFonts w:ascii="Calibri" w:eastAsia="Calibri" w:hAnsi="Calibri" w:cs="Calibri"/>
          <w:sz w:val="22"/>
          <w:szCs w:val="22"/>
        </w:rPr>
        <w:t xml:space="preserve">egional </w:t>
      </w:r>
      <w:r w:rsidR="00712BC3">
        <w:rPr>
          <w:rFonts w:ascii="Calibri" w:eastAsia="Calibri" w:hAnsi="Calibri" w:cs="Calibri"/>
          <w:sz w:val="22"/>
          <w:szCs w:val="22"/>
        </w:rPr>
        <w:t>c</w:t>
      </w:r>
      <w:r w:rsidR="003057D7">
        <w:rPr>
          <w:rFonts w:ascii="Calibri" w:eastAsia="Calibri" w:hAnsi="Calibri" w:cs="Calibri"/>
          <w:sz w:val="22"/>
          <w:szCs w:val="22"/>
        </w:rPr>
        <w:t xml:space="preserve">oordinators participate in a Labor Market Information (LMI) training with the Oregon Employment Department, meet with their </w:t>
      </w:r>
      <w:r w:rsidR="004112F3">
        <w:rPr>
          <w:rFonts w:ascii="Calibri" w:eastAsia="Calibri" w:hAnsi="Calibri" w:cs="Calibri"/>
          <w:sz w:val="22"/>
          <w:szCs w:val="22"/>
        </w:rPr>
        <w:t>l</w:t>
      </w:r>
      <w:r w:rsidR="003057D7">
        <w:rPr>
          <w:rFonts w:ascii="Calibri" w:eastAsia="Calibri" w:hAnsi="Calibri" w:cs="Calibri"/>
          <w:sz w:val="22"/>
          <w:szCs w:val="22"/>
        </w:rPr>
        <w:t xml:space="preserve">ocal </w:t>
      </w:r>
      <w:r w:rsidR="004112F3">
        <w:rPr>
          <w:rFonts w:ascii="Calibri" w:eastAsia="Calibri" w:hAnsi="Calibri" w:cs="Calibri"/>
          <w:sz w:val="22"/>
          <w:szCs w:val="22"/>
        </w:rPr>
        <w:t>w</w:t>
      </w:r>
      <w:r w:rsidR="003057D7">
        <w:rPr>
          <w:rFonts w:ascii="Calibri" w:eastAsia="Calibri" w:hAnsi="Calibri" w:cs="Calibri"/>
          <w:sz w:val="22"/>
          <w:szCs w:val="22"/>
        </w:rPr>
        <w:t xml:space="preserve">orkforce </w:t>
      </w:r>
      <w:r w:rsidR="004112F3">
        <w:rPr>
          <w:rFonts w:ascii="Calibri" w:eastAsia="Calibri" w:hAnsi="Calibri" w:cs="Calibri"/>
          <w:sz w:val="22"/>
          <w:szCs w:val="22"/>
        </w:rPr>
        <w:t>a</w:t>
      </w:r>
      <w:r w:rsidR="003057D7">
        <w:rPr>
          <w:rFonts w:ascii="Calibri" w:eastAsia="Calibri" w:hAnsi="Calibri" w:cs="Calibri"/>
          <w:sz w:val="22"/>
          <w:szCs w:val="22"/>
        </w:rPr>
        <w:t>nalysts, and collaborate with postsecondary and workforce partners to prepare LMI materials for districts and local community colleges.</w:t>
      </w:r>
      <w:r w:rsidR="00EB6E1F">
        <w:rPr>
          <w:rFonts w:ascii="Calibri" w:eastAsia="Calibri" w:hAnsi="Calibri" w:cs="Calibri"/>
          <w:sz w:val="22"/>
          <w:szCs w:val="22"/>
        </w:rPr>
        <w:t xml:space="preserve"> </w:t>
      </w:r>
      <w:r w:rsidR="003057D7">
        <w:rPr>
          <w:rFonts w:ascii="Calibri" w:eastAsia="Calibri" w:hAnsi="Calibri" w:cs="Calibri"/>
          <w:sz w:val="22"/>
          <w:szCs w:val="22"/>
        </w:rPr>
        <w:t xml:space="preserve">These materials are then used by eligible recipients as they engage their communities through the needs assessment process and through engagement with CTE </w:t>
      </w:r>
      <w:r w:rsidR="004112F3">
        <w:rPr>
          <w:rFonts w:ascii="Calibri" w:eastAsia="Calibri" w:hAnsi="Calibri" w:cs="Calibri"/>
          <w:sz w:val="22"/>
          <w:szCs w:val="22"/>
        </w:rPr>
        <w:t>a</w:t>
      </w:r>
      <w:r w:rsidR="003057D7">
        <w:rPr>
          <w:rFonts w:ascii="Calibri" w:eastAsia="Calibri" w:hAnsi="Calibri" w:cs="Calibri"/>
          <w:sz w:val="22"/>
          <w:szCs w:val="22"/>
        </w:rPr>
        <w:t xml:space="preserve">dvisory </w:t>
      </w:r>
      <w:r w:rsidR="004112F3">
        <w:rPr>
          <w:rFonts w:ascii="Calibri" w:eastAsia="Calibri" w:hAnsi="Calibri" w:cs="Calibri"/>
          <w:sz w:val="22"/>
          <w:szCs w:val="22"/>
        </w:rPr>
        <w:t>c</w:t>
      </w:r>
      <w:r w:rsidR="003057D7">
        <w:rPr>
          <w:rFonts w:ascii="Calibri" w:eastAsia="Calibri" w:hAnsi="Calibri" w:cs="Calibri"/>
          <w:sz w:val="22"/>
          <w:szCs w:val="22"/>
        </w:rPr>
        <w:t xml:space="preserve">ommittees, regional sector partnerships, and statewide </w:t>
      </w:r>
      <w:r w:rsidR="004112F3">
        <w:rPr>
          <w:rFonts w:ascii="Calibri" w:eastAsia="Calibri" w:hAnsi="Calibri" w:cs="Calibri"/>
          <w:sz w:val="22"/>
          <w:szCs w:val="22"/>
        </w:rPr>
        <w:t>i</w:t>
      </w:r>
      <w:r w:rsidR="003057D7">
        <w:rPr>
          <w:rFonts w:ascii="Calibri" w:eastAsia="Calibri" w:hAnsi="Calibri" w:cs="Calibri"/>
          <w:sz w:val="22"/>
          <w:szCs w:val="22"/>
        </w:rPr>
        <w:t xml:space="preserve">ndustry </w:t>
      </w:r>
      <w:r w:rsidR="004112F3">
        <w:rPr>
          <w:rFonts w:ascii="Calibri" w:eastAsia="Calibri" w:hAnsi="Calibri" w:cs="Calibri"/>
          <w:sz w:val="22"/>
          <w:szCs w:val="22"/>
        </w:rPr>
        <w:t>c</w:t>
      </w:r>
      <w:r w:rsidR="003057D7">
        <w:rPr>
          <w:rFonts w:ascii="Calibri" w:eastAsia="Calibri" w:hAnsi="Calibri" w:cs="Calibri"/>
          <w:sz w:val="22"/>
          <w:szCs w:val="22"/>
        </w:rPr>
        <w:t xml:space="preserve">onsortia.  </w:t>
      </w:r>
    </w:p>
    <w:p w14:paraId="7954B75A" w14:textId="3869D2DD" w:rsidR="00D9073E" w:rsidRDefault="003057D7">
      <w:p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sz w:val="22"/>
          <w:szCs w:val="22"/>
        </w:rPr>
        <w:t xml:space="preserve">Through coordinated community engagement, aligned CTE Programs of Study, a shared understanding of regional needs and priorities, and pertinent labor market information, districts and community colleges </w:t>
      </w:r>
      <w:proofErr w:type="gramStart"/>
      <w:r>
        <w:rPr>
          <w:rFonts w:ascii="Calibri" w:eastAsia="Calibri" w:hAnsi="Calibri" w:cs="Calibri"/>
          <w:sz w:val="22"/>
          <w:szCs w:val="22"/>
        </w:rPr>
        <w:t>are able to</w:t>
      </w:r>
      <w:proofErr w:type="gramEnd"/>
      <w:r>
        <w:rPr>
          <w:rFonts w:ascii="Calibri" w:eastAsia="Calibri" w:hAnsi="Calibri" w:cs="Calibri"/>
          <w:sz w:val="22"/>
          <w:szCs w:val="22"/>
        </w:rPr>
        <w:t xml:space="preserve"> build robust pathways for students’ continued success after graduation. It is recommended that districts and community colleges coordinate their partner engagement around CTE Programs of Study and regional labor market needs and priorities to further the required alignment between secondary and postsecondary CTE Programs of Study and strengthen the connection to high-skill, high-wage, in-demand careers. This intentional collaboration helps ensure </w:t>
      </w:r>
      <w:r w:rsidR="006D3794">
        <w:rPr>
          <w:rFonts w:ascii="Calibri" w:eastAsia="Calibri" w:hAnsi="Calibri" w:cs="Calibri"/>
          <w:sz w:val="22"/>
          <w:szCs w:val="22"/>
        </w:rPr>
        <w:t xml:space="preserve">that </w:t>
      </w:r>
      <w:r>
        <w:rPr>
          <w:rFonts w:ascii="Calibri" w:eastAsia="Calibri" w:hAnsi="Calibri" w:cs="Calibri"/>
          <w:sz w:val="22"/>
          <w:szCs w:val="22"/>
        </w:rPr>
        <w:t xml:space="preserve">the entire region and all partners are working toward providing a well-rounded education, </w:t>
      </w:r>
      <w:r w:rsidR="006D3794">
        <w:rPr>
          <w:rFonts w:ascii="Calibri" w:eastAsia="Calibri" w:hAnsi="Calibri" w:cs="Calibri"/>
          <w:sz w:val="22"/>
          <w:szCs w:val="22"/>
        </w:rPr>
        <w:t xml:space="preserve">and </w:t>
      </w:r>
      <w:r>
        <w:rPr>
          <w:rFonts w:ascii="Calibri" w:eastAsia="Calibri" w:hAnsi="Calibri" w:cs="Calibri"/>
          <w:sz w:val="22"/>
          <w:szCs w:val="22"/>
        </w:rPr>
        <w:t xml:space="preserve">building rigorous, relevant, and authentic learning experiences for students along with connections, networks, and pathways for </w:t>
      </w:r>
      <w:proofErr w:type="gramStart"/>
      <w:r>
        <w:rPr>
          <w:rFonts w:ascii="Calibri" w:eastAsia="Calibri" w:hAnsi="Calibri" w:cs="Calibri"/>
          <w:sz w:val="22"/>
          <w:szCs w:val="22"/>
        </w:rPr>
        <w:t>each individual’s</w:t>
      </w:r>
      <w:proofErr w:type="gramEnd"/>
      <w:r>
        <w:rPr>
          <w:rFonts w:ascii="Calibri" w:eastAsia="Calibri" w:hAnsi="Calibri" w:cs="Calibri"/>
          <w:sz w:val="22"/>
          <w:szCs w:val="22"/>
        </w:rPr>
        <w:t xml:space="preserve"> successful transition into a career of their choice. </w:t>
      </w:r>
    </w:p>
    <w:p w14:paraId="420AF354" w14:textId="77777777" w:rsidR="00D9073E" w:rsidRDefault="003057D7">
      <w:pPr>
        <w:pStyle w:val="Subtitle"/>
        <w:rPr>
          <w:b/>
        </w:rPr>
      </w:pPr>
      <w:bookmarkStart w:id="55" w:name="_heading=h.8stjv2xlrtgl" w:colFirst="0" w:colLast="0"/>
      <w:bookmarkEnd w:id="55"/>
      <w:r>
        <w:rPr>
          <w:b/>
        </w:rPr>
        <w:t>Quality Program Support:</w:t>
      </w:r>
    </w:p>
    <w:p w14:paraId="3925AC44" w14:textId="7271810B"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The </w:t>
      </w:r>
      <w:hyperlink r:id="rId47">
        <w:r>
          <w:rPr>
            <w:rFonts w:ascii="Calibri" w:eastAsia="Calibri" w:hAnsi="Calibri" w:cs="Calibri"/>
            <w:color w:val="1155CC"/>
            <w:sz w:val="22"/>
            <w:szCs w:val="22"/>
            <w:u w:val="single"/>
          </w:rPr>
          <w:t xml:space="preserve">size, scope, and quality </w:t>
        </w:r>
      </w:hyperlink>
      <w:r>
        <w:rPr>
          <w:rFonts w:ascii="Calibri" w:eastAsia="Calibri" w:hAnsi="Calibri" w:cs="Calibri"/>
          <w:sz w:val="22"/>
          <w:szCs w:val="22"/>
        </w:rPr>
        <w:t xml:space="preserve">definition creates the foundation for a CTE Program of Study. This definition will be used jointly by secondary and postsecondary institutions to demonstrate that a newly proposed CTE Program of Study has the fundamental requirements. This minimum definition will be </w:t>
      </w:r>
      <w:proofErr w:type="gramStart"/>
      <w:r>
        <w:rPr>
          <w:rFonts w:ascii="Calibri" w:eastAsia="Calibri" w:hAnsi="Calibri" w:cs="Calibri"/>
          <w:sz w:val="22"/>
          <w:szCs w:val="22"/>
        </w:rPr>
        <w:t>maintained at all times</w:t>
      </w:r>
      <w:proofErr w:type="gramEnd"/>
      <w:r>
        <w:rPr>
          <w:rFonts w:ascii="Calibri" w:eastAsia="Calibri" w:hAnsi="Calibri" w:cs="Calibri"/>
          <w:sz w:val="22"/>
          <w:szCs w:val="22"/>
        </w:rPr>
        <w:t xml:space="preserve"> and reviewed every three years during the CTE Program of Study renewal process.</w:t>
      </w:r>
    </w:p>
    <w:p w14:paraId="754E82DE" w14:textId="2391E971"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The </w:t>
      </w:r>
      <w:hyperlink r:id="rId48">
        <w:r>
          <w:rPr>
            <w:rFonts w:ascii="Calibri" w:eastAsia="Calibri" w:hAnsi="Calibri" w:cs="Calibri"/>
            <w:color w:val="1155CC"/>
            <w:sz w:val="22"/>
            <w:szCs w:val="22"/>
            <w:u w:val="single"/>
          </w:rPr>
          <w:t>CTE Program of Study Quality Rubric</w:t>
        </w:r>
      </w:hyperlink>
      <w:r>
        <w:rPr>
          <w:rFonts w:ascii="Calibri" w:eastAsia="Calibri" w:hAnsi="Calibri" w:cs="Calibri"/>
          <w:sz w:val="22"/>
          <w:szCs w:val="22"/>
        </w:rPr>
        <w:t xml:space="preserve"> is a tool designed to help secondary and postsecondary institutions explore a CTE Program of Study more deeply and create a plan for continuous improvement. Secondary and </w:t>
      </w:r>
      <w:proofErr w:type="gramStart"/>
      <w:r>
        <w:rPr>
          <w:rFonts w:ascii="Calibri" w:eastAsia="Calibri" w:hAnsi="Calibri" w:cs="Calibri"/>
          <w:sz w:val="22"/>
          <w:szCs w:val="22"/>
        </w:rPr>
        <w:t>postsecondary</w:t>
      </w:r>
      <w:proofErr w:type="gramEnd"/>
      <w:r>
        <w:rPr>
          <w:rFonts w:ascii="Calibri" w:eastAsia="Calibri" w:hAnsi="Calibri" w:cs="Calibri"/>
          <w:sz w:val="22"/>
          <w:szCs w:val="22"/>
        </w:rPr>
        <w:t xml:space="preserve"> institutions and CTE regional leaders will be expected to develop and document continuous improvement goals related to each CTE Program of Study and submit those as part of the CTE Program of Study renewal. CTE Programs of Study will be evaluated during the initial and renewal phases to ensure they meet state requirements and are supporting continuous improvement in academic, technical, and employability skill attainment</w:t>
      </w:r>
      <w:r w:rsidR="00EB6E1F">
        <w:rPr>
          <w:rFonts w:ascii="Calibri" w:eastAsia="Calibri" w:hAnsi="Calibri" w:cs="Calibri"/>
          <w:sz w:val="22"/>
          <w:szCs w:val="22"/>
        </w:rPr>
        <w:t>.</w:t>
      </w:r>
      <w:r>
        <w:rPr>
          <w:rFonts w:ascii="Calibri" w:eastAsia="Calibri" w:hAnsi="Calibri" w:cs="Calibri"/>
          <w:sz w:val="22"/>
          <w:szCs w:val="22"/>
        </w:rPr>
        <w:t xml:space="preserve"> Approved CTE Programs of Study must have a </w:t>
      </w:r>
      <w:r>
        <w:rPr>
          <w:rFonts w:ascii="Calibri" w:eastAsia="Calibri" w:hAnsi="Calibri" w:cs="Calibri"/>
          <w:sz w:val="22"/>
          <w:szCs w:val="22"/>
        </w:rPr>
        <w:lastRenderedPageBreak/>
        <w:t xml:space="preserve">purposeful alignment between the high school courses and a community college certificate or degree that leads to a high-wage, high-skill, </w:t>
      </w:r>
      <w:r w:rsidR="00721457">
        <w:rPr>
          <w:rFonts w:ascii="Calibri" w:eastAsia="Calibri" w:hAnsi="Calibri" w:cs="Calibri"/>
          <w:sz w:val="22"/>
          <w:szCs w:val="22"/>
        </w:rPr>
        <w:t>or</w:t>
      </w:r>
      <w:r>
        <w:rPr>
          <w:rFonts w:ascii="Calibri" w:eastAsia="Calibri" w:hAnsi="Calibri" w:cs="Calibri"/>
          <w:sz w:val="22"/>
          <w:szCs w:val="22"/>
        </w:rPr>
        <w:t xml:space="preserve"> in-demand career (as defined in </w:t>
      </w:r>
      <w:hyperlink r:id="rId49" w:history="1">
        <w:r w:rsidRPr="00CF684E">
          <w:rPr>
            <w:rStyle w:val="Hyperlink"/>
            <w:rFonts w:ascii="Calibri" w:eastAsia="Calibri" w:hAnsi="Calibri" w:cs="Calibri"/>
            <w:sz w:val="22"/>
            <w:szCs w:val="22"/>
          </w:rPr>
          <w:t>Appendix J: CTE State Plan Glossary)</w:t>
        </w:r>
      </w:hyperlink>
      <w:r>
        <w:rPr>
          <w:rFonts w:ascii="Calibri" w:eastAsia="Calibri" w:hAnsi="Calibri" w:cs="Calibri"/>
          <w:sz w:val="22"/>
          <w:szCs w:val="22"/>
        </w:rPr>
        <w:t xml:space="preserve"> and progress in specificity of content to avoid duplication (See </w:t>
      </w:r>
      <w:hyperlink r:id="rId50">
        <w:r>
          <w:rPr>
            <w:rFonts w:ascii="Calibri" w:eastAsia="Calibri" w:hAnsi="Calibri" w:cs="Calibri"/>
            <w:color w:val="1155CC"/>
            <w:sz w:val="22"/>
            <w:szCs w:val="22"/>
            <w:u w:val="single"/>
          </w:rPr>
          <w:t>Appendix E: CTE Program Approval Process</w:t>
        </w:r>
      </w:hyperlink>
      <w:r>
        <w:rPr>
          <w:rFonts w:ascii="Calibri" w:eastAsia="Calibri" w:hAnsi="Calibri" w:cs="Calibri"/>
          <w:sz w:val="22"/>
          <w:szCs w:val="22"/>
        </w:rPr>
        <w:t>). The alignment can result in an opportunity for high school students to earn college credit and increase Oregon’s achievement of goals for postsecondary credential attainment.</w:t>
      </w:r>
    </w:p>
    <w:p w14:paraId="5FFF7A81" w14:textId="77777777" w:rsidR="00D9073E" w:rsidRDefault="003057D7">
      <w:pPr>
        <w:spacing w:after="200"/>
        <w:rPr>
          <w:rFonts w:ascii="Calibri" w:eastAsia="Calibri" w:hAnsi="Calibri" w:cs="Calibri"/>
          <w:sz w:val="22"/>
          <w:szCs w:val="22"/>
        </w:rPr>
      </w:pPr>
      <w:r>
        <w:rPr>
          <w:rFonts w:ascii="Calibri" w:eastAsia="Calibri" w:hAnsi="Calibri" w:cs="Calibri"/>
          <w:sz w:val="22"/>
          <w:szCs w:val="22"/>
        </w:rPr>
        <w:t>The size, scope, and quality definition and the CTE Program of Study Quality Rubric guide continuous improvement. The local and regional needs assessment provides the focus and evidence.</w:t>
      </w:r>
    </w:p>
    <w:bookmarkStart w:id="56" w:name="_heading=h.7ol9ddrvkywt" w:colFirst="0" w:colLast="0"/>
    <w:bookmarkEnd w:id="56"/>
    <w:p w14:paraId="670B8A71" w14:textId="71D21A7C" w:rsidR="00D9073E" w:rsidRDefault="0099592C">
      <w:pPr>
        <w:pStyle w:val="Subtitle"/>
        <w:rPr>
          <w:b/>
        </w:rPr>
      </w:pPr>
      <w:r>
        <w:rPr>
          <w:noProof/>
        </w:rPr>
        <mc:AlternateContent>
          <mc:Choice Requires="wpg">
            <w:drawing>
              <wp:anchor distT="114300" distB="114300" distL="114300" distR="114300" simplePos="0" relativeHeight="251662336" behindDoc="0" locked="0" layoutInCell="1" hidden="0" allowOverlap="1" wp14:anchorId="55184792" wp14:editId="7FDCD4A6">
                <wp:simplePos x="0" y="0"/>
                <wp:positionH relativeFrom="column">
                  <wp:posOffset>8890</wp:posOffset>
                </wp:positionH>
                <wp:positionV relativeFrom="paragraph">
                  <wp:posOffset>135255</wp:posOffset>
                </wp:positionV>
                <wp:extent cx="1857375" cy="2924175"/>
                <wp:effectExtent l="0" t="0" r="9525" b="9525"/>
                <wp:wrapSquare wrapText="bothSides" distT="114300" distB="114300" distL="114300" distR="114300"/>
                <wp:docPr id="1982522536" name="Group 19825225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57375" cy="2924175"/>
                          <a:chOff x="4395880" y="2521213"/>
                          <a:chExt cx="1900239" cy="3123900"/>
                        </a:xfrm>
                      </wpg:grpSpPr>
                      <wpg:grpSp>
                        <wpg:cNvPr id="1967236540" name="Group 1967236540"/>
                        <wpg:cNvGrpSpPr/>
                        <wpg:grpSpPr>
                          <a:xfrm>
                            <a:off x="4395880" y="2521213"/>
                            <a:ext cx="1900239" cy="3123900"/>
                            <a:chOff x="151199" y="152400"/>
                            <a:chExt cx="2582476" cy="4301454"/>
                          </a:xfrm>
                        </wpg:grpSpPr>
                        <wps:wsp>
                          <wps:cNvPr id="305414022" name="Rectangle 305414022"/>
                          <wps:cNvSpPr/>
                          <wps:spPr>
                            <a:xfrm>
                              <a:off x="151200" y="152400"/>
                              <a:ext cx="2582475" cy="3466575"/>
                            </a:xfrm>
                            <a:prstGeom prst="rect">
                              <a:avLst/>
                            </a:prstGeom>
                            <a:noFill/>
                            <a:ln>
                              <a:noFill/>
                            </a:ln>
                          </wps:spPr>
                          <wps:txbx>
                            <w:txbxContent>
                              <w:p w14:paraId="1E5CC034" w14:textId="77777777" w:rsidR="00D9073E" w:rsidRDefault="00D9073E">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24" name="Shape 24"/>
                            <pic:cNvPicPr preferRelativeResize="0"/>
                          </pic:nvPicPr>
                          <pic:blipFill rotWithShape="1">
                            <a:blip r:embed="rId51">
                              <a:alphaModFix/>
                            </a:blip>
                            <a:srcRect/>
                            <a:stretch/>
                          </pic:blipFill>
                          <pic:spPr>
                            <a:xfrm>
                              <a:off x="152400" y="152400"/>
                              <a:ext cx="2581275" cy="3448050"/>
                            </a:xfrm>
                            <a:prstGeom prst="rect">
                              <a:avLst/>
                            </a:prstGeom>
                            <a:noFill/>
                            <a:ln>
                              <a:noFill/>
                            </a:ln>
                          </pic:spPr>
                        </pic:pic>
                        <wps:wsp>
                          <wps:cNvPr id="1918569013" name="Rectangle 1918569013"/>
                          <wps:cNvSpPr/>
                          <wps:spPr>
                            <a:xfrm>
                              <a:off x="151199" y="3290533"/>
                              <a:ext cx="2582476" cy="1163321"/>
                            </a:xfrm>
                            <a:prstGeom prst="rect">
                              <a:avLst/>
                            </a:prstGeom>
                            <a:solidFill>
                              <a:srgbClr val="B7B7B7"/>
                            </a:solidFill>
                            <a:ln>
                              <a:noFill/>
                            </a:ln>
                          </wps:spPr>
                          <wps:txbx>
                            <w:txbxContent>
                              <w:p w14:paraId="109F021D" w14:textId="42642D5C" w:rsidR="00D9073E" w:rsidRDefault="003057D7">
                                <w:pPr>
                                  <w:spacing w:after="0"/>
                                  <w:textDirection w:val="btLr"/>
                                </w:pPr>
                                <w:r>
                                  <w:rPr>
                                    <w:rFonts w:ascii="Calibri" w:eastAsia="Calibri" w:hAnsi="Calibri" w:cs="Calibri"/>
                                    <w:i/>
                                    <w:color w:val="000000"/>
                                    <w:sz w:val="18"/>
                                  </w:rPr>
                                  <w:t>Photo Courtesy of Central Oregon Community</w:t>
                                </w:r>
                                <w:r w:rsidR="0099592C">
                                  <w:rPr>
                                    <w:rFonts w:ascii="Calibri" w:eastAsia="Calibri" w:hAnsi="Calibri" w:cs="Calibri"/>
                                    <w:i/>
                                    <w:color w:val="000000"/>
                                    <w:sz w:val="18"/>
                                  </w:rPr>
                                  <w:t xml:space="preserve"> College </w:t>
                                </w:r>
                                <w:proofErr w:type="spellStart"/>
                                <w:r w:rsidR="0099592C">
                                  <w:rPr>
                                    <w:rFonts w:ascii="Calibri" w:eastAsia="Calibri" w:hAnsi="Calibri" w:cs="Calibri"/>
                                    <w:i/>
                                    <w:color w:val="000000"/>
                                    <w:sz w:val="18"/>
                                  </w:rPr>
                                  <w:t>VetTech</w:t>
                                </w:r>
                                <w:proofErr w:type="spellEnd"/>
                                <w:r w:rsidR="0099592C">
                                  <w:rPr>
                                    <w:rFonts w:ascii="Calibri" w:eastAsia="Calibri" w:hAnsi="Calibri" w:cs="Calibri"/>
                                    <w:i/>
                                    <w:color w:val="000000"/>
                                    <w:sz w:val="18"/>
                                  </w:rPr>
                                  <w:t xml:space="preserve"> Program</w:t>
                                </w:r>
                                <w:r>
                                  <w:rPr>
                                    <w:rFonts w:ascii="Calibri" w:eastAsia="Calibri" w:hAnsi="Calibri" w:cs="Calibri"/>
                                    <w:i/>
                                    <w:color w:val="000000"/>
                                    <w:sz w:val="18"/>
                                  </w:rPr>
                                  <w:t xml:space="preserve"> </w:t>
                                </w: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5184792" id="Group 1982522536" o:spid="_x0000_s1049" alt="&quot;&quot;" style="position:absolute;margin-left:.7pt;margin-top:10.65pt;width:146.25pt;height:230.25pt;z-index:251662336;mso-wrap-distance-top:9pt;mso-wrap-distance-bottom:9pt;mso-position-horizontal-relative:text;mso-position-vertical-relative:text;mso-width-relative:margin;mso-height-relative:margin" coordorigin="43958,25212" coordsize="19002,312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TfiGrAMAAHgKAAAOAAAAZHJzL2Uyb0RvYy54bWzMVl1v5CYUfa/U&#10;/4D8vrHx14ytzKzaTROttG2jbFd9ZjAeo2JDgflIf30vYI9nko12s1WrKoqHC/hy7uFw8PXbYy/Q&#10;nmnD5bCK8FUSITZQ2fBhu4o+/Xb7ZhkhY8nQECEHtooemYnerr//7vqgapbKToqGaQRJBlMf1Crq&#10;rFV1HBvasZ6YK6nYAIOt1D2xEOpt3GhygOy9iNMkKeOD1I3SkjJjoPcmDEZrn79tGbW/tq1hFolV&#10;BNisf2r/3LhnvL4m9VYT1XE6wiDfgKInfIBFT6luiCVop/mzVD2nWhrZ2isq+1i2LafM1wDV4ORJ&#10;NXda7pSvZVsftupEE1D7hKdvTkt/2d9p9VHda2DioLbAhY9cLcdW9+4XUKKjp+zxRBk7WkShEy+L&#10;RbYoIkRhLK3SHEPgSaUdMO/ey7OqWC6BfDejSHGKs2nGT1OWKknSrApZMgzNxG9NPIGIL6CdggAZ&#10;arjXiDeApioXaVYWOaw2kB705ilEZ/1jma+o+0X8Jw5eQE/qEwe4wLiC+oACXKR5qM6NTwykxTLN&#10;F2VgIM8SnBe5Y+lFBuC4mFkR5p8p4mNHFPNCM/XMZpYUOc6TNJ3IfIDjRIatYGge8nz6t04iMrUB&#10;PX1GQcACnNlnLEw8Bg5GLWV5WRZBSycOSK20sXdM9sg1VpEGQP7Ykf0HYwNd0xS3/iBvuRDQT2ox&#10;XHRATtcDuprQupY9bo5BSF7Ermsjm0dQl1H0lsOaH4ix90SDR+AIHcA3VpH5c0c0i5B4P8A2VDhP&#10;oQR7HujzYHMekIF2EuyIWh2hELyz3p4C2h92VrbcVzaDGWHD/q+vFac1/I/WAK1nQviyhcJbducq&#10;CDbcf1WOnug/duoNuJgilm+44PbROzLshwM17O85dSpwwaypNJ/E5DWHIIbtmea4N2BrWcv0AxOQ&#10;d88emOF/wUEOfvAs80Zw5fYYaWl/57bzWd3mOP7c4FgUcPrEMj/DS7DjG0l3PRtsuF+0xyEH03Fl&#10;IqRr1m8YWI1+34RFiFAd+Vk2t/wYBOhWdasbTd2B8eozVjNLOzfBlTChDpW/eFq8UTz1jLPTgtPJ&#10;ebM8XybFpWf+C6fFYQ9ofRkQOgf+D6wIV3DRlFUCV8do7LMXnY0Bvw4OyO2rzGiy5CytkiIbb6Uz&#10;fmdHxrjMshRfOPKr+TVScJCJEEEd2807odGewJfJjwv3N2a/mPZK2ypdjtkp/re2Nd/n3sz85w20&#10;Lr6fzmM/a/5gXP8NAAD//wMAUEsDBAoAAAAAAAAAIQC4GGA/2gYBANoGAQAUAAAAZHJzL21lZGlh&#10;L2ltYWdlMS5qcGf/2P/gABBKRklGAAEBAQBIAEgAAP/hAI5FeGlmAABNTQAqAAAACAACARIAAwAA&#10;AAEAAQAAh2kABAAAAAEAAAAmAAAAAAAEkAMAAgAAABQAAABckAQAAgAAABQAAABwkpEAAgAAAAMx&#10;MwAAkpIAAgAAAAMxMwAAAAAAADIwMjI6MDM6MDEgMTQ6NTA6MzYAMjAyMjowMzowMSAxNDo1MDoz&#10;NgAAAP/hAaB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eG1wPSJodHRwOi8vbnMu&#10;YWRvYmUuY29tL3hhcC8xLjAvIj48eG1wOkNyZWF0ZURhdGU+MjAyMi0wMy0wMVQxNDo1MDozNi4x&#10;MzA8L3htcDpDcmVhdGVEYXRlPjwvcmRmOkRlc2NyaXB0aW9uPjwvcmRmOlJERj48L3g6eG1wbWV0&#10;YT4NCjw/eHBhY2tldCBlbmQ9J3cnPz7/2wBDAAYEBQYFBAYGBQYHBwYIChAKCgkJChQODwwQFxQY&#10;GBcUFhYaHSUfGhsjHBYWICwgIyYnKSopGR8tMC0oMCUoKSj/2wBDAQcHBwoIChMKChMoGhYaKCgo&#10;KCgoKCgoKCgoKCgoKCgoKCgoKCgoKCgoKCgoKCgoKCgoKCgoKCgoKCgoKCgoKCj/wAARCAMgAl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3&#10;QCnUUtcxsJSClopAJSU7FJigApKdSUgEopSKSmAlJTqTFIAopaKYDaKWigBKKWkoASjFLRigBBS0&#10;UUAJRS0YoHcSkxS0UFCUtLiigVxKeKbTgaTFcKKM0daQDT1pMU/FG2ncLjTSYp2KToaYwxikopcU&#10;hWGUZp22gjFA7IbRRikpki0UUUAFFFJQAtFFFABRRRQAUEUUtAJiUUUtBVxVpTTadSEHagUUZpgO&#10;optOoEFFJS0AFJS0lAC0GiigBuKWiigBDRmikpgIfekNLQaAEpKdikxQA00UuKKLiLFLSUtIYUUU&#10;UgCkpaKAEFLRiigBMUmKdSYoASilooAbRS0lMAxSUtJQAUUUUAFJS0lABS0lJQNIdSUmaWgGrCUU&#10;UvagLhRSUUCFopKBSAWlpKU0gFFGc0maARQMWkPFLmmtQhoSjcaKSqGLmkJzRRSASkpaMUxNhRS0&#10;UEiUlLiigBKWiigAoopM0ALRmkooAWiigUBcUUtJS0AAopKWgBaXNJRQAtGaKKAClpKKADNFFFAB&#10;TadRigBuaKWkoGGaQ0tNxTAKM0GigQUUlFICzS0UUgEopaKACiigUAFFLSUAFJTsUYoAbRS0UANo&#10;paKAG0UtJQAlJSkUUAJRS0lACEUlOxSEUFISiiimDClpuaKAsOzSUlGaBNC0UA0ZoEFFGaM0FK4U&#10;uabS0DCiiigApKWkoAKKKKAACloooJYUUUtAhMUlLRQAmKbTqSgApKWigBMUYpaWgBKSlpKCkhQa&#10;WkpaAsKKWkooJCnUlFAC0UUUAFFFGaACkpaKACk+lLSUAJRS0UxiUlKaSgApMUCloAbRS0UgsWaK&#10;lEEn92nLbSMelKwiDFFXhYNio3s5F6UWYrlU0CntGy9QabQMKKKWgBMUUUUrgJRilxSUXAKSloou&#10;AmKMUClpDExTcU6imAwikp1JigQUlLSUDG0YzRRTFcMUlLmkoQ7hSUtJTC4UtJS0DYUdKKXrQJMS&#10;lpDThQN7CUUd6WgL2ExRilpaAuJiilpcUBcbijFOpKCRMUuKKBQAlJT6TFIBtJT8U3FACUUUdKAG&#10;0tKaSmOwGijFFBQUtJS0ALRSUtArBS0nSlzQJoWiiigQUUUUAFLSUUAGKKWkNACUUtJTAQ0lLRig&#10;BKKMUUhoSiiigbOoWWP0FSrJH7VzUd+D3qzHeA9600IsbwkTtS5Q9cVjLcZ6GpROfWkKxfkgRx2q&#10;jNY/3aes5Hep0nHei1xmW1rIO2aiaNl6g1uiRT1pGSN+1JwAwcetIa3fskbVG9gp6VDgwuY2KStN&#10;tP8ASo2sGA4pcrC5n0VcNlIO1RtayClysLlcUVI0LjqKYVI6gigY2ilpMUDGmilNJQAhpKWkpgJi&#10;kpTRQA2ilxmjFAhv0oxS4opgJS0UUwCijFLigBaMUUtACUtFFABRTTmnAYFAC0Uqc0pIpANoNIzo&#10;vLuqj3OKjaaM/ddW+hzTAfnNPAqNMkZFPXdSAXFJS896XFADcU01J+FIRQBHS4zS4pMUgEIxTakI&#10;4plNFISndqSimNoKKWkFAC9qKKKACjFLRQAUUUtArC0YpKWgVgoopKBC0nWiloAQ02nGm0AFFFFM&#10;APNIaWikO42ilooBmH9oIXg5pEvHB61hxXbfxZqx9pBWrCxuwakd3WtKC/B6tXHK5Y5BqOS7ljb5&#10;SaAsd+l2HIGatpMPWuDsdSYD5q0otV55agVjr1l5qwkwxXLx6oBjmr0N6JMYNO4rG+s3vUqzVkRz&#10;j1qVZ/enoBpmUdqercVmLIM9aspOMUCLDk9hSMmR0pvm5pwkpDsMEYPBFK1ojU/cO1Qz3HlqSadk&#10;IpXlvHEM8VQYYFU7vUjdaisKHKryx9KsGdSVRaykUh1NIpzCg1AxlNp9MNABSUtJQAUlLSdaYBSY&#10;pcUuKBDaWiiqAWjFFKKQCYpcUtFMAxRilyKazgUgDvUV5dwWcDzXMqRQoMs7tgAe5qprOrW2k6fL&#10;d3b7Yoxk+p9hXzv448V3viS+Z7mYx2EZylsh4H19TVJXEejeI/i5ZWjPHo9u92F4Mz/In4dz+lef&#10;a18TfEt8GNvcrapzxCoHH1OTXHyb5WJ5BzhUzjFVJ/MIKIRgcHHOa0UUhEOra3dzZkvL+5nbr8zl&#10;8/iaoWepai7K1kLiNicBlkI/HNObzjdLHhQucdM9P8mriCVnO0fKo/OmI7bwh498aaEwR50vrYEf&#10;urt92fo2cg1754O8ZWXiWzV1U2t6OJbWRhuU+3qPevkwahOsgUk7h79K0dN1ma0uUkimeKWNtysp&#10;xg+tQ43KPsjdxSjmvPvhz4+tddt47W+cJqAHX+GT3Hv7V3wcFvlrNjH4pKdRUjGEUlPxSYpgR5pK&#10;fimkYpoaG0tLSUxhRRRQAUUUooAKKKXFACdaWiigBKWijFAAKWiiggSiloxQA3FFOoxQA2iloxQA&#10;2jFLRjmgBtFOIooKZxWpWEsMh2xnb9Kz8MPvAivZZrS3k+8q1Ql0SzlzmNfyrSxKkeXxvgdaMb25&#10;5r0SbwraOThMfSqE3hBP+WTEUWHzHGsoVeKrb38zgmuruPCtwgOx8/UVmTaJeQk/ut30pDuigly6&#10;sASauLqpixzVG4gmib54mH4VQk+ZuQaB6HTwa9zya0odbRh94Vwu3HQ0quydGoDlR6LDqgbHNXor&#10;9T3rzaG+kj7mrcOrOrDmnYnlZ6RHeA96tJcAr1rz+DWOBk1oQ6wO5ouKx2izjHWqGoM02Y06msZN&#10;YUfxCn2WpxyzkkjikFird2aaZHJMW+dupJrH8NahPe6jOzA+WrbVPtR4wu5Lq4jhRj5ZOWxW34cs&#10;4YbUbFAOKhj6amqaQ805xg0we1QAhppHNSY4pCKAI6MU7FJTAbRS0UWCwUmKcopcUAM207FOxRig&#10;BuKNtPxQRRcBMU360rNiszXtZs9FsHu9QmEUKd+pJ9AO5poRPfXKQx5YgAd81xWqeP8ASbKUp9pS&#10;V16iM7sflXkfjr4haj4hnmt7dmttPyQI14LD/aPf6dK5Swmc/uyjhCOWBq1HuK53vxA8Yt4jmigt&#10;3K2sYJKrnk+priEU+Sfl+Xjkdc/WnKkYY+U58tlDMehb/Z/z61XnunkkSCxSSWRuiRrk57YAq0hE&#10;X73ayxlfOYZLE8IKqRPjKRyAkHJbJ/Ouj07wP4v1CMGLSpbdWGCbhlh698MQf0rf0r4Qa4kebi80&#10;+EscsC7t+HC/1ocordmkaNSW0WcNaxCOPLDEj9OPur/n+dThYlk3ksueB6dK9GPwlugmJNbtkOeq&#10;wsf6iq9x8LbsIVt9YtJD0HmRuvH4ZqeePcv6tV/lPOfJRVDfe7t7mqd2u5j5fy44x6mu4u/ht4pj&#10;kK2ltDennYLeYEn3w2CT9BXJ6pYX2k3X2bUrGezuF6rPG0bMfXnsKpO+xlKEou0kP0i7lspkZHKu&#10;rBlIOCpr3jwz8UrJrSyj1JX+0EbZpEHAOcZx+vFfPXmKzKxyTjiplvcKfKbBU8c0nG4j7RtLuG7t&#10;457eRZInG5WU5BFTZrxX4G+IJJ5JtLuJmZQu+LPY9x+tezqpx1rJqw0x+aKZzmnVIBikxTqKYyMr&#10;TcYqWmMKaGhuKMUuKMUxiUtGKXFACYoxTsUuM0ANoxT9lLt46UriuR4pc8U7bSEqOrAfjQDYlLim&#10;tLCvWRB+NMa7tx1lX8KCSXFGKrHUbbs5b6CmtqcPZXNPUC3ijFZx1iPzPLWJi3oaU6hOfuWpp2A0&#10;NtG2sy4vL5IS62w49qSGTU5o1cIqg+1KzA09vpShTWd9n1RjzMq1VMGotqHktdDZjtTsI2yuKKzv&#10;7Ilf/WXj/hRRoM2xeBjw1O+2YPWuOhvnU8mrH21mHWruPlOvjvM96nju/WuLj1B096tRapk807i5&#10;Wdf9oVuuKXETjkCufg1BCPvVY+3oP4qBWNCfTraccop+orHvPC1rKTtQD6VcXUB/eqVdQHqKA1OT&#10;u/CGM+UxrEvPDV3EflXd9K9MW8VhzipEaJ/vAUWHzM8fk0q8j6xP+VVJIp0PzIfxFe0yw27/AMK1&#10;Sm0i2m6op/Ciw+Y8gErqeVNTLdH1Ir0e58K2knRAPpWbP4MQ52MRRYOZHHC8YdDTI76SKbIPB966&#10;SbwbMD8jZ/Cs+68NXEAyRnFS0UmhsMwuZBu5Y12ekqIrdevSuNtrfyWHUEV0dhd/JtJ5FQ9RMv3V&#10;0d2F61l3WtR2jYlYD8atsMsW9s14n8VNQkXUEjikZecnacVSijNs9gj8QW79JB+dWU1mBhxIK+YY&#10;9Vvk+7cyfnVqLxFqcfS5b8arlQXPpldTiPSRamW+jP8AEp/GvmyHxdqidZQ1XI/HWop94KfxpciD&#10;mZ9Ei6jxnIxTVvoC23cM+leBr8QrrYVaM/UGobTxvPHdeZIz7fSjkQczPooTIad5i9jXi9v8S4Rg&#10;MZB9RWlB8SLNusuPqKXIPmPVwynoRS5HY15vb+P7Fv8Alsn51fi8bWLf8tU/OlyMOZHdBaG4FcjD&#10;4ts36Sr/AN9VHq/jjTNMs2muJ1J/hRTlmNLlYXN/WL+302zluruZYoYxlmY4r5o8deK7rxLqjTNv&#10;FpGSsUYIwq+uPWrPxE8e3HiLy4F/dQxsWEYOQx9TXn0Ukk9yseJGdiAFHO76VcY2BstvhDlHdwwz&#10;82Dj9KuabF9oaKFEaRpTtGwZ3H2HevR/BXw0M0SXfiQNEh5W0Vtrn3cjp9OvrivQoR4Z8MoHitrC&#10;zZed6RqH/wC+sZqZVEtEddPBzkuaWiON0f4apKsMuru1vb7QBAmA7n/aI6H2H6V6Do2i6ToVsV0+&#10;0itlIxmNcFv94/eb8TVKPxNpt/i4tELvkqjMcAj1+lT/AGm/uOYxboOxMgrnnOT3PRp0YU/hRauL&#10;9wuLe2ml/wB1ePz6VmSXOsSE+XZW8Y/6azr/AEzVny7lv9dMh9lNT28TzSLDbq0srdFUVCN9kS6N&#10;qmo2ds0d7aaTPlsqSSxHt9yrV1qVpdxlLrTbGI9nt2KMP0x+dTXXhye10t7y9uUiOAUiUZJ9if8A&#10;CucewkcHfMfwrRylFWZzRhTqNziPuBHG6Nai4bvuQr8p+gJJ/Sm6jcnWIlt9V8vUoFIJt7oZz+B5&#10;B9xzVG50UuMxXTqfes24TV7Ff3gW7hX1GSB/MUk+xrKCa95XMzxj8GNO1Kxm1XwRfC1KjMunXsnC&#10;n0WQ8j2DfmK8I1exvtE1F7HVLWazuU5eORcNj1HqD6jivpCw1eO6YJkq/Ty5Gwfwb+hqx4w0608Z&#10;aJb2GowxtLaArFOq7Zo/Qf8A1jwa3VXuebUwTXwM8P8Ah/4tXw7q1vcNiSFWwye3Qke/+FfVHhrX&#10;LPXdNivLCUSROOR3U+h96+NPFWg6h4Z1U215taNsmKcDCygfyI7jtXTfCvxxceG9biR3P2SVgskZ&#10;PBHrVyV9UcTTi7M+viuRmkFV9Nv4b22jmgcNG4yCO9WjWNhidqSlxRTAbRinUlAxmCKAM07rTLg7&#10;YHIp3Hcje6iQ4JJ+gqJ9RijUttbFSWFtHJGXkXJJ71NdwxLAQI15PpT6k3KUeo+aMxxEimXN7cxq&#10;CsPX2rVso1SBcKB36VFqHOxaAuynG19IoIXGRmobtL8Mg8zGevNbqjCge1Urj57xF+lCYiuunTsP&#10;nnP51BfaZsiX982Sa3wMVQ1E5eNadwILfSovKTeXY4qSXT7ZIH+Qnj1q/lVUAsOB61T1C4jW3OZF&#10;GTjrS1Ag0yxtxCT5YPPetBYIlxiNPyqtZ3MCWy/vV55pZNRt1B+fp6CmBDGqvqLEKBj0FXxWJYal&#10;bmWRssfcCrbatCOiufwoaESao5FuF/vGrFsm2CMewrA1LVlaWJFiYn0q8dVbGFgPtRYDVPFZtmN+&#10;oTP6ZqF9TuPLYi2PAzVHSby/ZZWFvjJ9KEhnS0VkNLqbdIwPwoo5QueBw/FG3J54rVg+JNoVBZsZ&#10;968XitZnUgRfj1pksUkRCyIcf7PNbWQ7s+gLfx5ZSgZkFXofF9g3/LZPzr50aWVEHllvwp4uJZcA&#10;SFTSsh8zPpKPxZZE/LMn51ch8QQz/dmX86+YWup4GH79j+NSpqepbg1rdOuPejlQczPqVdUUAfvV&#10;/OrMepFhkMD+NfL8HiPWd4SS7atWHxtrNsdoPmKO+KXKHN3PpWLVGXGT+tXodX+XOa+al+IWpFPu&#10;jIq7Z/E64ACyRc/U0JMG0fRkerZfk1dTVFA+9XzunxNYYLRMB9a0IvihbsMHfTsxaHviasp43VIu&#10;prnkivBo/iXbhs/Nj6Vfg+JFkzDMmKNQsj3JL1GGTVHUr2HyWzjpXl9v8RLGQbVmUfjT38W2lwMe&#10;aD+NJ3BI0J7k/ajjgZrR02JpG3+prCg1KxmXIkUn61v6dqtjHGo81R+NRZjk1bQ2Zh5dq7HsK+c/&#10;iBcfaPEEvOQvFe+atq9r/Zr7JVJx618+axYz3OpXEwZSGckVSM2YgXikCkmrpsZkHIBqNbeXPC5q&#10;hDo4l21G1seTUqLIjfMh/KpHm+UjGPwpiM9lwcUhHpTm5JNJnFIBAmaawwatRAbDUb4xTFcrMfSk&#10;3svQmptgxUTJluKRRNbSytIqrI4yexNVtav93yJISU65PU1pW0ccMEk7/eVTt+tcbfzB5DkqWJ5J&#10;GDSKRPbLcX99FBawtNdTMERIxksTXvXg3wnY+ELFbzUds2rSDlh82zP8Ke/qep+lZnwt8J/8I7pE&#10;Wt6rCP7Svow1vFjmONvu/wDAmGCfYj3rpfPW41KJJpHUOSDKgyzccrH6D1c1jOV3yo9LDUFGPtJb&#10;jPEupTXErQ6e8sUSpudeA/uSeij9awNEjjhuPtN1bpdzliVTy2dVUd9x5PucV08tuL2VYtMs4Eji&#10;485xlF9+fvH3P6Vb0+yjiZooXaSRj++uH6v7ew9qycktjsjBtJsZHr7yRh4m8uPp8wyn/fQ4FWY9&#10;XuXUfuvMX1jYMDUWoW+m6fE9yUWFtpfdG5jYgdWYjov+etcjYNrOpXTTrFYSWrn92JoSkxHqWQgj&#10;6HJ9aSStccp8uh2ZvLiTk2qn2aPH61Lp+rtptwZksHRypUkFiMfnWZFb6pbKrSWl2gIz/ot4so/K&#10;QZqYatJCMXE0sXtd2TKP++1OP0pbaod1NWZsav4lj1VI0uJXtkXnZtyCfWq0QMgzbXcMo9CcGo4L&#10;9bkfLb2l0O5tbhWP5NimSwaXI2JI3tJT03KYSfpng0nd6sqEVFcsSaYTxAedEQPUVB5+OpOPenfZ&#10;7+2GbS7E8f8AzzlA/nTI5Fu5xby2zw3TcKAMhqQ2Ub3TLW+G4AJL/eWrKpaWekqlxcMLuNcpcBSS&#10;G/uH+8v8qL21nsZik0bIw6gimi4imTy5gCDxg96tO25nOKmk0zmfF+lW/izw/c2kyKl0o3jHO1sf&#10;K6/55GRXzY3nWV5La3KlbiByhHuK+nr6JtPnjljbEWSI3P8ADnqrex/T+fkfx28MNp19Y+ILZD9l&#10;v1CyED7sgHf36j8Ae9b0n0ODGQT946z4M/Ema1uodK1SUyW0p2o7feRu34V9JQSh1B6g18BWU7RT&#10;RTwsQeCcHvX2b8LNaOseD7CeY5mCBHOc5Iqpx6nAmdtkUlIAD3p2PSsxjO9BpxFJRcBo61X1GQR2&#10;5Jq1VXUACEU/lR1Aitb9Vt1AjP51DqGotsXER61qwwRrEo8tenpUF4qmRBtX8qq6uSV4b+UxKFi7&#10;VUuru7e6RVi/SugVQFGAOKpH5r8exoTGRGW+c8KQPpVGMX76gTkgA10O7FUbT5rh2ppiIvIvX+9L&#10;j8aoXWn3Et4gafgY710PSqSfPfk9hSTYyJdNJ+9MfyqrqelxeWgLscnmtyqN+d08a0Ju4DINMgES&#10;gljgetPmsLZYH+Unj1q6BgVXvji3PvxRdiKem2NusbERDk1fFvCOkS/lTLMYt19+amouMzpY0bUl&#10;AReMdq0AB2A/KqNqN987ntmr1DAjun2Wsn0xUWnLtth7nNJqTYt8epqa2XbboPajoBJRS0UgPiaK&#10;6eNRtwfcGlnmZ2D4JNchHqUrybUC1pR3U0aglc/jXQ9ATbVzoUffyU5+lRrFHLMfOQD0zWTFqFwP&#10;mVT+dTprEh+9G2aA5i7Nb26ghxx781FZxRjdsYhfzoj1EP8AfjJH0q3DqlinEkYBP+zQFypNEmd6&#10;ycip7GJ5QdrirButJdsuEGfbFaltHoTqCsiox/uyYoBMxmsp4XLNgr7VN5cohz5GfcV0UNppsw2r&#10;dH/v5U66dDjCXZI9Dg0ikzlI3DR7JYsDvUV1a2ypmL5WrrJdERlJS4XPutQHQzKu0vGTTDmRyaoj&#10;R7HJX36VDJGYWHlyMVPvXU3WgPEBv2FfY1Xk0Hb80Y+X60C0MRY5WwY5iDUkN7dRvsMmfetVdGUn&#10;oyn60z+wyxySwPrRcfKUk1S+tpCV+YezYq5D4ju3HBkH0eoZNIuFbCsSv0qN9HmQF43PuCKBWL8f&#10;iq5iJWVpiPrkVLL4ldo8ru/75rn2hnfKMvPrTWjuIF+aPIoFYtSeJrpmICg/pVvTtek6zquPesV4&#10;pTh0jyKQy7hsKEH6UxWOtXWbaUdV/BqHvLdhwcD61xKgxP8ANGQv0qzM6PDhc9O1AWOpE0OeHqxC&#10;1oT87L+VcRAe25ge3NOuJJEYbZXH40xWO+UWT8Bo/wCVS/2fayr8rL+D1wCTzKu5Z2PHelg1S9Em&#10;0SjHuKd0HKjvBpEJbG8j6NSXWiJFGXR3P5GuNfUr1UyWU0+31y8ZcFV4/wBo0e6HKaGsNJBp7Dkf&#10;Ng/Ss7wPox8ReMrCxK70dzJKCOkaAs36A1NcXUl9atG6AHqOe9dT8C7fbrutT7AskWntGrZ+6zyI&#10;ufyzWbsjSEbtI9e8aagi6reXczf6PCBFEg74ABx9SCPpn1qnoOnyuhur84uJxlx08qPsg9Pf/wCt&#10;VFkOp6zDG4JgtwJGB53N2B/T8q17+5YyLaw/ePLEVxyZ7lOPKkuxPfXYCLbWg4PA296vWtu0MKQx&#10;o01xIcBFP329M+nqao2MEdrG11cNghSQT/AvrStqpZZrW1R0vJlxNLnH2eE/wD/bbv6CpVlqypyc&#10;VpuZU9s+p38hunV7WF8fIcrM47/7i9h3OTWvarHCAIht2+lVjtRVRAFVRgAdqfHJ+dcc6jkxqPVm&#10;yk5Zeoz70CfGc81nRyd81MJCV2gGi9yeULqCzuTm5tYZfcoN359azZrOWEEaffXEKnrFKfOjP1Dc&#10;/rV5lZuucUrqRGSKanJbDSMF72409s3Fq0ad5rEkp/wKI/0rotG8RWsdut3A6XBHyS4G5MepH3kP&#10;6e9Zjkj73Wsi80+J5/tEDPa3Q6TQna34+v41pDEWeoThzKz2PQNSvYNWs4/srBHByI5F3g57K47V&#10;zut6PNayAlVXd93a2c/1rlodTudLn/0vbCWPE6jEEn+8P4G9xxXcy6nD4g0PYr+VrNqQ3lOQPNX2&#10;PQ8d++BXVdTVzms6VlHY5mN1mje2uRkMMHNYOu2/9oeGtT8M6gvmLKoa1lP/ACzYfdb8DjPt9K6B&#10;il322XK8Fem7/wCvTBt+y3V5LAZfITYSDjAbg/hjNEHZ6DrJOOp8nFHtvlkUqwcoynggqeR+tfW/&#10;7PQU/D23Y/eaaQ9fevmfx7Zm18UXyt8oeXz89vnVWJ/MmvdPgt470XTfCkGnXBEFxEzZz0fJ610y&#10;1R47VnY93jqeuYtPF2lTqCs6/nV1fE2mY/16/nWNmBtGkxWOvibTGOBOn51cg1Ozn/1cyH8aLMLl&#10;vFVLsbpkFXFIblSCPaqkg3XoHvimtwL2MAVTmOboD6VdIqmvzXmfehAXKpWw3XbN9atycIT7VVsR&#10;8zmhAWpOI2PsaraeOHPvU1ycQtTLEYh+pprYCdjiqdkN0ztVmY4jY+1QWA+Rj70gLdUX+e+HtV6q&#10;Nv8ANdO31oQF2qeon5UUdzVuqV4d1wi+lCEWol2xqPalc7VJ9BS1DdHbA/uMUDK+ndZG/Cr1VbBc&#10;Q59TVmhgUdRO6SJPxq8BgAegqhKN+oIPQ1f70AOopCcCigZ+d2lpiUMe1bnmLsXNYulyLwD61o3h&#10;UAY45reS1Cm/dsbdmiSQcCkaFVzkCq+nzCO35P61K028HFJXFNIInjzg1XmjVpOKbCpaTrUkkZEn&#10;WqGndakbW/zcmieIBBUkoI6VBMHKimD0Ild41+WpIp7gtlXYfQ1GPu1atFG00Mlalu31C6UYE0g/&#10;4Easx6xeIcC4esmaYxngVU+24kOfWkXY6j+27tmAklJHoQKvDX5Fixn9K5RLtWIyO1TuQ8YxxSA6&#10;a11cvktgfSpV1j97hgMetcihkjUlSRUkExJO4807C5jsZNWjVeOQfSkTUYip5zmuWUeYc7sUmH34&#10;3UWKudN9rt2b+GpJprd4tvy1yzBg33iKJpnRRzk0WEzo4RGFP3apT26NJuVQKy4bmYryOK0YGbZk&#10;n86V7AlcnEcRTa6ilgtYVbO3iodrPzkj8akjc9DkGlzIfKOubK3Ztyrz7CmrZW0qYdRnHpUbXPly&#10;YbP5UguQX4NVcVis2mxIxwTg1HJpCj5kcg1qSsCgPBojkGzDEY7UXDlM1tOd4wBJzUMGmTK+A3Br&#10;XjfDcdKdJJtORSCxUhsZYXy3I613Xwrh8zUta+zp+9kgQEA46Z/riuOe8/dnOM1t/CTVDZ+MLvf/&#10;AKqa1ZT/AN9L/wDXqZLQuk2ppo9e8C20V3eXM05wilpm4+8ARgfrU/2IQ6lcu/Pmv5n+6h5x+uKw&#10;rNr6z0Ke5sgQfOCORg4GDnj8q1prmWOzadsPcS7URfVug/DP8q53ax6kL+0bvoRaxf4O2JQ/luER&#10;O0s2OB/uqOT+FJY2/wBlg2M5eZjvkkPV2PU1maeVnvHlVt0FuDBCT/Ec/O/1JzWtuPUVx1pX91HQ&#10;tdR+MUUgR36VIsL7eRWFhjkFW7eMt97pUUMRq5G6rwetNASrEAvNNIwKbJcBR1wKoTX6g8Nz9aq1&#10;xWHXMAZjwaga0zgYNRy6ksbDe2fqail8QeWNoVWPoOtHs2w50tB81ipVllUMpHIIyK5HUbSfRJVm&#10;s/NexU7gsfMlsfVPVfVfyrqG1kS9Ymxj0ojAlOR90881UW6bJbUtihZX8euRoyNGt/t3I8Z+S4Hq&#10;P9r2qxZ38awX6XCD96nlyow6N2P0PP5VyOuadPo17LqOnIzWbNvntlOCjf8APSM9j+hrYh1C31e1&#10;S9SVGZ18u4ZRgOp4EmOxB4I7GuyDT95HPU95OLPM/itoC6hpmqeLILpYoLO7hsVthHnzCyAlt2eO&#10;3GK8w0zUXtJRtY7fevR/GGoOnwhNjNxcza87SLnn5FZf6CvJv+WgxxXVTvJank1NJaHsOg63H5KO&#10;QxyP4TWpFrEE0h3PKv415Pod5KvyLkr6Vus4MeScE1QlZna3V/CrbknkH40WPjhdPm/4/HGD3rzK&#10;aaUzbA7hfrUEwJbBBz2pie+h9CaZ8ZIo1Cb/ADMehxW/pfxd06e6G9xuz9a+XdPtzukLnvxXW/Dm&#10;2hGvRrcAFZG6n2pOKFdn2D4b1+31uDzIDmr9vzOxrkfAdpFBua3+42TxXYWq5ZzWTVikS3BxE30q&#10;OyGIz9addf6r8adariEVIEd6cRAepqS3GIVqG+ySoqygwij2o6AQ3ZxAaLPiAe5pt8fkUepqWEbY&#10;lHtR0AdI21GPtVSwH32NT3RxC35U2yXEOfU0AT1Q+/ffQ1fPSqNmN07NQgLlVdQP7oD1NWqp33Mi&#10;KKFuIntl2wIPapKVBhAPQUj/ACox9BQBRtvnvXb0yavdaqacuS7fhVzFDAp6tKYNPmcdQKKXUlEk&#10;Qibo3Wiqja2oz8/dJgDncTWjcxrjg9DWdpb7AcVZkdizEdK2YR2LNv0IJrRt41K1kWn3jyK07X60&#10;jRRTALsk4qOZm8zipWHzcEVFKp8zIoQNCOzDGakZyYxTJQ2BxRg+WOKYrELBtp4p1rIw7VIv3DSQ&#10;9aZPKPTbI3zCopLeMycVIv36SQ/PSKH/AGeMY7VOQqRjBqBzwKcVzHQDHbwYzUcKEk4pyoPLNPtw&#10;FzTuRyvqTWyNup5Q7qhjc7uKTe4k68UXKsPuVYNURJ3ruqxJIS3NQ3IOARiglxd7mkgT7Pkdaz5r&#10;2SLcACR7Ukc7rGAauRhJIySBUWNIspwau/Qqfyq/Y3vmN0zUcVvESeKntookbNJpFJkkyCQ596ry&#10;YhfPapJp1Vvl9aqzP50mKcUzOT10NEToQuR2p8ojaMY4qkIQNvPap2CiNRuqir9yzCYhFyeaQyxl&#10;W5quY/3PDVUIZVbmgUmyTb5k3HStvwW0dj4os3mBMcm6Jv8AgQI/nisG0mAl59KstM3nRSxn5kYM&#10;PYiokEO57hNq40+5jt4FSa1uCZip44Y/4fypniS9a0skdPvxQZT/AK6P8q/purmzcrPdWMiH5ZIl&#10;Ye2e1avjiPbLpMQfd9qMchHoFXP8wa5m9D1YJR26lnSYxDZwxL0RcfWtq2A71m2MTKq59K0QwjHJ&#10;rz3ds6Y7GkgUAelKzDHJrJku1UcmoWvsggtTUWyro1muFXoapXF7t/ixWVNe47mqFzc7hwTVKHcT&#10;klsalzqvYHnpWFq2txWcRZ5Bu7A1n6hdmBXZeWxXF3Pm3t4ZrlzsB4Wt4QXU5qlR7I6WHVpr9y4Y&#10;rEOpIratr5UUbWYkDqea4S51uy0uDdK3A6KOeayT41ubl3WytgAgyc8kir5JS+FHP7SMX7zPVv7U&#10;y2G+73rb0u/R8JuG09vSvIbG71+4jEs2nSLC3I3DaxHsM5ruPCNlqM2H+zvHnn5hyPz/APr1hUTS&#10;1OiEubY7i4jilhZTghhXlGoXE3hnXxHDt+xzMSIyMDnhh+INeom1uIl+cYH1rkvGGjjUrQ4UGZPm&#10;Q+hFLDztKzFXg2rrc8j+Jiu2oslqzSWMjm7G0ZxI4G4n8ifxrg2hYsNo69K9H8TWKtaxyM3CnYcn&#10;5kbpj6cfhXFRgm6KvnKnFerF6HkVF7zuWtLgeBAQvLdauzFyfSiP92U2semStS8Mme9AJFPZ+9y1&#10;I2GuMCnzSc4HWoFz52R1qkJ7ksYKyMK0tNujasjxHEi8g1Vgj3yjdSTKIboDsaaFsfXnwiiml8Mx&#10;TzffZM/nXfWsB8snHU15N8L/ABGU8LwIq5woGc13ln4iIhG6JuvrWUkwRs3kRwo/GpY4WEa8dq5+&#10;78TDzVHltV9PEkQUAo3So5WFye4QtcAYq2UPpWEviO3a9+6etaI8QWp6ihphcS8XMqirWwgfhWXJ&#10;rtm95jvmtEatZt6fnTsFyC+B8sD1NS26bYVqtf6naeYgz+tXFv7UIv09aVtAGTZWJj7VDYR/Kxov&#10;tRtlhPuapN4j06ztC0kig+5oswNcrVGRTJegD1xXHX3xQ0qGQqJ48g461hN8VrGO6Lb+M5zimosD&#10;10qRVe8+W3b34rymb4w2n8JY/wDAazr74vRSR4QOT9KORhdHs2nx4gz6mrG2vDofi/shVfLkP4Uj&#10;fGE/88pabgwuj2S75uUUdqK8Nk+LUjXQcRSYzmimosVz5rjQxysg61K+5VPuKFbN01STkd/StWUk&#10;Zq3bo5xmp4b+YfdBNJDCrSE1bjjjVhnFId2RC9n3cqaeb5w2WDD8Ktw+T5nOM1LcJAcAYoC7KZ1Q&#10;YGc1MNSUpjIoe2iZB0pPsMRQ/KKNAuyaO/QoeRT4byMntVRLFOetMWwG44JH409AuzRW4jL9qdJL&#10;EX7VlfYGD/K5p0llKvRyaB8xrs8ZAwaf8hj4asSSC5VR83FLtuwnY0WDmNyMDYfmFLCmc4IrEjlu&#10;ApG3OKdFdTqeVaiwcyNqNSJKUq3mVjrfSK3KtT11EiTncKVh8yNaRG3dKWReBxWa+qAMMmntqqkD&#10;kUWHdF11/d0+FyIz1ql/akZj6ipEvojGelA9C5FJ1p8cnzVQjvIjnGKfDdxFqQaFnO6XmhsCSoRc&#10;RF+v60rSxl/vUwsizLIeMGmy5KLzUTyRkj5qkZkKr81AWJFdhFjNAG6M5qIldn3hUiY8s4YUgsVV&#10;QrIcGponIPWo/wCNuRTlB65oJSsdhoeof8S+1cn/AFEpjb2BOR/M13XiC7tX1Tw5DtJuNrlj22kE&#10;ivGdH1AQ3UttO22G4G0sf4W7H/PrXfSTyHUfDkko3TCBkIHcqrj/ANlrnqRtc76U1KK8j0K81CCz&#10;t4weWYZrnr7xCIs5U4+lLCdo8y8UPN3B6D2FUdQuo2z+7T6kVyxUVuaylJ7CSeKLPjzHKn60Q63a&#10;zPiOXPua4rxBq+lwN/pMkBkH8Cjcf0rKstfsnLCBWUL1JUjFbcml0jJVWnZs9WScSZKnrUcma5rR&#10;9U3hQDx2rrLWE3QG0Vi9DpjK6MDUUYg9a5nUZvJt3cnAFd/qFg8R2uvWsmfSYpUXzIBJtbdg+vah&#10;SRE4NnG3mg2+p6RbmI5v8neWB2Kp7A+3tWz4W8N6fpO2TAuboDmaThE/D+nJq+1neBsQ2w+pI4rU&#10;0bwvealOpv5jHbjqq9/arlVbjboRDDx5ua2p0GgWf9sTZiz9jiPzzEYMreg9hXeW8MNvEEjUAVBp&#10;ltbWFmkMAVY0GABxinT3AzgfnXJLU7lGyEunG3jafY1i3VorsSn4VYuZiMtmqAu8N1JwaUYtGc1o&#10;eG/FyyTS7lTEGBmZncE8Zz2rzeO4IlD/AORXu3xdsNOvbKS61G4ntxHbSGAxJuDy5XCt6A88+teD&#10;WsImO3dtb0NevRfNBM8SurTZvW8omOT97GKuxpxWfYWzQq2457CtDO2M1ZKKMo/0jAq1awbphnFV&#10;7dfNuG+takERVs0wSuV5h5coK9hTLiIyYf0NPuuZKvwR/wChZI681TFFXuj2v4OyxzaJAjKCcEV6&#10;3b20QhT92OleEfBO7YyiDnCH+dfQCDCKPas56Mky5raFrvHljrirrW0IH3BUEQ3Xmferc/ETfSpA&#10;zbS1hacnYKvG0g/uCobEfMxqzK2EY+1FwMuC0he7zsHXNaH2SH+4Kr2AzIxq8TTAyZrWF7wDZ3xW&#10;gbeFVJK8D3qpB893n3zTtYuRBZuSccUCOK8YeKrPT2MXAbkYzXkeuatNqlwqQtIqem480/x9dGfV&#10;CynOWwPpUXha28+63MM44q1sJka6BP5XmZardt4YkuY8lmBrsrhQkARenSprJSkeV6E4pXHY49fB&#10;7bfvN+dVrvwuY2C5P1zXooOW4rJu/wB9dbR60XYWOZh8KAkbi2PrT38JjJxnGPWuzjXao3U6bakT&#10;H1ouFjg7TwosjtvYj8aK7S3UGN2HBPFFK7Cx80tEVvOO9V9QZkYYzirt2Ct2O1Mng80AmtBmZbvI&#10;zYQZqyYZ2bkVLp6qlxtI6VvrGhAwBQNI50Wk+c5IPrTnt7lerZrfbar8gVFcypgYAoC1jELTIvzA&#10;mnLePtx8wrRKh06VLBaRspJpgZsd8QpyT+VPivfm61qJZRegpi6fE0nQUtAsyot78/JFTPeA4zip&#10;Z9Mj3cAVXn0xR04oAma6QoOBTxcRmPpzVJ9POzgkfjTl0+Qpw7UWC7LsTx7TT4jEW61RSxuFU4Yn&#10;6iiG2uQT/hRYDQVImbqKRoIy/wDCaoBLlX+6DSM86vylFgL81pGWHyrUcthGVGUFU5LiZSMo1Oa8&#10;kCD5H/KiwEzaXGY/u4qMaWmw43fnUbag4TkPj6U+PU8R8sR9RRqAwaZgnDv+Bpsemvu+WVhViPVE&#10;OcOtLFqK7uCtGoFY2E4f5ZTTWtbpX4kzV5L9S/Y05rxN/IFFwKMkN4DwwP4Uri8AHQ1ekvI93Sle&#10;7iwvFAGeZLwIPlB/GnrdXax8xn8DV/7RCUFSrPAY+tAXfcyRdzjqhzT476XnKtWlEkUrEAgZqSS3&#10;iRchh+VIdzAnmaRsjOa9F8G6pPqbaIt0d0lncrDuPXy2BAz9CSPyrkoYIix6Vq6Cws9UgkQ4AkUn&#10;HfBBqKiui6cnGVz1fxFJ9nkbPrXm2qRal4huJYLW5S1tEO1nOcsa9rl0GLVIlaXBB7eo+tRHwmYV&#10;xYyLAB0VUyK8yNRRPVdJyPG7rwu01vbwlrRfKQoWjGdw+nrTrLwva2SOkkkjhwA24BeB9Oa9K1Lw&#10;7rTAhXikXuSxX9MVRtPC8iyBr5wxB+6o4rV15NWuZrCxTvYyNJ0a2tbQfZEcR5yN5zj6V6F4MtQ0&#10;e5h0PFZn2PpGg9q6/Q7ZYI0jUcAc/WuepNtHTCHKW9Q0mG6XBA9q5640KSAkxgMBXciMmMcHp6VW&#10;mViCBj8ajVFJ9DiYrXY/zxAH6Vs2oRUAOAfSjWZnsU82SBig6sozislNXtp1yhGe3NWtTRbG95qK&#10;uODVS5kG07cZ7CsaTUB1DVXbUffnvVcoNovXcuFPr6VjvdFSRRcXyFTkjP1rKDGS4GOmaLHNOWpi&#10;fFe8EfhGWN1ybhlhB/u/MGz/AOO14SvyMTyCK9h+M0g/sXT4x1actgew/wDr149cgdjz3r0cOvcP&#10;JxL/AHjNnSr7zv3b9e3vWrJ/qzXKaa3l3SyMcKvWumeZHhyhzWjVmZRYumL+9Jx3rYUdfpSeHI4W&#10;g3SBc+9aUyW/ONtD3NYNJHOXGDMa37KDzbQIP7uazzZxtIWH863PD8O68CdRjFVJ2VwpK8rdztfg&#10;7Ctvq8sZ65Br31jhCfavDvBMf2fxJlRjcBmvbpD/AKOT7Vm3zakVY8k2irZjMxNT3hxAaZYL940t&#10;/wD6sD1NIzG2A/dk+9OuziFqdaLiAfnUd8cRY9TQBHp64Vj71YlO2Nj7UyzGIR7mkumxC3vxQBXs&#10;BmRjXK+PtTENq6q3J4FdTHIIbORycZ4FeL/ETVjLPIqt04FUldgcFqU5ub12684Fdn4Us/It8sOc&#10;ZNcXo9u1zqKr/CDk16dZwiKBUHHrVMSFuOFGelXLcAQqe1VLtCWwfSrUaFEVfQVIyZhtUt7VlWQ8&#10;28ZvSr19Jtt2xwcYqtpS4V2PXpQBosvAFVdQB8sY7mpxJ8pJ+lVdQk2hKQBDjygB160UsIyV2+lF&#10;MD551yIR3K49apTSCOKtDXuZFJ9ayL1C6ACrWw5aSKcLk3BZc9a1Irp1OKzEUxyAVt6bAHbLCrVr&#10;C6kM00rt90gU5BnGa1bqBAoqo0B28UXRViREHlU6E4yKiXci4NLE3JqWNFuFN1NUFZafavg0rNuk&#10;pFhIfn5pLgcDFLKPnpZh8q0CaKcxcR5FS2V0PLIbGfSpJAvk8mqIUBTt61a1M3ob0LI6Hp0pitGj&#10;c4rKtmnAO0cU3MrSfPxRyj5jS8yNm4UdaYY1eQ/LTbGMFuTnmrpULJxSegFaS1QONwqWa3h2Dipb&#10;ntSmPKLU3L5Sm9pEY+1MfTYjCcAVoPDiKov+WZouHKYy6YhzgClh0yPdyBmtWMDmqUxYScVS1Jas&#10;RLoyO2VUVFJooWXvWnpt2qvh+1X5Jomk4xQ7pgrWOdl0fDcFh+NV7nTGXGGYfjXQ3cy7xtNVLli2&#10;MZoJZhtZyheHanx2c5TAY/lW4I/lGasJGFjHApXGomBDb3MXIYceop7rduOSuB6Ct8RKY2wBUXyh&#10;TkUXDlOejFyG6VchmljIJ6ir8aK5JxUUiBTyOKl6jWh9G+E9SN54dsJlPzvApJ98c/rXQLMu0Anm&#10;vM/h9fA+FrHYchAyH2wx/piu3s3E7rknC15M4Wk0e5RneKZtqwZfm6VUuLeEgtUM9yE6dKw9Z1Rl&#10;hZVbb75pWOh2LLSRG+S3t13yt0AHb1rpbCLaoJP4Vw3gG+g+3X91cuPMwqJk9F5z/IVvXuv28DsI&#10;3UgnNS46kXR2EV0BHjNRLcxCbL46Zrg73xOkcWVOfxrkdU8YXLM3k59BzV8jZDcUera3rFrHE+XQ&#10;cdK8Ymllkupbi0UxxlyQOxGeKdpkmo61Ni6IWLOSADnHvWtLYmG3Ybc7eM1Sjy7kOXMtDPj1RioD&#10;nmhr4MOG/CqU1rulP8J9qhSG4S4WOQLJGRkN3FWQ5MLy+cSIoPDHArotLHyBm64rHm0wSNGccA5r&#10;Rjl8lNo6CplrsQvM434pSia+sYBz5aM+Pqcf0rhZbCK7+ZRtcfka6HxRc/bdbmYYIQiNfw4P65rL&#10;YbRnoa9vD0kqUUzxa871G0c+0CwzBHXYxOCM1cVRD8qtlSeK6O40aDU7eMyblkUZV14P0p9j4ZRG&#10;DNcMApzyoIpyw076EKtG2omj3EUUG0+lXDLFJkDvT5dLiJAhmBb3XH+NQyWEtthpB8vqORWUqE4a&#10;tGkasZaJg8SLjHrWz4YmRLs5POc1z874XOTRoN1tvCc8YrOUbo3pS5Zpnp2m6kbTWllC8V6S3jKP&#10;7KAwHQV5p4agW9vogecrXp9x4YiNrEdg5FZq1rFYn47j7DxdbiM5A5NPuvFVq5XOPzqCLwnGYR8g&#10;qhd+FF87AU0znOjt/Etp5agkDj1pt5r1m+0bxWC3hMgcFh+NZd/4amEmFdxj3oA7yHWbMQqBIOlQ&#10;3mq2zoAJRya4N/Dt8v3ZZKo3+k6jCv8Arm45osB2evatHFpbeW+eDXhXiK6NxdOc5wf1rqdZvJbe&#10;18uaTO0dPeuHmVpHAHJY5q0hNnQeEbVQPMbG4812EcgL9RgdK4ix+0W0I2irH266XnaaTBHV+eHu&#10;tpPetBZRXnlvf3JmLENWlDqd3tbCMR60mhnRanJuACnvVmwAEHPWuIm1idZAGU1fj1t1VdoNAHYg&#10;ArtNZWoOBMq9RnFZa6+c/NxVVdbjkuMt60AdZAnAZaKwRriiP5cYoosB41rS5jVvest2BXFXb2YS&#10;W2M5rMYEetXHYqWruV5JAtwCa04NRjixyKxbrmUClWAmrI5rM2rvVlZfk5qNNTwgzmqHkYUZoZPl&#10;4xRYXtC+2oBl70kV8oPJFVAvynpUKplyOKLBznR2d1Gy5yPzqdZUMnWuXyyEBCR9KXzZ1bhj1pcp&#10;aqHWSOhPBpsrAgYNcwbu4z1p7XkxUUrD50b7ruixupbS3G05OfrWAt/Ltwami1R1XBUn6VWpN0dd&#10;boirjA6VF5CyPwBXPQ6wyg5BNTQa0A3ORS1LujWWMxPx0qQSnzOayl1lGbk0v9pxtJ1GaGK6NqZw&#10;xFOdisa1jSanGCMsKtf2lC0Y+YVNi+ZGg0uYRUeMxmq63kRjAyKla6iEJwRRYalYIx96qkhUOQaI&#10;ryP5smlUxyvkmnEhsgS2aaT93xUv2CYSD52q9YyRRN1qWS7Qy8YxTchKKMp4JEmG8k1bZB8vNSzu&#10;kj8MKr3R2kYYUXuGxOyfKuKdJxDVZZvlXmrBkV4wM1DRcXYltuYsGm3EY2Nio422rwe9LIWKHJoA&#10;itFxkmsrVr1VYop56GtdDthc+1cTqEhaV8k9TTJk9D1T4R60Ghu9NduVbzox69j/AEr1PT70pur5&#10;a0DV5tH1S3vLf70bZI/vDuPyr6CsNTju7GG+tCHhlXcPb2+tcWIp2lzHbhK3u8vY6a6umZWNcrrF&#10;0dpBPXirrXqyQb0PB/SuaknN5qLoAdkXPPc1lY7nU0NS0hZIQY2Kv3xUNxZyNL5hlk3em44/Kp7O&#10;5jEgVnAPpmtdpbRIczOFPYd6DLc5wxueGYsPpVqz0oSMGCVf/tK1j5jiRh71HNfXlzPHDbQshlIV&#10;Qq4yfqadmWodWb+m2KWcAaUxqzdiQMCquqanZxRtFHMkkrdETkmon8IX8l7CupXLeTIpbKE8H0rO&#10;1ewj09UtbBkN3BJiV2XdhCOv16YqVFNic1tE5KPVb/U9Sl+zQrHYRHBkP3mPt2rpbP5j8/3gKZZ2&#10;sVrZLDCgVR2pkYZi23Oc0qjV9CUmtzUjI2kYrC8R36afZSyZG8DCj1PYVejkMYbcx59a8p8Za4b3&#10;Wv3JzBASo927mroU+eRjiKnJEc8JVRLuZg33mxwSe/481VuJcTxx9QTTYLhGt0BfCDnrxmoJiXv4&#10;gCCMAivdpSvGx4s1qdjYsVgBPpTjI8zhecegqOy/48go5PQ45q/DGsEef42rvitDlZJbrHDjdgn0&#10;zVoSLJGxC5HQ8jBrM/10whB+cjJOMEVKSlrGsMPODknrk1YrFK905L0MbaG4t37h9u39GNZdrpt3&#10;aS/NGxwcEgZFdXDulT5Rg1oWsDQxZlYjviueeFjLVaG0MRKO5u/D5GF5Bu9MV7hK37iFf9mvAtK1&#10;ZtMvYpkAdUOSpPUV6zo/jLStXeCJJDBMwxsl45+vSvNq4WdN90dssTGrZrc7GFcRL9KpMN91+NaC&#10;n5OOmKoWw3XOa5hF5gPSsiUB7rp3rVmbC1k2vzXOffNCAumJD/CPyrk/GlwltC52j5RXXuwSMsew&#10;zXj/AMRdb33S2kfLyNjFNAzjdUtbzWbhjbg7Ac8VzU0k2nX2y6jZCpwcjg17z4D0REsd8yA7hk5F&#10;HiXwdZ6lIwMan8Ku4rHktprNs8aKcYrUkubN7YkEZxV3WvhaUy1oXjPt0ri9V8K65pykrmRR270a&#10;AdTpNvBO2MjGK2p7e3totoAOegFeUx6lq2mrumgkUDuRxUy+MJWcGfP1BosFzsJrVJbpiFAGelX1&#10;06JhxjgVxNn4uh847zgZzk962oPFVsyk+YvPvSswubU2mxCNjgdKy7XSkeZsjip/+EgtJbZvnXJ9&#10;6bpuqWxY5fGT60tRluPQ42bnpRU76rbxtgSDrRRqB4ddW5VcVAUAHPpW1eR9eO1Yt2CzqFq0U1Yy&#10;9QAEiketIsx4wCafexEMpfOM4q/aRRbVOAeKq5HLdlT96y8I2KetvMV+6K3Y0h8vpUsax7ThaXMW&#10;qaOeSCXkbeab9mm3Z210KKu/7tPVEY8rT5g5EcvscNgqakyB94VvGFPMORimT2kch6UcwnTRjMVJ&#10;FL8m0VpvpKFRgUNow2ZGafMT7Jmftj29sUqxRnPSrn9kNsOC1NXSZcHDGjmQvZMqrAmeMUJaruzV&#10;hNNnDEZP5UfYbgNx/KnzIXs5Ff7Mu6hrX5uKnNrcK3ShorhW5Wi6DkkV5LPjimNaEKME1alE64yh&#10;pskkqryjflRoK00Vvs8ipwzfnSlJthw7VP57bOUP5UCf5eQaNBXkVUWcA4Y06J7lD8rGp1uBg5FL&#10;HMh7CiyDmkQrc3Qb71ILq48zO4/Sp1ljLUoaMtTsHOyP7dcBsmlk1CY4yKlPllu1JII884o5R+0Z&#10;F9vkIHGKlXUZFApjRxnHSnNEm0dKXKNVCePVDtGQam/tbK9DWesYxStCNpxS5Q9oX11QFT157Vz2&#10;qHMxccbu1bFlpk9y37tSfep9S0dbaLMnzyeg7VcaUnqhOotmcvEwC8rzXafD7xYNJuDZX5J0+c/e&#10;6+W3r9PWuZezIUkDFQeQy8mlOjzKzHCpyvmR9AeSqPvjIeCQZDKcjnuKtRaYgRm43HuK8h8IeMLn&#10;SNtvdg3Gn9Nufmj/AN3/AAr1vTdTtr+0WaylWWI+h5HsR2NeZWozpM9ajXjVXmZVx4Xs7+ZjcBmz&#10;3B5U1U0/w9d6FqDy2TrLHIhR4pT8jjsfYg11ajc2+PgjqKs/LIo3cis4VGtGbKMb6lq01HTIrK4N&#10;7ZSxu6KzlYWdd2OQMA1Z/wCEj057WK5sS0kygMIwuHB9CKofa2tlwV3J9KY+sRqpCKAf92rcYs1V&#10;CD15joLq+v8AW4YyyPp9rG29nkwHbjoBzgc9etYd7LC8hhtxhAeT1Le5rLub27u8De4T34ot924I&#10;g5PU0pSUVZD5YQVok0kQ6D9KRLYRW+9hgtWtZ2XG96x/Fmow6dZSSSuFVBmuZNydkRKyV2cT451s&#10;abYvFC3+kzDauOw7mvKPvHJOT3q7rWpSanqElzJnLHCD0HaoFVUABP1r1qNP2cbdTxa1R1JX6Co4&#10;GFbOzuBVq0KzXUG1gwHynHtWYwa4YrDnYOpPc1oaFbxvcSnDYU4GTXXRT5jCbVjeheXT9TXyW/dy&#10;jJU881um+JAMqFH/ALwORXL30V2WQoFlVfu5OGrV0aCa+Tdc740Q4PGCfb0/Gu+Ld7I5pJbnQWEi&#10;8MmSmMhiOT71OZIE+7DuY+pqotsYhmCWQN6SMWB/wqaFxHzNE6yfTIP41ujMupcSIu5iEHQKoxSK&#10;Xm+YttHvUTTJCnmytj0zXN6t4nCMUhwef4aHJR3BJt6HUeVApzJO30zgU5J7KHjznB9N1ebyareX&#10;TYUtg+lW7Ow1C5IYh8eprP2t9kVydz2/wp49uNMIhF2Lu16eTMcED/ZbtXpXhvxLDqvmNDE0bJwU&#10;fr9a+YrPSriLBZjn2rsPDOq3mkXEbRzMGX7pPOPb3HtWNXCxqK6VmaQquDtfQ+grjUCEbcnaqun3&#10;qF2O09Kq+G9fs9f0tyyIl5HgSxj+Y9q1rWzhWN3K4+leTKLg+VnXGSkrooa5q8UFo2Tt4715FaQr&#10;rPifz2OVVuK6X4i3aIvkxSHcxxVn4faAFtxM33jySaNkHU7vTBDb2qIrAcVHuWS54YHn1oNi4UkM&#10;OBVCCzl8/g579akZuyEHjg1kanaQTFQ8a/lT/s849aoXRuDcBRu9KEMwPHuhWUOgu+xR8hJ4r5bu&#10;H2zOF+7uOK+pPiS9x/Y0ka5b5cYNfP6+HZp5gEh5Zq0TsS0zpvCPw4bWtMS4dnDONwx2qe++EV6u&#10;TDM/4ivYfh/HJpujxo8YGEArrY71GHzRA1PMwSPlG/8Ah1rto22N9/sMiqM3hHxRBgqrnHTDV9X3&#10;UtpLdYMI9OlXTa6a4wYwPwo5h8p8cSaV4ohbLQzn9aK+wJNI0uT+FR9RRRzC5T5NuoR5ZPtXONgS&#10;Ansa6a9BWIZrl75SqMR1zTRtLczdWlVsAdjUlnnatUJlO4M3rWrZsqxrmrM1qzShBEfNTxsApogk&#10;jMWAM1PEiupwKkvUqCTLVNC2WqN1CPT7Vh5nIpkpu4k336VmAxVu4UHoKozDD8iiw2ywGyBVkMfK&#10;61TjH3eavLjye1JlJhGSYzzUkPQ9OlJCAVIHNLHG3PGaRVwj+90FImDJyopgJVsEUsJDSc07C5kS&#10;bUMn3RTpY4y3K0rKQ/FIxPmUDuMmgiJGVpJLSExjirE44FMdxsGSKAuiA2EJi6CmjTYTGeBVrdmI&#10;dOtTKp8k8UgujMTSYSrcCo00WIseBitWMYRuKSEkE5zRqP3THGhxl+AKZ/YSmTpW7ERvpVOZOven&#10;dk2ic/JoPz8ZqKbQ2DcEiun5MnXvRcDDdaLsOWJyr6LICME0smjShPvGumduRzT52xGOnSi7FyRO&#10;P/s2UDqasWemStIu/le9b6ozbcJn8KsR/Km3GCT6VpT1kkyJwXK2gijW3hVEO0n0rLuo3a4Zd3B9&#10;RWoctOAT0qrdx/6QMV6zStY81PW5lahpjJbBw2T1wBWLEnmblPb2rsr5gLcL3xXNPFslY9M1jOCT&#10;0NIyujM8hRJjnNWtL1K70q6E1nKY27jqrD0I70u394x9qoZy2T61yVl0ZtBtO6PW/C/jG01F0huM&#10;W10eNjH5XP8Asn+ldlGN/K9DXzq4Haux8J+ObnS2SDUd1zaDgN1dB/UV5dXDdYHpUcV9mZ6/9mdl&#10;A5pjadKf4QPek0fW7TULZLizmWWFuhB6ex9DWt9tQqMYrl1WjPSioyV0zOt9JeRgGfjvxWvBp1vb&#10;L2J9aqS6jsGRgfjWLqniGO2idpJQoXkk9qmzloV7sVqberahDZwkl1VcetfPfxA8Vvrl6Ybdj9kj&#10;bqP4z6/SpPHHjSXV3a2snYW/Rn6b/Ye1cUBXfh8Pye9Lc8nFYnnfJHYntzzuY9OlMml3nav6UmS2&#10;I06mrMdsEkVDkkjrXdGDkzhbsWYlEFoQBxjLfWtHQYSlmHP3nJY1n3QK22CMMxxXQWabIo1HYCuu&#10;nHUxk9DQjA8jnt61vRgLGqoMACueJ+aCJeTI4H0HU/yros4UYFdcDCQ7IHXr296gvruKyi86U5bH&#10;C5qThQXc9Oa5a+WbWL8pHnylODTnLlWgoq7M7UtVutSnKRbtp7CrGmeHnmIabJ7+1bUNha6bB5s+&#10;0IoyfesC+1y6v5fIs/3cGcBV71g0lrM0TvpE6e1tbGzwpeHf/tHJratVSRcpMGHooxXKaTokgAlu&#10;nO4jpXRW0SwjKcV0U9tjOXa5pHanX9aglO8gLke9MEm7rUkfXOK1JNfRb6ewuEngcrIvBx3FeyL4&#10;gt7jw/HcwvjcuWB7N3FeHRvg1qC7mXTJo4CxyPug1xYugqkeZbo3pT5XYi1fUhqXiSGMtkF84z2r&#10;27w1CE02MIOMCvIdK8Gt51tfyE+awD59jXs2hnydPRW9OK8eR2It3HywtVayTLM1S3j5i+pptrxE&#10;T6moGSyMB0rPt/3t6P8Aeq1KflJPpVXTGAusscY5poBnjKwSbTiWXPFeV6Otp/a6RnblW6V7D4jm&#10;jmsGQMDxXjl9opt9R+1RMVZW3cHrWdTm0aPVy/2EounV3ex7JZ28H2GPYgqeO2i7pWD4R1E3doqE&#10;5I4rp2G2Jj7U4y5lc4sRQlQqOEjJhsYpbsHB65zmtBtOTszCl06PMjN6CrzCm2YoxNQtBb2zyF+F&#10;FFWNaj8+28gcb+KKaa6iPkPUplMYx61zN4QVb61rSSiRhVHVYGeE+UuTjoK0RcznrojGM96u2cCt&#10;GM1Qkgc/e4Ira06D9yKsiKaNKxtEEZyak3pGxANWLKL92QPSk+yF5elSaamc2Xk4qSCMrKCas/ZG&#10;WXGO9TtbkdRTuTysmAB7VX1CDCZC1aht2ZwFzVm7sJPJH3ulA+Vs5sFtowDVpLaWSI4JFSfZXTrn&#10;r6VdiDRxetARTRTtrO4GcnitKxgf+OrFsWaMnpxTFklDHGKRRFLD8/AqqsTrNwO9W1eQy/NU0JPm&#10;cgdaaM2m2QqrF8EVLJFhx8tWHlCv92h7hfMAK0yrFO8B2j5aqG3LheK3bjy3Rcr2qtMERFIBFBMk&#10;QfZhHb5xVb7ZGqEZxWukkckGG+lRNo8EsZYc5qDSNmihDcxsp5qxbxLJkr6U+HRI1DEHFX7GzWIE&#10;Fh0oY7GJJA0cnHSltQTJya15oUaTqKgt7PM2RjrVIy1uVnQiTg1HKrmTpxWt9jxJSSWn7ziixdzI&#10;nUgiop3bA+WtS8s2EgqKS32jkdqRDk72K9rIAoDDGfappMMNydB1okhyq7R2qJY5Ej+foelbUIuU&#10;0TVdoNsZCf3pJpJmHmE0xWwxqNzlua9U84huSXNULlPlzWiwzVa5Hy1EkWmZCLktn0rGPF1g9M1v&#10;omJD6Vg3g2Xf41zzS6mqLLQkkbDnNRupVsOMGrEbcK3oc025BkIz+NYzpq10WpdGO0/U73S5S9hc&#10;SQknJAOVb6joa6qz+It9FGFubSKVv76OU/TmsDRNOi1NJoS/lXCH5W6g/UUy88O6pbAn7K8yD+KH&#10;5x+XX9K4n7OTtI6ourTV47G5qHxFu3jIhtEQ9maQtj8MCuN1XWb7VHzeTs69Qg4UfhVa43CQoysG&#10;HVSMGq4DMwVFLMeAAMk1cacI6pEzq1J6SYChm9K0X0yS0tftF+DHu4ji6Mx9/QVnqvOTWkVzbGT9&#10;3cmtI2MivkDnvWrDHuYls+oxVK3XpWjGdqZ/GuqCsjFu7ILr5riNP7pFdTbRAqGFcvbgz6gD6tmu&#10;ikuDBDheD0BrWn3Il2L2kxl7ou5zjn6Vsxjc+85wOAKyfD4xatI55dsD3xWuzqq4AxiuqGxjLcju&#10;mBUr68Go41t7CzLuyqPvE+tUNUvBEpJrjb28mvZvKRjtzzzUTqqL8yowbLmq6hLrN3sjytupwPeu&#10;m0HSUtYldlHmHnntWf4b00fLKy/IvT3PrXVxDHHpRShf3pBOVvdQ4KKbI3YU5zjikRecmugyQ6Ee&#10;tWAcfSolIFPpjJUbmr9nJtbArNXipoXweKko9e0S+ivNJsEiI80J5Tr6FeP5YNdjDFthUegrxbwz&#10;qMdhq1tdyKXRAVIHXmvao5NygjoRmvDxdL2c9NmdtGfNEr3zbQoqS25iWoL47pQKvQxYjX6VympB&#10;eELA1ZkIOHYVd1IlYwPeqKtttmPvQMw9Rlne42buCazbmBnUhz1PrU93cYumbPSsi5vJHmG3oKCo&#10;ycXdG/4VnFhK6sQeciujufEMcaFdw5PINeYC7ljkyCcmq0mpTNcRrKeM1lS6o9DMU5ONTuj2/RNR&#10;hmiJHU1qMwYZFcD4fOLdGUnpniuwtZd6DnmtDziC+fN3Go7UVGv73Us9QDRQI+MjEGhJU8g022u4&#10;xL5MnDjpnvVq0iPzhulYuox41MY44zWxXQ1b3TBPGWT5TjOait4Ps8YDHIx1rRtbwJbKWweMHNZd&#10;1I1zlYmwM8YpIDTtLmJOCalXUoUbtWBDp07NzI1aNlogdvmy31qtClJi3GrJ5ny889qY+oSSn5Ec&#10;/hWimjxRy8gCtJbS2iIJIpaBdmZYXk0Tq0iED3rYuNci8hQcdKdMbTywOOlEGm21xGOF5oGm0ZE2&#10;pxsuRjrTDqiGPHFdI2hQC3PC1lrpMAdhheKNAuyfSZkljOcdK0oLdGbsaz3s1t4j5TDGKzILq9Er&#10;CMbgOlBSa6nRrZx+b0HWhrNPM4Arnlu9QEv+rNSC+vVk+aI0aj5om3JZL5nSllsF3jGax31a4jkG&#10;6N/yqZtdYEZRvyoswvE1pbHCrg0slhmFcnNZz+IFCrkfpUv/AAkUPlDOKNQ91lr+z8Q54qeG3ZYD&#10;jFVl163aHqtTRaxbmI8r+dLUfLEkSB/LfAFV4oH3NxVuDU7Zo25H50tvfWxLfMOlK4cqM5LNjIcg&#10;06K2ZJOAetaUV1beZkMKdFcW5kHziquLkRmNHIZON3WmNHIsucnFbSSQGT7w605/JMv3louHIYky&#10;sz4yarXsT7flPb0rpGEJk6rTbxISv8PSjmJdO5yQaWMjvxSXkpZeRggdK6NbWGSZF+Xniq3jrR/7&#10;JuoCgPlyxBs44zXbhGrtHHiYtJHJBvmpkjUMeaiY812nIkSRnNR3C5p8XWnFfm5pMZQ8v565/VI9&#10;tw314rqSv70YrB1tP31ZTWhcWVLc7of0q11XJ7ioLdfkPapDuMYVe3BrMoWxuWsdYWRSQMgkeoPW&#10;vT7WXciyIeGHNeWSQl0Rh/rE7eor0LwvMl1pqFWIeP5SDXj4qm1K56uFqcysaMrlW3Mqk/3sc1nX&#10;MihiwT5v72OasalfW1sD58yRkerf0ri9a8RLcK8FjkgjDSkY49BWVKlKbsjWpUjBXZja9d/2hfMw&#10;OYk+VB/Ws9Yemam2461JGmTzxXswgoqyPIlJyd2Ohjq1Mu2H60sEZJxTrvgbfStLaEC6LFuvC3oK&#10;1tSA+RfxNVvD0fMj++BVif8AeX20cjcFrWK90l7m5ppWO3SLAyozT7qdIlJNR3csUW4xKAQADXNa&#10;1qX7tgDW0p8qM1HmZn63ftcT+XGTjvU+iaa87KFHHVj7Vn6fayXMoCqWdjXommWiWtssaDkDk+tY&#10;U4c7uzScuVWRYt4liiWONcADFOmnSAbc5aqOp6mlmPLjIMrccdqhsLZ58S3GeeQK6ubojC3VmnDJ&#10;5pzVkEbahGEGBwKXNXcEPz81Sqarg04NQMnBpyHDVCpqT6UwNO1f0PTmvbPCOrLrGkRynAmj/dyj&#10;3Hf8eteFWrkMK39I1m60afzLTLJJ8rx+vp+PWuPGUvaQut0a0Zcsrdz2B/muvxrXVsLXlej+L5JL&#10;gefG0fOTurtLXxBbyoCXFeE5xWjZ6ccPUkrqJe1L5mAqndR7LP8ACql1rNs1zjePTrUuo3kTW42s&#10;OlCknsTKnKO6ON1AkPIaqW6btxNa95B5iZHOTUMVkyx8Dqaogw7pMSfjUFxaeZICorVvrNwNxU0u&#10;ixNcyAEZ5rJaTPSqP2mET7HReF5WjiEbjp3rrbeXZk+2ax9OsvLwcVfusxwMR9K0POLWmNvuHc+l&#10;FR6RxCW7k0UxHxwuoojMARzWd5oudQ3DoBissknOTWjpoC4Pc1rYon1N9kYxxUOk3ixDD4zU11F5&#10;i5PIrKt7bfOcHvQgZ0keqxA8EVLDrQVsLnr2rJtbFVPNXI4Y4pMkCqsguyzPqNxNIPLRvxp2b2Vg&#10;Dx71btJIDIBxWyywqFIx0pbDWpkx6XPIql3Y1eKy2MAwSce9TXF+scYC1Dva5j74zTsIYNRvZISE&#10;QkVT8y+yWK4/GulsBCluQwGac6xkNtXtSuirNnLCa+kUgrxWr4fkVG/0gc1IjoshBAqCVCzZT5T6&#10;igLM6OKSyZxkClley8ztXJW9ncyzn94w+lWW0e6M3+telYLnQXAsWb+GkNpZyEcr0rEm0a4DZ8x6&#10;ZJbXUGMSEmiwXOkl0e1dF+7TX0C2aIcJXOyXV+oULzVk3WpLbg7aLMLo1T4ctzDxtqEeF4/LbFZ6&#10;ajqIiOYz+dSLrd7HEd8TUWY7osJ4XwrYZvwNQL4ZlUttd/zp9t4jm2sCj5+lT2/iNznKN+VGotCn&#10;F4duQxxK/wCdMXQr1ZOJXrXt/EqgncMfUU6LxLCZO1F2BirpOoLLxK35Uj2GprLxIfyrfi8QwGTn&#10;HWnPr9sZf4etF2P5nOta6oJfvZ/Ci5i1RevTFdJ/blqZedtSXWsWbLjC0XA5nTo9SfULdCOrgfrX&#10;qvxkgitvBlluCibKLnvXNeHLm2vNbtYogpdmAH51rftJ6nGJ9G0eLAfHmyYPoP8A69bUZNSRz1tU&#10;eNk55pmKcoO35qTvXp3OIfGKVjinRcLzUbAyOAOKYBCu+TNY2tR5Y11EcAWPK8+9Yeqx5JqJrQcX&#10;qYVr6VbhGcg/WqgXZNip2YqQV4zxWKNCO7+X5l6qc1HLLMozFIwRhn5T1qz5Bb73eqsKtGZI0+ZV&#10;PArGtHW5cWUpRK/3i3PrU0MGyMDueTUyMXmClCo7mrDqCOOtFOPUUmVNpJxViOPinRxmrtvD3xWy&#10;RIQx7RVW+G1vrWpsqpeRZkGKpoC7oKbbB3I7k0lku6/TPY5q3ax+TpaqepGcVXsW/fs3cDir6Igb&#10;qt+GZlQYAbB98VzN45nmx1A7DvVm8mkM0m8/NvIyKn8P24n1SIPgqmZG/Dp+tZtuTsUtFc6nw/po&#10;srNDIoMzDLH09qs6zfpYWpwf3h4AqRb6BoXeKQNs4NcsS+tawFJJiU/pXTJqKUYmSV3dl/QrGS6m&#10;+2XXOeVzXR5WNcd/So9yW8IRccDAqEEucmqilFEt3LAYt1p2ajyKUGrJJAacKZQDQBMpqTNVu9Sq&#10;c9aAuWIX+YVr2kzLh0A3oQwz7ViK3Oa0bOTJAzQ1dWY1Jp3Q2HxIhlYmPYRxg1ZPiMdncfQVzt5Z&#10;+XdzAEcsSKrmJxXzE8HTUnc+hjmdblsbM2tvJdBkkkyDnrWgfEt0VChiR3zXIQKxkJwasgsO1WqU&#10;Y7HPPETnpI61fFk8WwMuce9blj4wj2qJQR+FeYtIxmAq2J9tVYwuesP4lsLi2YblzineE9TsvNYl&#10;lryZ7rEZp9jeFFJDEfQ4pci3NVUai49D6Mh1K0fG2RfzovrqFolVXXk+teCw6xPH92dx+NTv4jvP&#10;MQCcnHrRymdz6BsSBbpgj1orxm28Z3kSgbgccdaKXKwPnFnx19KfBdGNl5qqcs3H5UwcMCfWth3N&#10;5rlnh4qnZzMsxz61YtQDBmqW0fasZ79KSGaq3J3VN80rdTVDG05BIq3DLzwaYEpDQOGVjV+O5upV&#10;G3P1qkwLuuTxXR2AiSFScVV9BJame8FxtDMScVoWcsiQ8nHtirT3EPl4461F9pjEbbQKnmuXy2HL&#10;dOM88VoWt4pjIOM4rn5ZyQ2FpdOuBuIfipY1fqXricefkCp7W6QY3VEiQu2c1UuDGkvymgbZpxX6&#10;w3Ix0JraXVIsZ4zXI+ZH680nm5mwDxVJIjmZ015qYkkAQ/pSZ8zaSay0VsqwxV3zGCrnim/IFrua&#10;KpGFUsBV0yQ/ZwABWWQzRDB7U6NGMYzms7s1SVtTQXyfL5A60higeJuBVbyz5R65qBVkCtjNHMPl&#10;TWhYisoMNwKSKO1DMp21AnmBGyTWRMziZiGINXHUyfkdGukW9xygHSorfQYlkPygCs3TdTnjO3kj&#10;1qw2sSq5ypoaYJqxZk0aAN2zWbNpMZmIUU+3v5riXjj61YjMizZbk03oTuZzaKDNxV7+wl8vnP51&#10;a88rLyBT5bx2baB3qHLU0Ubo6j4S+GrYeJ47iU48vlcmuF+KuonVvihqbs25bYCJR6d67rRNfg0H&#10;T7i8mXLqh246k14/FJLfXt5f3HMtzIZG/E9K6sOuaSZyVtEx8gx09ajxUkgI601SK9A5B38OKkgj&#10;y1NzuYAVo2sWwZppAxSoWPArEv13MfrW5cAhS/YCsOZgxNKYR3MS6i2vnFLtzFkdRzU110NJCn7o&#10;Z9M1jY2GtllG3vVb/U3TKOrKD9avRRHYMjtWdbJNJdNPONvZF9BWdRXVhrTUsMu48jk0giO7BzVm&#10;OPcRgZY11mh+Ata1hRJHAYYCfvy/L+QqJVIUo3m7FRhKo7RVzmrS03Lvbgdqt+Uqj3r1vTvhlYWk&#10;UZ1K6knlxyifKoroLP4d6VLAz/YlRD/y0kY/pXG82oR0imzqWX1WtWkeCJHlvWmPbb5hmveLrwVp&#10;e0RxWsYAPBU4rF1TwFZsreQXjlPQk5AojnFCTs00EsuqrZnlt3gREDsO1Z1p8mcdTXU654Z1HTsm&#10;SIyRdnQZrlx8jYIxg16UKsKq5oO5wypypu0kc5JGUuJVfqGOauWE32XS7q66PIfLX6Ua1HsnZ0HM&#10;gqG/jb7DZWqdWbB+pNRs7lblxpjb6LGAcPP834Gtzw9Clhp3nyf6yTkA9cVzyIL7VooFP7iIYJ9F&#10;Fbskxu7gJH8sScVrB63M5di7G7XEmT0NWgQOF6VHCoVcdPf1pztjgV0IzH5/OpcbVy3FMhXapd6g&#10;aUzy7U+4OpqhWLSvmnKaiXCjA605adyWiXNPU1EKevWgCUcmrVu5WQVSDYNSxthsg0AZXjB7yC8g&#10;mtI3kSRMMFGcEf8A1sViL4gnh+W4hkT6ivYPAy211qy214issqkKT2Yc/wCNddrfgzTJoeYY+fav&#10;HxaUajO6i7xPALPxDbY+cgE+tasOrWUo+8tegXXwv0uaAsIFBzxjiufuPhHEwZoJZUxzwa57o1sz&#10;n457WS4yGHWroW2f+IfnUtv8KNRLN5N249MjNJN8NfEFv/q51f6gijQRWuoIAgww5NS2dhE6j5x6&#10;9ao3fhHxHC4Vot30ao7jStdslHnW0gHtzQNJt2Rryaeu7Cv+tVV04vdff4HvWd9m1pV3fZp8eoFM&#10;trPXZyzRQTf980AzXnt0hGWlH50VkxeH9evrjypA0fu4IFFArnmpHr3qF/lPtmrDnFV5jVFsv2t0&#10;BEF71ErETbz3PFJp8G/5m9aS9IV8D1pdQvpdl2SUYGSKT7RsIxWfu6U7qO9OwXNpLksoq5DdvtUZ&#10;4rnldlXjOKfHK4A5NFhpnVK4MeS360C5jVSM1iRzu0eNxoUk560WK5zXe+TBx6VRkvXDZTrVbk0w&#10;g96LITk2a1hfO/3nqWab94CW/Wud3tE3ykipY5mkPLGiwKRvpMnc05rqNGyp5FYvPekPXinyj5jr&#10;dN1eFpAHxmtee7iwpXFec8rIGXtWvb3yKo3N+BosI7T7diEEU+PUf3Y6VzI1KIRdc1F/aceKmxeh&#10;2cV8jJz61ZS5i8s4NcH/AGom35Xxz61Zt9Q3JzJS5R3OxWaN1bDAVRNqskpO6sRL3ap2uPzpI9Sd&#10;ScMD+NNOxNjrLGCCIfOVzil8q3lfjFcsl/I2fm/Wlgvnjfls0X1uPl0N77MsMuQBj2p0co8zBA61&#10;h/2k+7qcVEL5jJnNDdyeVnSho3kwcVOYFyGA71yYu5fOBB4q9/arooBz1qeVNlptKxt34Ets8W08&#10;jHNcp5QhGxe1aP8AabOxC5OTVC4Y+Y2eua78Jpc4sT0K8wqmxG7HerMhJp9tYl23v0rss2co+whJ&#10;O4itVRxk8CmwIFXHYVDdzYXirSsSUdYuvl2IcLWI0x7ZNS38hkk2rVywsCygsKyd5MtaIzo7R5nB&#10;OatTRLGdoHAGK2fIWCP5ep6VjXoZnIXik42Q1JsqynHHNdH4O8EX/iMtKhW3s0PzzP0H09aseCfB&#10;cutzfabxmjs4zkk/xV6Z9rdvK0rSohDZQj5mHTA7142OzD2T9nS+L8j0sLhOf36mw3w14F0jSbjz&#10;BuvHA4eUDBPsK7dUkiUkkKg4wKxtPuYrWFZMb3b5VJ7fhU2tamE2xRgtIRwBzkmvn6lSdWV5u7PX&#10;hCNNWirDHvYIrkS3bFo0OdoPXFVbjxHcancFh8kWdqIvQD0FNtPDc0q+ZfSnzG5CA8J/9er/APZV&#10;raJkEKFGBmodSEVylKEm7kEdxKRu3bR6nvV21xNCzSHc3r6VVuFUhAuD29hU2/MON2F9F71JViNo&#10;d2QQpXvmuD8ZeC4r9JLjTgsV0RnHZq9Atx5nyjCj1PWo7m2Rm3mfaF7EVtQrzoy5oMzq0o1FaSPm&#10;vWrKW3QLdxtHLE2GBrGv5ALyNu0cZYfXGK988Y+Fo/EWnzG0CJcAYEjfKD9a88vvhN4hdt1usEqb&#10;cby+BX0dLMKVSCcnZnjVMHUhL3VdHFaSfJs5Zf8AlpM2xfoP/r/yre02MRRAt948mtRfh14jtY4Q&#10;2nOY0GAVYHd6kVq2PgXxBcHAs/LA/wCejgV1RxVGKu5r7znlh6r0UWYfmHvU9vGZMMfu10zfDXxA&#10;q7mhi2/9dOarSeFNdaPyrbTp2wcE4wPzNbQxlGWqkvvM5YapH7Jz13P5kgijPGcE1NEgjTArrLD4&#10;Zaz5Rku3t4JCMiPJZvxx0qK/8F6rZg4EcpHXaelEcdQbtzq43hatr8pzYGOTThUt1Y3Vm+LqF0+o&#10;4qHPrXXGSkrpnNKLTsx4OaeDUamnpyeaskfT/u4FNHJ4pM5kAFAGzo14bO9t5x1idX+uDzXt93Ks&#10;sURU5DLuH414DE+JDjsK9e8P3hudHsWJyfKCn8OP6V52YQ0Ujpw0tWjbmXbbLioYZCsDe/FWLhwY&#10;1HtVZ1xGo9TXlHWbGjgFCSBWo8aFeVX8qzdNG2Ae9XnfC5PamBnyQRS3WPLXr6VBr1hbmIExLVux&#10;+efJ+tLrQzbGpn8J0YV2rRKdrp1k2mcwrnp0qzpek2axsRCvX0qCyf8A0JV962LIbbdffmiD90MU&#10;rVZIqy6TabtyxqD9KKuyGinc5z8+pCKgfk0rEnrTcZFdAMsW87RLgVDK5klJNOgR5GwiE/QVJLaz&#10;pyYm+uKBDQM49akUEiodrAehFCszcDpTGXkGV+lPjQYptuhKdQKmKFVPNBViWFMjAFb2j6K9ym91&#10;OO1QeGbYXLbmGRmvS9MtkhtRgc4pc2tjqlgp/V3XPNdW0t7OTK9PSsraSQCetdx4uKiNzioNDsbS&#10;S1DMqs2M5NEnynn0J+0jdmFFpFvJDls5x1zWY1qttKQDkZq/4kvGsJdts4AJwRXOSX0jtlznvUps&#10;2sazMG4HWmldvWs6C5IbJzUs15u+7k1XMBdHOMU14XIGBVFb3bjNWor8HHWjmHYnQMqjcOKH+7UU&#10;l2rDioVnLMAe5ppgT9aehIHBIpwtyY8qefekRW6EU7gKskg6OaVZpB/EaURsVPAqMqRnigCRbuVO&#10;jUg1CZWzmoM0xlz0osg1La6pKGpV1WUHJH61nNkGombmlZCuzaj1iQN0p7au7N071ho3PNWI139O&#10;1FkHMzbttTdpVAGMmtqSTeeeGrmdIiD6hEjdCa6i+gEM2D93sa6cPJRdmc1e7KsrbeuRWvYv5luh&#10;9qynRtnBDCr2kuPJO7A2nFd0dzmZbuJVhjy1Yd1cmRjjirV8sk0x/ujpVQWzHtTbbErG98MPC/8A&#10;wlXjbT9OkUmB5N82O0a8t+nH417/AOIfgZpdwX/4R7UpLOQc/Z5v3ifTP3h+tYv7PmhNpHhvWPEz&#10;p+/kX7PbEjoAeT+ZH5V6noUWL6Aq7mYnc5PO71JNcU5S5m4vY1ulZNbnzh4p+GXizQ2eSbTHu7de&#10;k1n+9XH0HzD8RXHaXpn27Ukt2BBLfMDwR619z3l5DZ7DOSA5wDtyB9fSuK+ItnotxpMmomztJbqM&#10;fLcIoEintlhz+BrGpjJRpts2p0YuaPG9RuYtJ0ZbW2wgVMNj1rgm8Valo8sRht0eO5Ozk/MfpXV6&#10;zHF55+0SHy35wBk/gKx7m3l1DU4ZLDTiEhULEZf4cd68KjTT96Svc9epN7J2Or0tyYIri7O1YxlU&#10;PVn/AMK0NPfF2bqYbnC7ue2a5SOT7KT9rm3yLwBnPNaun3kssLFhgMc/gOg+lYTpWubRqXNa78RG&#10;GY8ngZJ+tYUvicahfeTGjl8/KorI1ZpWmlOSN3TiuJvRqFjILtpJoISx3iP/AFhHYn0HfAq6GDjU&#10;Jq4mUD3zSog9uq3gAyPXpVbWkWyUCNso3oa8k8M+Nr2Wae3Xzp7eFC/mS4BCjuce9dnpmuJq8Soz&#10;bTnnd1rOphZUnrsXDEKotDoraY+TvBOPSquoXTeScEg/WmlcH93LiMDsOtUb+Kd4SynjtWSirltu&#10;xStvEMEUogncq/Xb7V1FvrkL2SoJRt7/AE9K8f1SzvrnWJPsyYVcBmY4/KtexWfTof8ASlOOzH5l&#10;NbToK10RGo9mex2OoWssSNPKvy8AFulWlvIUkxAoG7q7V4jfeIJDtbyojzhXQbasRa20katGXjcd&#10;RuyKSwnUv2p7vFPA4GZMtjA54q3DBj5iN+PujoM143pevuCoeX8c122l65vUAzZPY1ryKOliUlLU&#10;6p7SWWUnAj3HJI61FPpEccR2oCSc5PU1Xtr+RiCZPl9AamvL2NVyzY47muequqNIo5zV9E+25SUR&#10;hDxgDGK8j8V6K2i6g0YyYWOV9vavaptTt9hIbP8AtE4ryPx7qcdzdFVYMQc16OT16qrKC+E4cxpU&#10;/Zcz3OXp5batQht3Q09F3cnmvrj54mU+XCWPBNLb4SMyNycVXk+dhvYJGD3p8jl9vljC+rD+lICz&#10;Afl3v8obvXpfw+uvtNr9n2kCDnJ7gkmvMbUMzLwZGH8R6Cu6+HzSQX00m8GErtkOeM9gK5sWk6Tu&#10;aUdJnos2SeKax+dB6CkS4ic/epweJ7jhu+K8Q7jetRiFR7U67O2BvpTIpEGMMKZfyr5IG4cmmAul&#10;j7xpdX/49Wp2nFRBnI5qHWZVW0YkilLY2oO1RMz9Nfd8voK6NPljUe1cf4anFzNJg/xYrry2O9TD&#10;4TTGfxmB5opocetFUcx8BQ27SsBg4rasNBe9mSJE68k+grobLw274KIwrsvDekfYcs65J7mtXNFK&#10;LMSx8MRWsQyg/KrMmjQOmNo/Kujvi0j4RcKKqiNgORWPMzRRRwOteGAys0S4PtXLf2BfI7YQH3r2&#10;Rk3cMKFtIe6iqU2iXC55HBpGoA/6sAdqmOj6hKdvlge9etR2UR6ID+FTx2Ma8lKr2jBQOE8N6bPZ&#10;RgSjn6V2NhOGQqeKuS2yEfKuDVH7DIkm5CR7VPNqfQYXEU6mFlh6hk+JLP7RCwHcV5jeTajpkjRL&#10;M4j7Yr2KSF24YZrJ1Lw8t0hOzOfauhtSVz5KMJUpuB47NcSzyb5nLt70sfzdcV2d54Gn3MYtw9BW&#10;RJ4V1GAnEe6oujps0YznZ0NMV8nmrd1pV9D9+3k/AZpkGnXjOCLaTH+7QFyBgQamRsA1al0+6CjM&#10;En5VW+zz5wIZM/7tJjuRSS7W4q9pLJNdIsnr3q7pfhu4u2DTRuFPatuTweyKrQRyBxyKdtCHPWwa&#10;gEjsyVAyPSsBbhzk7G/KvQdC8J3Nyqi6UkehrpZvAcLQYEeDjsKXOkNRkeOrdMOCrflSNceoP5V6&#10;XL4BIztLVSl8DSD+I/lT50P3jzh5eSf6U5ZQa72TwTKF4OfwqhL4OuF6Y/KnzoWpyBZSaaVU10s3&#10;he7TpGDVJ9AvE6wH8KfMgMpUTr3qe2ZU44qWTS7iPO6F/wAqgNqy/eRl/Ci4NkySYuVdCAQeMV1N&#10;xeTLFH5kRdWXOa5jS7I3F9FHg/e71316irGigcKMVSIm0YcM0Ux2g7T6HinSBoEZ1YkUtzDDJ1Xn&#10;1rPmgdARHO4B7HkVcako7GTSZq2d/FMgVzz61bMRIyhBFefyXNxYzEAhlB6Vs6T4i3jDqygHBrtp&#10;4lS0ZlKm1sfSfgP4u6Jpfh220DxBpc9raRx+UbiAeajerMB8wJ68Zr2PwfqWganZef4e1GC/jIwX&#10;SUMyj0I6j8RXxTbaxaz4G8A+9XLRlgulurKeS1uVORNbuY2H4jmonh1LWDGqlviR9utHdxZ2slxH&#10;ySjjB+grgPije6ZZeHbhZIWtr6cbEjII3dCSO2BivM/CPxc8R6Y8cGoTQ6vb5x/pHySj/gajn8Qa&#10;5/40alquvCLXNzRRNL5UUWeFTkgf1z71wVqbj7sup005XfMjY0XxBp1qpE1kjlFzublmNUtb8Xwz&#10;QeVZwrbls7sdT7V5Jca7d2MO6AGV/SlsNWk1CSNijeaeiYxWLgrGqm73N6bUPMvMs5bmuttLzfbo&#10;sOOnJ9TXHQWIgHm3BA44963LK6ijjQKRgcfjXHUiuh2U5Pqb8qL5KyH74YEmtG88PC6hjntWQxyA&#10;bgRkVhrdh7U5PBauw8NNINBPmfwncFrn55U1dG7ip6HOweGLOzaRpdgDEb1jGM4qtq2nb2M2l24i&#10;8sYAX0/xrpNQltp1BhBEn8War28rAbEHyfzrKdWUtWyo01HYwNL1K4wI7iM7u+K3Le4kkOxk2fWp&#10;haJHtYIM7utajNbiNCEBI61m5ItI4vUbKOLUG89CUcZPvVaezguYXzI2QOI66LxOI5vJZBj1IrHv&#10;Ga1iR41DDoSe1VGTumJpWOUbQZEnJVT5fYZzVq3tUiO1lP410wERtY7mOTcWOGX0rNvrSSSYNDnn&#10;1rvjUTRnYz1hw+V49q2NLlmSRRyVzVaOB4f9aAauSXMKW+UO1l7etZznfRFLQ7K31GOGAPnkDkZr&#10;N1HxKs2UiHI6n0rzfUtXlRm2ylR6k1y114reAulqxlduCx6VEMNOq9BTxEYbneeIPGHkwyRRFS5G&#10;OK4S1u5rq6/fMWLetZCvNOxllyWbnnpVy2B8wYr6HB4aOHWm54uJrutvsdEhSMYJy3oKXzDt/u5q&#10;KOPMe9iI1xks3FT27GTi0hef/po3yp+Z6/hmvTclFXZxJPoLDCTjYue+4mnO9vCxRy1xNj/UxjP5&#10;/wD16trZFxu1C4+X/nnESi/iep/Sl+12VsuyBEVR2UYrlniktImkad9ypD9tubiJXUWsBYAooyxH&#10;ue34V2Ogkx2ZeP5BJK7DHpuOP0xXPW915/zYA7gV1GlReVp9uh4KoM/lXBVqSm/eZvGKWxpQ3Mob&#10;75q3YXMzTg7z1zWeoxk+1XtJX5/wrIo3Fu5/71QXt/P8ozUyJmql2uZ8D6UAXYNSmjhUZ7etVdY1&#10;OVrNgfT1qVosKPpWdqyf6K1JrQum/eTIfCN7LCWJz1zXUf2zJ71yHh8YVq2TSilY0rt87L99rzwW&#10;zyc8UVkXkYmURHo1FOyMbs5+K2iib5QKuxRK46VZazw3SpY7fZXJrc7UVDZRlelU5rRecCtzyzt6&#10;VF9kd26VWoOxg/YQe1SJp4PWt6OwYnkVaXTeOlO4tDBhslXHAqz9hDLwK2Bpx9KkW0deMUrgYDad&#10;6ChdNJ4210S2jHtViO2K9qLsdzm10LdyVqxHoirwQK6VVwOlRyg9hRzMmy3MQaJERygqGXw7bv1Q&#10;flXQAsO1MfdQpMLHLy+FLR+qL+VNXwlZr/Av5V02127UnlSehp3YrHLS+FLUj7g/Kq3/AAiFruzs&#10;X8q7PyHo+zt6UczFY5i38O28XQAfhVoaTEvUD8q2zbv6VG0LjsaOZi5UVoLWKFflWrHalWJz2p/2&#10;d8dKQys6j+6KqTRg/wAIrS8kjqKZJD7UAY7wjH3RVdoU7xitmSP2qu0Oe1O4zLa1gI5QVH/Z9s38&#10;A/KtbyAaljtVouFjn5NEtn/gH5Vm33hu1bHyL+Vdv9mXtVPULQlRt601JisjlLTwla4DgBWHIYdq&#10;5bVJPst7LbyRvJsONwHBr0m6sr0ac/2X/WbflzXkd692buVbkukithyTjn2rek2zCqhZbmLvGw/4&#10;DVOZoHGQcH8qHMmfkZj9TUciTkdM/hWxkYGswL5gZTkGqmkxgSzLJwMZzWrqluxiJKYI7gYrGsZP&#10;LuhnOG45qobh0NMi3Byu8n1UVINReL5Y1kIA71NEF24IpWhBORzXTr0ILei6pdvqECohOWxXr3id&#10;zqng+1thgCNiQR9K8giH2coIzh8Zcj+VejeF9Rn1Sx+yiIMyLkAelctdS0kbUmtjg4bGVLtkEe8I&#10;3Oelbknk221zEiNjoBitTIjmlWW3eI5wDjqa5PxHNJFeSRg/JGSm/tkda53qbWsJeX7TyZJOOiit&#10;O3bFmHAx2FctCSu0yeua6DSrpbl0jJGxT36VjUjpdGkJdzqdGdWhRXBbv0rqU1Jo7bbECFzgKe9c&#10;1JrmnabFFHHsz3Per8cq6jEk1m44rzqt27tHdTtaxpQM0xLMNvNXI5EiOFHJ6VWsbC68ozXMqRxZ&#10;6k9abI0ccpxMre4Ncz1ZsjZlu1itB8ockZwKpS3yCLfjDdxVBrkspKuMDharxmW7wkvyKP4sU4oT&#10;ZWvtTWSbIyoHp3rD8QX82yLycyKTliK3J7RJLoRwqWxwSRxVLxDayafamZWCIo5O3NdMEroxlJlP&#10;wzrEE915FywjToQ3Bren1OC0uykZE1sfukcmvBNa166m1RpYnC7TgFVxu+oqxZ+MdTtl2wiBWIxu&#10;2ZI/Ouv6nJ6o5/rSWjPZb3WtKRj50/lj0fiuX1zxdZRxlLFfOftXmpknv7kyXEjSSOckk1u6fYBQ&#10;Dt3H1NdlLLk7OTOepjXtFFHULi6v5N05IXqFHAqK2tmLgBT+Arf2xO22NGnkHGIxwPqegq7b6XMy&#10;briVLaP+7Hyx+rH+g/GvQUYUlZHG5Sm7sxSojx5jBSei9SfwrR060u52HkQ+Wv8AfkH9KmlvdI0r&#10;PlIJJu5JyT9T1NZV54lup/kgXYvoOKiVd/ZDlOpW1tLUCS9lE7jn94cgfQdBVa98TQw/LbICfXrX&#10;LQ2uoagdzlyD68Vr2OhrHzN1rJyb1Y7JCNqN1esOoB9Kv2Nk8sg39B1NWbe0UPsRR7mtq2t1iRSR&#10;xUjJbG1WJckDGMmtu21CB1AVxWG0hkPlR/ecbRXNNo2s2PMcxcDswqZDR6esitGSCDmtbSRhSa8c&#10;j13U7LAuYHIB6rzXVaF44gAVJX2t3DcVNhnqsX3aqqPMuvxrJsPEtpPHw69PWtLTbmGaTcjjpQBo&#10;MlZes4W1NbO3PTn6Vk6zEzRlcdqTKh8SMvw/8yt9a2StZWiRmOTZ+NbjoRWdLY7cfFKroZkxP2kD&#10;0op0Y33v40VqcJqfZvanpaZPIrXjg3dqv2dhuYZFcaOwxYNLaQjitS30hQvK10ENoAMKBU5iVPvU&#10;7knPHSEPQU5NH54FdEsa1IFGOBSuBgLpAA5FB02Ne1bLqxOBTo7UnlqLgYo09T/DSNp47Ct8w7RU&#10;XlnNArmH/ZgHaopNPHpW+yGgQ57UDuc21gPSmNYE/wAP6V1Qs89qf9lUdqYcxysenH+7UosAP4a6&#10;UW4HamNB7UhXOe+wj0ppsh6V0Bt/akNtQFznGsvao2sc9q6RrUmk+y+ooHc5n7GR/CKT7IfSulNp&#10;7U02ntQFznvsIYcimNpg9K6MWhB6UptqAucvJpg9KryaWOwrrWtc0GzGKBXOMOlH0oGmsO1dj9j4&#10;6U0WYoC5yI0989KgvbGQFcCu1+x88Cq91a4kXI7U0FzmLiNrTTZJnX5UQsa+f9WuFmvJry6ODM5Z&#10;UHX2r6j8RfZ7Hw3eT3IHlpCSfyr5Tt9s9xLeSj5FJ2A9hW9BbsxrPZDo4p5xk7bePsAMtUjWKEfM&#10;0jf8CqzFmT524HYVKV//AFV0mBi3GlRMpw8g/wCBVzep6JPCTLAfMAOcDgivQ7bTL2+bFnayzf7i&#10;E0+68La1FGXfTbgKBz8maTnFPVlqEmrpHnVtMCo3cevsatbyv0qfWNOeORysZSUfeQjGay7e62/L&#10;Jyvv1FdMZXRk0X1lHXIroPB3iA6JrUNzt8xSdrj/AGfaucCxSLlGqW0hP2hdpGc8U5K6sxxdndH0&#10;P9g03XoEubKVMSYYAdjWfqXga2ntxAyDIH3/AHqP4N6PM8cslz84JyoGflHvXoeqxRwNjeEbsCa8&#10;mb5ZWPRhqj5z8UeBrnSZGMLmQcgZ7V5vcXt1A8saMRg8kV9MeNdLuNU09lgf5geDXhd94VuYLpxN&#10;HIcnJOODTVRdSHTfQ5VTd3CBnZznpzXonhKe6tdNjiJYE89aq6dowUhpEYBfUcV00NkkeCvHFYV6&#10;ikuVG1Gm4vmZNd3V9eIkbOVQfdUGlttM1BmA+bnjnir1g8UUgLjODkV1emXKSMPMU8cggcGuJ6bH&#10;SndlbR/DMvlq92wCj3rTubaKM7IgCo6kVXvtQIX5DsI9DXO6jrjxIysVjHrms1GUmXzJI25ruOyj&#10;O9fL9NpwTXmPj7UfOZhFK7Kw+6RtP407WNfkkK907e9chq9yZnZ5CScV2UYWepy1JaHF3ePtD49a&#10;jQ4YU+6/4+H+tLaQm4uI4gcbjyfSvWjpY85nRaDbPIu6OPzD6nhRXVRaaoj33su8dSo+VB+Hf8ax&#10;xqsGnQLb2g8x1GAAKrsupamwM8hiiP8ACK0dR2sjPlNq91yysF8u2AkcDAC9BWDPeanq8mEDqnov&#10;ArUsdEgiwzIXP+1WvHGFUAAKPQCpt3Gc9Z+HsndcyZPoK3LTTbS1GUiBPqeasrtTvzTWYucDNOwr&#10;ivP8uIwBin28csrZxT7e134LA4rTjRYl4+Ue9ADrWBYgD1ao7y7VRtDc9KpahqyRKUi5PrnrWWs7&#10;3Dc9TUjR0GgyGbUIc5wGzXfSJE6fMoNcLo2y0YTEZ2ckV1FtrFvOByKiRSIbrTraWUBlH5U9vBlj&#10;eRDMaE49KmaSKWb5GFasEjR42mpGcdf/AA/mtkL2FxLF6AHIrNt4PE+kAlVFwin1wa9QbUGWNVbk&#10;Z71p2MtrPBiWMZNO4HmWn+P57NgupW08PqWXI/OujtfG2n6g2PNRsjjmunu/DunXynKJz6iuI1L4&#10;b2lxcl4E2MehQ4/lQBu6XqdnLqfyOo/GuyaKCSEsjr0zXhGp+ENZ0N2uLC6kbb/C/NQ2PjTxDbws&#10;Li0Z0XgshqYxsdFao6qTtse22diokeRsYA60V5novj6XUIWtUWRJmHIYYoqjmPoKKwCDpVyGMJ1p&#10;jXBUZZRVmJ96hyoxXHqddy3boAu41l3su66CrT9S1iO0hIYAGsrTLs3VyZCvyg9aGEe50VvD8ozU&#10;7KqioFvU24A5HvTWu16stFibj+A2ak80CoRKr4IBxUiNGTg5zRYAaXdSYJqUGJfWk8xCfloAQQ55&#10;NSKqjFODqQBmpFRPWgBpGRioxEc1OxXsaarLnk0AJsAqN4+OBVn5PUU4tGO4oAohOeRT9ntVpQjH&#10;tUmEB4xQBUWIdxTGt8mr5UHnIpuznmkIpCDHUUogX0q66gLUGcNQMh8gelOW2B7VZUZ7VBfXlvYQ&#10;NLdSpEijJLHAppN7A2N+yqe1Maz9BXDax8XNA09mSBpLpx/zyXj865e6+OXJ+y6W5H+24FdEcLWl&#10;qomTqwXU9da2x2pqW/PSvD5/jfqbZ8vTIB9ZD/hVT/hdOtBs/YbbHpuNafUa3YXt4dz6CFqMVn3k&#10;H78cV4onxz1Vfv6ZAfpIf8KlPxwlkdGm0nAH3tsmaX1Kt2D20O53HxsRofh3fNHxlQD9M18ww4cW&#10;8C/dA3tXrfjj4vWPiLwre6WNOnjlmTaGYjANePaWf3rE9QoFXTpypq0kROSk7o24hxxXeeCPB66k&#10;q32pBhaZ+SPODJ7/AErkfDtl/aOq2ttk7ZHAb6Dk/pXutsUhiRI1CxqNqgdgK5MdiHTXJHdndl+F&#10;VVuctkXLWCC1hWK2iSKNRgKgwKJDxUQl5xUywrPgSdM564rxt3qey48q0OU8VeHtN1uBlu4lWbHy&#10;yqMMD/WvnTx14Xu/D9+zMpaFjw6jhh619ef2fC6sHUFSc4bnH+FZOpeFtGvoTDe2i3EZOdru2P51&#10;34bFui7N3R59fCqrqtGfGsLPIyrAGaRuAqjJJr0Dwl8O/FeqyJK1h9jtyP8AWXpMfX/Z+9+lfR2j&#10;6BpOkrjS9OtLTAxmGJVJ+pAya1sAdK6Z5k38CMYZel8bOc8OW8vhPQRb+eksoXlwmPyrmtRvLi+u&#10;HkmlLNnjJ6V1fiBGbH90Vyl3aiTlRzXFzym7yZ3wpQgvdRnS3E9opZZWZsfdJ4qv9tW5ZUubdSzH&#10;BYVHrDGOFsoQyjoMk/lXLyeJraFtodG3dADk1tG5M6cdzvrS00qWMo5QGm3OhWO0mNzz715Tq2t3&#10;MrRyWUEp2Pu4GMjuK1dO1bU76PEFnqTg9QsDnH5CrsmtTn9nrZM6/wDs61hViXEmOcE8iqsusCxz&#10;8gEY43dMVXXQvEdwu5NIu5AR1chT+prC1rQfEhQo+mTQRqcsSQScVlKCL9m0ri694n6pDhiRxnoK&#10;5mbULi7DLIv3vfpUEun3McnlXGUlH8Lgg4rRtbR44A52+59KLKJnq3qGn6arJvlOeOay9ZsBHkjo&#10;envW87tGMhuCDyDmqF4sk1sNxz3wKIydxSjdHm2pQ+VcHA4NVoS/mARZ3twMdTmug1yApG24ADPA&#10;Oa55GZHDKcMpyD6V6dOXMjz5xszs9JsrexhVrxwZzyQOce31rZjvrdeIo2Y+pNczoFne33zSROU6&#10;73+VT+ddL5NhYrm8ukz/AHUrRGTJRds/3V2g+9SRiR+isazZPEGmwN/o0DSN6t0qD/hJr6U4trbA&#10;7ADNO4rHSRWjnBbA9qtCKKI5ZlH1rkfP1+6BxHIg/wC+aZ/Zuty8P39WFFxWOtuNUtrdTh1Y/WsG&#10;+1l7hisIJ59aqw+Hb5zmZwB9c1s2mlR2mNy739TQMzLO0nnYM4PPr2retLZYB6tUynGABj8KkVNx&#10;FICeGGSWGVLf/WMpAHvVA2d9bHLoT9K1JJGtbN5UOHTBH1yK62wlg1KzWZVUgrk0pJ2uNPoefWup&#10;SxT/ADFlIPRq6G011+M8/Q1qroVtcuxKgcelZ954UZCWtyR9KjQot/24jsoc10NhfxMigNivNbux&#10;vrafBXeKmhv5IWw++M07AevwXOIyVbPFWNMlYyE57V5fb69IkXDhh7Gui0XxKqr+84J9aQHcX8K3&#10;UDIygkiuMGm2kF15c0YCtknjiugtdbglx8w/Osbxfcw+VuhYbjxxUNPdHRQqKN4y2ZzerWdpp9wJ&#10;4QobrwO1FZGszSTqIky0jfIooqzFrXQ+ktQ1ERyMhAHPpVmHUFist5ArhtUvJ7vVPJQkGtV4rxoF&#10;iUPjuSK4Its63FDNQnbVL1FVPl+ldjpdhHBCqhF6elcxGsto0eRzjk4ro7W9lIGCD+FWkTJ9EWbe&#10;2QyH5RU1zbRiIfL3qtBcyo5LgY+lSSXxZcYU80yC3aQx+Uvy0v2eP7R0PWm296qxjcoqre6xFbzB&#10;iuR7UWFc1J7aPyjgVFa2ybCfes0eJ7RlKnAOO5q/Z6jC8OR0+tOwri3EChxgkVN5A28E9KqXuoQD&#10;buYD8aU6vZonzSDp60hrUkt4dzEEmn3FvhRg1TstYtHc7ZVP41Zmvo3UYJxmiwyZYP3Y5qqLZjNj&#10;dxmrsd1CIxk9qgjvYGuCA3OaLMm4j2zohIalhgd1zuqae5jMZw1R213Htxu70DImjlEu3P61JJDM&#10;qEg/rTpbiPzh8wqd50MZ+YdKAuUIY5nzn+dEkMqsBz+dWLe5hDEGRRWX401630XRJr3crMowqg9T&#10;VRi5OyE3ZXMTx74wTwpZAjbLduPki3c/WvnzxR4q1TxDdNJqFwxTPyxKcKv4VN4i1K51u+mvbty8&#10;jnp2UegrmpoWByp/Cvcw+GjSV2tThqVXJ+QxmqItSsrEc9agJI611GRNmjNQh8nHSl3EUASHBpjC&#10;mlqbvoAilT8qrW8nlXRXswxVxiCtZl/mORXXpnn2Nc2IhdXRpTfQ9E+HMg/t5GbGRG+K9WS5+XrX&#10;gng7VlttYtpWbALbG9sjFeuRXo9a+bx0G6lz38uqJU7HUW825hzWvbv8oNchZXYc9a6CyucjBrz3&#10;Gx6N7msZKaAWbmq6yg1KkoFIlk2NtJvAqIyVGZB3pokS7VZEw3NZkujiTleK0pMlcriljuDHH8wB&#10;NWnYpK5z82gBx++w4PUEZp9j4c0y0LNFYWiM33mWJQW+pxzWvJdjByMe9ZU+qxRtjOT9afMx8poR&#10;20MSgRoiqOyrineekLcsAOwrGOuRL6n2qlf+I7fYcoufc4p6gkdU2pRn/VPuJHAAqndXqvEd+CPe&#10;uOGuXt23l2NrjdxlFJ/Wt7TfD17dor38/wBnj/uLyxptBJJHB+OdLbWmhj0+3Ml2rELtGMA+vtxX&#10;MxeDdasomW8ZZSBk44Ir3z7JY6TCTCvzY5Y8k1wnjDXVtpZEi2mVkwB6/wCc1pGV1YynTi/eZ5xZ&#10;iCHaLlNhJK5I9K1pdNglt90LAEjOKxLZnluVN3GROGL5XoRmultrhZI2QrHsVtoK1nLRnOjzjxTo&#10;1wc7FDx+46V57cwNbyFXHevb9at1D/LK6r79q4jxBpiTqWCoxx1zyPyruw1XSzOOvTu7o5u1u9R1&#10;GTyo5GwBzg4ArXttDjJ3XlySe4QZ/U1m6LDJb30sMjbI9u4knrXQxXtjH95930rvRwvQuWemaZDj&#10;bD5jf3nya2IgU4gjVQPQVif8JDZRcJGXb2Umk/4SST/ljZzN/wABqkRZnQ/v27KPrUiB8YIH1Fc7&#10;/wAJFffw6e/PrT49bv5f+Xe2j/35MU7hY6ZBx92p0YDqtcz9u1U8xR2snfCyCo5NU1eMZl05iv8A&#10;sHP8qVx2Ot8qCb5T8pPemy2jQgMh3L69a45PFPlttuIJIznowxW5pnie3c43jHcdRSCw/WJyLI54&#10;y4FT+CdY8i/msZG+Vl3pRryRahpom0/5thDug649a5bRS0niO2CnHY4+tdEEnTaJe9z3ewtsxlvW&#10;rDQEVLp8iraxr7VYkYbGPtXEanOm3WW5O5QRnPSqt7o9vMDlADW3ZqGdzUrwhu1AzzzUvDxT/UHB&#10;9qp/YNQtUBCll+leh3VqDKqitWLTleMBlB49KLgeUxahLAf3iOhHpUK6hLfXRYuSi16XrGgW4tpJ&#10;GQDA9K8zu/KtGkSHGen40wL+iwy3Wqeaibkj4/Giuw8B2yWtiGmXk8nNFZyjzO51UcSqceXlTPOb&#10;P4gXSasLuUnb6ZrvoPjHD5AG07sd68SW4gNTxXFt3/lQ6MWc6qSR6tefFFrmRcPtzxV+1+JE9vhv&#10;N3Z7Zrxe+uLYxjZ/KrdjdW3ljeRml7CIOpJnuUfxUkMeCefrUcXxOmE3zYI+tePLdWZHDLUiXVp/&#10;fWl7CJPPM9uHxSYxkbQTVaH4k+bIRPCCK8jiurYHiVMfWrkc9oVyJUz/AL1P2CDnkd34j8amRN9r&#10;bqCOeTiks/iJeNYhUt8sOvNcM7rPC4jIfjsa1dFKCzKsg3ij2aSsTOpJK50l14xvLq3/AHiBPxrn&#10;9S8WXEsPlxOwbuQxqjqlyFgcbdtc9G+RXPPRn0WUUYVaXPJanS6b4nvbaYEyuee7GvU/Cvj2Hywt&#10;6pHuWyDXhH8XPAqxBqnkTJCX60lJ9Dsr4GnJ3noj6JvviPo8HyliD7GuUb4m2Iu3MRkYDg4rzx7e&#10;OeMMVzkVQhs0hmJCGri4vdnjYjAVYSfs1dHvWj/EDSbiEedMQT2Jrp7PxXoUkYIukH1avmSZMDiO&#10;qsgl/hVvwNaJR6M4JQrR3ifWH/CRaI3Iu4/++qq3HifSRwl2v4V8psLwDgyj/gdQ+dfKeHl/76pu&#10;m3szLncd0fSt7q1hMWMd8F/GvKvGWrS32oG3W6ea2j6DPGa4WzlvGmHmySBO/NbEQDLnqa7sDQaf&#10;PIyq1bqyQ6T7uBVdhGV+bir6qPLORk1BKqYwy16hzGZJGh+64rPuInRuBkVav7KNjmORo39VNUBJ&#10;d23+tAni/vL1H4U79xjMDvxQx29enrVqOSK4GRiqt3NAkxiZ8NjgUPa4Bu496jYdxVZnZWIz9KN7&#10;fWpuOxMWxUUuHUg8g015cYGKZ5g6VLdxpGNdTtY3eUPyt2r0Lwx4sS7hSGWXFwoxgn7/AL/WvOtd&#10;j+YN/C3H0rEVnjbdGzBh6HpXnYjDxqHXQruk7o+lNK1VfNGSMHjrXX29wdgZDkfWvlvSfGV3Zsq3&#10;WZUH8WfmFet+C/HVnqCrb+evn/woxwW/+vXjV8LKOp7FHFRnoeo/2gVxkfkasQ34f1zXM/2hFMuR&#10;kE+tPhvAjjJ/EVyOB1c3Y69blXUAE7qAzJ15FZNtKJFBDZq9byFm2Oee3vU2FcvISwqJrbLZ3Yp0&#10;DDzAu4c+9XnQFePSnY0RlT6Yb1dnneWD/EBkiqi+BrRjmfU75/UKyoP0FXri78nJzjHvVCTXwn32&#10;AFNNobui7D4N0SIAyLNP/wBdJ2P9aV7TRtN5gsbZG6BtgJ/M1kyeJVK/LuNYWreIlRNzFIx6uwFN&#10;XYl5nWPqkMh3wrgKcE4x3xUU2uhActgCvLbrxjaIxS3nMjdSqnIqhHd6prM4ii8xI3PAjBLN+NW4&#10;9yXNdDq/EvjA+YYoCZJDwFXnH1rCsrC4mv1vLs72cZBI4A9K6jQ/AsttH9qnKRhRuYN8zH61q39p&#10;b2iJFPIgLYHHGCaUrxWhm4ylucDqMBxLImGZOQFXnHcVkws0ayHPysScDuM10+qK1hdGMRkoTu3+&#10;orMu0iaRpI0yvQKOgrJSM3EoXE2VxKAV2/KTXNXGnT3Ew2O3lk4IXH5c11Nxa+ZavjlQce6mslLW&#10;eM4GSh65NdNKVjGaucTquktp2oRyrEZ88eWy4ye3HerVu+s4GyC3jT+7gDH6Vva9HKtk8kZICDJI&#10;7CuJW6efdLJdm3iBwMnLN9BXpUJ80Tzq0bSOhW81BP8AXmwQd8g/4VN/azqfmksGPsxFc/aXe5sR&#10;XF/ceuIgR+tbNrEkg3SWch92t1rcwZaGusvW3t5PdZKDrllLgXNi/wCABp6+SgGbeFR/twlanj8p&#10;1ytnDIO/luD+lAFXzdBuG4keBvqRU6Wsi/NpuoJIvZWbNOf+zGO2eAxH/bTAo/sewlw9nIYmxwY2&#10;oAZLPJ/qtUtEZTwGK5rI1XRYVUz6exX/AGfStaY6ppwy22+tscgj5hUljcWepq32Vtkn8UTHH5UD&#10;MDwzrFxBfLbkkSBsHJ61r+HXR/EjXjYSKSfCjsFzXP3Nq9vrs8iAg9Ex24xmtmBfLhXZwFwBiuij&#10;B6kTZ9BQ2DiNdp7U64gkSFs59Kr+D9c/tHRraaRCG27WJ7kcE10FxJBJCozgk9DXE42dmaJ3MK0j&#10;ZYiSOpqWM/NW8lkn2ZeO2az5bUI/FA7lGNPNvR9a6K3hFZGkwFrgsa3c+VGSe3NAHL/EHUEsNJk5&#10;wQteP+FoH1fVlD8ru3NXT/EzUjdTGAHjOT9Ku/CvRCIvtLryx3fhR0GjvbbTIorVEHHFFaog45op&#10;AeJr8JQ3R5B+NDfCF/4ZpBXuC+VGOXUfjS/abVfvSr+dVcm54Fe/Ca7jhYxSMzdsioLH4Sak8e55&#10;mB9AK+gH1WwTO5warN4lsY+ARRcXMjxP/hUmoqOJyf8AgNRN8KtTH/LX/wAdr2iTxbbjIQCqkni3&#10;JwifpS50Tzo8db4X6svRgfwqFvhzqkJ3SkbB1r1u48VTk4VKoX2uXM0LA4GRUuohqaucZZ6bDZwC&#10;MIN460ksEkZ3Q8ewqw8u12duTmn2t0kjEcZrC73NH79omPcXSDi4TFVmksG/uiujv7COeHJXmuK1&#10;fRpYXLwscelUuWW44VatGThSkabWlrOv7t8H2NYreGZWvhOk5IHQGs+F5lk27yCOxrXtri7jx8xI&#10;71aglsVLMMQ2uaVzp9LikhULJyAKkvAg6cVn2WokYEnWtJTHdDjrWLpNbHoU8555r2qsimuXwA1O&#10;dSgyTTriN7ZSVGRWU127OQxxWVmtz3KVWGI96lsi+ZmbCjH5UG23ruLKPwqG1jJbcTwalvBhSAaa&#10;nJOyZVfCUqkPaWI/s/lJuZwVPGBVy1SMp8rc+9Z1oreW285XNa0YjMaYAr38C26SbPj8yoxo13CO&#10;xaWHCdQarXCgAgipkYBsKeMVWvJc12nnmXcopziqLpjpV+YhqrMOaYGfJGCxJyrf3l4rMvrOVsyM&#10;d2OQ6jkfUVvsit1FNEIwcGpcblJ2OYEm23Jl/h53DmnwzBlFaF7ZKSRs68HHesma2eE5j5A7Vm00&#10;WmmTyv6VCSDUTTZAzS7+Km47DLlRLGUPNc5eRGGbBHX2ro81n6rD5seR1FZzV9SkYUi7hxUQLROG&#10;QlWXkEHkVoabpt5qd2lrp1tLcTvwEjXJr1fw78H9kSXHiO5UP1+zRHj/AIE39B+dcNetTpr3mdFK&#10;lOfwnNeD/F3iBvldRd2sYwzycN+Ddz9c16Jo/iW01DCeZsm/55vw34etOm8NRWMJ+xIhhHACLgLX&#10;nfiiy8u4xAdrZyceteW6kKsvdR6UVOnHV3Pa7K6kiwyHctblpfxXCgFwJPQ8GvFPA/i6W2lSx1Vy&#10;VPEcznp7MfT3r1GP7NeBSp8qT1zjmsZQ5WbxnzLQ2NQkKr5gLbx0YGuem8RakXMccjY6fdrQN69i&#10;pS5xNH2I6iora8glm3xwgL3LDFJI1Umg0+21bUPuxvIT3JwBWvH4G1i65lvLa2XHZS7frxV6y8QW&#10;1uoT7orVh8S223iZfzqbtdCr32ORvPhXqdwrCTxHcqD2jUL/ACFYc3wRaRgZtekfnkvFuP8AOvS5&#10;vE8ATIlH51ky+L4TkFhge9NVJdBezUviKvh74WaBpCh5Ga6l7tLg/pXUiDTtNhJjjjXaOMDFcPce&#10;NkGQhPXpXLax41ku5DbWmZJehUHp9aLykP3YHV+JvFSRW8qI4UfdrhLp9Q1+4XdvWNTv54JParOl&#10;6XNPKtzqOGctjH8K111xHbQwR+SAr5CsfWpc7aImdRzMW7l+0WHlTfLLHxn19K5y3lc3OCvBbB4r&#10;qtdgKxebEvLDt7Vl6dHG8yOoH7wgn/ZbvWStuZu5XFv5cjoRw3TnpWdeQlJWwcr3BrqtbtY44xLG&#10;ADnBA9a5DUo5UXJPOOcHpTi3cUloZl5gq8RUbZAQcnoK56SPQtKHzJG8i/3juP8AhVfxBeX897HY&#10;WaM0rjJPt/hRZeDwSJNRlMkh5Kg8V7WGhywv3PJxE+aRKfFVgnyxRsR6KOKng8SJN/qbWRh9Kvw6&#10;RZW64it0HbOOanNlbMMNGo9wMGug5ysmvQE7Z4XT/eWp1TT73lQEY90ODUUmnyIM20m5cfck5Bqh&#10;JlWIksVjf1Q4zQBo3FneQcwSrcRd45eT+dZ+y1lkwQ9hdeoPBNNh1CdXK20u5x/yxm4J+hqZtUt7&#10;keRq1sYX/vHp+BoAZJqF9pbAXyedAeBKnT8ao69axSwf2ppZCzIN0iqfvCtB3m01NyMLqwb15x9a&#10;sWdrZXOZbRxGH+8hPymgZzzXf9raStw0hWWEhZQvBcdjV7TWWS3Kj+Funtj/APXWbcaZ9huJ7aN2&#10;WNm3f4UtvMlozZcnIwSa66TaV2ZzR7T8Grn7RcXemPhk2ecg9D0P9K9B1OwZJFVCRjtXknwH+0Te&#10;Jrm6WNhDHBtyfc//AFq9xmnSa+AYdwK5a9ud2LhsZsj3FrGM5wBWfLqy7X8wc4rr7i3ilQ4rjPEO&#10;mgISo6ntWJZq6BLFIjFWFW9emW102RycZFc/o9jPHbgoT64Nc38RdbmtLNoMnJG3k0wOIvZDquuF&#10;EOd77R9K928K6WLLS4lC4OAK8T+GluLrW/OlBKocCvoWznj8tVRhgDGKGAvkmirYlTHOKKkDyFri&#10;8Y4acgU0F2OHnY/jWZcTyIfmbiqcl7g/K3NcvOzf6o5tKJtShUPLEn61CZolPOKxpL5mPJqNpC5z&#10;zRzFwyyXNaZtSXaY+SoWvwO3NUIlbHAqdYsctU3Zv9UoQWurLC3bO33TSSO8mQKh89EbnFMlvQv3&#10;KLjWClOUeSNkNmiwnzDNZcsUkMokjP4Voee03XGKhkIdtvIo53Y6qeUr2vK5WNCzvBLCFbr702eI&#10;TE4UEVlywSRjdGTVrS74K2ybhunPehSvsTXy6WGk3vfYzNR0GKZ96Da+eoqOHT5bfG75hXUMgk54&#10;5pjwce1aKbPElBXs9zn2Re4xVyzX+4au/Zo3+8KimtPJYNH0qlMh0LrUtwjeu2Tms2+0xfM3rxV+&#10;Pd5YNQz3QIIY8im4qSHhcVUwdTmiVIAqfKakmUMpzVC4nAbg4NSxTMY/nrklFxep9/hMVTxFNSWz&#10;IAxG5O3Wp7eY4AqJwD8wqtDNhiK97LpXp2PjM5jy4g2PNxVOaTcxpjTYWqxfJ5r0UeSSsaialDUN&#10;TERE00ths0PUTdKAEuD3qrIqOOQKmlOUz+FVSeKTGZWrW2yPzF/MCs9Jc1vynKkHpWDNayG6jFsj&#10;P5rbQoGTk9BXPU01NY6l/SNOvdYvY7TTLWW5uZDhY413E1738OfgA8o+2eOF2p/BZxScn/fI/kDX&#10;ovwT8B2ng7w1FPNGp1W5QSTykcrnnYPYV6KJ/M6cAda8yrim9InRGn1Z5PqnhfQ/DtvJbeHdMgso&#10;14keMZZ/qx5NcVLA5lcO7Dg4Ge1e0+LbZZbF3U7VB3Ngda8V1W+UXjbB8ucNn+VeHXjJzuetQkuS&#10;wkJ+zRNEDuB6gnNebeLrGMSNcoQAx5Wuyt72Am7e5nMTou7DcDBOOPU9a8m8b+JY7ktbWRz8xLPn&#10;gegrXD0Z8xNarHlMO+vomfYmCV6kV0fhPx1JppS31RzJa9Fkzlo/r6ivN2ODnOT9aZXo+wi1ZnEq&#10;8ou6PqyzvbDWbGNxOhJXKsp4I9qrf2XPcTCOzKt/tO2AK+dfDviK+0WTbbvvgY5aF+Qfp6H6V6rp&#10;nipoYo7iSO4h3DO3GcVyVKLpnoUcRGotdz1aw8ByzxbrjUVVj/DGv9TTL34e6pGrNZ3ccg7BhzWD&#10;ofxDhIGJg3sTg/ka6mH4g22xQ0m3PrzWF2uh1K3RnKz+FPFkTMDBCYweCjEk/hmqp0LVtwiuR5f/&#10;AADFd5deObGK23/aVbjsa4vW/iL9pQpbqGZuBjk002OVo9TM8RaSmk6RLcCcSTjAUerE4FZfhfSG&#10;ijaZ8mZvm+pNVbye9v3SS8OE3bli/rXZeGyDGRIPmCbvrUylpY55PmZoaXfJPp20LwQAw96rT3u2&#10;QxP+BqnKRaTu8WPJc7seuab8k/l5PzdCaycQTOsaPzbNNwBXbtH1rnbaAQTYA+61dDYuXtdn8SDF&#10;Zt8vkvI475I9qxuaJFi6RJbY7uuTnIxiuP1/yra1edyEVFJJPQiuwjkSbT1Lfe6H1/zxXnXiaNbz&#10;zrWRyYtwDjPGAckfpWlCHPJIirLli2ctDNd6m7TWa/ZYGGBKR87j+gqyuk5OZprl/fzOtayBQoEe&#10;0KBgAGl3FeSPzr6CKSVkeHJtu7M2PT1XmOaZCP8Aap/+lQn5ts6/TBq995eaCCBxVElaK8jkbaSY&#10;39Hp14C0ZIUNjtRcQxTJiRRnt6isySa4sD0M0H6igCvd28d9HtQ7ZV6diKo29/tkay1OPfjgOev1&#10;q/eLHeQi6058TpyVHWsu6YanbiaMYuYeHHegaLM0c+lP5toxmtG+9GeRim2cyQzxT2jH7LK2Cufu&#10;HuKNOud9uVP8POKh8j7PcK8X/HtcnGP7rdqTGjehtRqNjuuSyS7iFOOwrGHhi9+0ZiAlXP3s9Pwr&#10;0CIr9njVtobaPlxmprS3RJd/C+2eTXJHGSizseGjJHrXww8M2/hzw7HGWSS5mHmSyDuT2+grbjtk&#10;mvCy+pNecaTqt1YgCBm2f3M5FdZ4e1z52W8HlyscKD6VSrqb13MZUJR2OglikiBweKwtWYsyg+ua&#10;6ZZ0lXgg1z+tKPtSqK1RkaFj5cVgWcAbVzXgfxH1EXmumFDlY+TXrXifVV07SJMtg7a8N0uCTWtX&#10;lk5O9tx+maaA9U+Fmgr/AGWszKQzDdkV2kllJE2Y3/A1N4Pt10/R0jI5wBWlKRKeBSA5rVL29s7G&#10;VgpbA4orevLZWWKNxwzc0UnK3QDwe4ui2d5/CspnYy4Wm21vc3TZIIrWsdIdJAZM1yWtue1LF2bj&#10;TRUgR3kANbUVnhQetW/sMUahu9SrkIcDAoOGtiZT15rFZV2gKBzSFf75wajurtIEJDZasOXULuWR&#10;tkTYpct3qaUqjjScYM0rkooJzVYSxngjNUHN3KwUxkZrY02yZRmQCqskQ6lZU0nIksoQwOFqWeLy&#10;0J2VbgAGegondGQgnP4VOljVzm60by2KUJWTgCnXlgCoZeGqKNgsw24HNbSqrxhpOlKJ05hN2jdm&#10;IJnRQp6ir1uxkTLnikudjMRGuTVJ4rjouRVrXc8yr7ivDqXWMa/xCo5Z4wnLDFZq2k7ud74H1qtc&#10;ae0jbfOP500Zezd/3jLlxqEUSbQ4/OuY1fVliO5DTr7QLoklJmx9a5u/0bUcFfvLWkFZ3NKkqUoc&#10;iQ6bWGc7lbJrRtNdMsIVjgiszStAm3DzkOPStK+8OysoNsNpFVNRZeBr1KErR2NC21AbcE5qRmw+&#10;R0NULPQJ4wHuZflHUdK05REVXyTnaMGuvL5KM3E1zRe0iqgvmZUU3NNHFFeueGSq2KfuzUGeKTJ7&#10;UAPaoWBp++opDQAw5GR61WcYqUnmmtyOKQFSbhTVbQ9WXSNes72THlwzKzcZ4zz+lW5/uNXM6kvI&#10;B/vVz1/hZtDc+7vDviux1ixheyuEljdB8wPtVpfENpEzWskqrJuwcnFfEel+KNS0GxBsp2wrcL6f&#10;jWtcfEO81u2SK4iuP7Q8z5JISctnt7814jpNM7VJH1X4q16G0s5GeVdmOx7V88XviNtZ1uSPSbKe&#10;5YvuVIhn8T6D3Nafh3w54i1TTx/wkd/Lb28nIhzmYj37L+OT7V1uk6NDpMcVnpYjtI/vFFHJ/wBp&#10;ieSfrXHVxEIaLVnXSoSlq9EcBrngzxP4iit1vLi1sIYwcIoMjgn1xx+tYjfBWZgCdcBbvm24/wDQ&#10;69ovvkhKiR3Y9ST1/wDrVmM8qsu8OQfrXL9erdHY6vqdLqeTL8F5PN2trOF7kW3/ANlWxpPwY0pX&#10;X7dqN5cdyEVYwf8A0Ku9mvJFDGP5towAaR7yZI+fvYyx79e9J4zESW4LC0V0IdJ+HXhjS4y9tpsT&#10;TY/1kzGQj6ZOB+FRah4dsfm2x5GMj0/LvWh9skaOMvhip5GKjkle4T5skEfNWPPUk7yka8sIq0Uc&#10;jN4XtZt67dpzxkVhal4ZnhyYdwwcja2K9QFp5jRmcgZIZc0kNgHmlDgNEQG5FbRrOO5nKFzyu30S&#10;8lCrM0jr2DMTmt3TdEhjC8YfsGHU13M1nDDB8kamEdCvXms6aPDE8GJuo/iX8ar2rkLlsZ97pnmQ&#10;o3AdOhqLSp/ImaOQn5G2/gaXVrvbLGsZ3Dpx1NYV3c+XcSNgjcAck/lVxi2iW9Tbk/fxzKD9xm49&#10;BUdgwkaLcSGUHI/KqNjcboiGJyx+Y1c0+PbId55HAIpSWgRZ22jPiMSgZG35gfUVR16XODEBk8kV&#10;T0e6K4j3Hb0IzSa1J/pCMqkrtw2PWsHE1TI4bw+UyMMPg4HrVvwb4Zhvbh9R1GMTJuxDE4yuR1Yj&#10;uew9MH1rnYlkuNeggiOfN+Ue3Few6XbLbW8cSDCooAq1JwWg4xU5XYp0fT5IwktlbuuMYMYrn9X+&#10;Hmm3yl7ItZzdgvKn8D/SuyjGRU6daI1Zwd4s0nShNWkjwHxB4X1PQ2Ju4d8GeJ4xlfx9Kwy2BntX&#10;06yJLGySqGVhggjINeaeNPh4kiyXehKEf7zW+cKf930r0qGNUvdqHl4jAOPvUzyV2z9arSfNnd+N&#10;T3SPBK8UqMkiHDK3BBqpIxwf0r0Eea1bRmRf2ctu/wBpsTtkH3lHRqoQTBpjdQ5WQnE0Xr710JO5&#10;cGsLVLUwXC3MOQDw4oGh8SiK/wAAfJIMj8a0fCti2pNJZtkLBOCT9Dms6HE0ULbwrIzKM9+4A+te&#10;t+BPDwgVW8rDSnzHz3JrlxVf2ULrc6cPS9pLXYv6X4U+0IDvIbrk9K05PCrJgRndjqB1rttNto4F&#10;wAxJ7AZq9cAkYiAx1IRRkfWvB9tJvc9hU0eaixmtlKuAQOBnPFRRsiEEb9/Y8cV3c9vFjDYJ9x0r&#10;Gv8ATIzk7AW6hhWkKrT1JlTTQaJrqxutvOGVuzE5zWhfXKyXHmE8A1y8ls8QwrfMO5//AFUye7nF&#10;pcRvnzWHyGvToYi+jPPrYe2qOX+JOs/awbaBs5ODg9qf8MtOCo07r95gB+Fct/Zl/Pqjq0bszN3H&#10;SvX/AAZoM1jp8QnXaTya7DjasdlpcbyQL2B5rbt7YIMmo7eHyYkCjoBVpH45oEZt58+pQxj+HFFL&#10;bHzdWkbsuaKAPG7ezEWCQAalm3kcAYqD7QRndmopbkuuFJrjsdEqs5PWIXEwiAzyaiTz7rKrlU9a&#10;dFAJm+Y1q/Jb2o2jtUylyrQ7sHgniJp1IWRkTWkNtHuZdx9aw9R1hYBhEUCtDU9SLgx8VwmvyZYn&#10;JpQu9z28XShRtFQSRvw60ZHGADXUabI9xDubgVxng6x8/a8oytegm3jjhAhIwB0onvoTQjTkuWtH&#10;V9SuzxRsy55rEvL6eCQ/IGjzV2/dY4yTw3rXCarqc32vZFlqdOTHjctoQ97udRNOSomj/EVo295L&#10;PCFXJGK5bSpZ5VAnG1a6rTVEakJ0q5cu548sNib8iXMug6MvEu4nnNJLLcMMpU88sUUfzDJrCvtY&#10;YZVCBWal2O2GWVZwXtWol5I7l3JlcKKsR2iBSzyc/WuYbU5WBJc1H/asiry55qk2VWwPKuZTOraa&#10;JBgkGqU17ErY2g1zLak5IyaRbtpJAKpHJPDcsnodP50bcooFLHG8qkqeKraLB9pfDZrs7HRvLRT1&#10;z2paJmM606dPlicnNp00qfPnbUH9jrb2csiMc9SvWvYdE8DzajtluswW/Xpya7Kbwtplvo89vHBE&#10;oeMqXfr0rajPkmpHJVqyqQcGfLDdaaatahbm0vZ4CQfLkKZHfBquRxX0id1c8gjJxSg5ppoB4oEI&#10;1VZpwkgTlm9B2p17cGKMhBl26VSjEoVvLiMkhHPOMfWuPEYjk92JtTp31ZJ/aFqLhYXYl26YFXLy&#10;CdD+4UlSPSsixt7O0u/tMh+0XangZ/dx/j/Ef0rXOqu/3lP1A6VxSrzfU6IwijInuriPiWEGsm+U&#10;XCnyjiTOdrcGuplNrcg+bg/Q4qF4bAAbbfew7uxo9tO1mwcFuYaRgQJHIhaRjwMZ59K9p+GfgkaP&#10;ajU9TtwL11/cxsuTEPXH94/pXnun3i2E8c8KRpLHzG4AJX6E1pS+I9TmO+XUbpuw/etXJXhOpHli&#10;7G1GcKb5pK57SibITJcZD90Pr7+tVriRUY7kTJO5mLdq8Uur5rlQJriZ/XeS2azrqGGVPlDEYx0r&#10;iWXd5HX9eXRHtuo+I9HtY83Wo2yFRyEkDN+Qya4/U/ibp8JYWVtNcMDgEkIh/r+leWS2RHPJA5qB&#10;oZBwAfUcVccBBb6kyxs3todbe/ELU5ixt4raA5zuCliPzqna/EDWYJvMklt5sjBVoRz/ACrkpkkV&#10;iGOKrNkZ5NdKw9NK1jF4ibe56xpXxHsZ2WLUbVrZmPzTRncvbt1A/OvRrJbe4tknhlWW3lGVkTkE&#10;V8vdOTW/4X8U6h4flItZSbdyN8Lcq34VzVcEmrwN6eKe0z6EnnaKTY6jGcA06O9SN1V0BVsjPrXC&#10;2HxFsL6FFuIzFIBghv5g1fTxFaupAYEZyrA5x9a4nQkt0dSqxezN+8u1zINvCjt3PasG4udro8h2&#10;ADk575/lVWXVgyGIFdwwcg9RWVq8ylgp6bwQSeCCK0hT6EymWtSlDSSTcFFOSM4rkJ7xprsRxtmP&#10;f0/z75rdeKSbTbmaPLH5tyr3HWuV0g4vIHb+/XRGKMJS1O60qPh4SuTkcVuZiW03EcngY7HFZNsG&#10;imWSMjJHPvmtK4lRIAHUBQNwP4VjJXNYsp2E+255PCkKR6nP/wCuuhcp9nKnBPr+Arj7x1VlKcHO&#10;44qW21KR02P94DHWpcGUpo6/wLp4l1a4vGGRFlEPue/5fzr0eFcCsDwdZ/ZdGgDjEjjzG+p/+tgV&#10;0kY4rF7nZTVokkfFWF6VGi1MAMUimGTmmsetKTionbrQBxHj/wAIw65Cbi1VI9QQcN0Dj0NeHX1v&#10;LbXDwzxmOSM7WVuoNfTc781578R/Da6nbG+s0AvIh8wA/wBYvp9a78JiuR8k9jgxmD51zw3PGm+V&#10;s5qDUcGzcnoRuqxLw2DkVWmge6UWseT5hwcenevVlJRV2eNGLbsh/wAP9MfUFjndSwSUuox1NfQP&#10;hu3+zWqh1w47MK888FWsUCwRovkqPlI7Ke3516NDcBPkZ+M4HtXz+LqOpM9rD01TjY3kuPKx8xAP&#10;92nx30jybUO0Z+8RmqCvmIfMpA9KZGUZ1DExvu++p61ypdzpLssvzlX2M4/u8Zqs0JLBuNrc81Ol&#10;tltzScerc5qdYMnghgOoz0p3AzXtl58xBt7d81nXNlG33IwMdDXSPCvlnkgHtWXcKsTHf8wPfpiq&#10;hJp6CcUzMsr2O1mUXcaMBwGYcj8a6f8AtG1mkt9sqCPHJB4FcndpHMSDggHjPBFVzbLFEdjEA/3s&#10;kV6VHFcqtI4auFU3dHqkNxDMPkdSPY05wFVmHYZryazvJ7disby4J4KVuW/iaWGHy7ovhhjcVrrj&#10;Xpy6nHLDzj0Ov0dCfNk9TiiqOja5Zm3VVccnOaK1vcwaZ4rBKkSnfN5lPivVMmAgANc0s69QcAVK&#10;b4JjB5rh1Z9dSw9ClK7gdfbQmS5UxnjPIrc1K3RLQE46VkeFIpGj8+flewq/rl8uCijtU2XUwqVK&#10;9WtGnR+FHGatGpkJj4HeuE1wMJgB90mu4u7pMvu9a4rX5la6C9AOa1pjxTqwdpnW+HrhYNMUjANW&#10;pNX8vPzfhmuVstQVbIIpyaoXV3KsmeaThdnVSxUI0+Wa1Z1t/f8A2qA4IBxWNYWbSSnYhZyetQ6L&#10;bXGpTDaGEeeTXcpJBpsKpGqs+OtJ2iXRjOcrrVFWy0jyl3XB+bHSr6yxW6EsQAKy7rUpHb6+lZF3&#10;dsqnceKi19ztkpJb2Lmraymxtork11D7RcHg4qpq+oYyqnk1W0t9hJY81tFWR4tXllUtc2Jpk2sA&#10;2CKppLJIfUdqpzSmaXaoJOa39G0meRQdhxT0SJUZTlaL0RFFEzKAy1oWtrjLEdK0ZLQw4G3pViKP&#10;EZyODUOSOmNKfLdq9yXQJnikyMYz3Fe6/Dfw9LcxDUtUUCLGY0b+deSeCtPTVNdtbRVPzOCcDtXu&#10;XxG1r/hHfDkNvZjbIwEa44xTgr6nn5rUinGCVmTeL/GVjoyCOALLL0GOgrxnxP4z1PVJkBmZInYo&#10;qqcCqeqzvfJbmY5Zmz1rEvWj+1aei5xvZmz3xW8UeI2Z2olmupS4wc4P1qofatO5VZbV505Jck5+&#10;vSssMrdDg9xXuYafPTRxVFaRG1QXMohjLnnAzVhxWdqkqQ2rmT+IYArWo+WLZMVdlKPV4JGZxuIU&#10;8kj9KzNR1iW4HlKfLhB+6vf6+tZ006ouyIAKPSqykk14rbbuztSsX4rltw61r29yXXnqPyrnPMVT&#10;7VoWd7GoALIPTNIZtK7dScU2SRdvJwaihmim+7IrN2ANJcIR6k0hDfO55wB61MLjI+U5Pv3rNbg8&#10;/lTQx45OfypgbKXTE4YkY6hqseftXC8r6dKxFmbjOSR61djclQwOB/dpAX2kUrnAGelREAAEqcn1&#10;pISCCW7c02QErk+ufpQBWu4RISxZRzisicckVtsAVwTx3rJuo9jYzn8KBplQqB1/KmNUjEnt9Kib&#10;ilYYA7eh5qeG+mjf93IwIGMg1Uo/iBp2TGm0dHb6s7hSzFXUdQcVvW19FewqbiTDx4IB6GuFZsdD&#10;7VlzT3MMpBlf1HPWsnRUnoWqzS1PQL3WZI53FqWWPoFBwKp2cmWBzyGyawdL1USOI7gD61rxSxls&#10;xuMjg03SstAVW7OysdSbaDngEAc1pTXvmKsMhwQGYc9a4Vb4xSgDGx/0NWJNS3yJubp0Nc0qWpuq&#10;mh0nmrv6nCgVc0GzbUNbtIE/jky5H90cn9B+tc810rbSh7ZwK9I+Ell9pmuNQZflX9yh9+C39Kzq&#10;Lljc0pLnmkeqWcW2NR6Cr0Y5FRQrirK1556g8DNOJ+QDj60i0jdKYETNioJnOOtPmPNVJm4oY0iG&#10;V81n3cgCkdfWrEz4rG1GfYpycUJXKex5F47sFstdYxYEVwDIoHZu/wDSq1jYmFY5UwZn4yTwoNX/&#10;AB1c/bNWtYUyfLRmYj1YgAfof0ptqRFPEG4iQYJPQAV6MqjdNRZ48qcVVbR02nWuyOOVOnYjv9a6&#10;e1AuEDZCuOpY8NisuzeL7GWhdRGzAshH3ew4rY09HlkKIAynHy9jXnTOuJesXPmBVUgkfdHQ1NLb&#10;MWBY8Z+mKltbYxqjEdAdpNWGm85WH3HHc1iaoWNikJG5jgg881aWZXGGHJ7jish5JVm2uCv06Grc&#10;YZ4sofmH8I6mgovuFYBSTgDkmsy8iUNj5iOoI5FXUlXjdw3fPeq+pyAJlEx2IHT60REznLmMJMSr&#10;n8OKill2QuP4hyMipbxtz/dIweQeoqreoXtjtYq2OD2rczJ7C9DW/wAi5cnkjpTJD5uQZOfQ5zWL&#10;p0xERGCHDeuKu+erclQHzhu5qWtR3HNbvHloZGX/AHTiipILpUYLI20E4APeiqVWa0TIdODd2jyV&#10;Sed3HNWNJspdU1RERT5SH5qW1tpZONp56V3fhmwFhbltv7xuTXpP3T0FWlWbcVsjcihS1tljUgbV&#10;6VzupTK+5mbocVoyySSO5AOBxWBqsUxyMYB5qGLBW9o7yOe1bKq7hlAHNcLcvJcTsxyT0rrdadYI&#10;SjHc7VF4d0pZnV5F+StY2UbsWJjUrVlTi7mVomkXd191Sq+prrbbwvCAGu5d3qK3oo0hQLGoQCka&#10;WJG3M2Qe1ZObex6EMNSpxtU1fYdbRw2kQitIxjHpWVfp1YkD2qW+1LaR5fyiua1C9d5C284PvRFX&#10;d2XVqVIxtBKKLU0qdWcDFc/q+pxxhsNmql7qAj35JrKtbK51W5B2t5ea3jFLVnj16tST5VK7IR5l&#10;3MXwSO1bWl6Xc3TBUQ49a6fSfDCwRqZB+FddYWsNpD8qDdjjiolVXQ3p4CainM5zR/DMdvh7gZau&#10;jYx2sO1QB6VPErMxLAbRWVqkm4lV/CseZvc73hYRahD5kEjOzHndmrEamT5VXtVK1DIMtySa3tOK&#10;qoz1oYrvWVtEdp8GtPCeIZbiQDdHHkVN8Y9cja+S2PKxqSfrWT4J1pNI1xvPcKk6lMntXL/Ey6Nz&#10;rckrZxniumklY+Vx7lKq3IijvgbEEA7Yk4rjtR1byriEOxyqsVA65NbdtmSwcFtuTjmuL1CJjqW5&#10;slVbmt4nAzWi1ieVbe24SFDlsd6vTxfxjg9iK56FeJJcjLthee1bxmHkxknKkYJ969LBS3ic9ZdS&#10;MsRw3Jrmb6Q6jqbIpPkxcZrc1u5+xadLODzjC/U9K5/Rxtswx+9ISxPtTxk9oIKMepLcwRFdkUS8&#10;d8cmsm7tygJ7jsK6OPbt46kVBd2wlQ4FeedFzlemTxn3oY7lwyrj2FWbuIRTFR2qIcEHtQMYkTxq&#10;ZYWIK/w+ta2n6oJv3cxw3bNUUb5gOxqvcRqrFl4PtQBtXACg45Oe1RhC1VLS781QH5ZeOe9adsUw&#10;Cfu96BDIo2PqOavQpu4NTIg8seuAakiUbPQ9qQEagiTsVP6UTNzgZ5qQqd2CKikb1+bigCGZgq4I&#10;H41nTusp+VeBU92Q3TmqyH0oAiZTjIHFQuhI61oeWWX0NVLgbDyD7e9AypgqaXHOTSlsdabu9e9A&#10;xzN8tUrxfMX3FWpDjp1qrIQBTW4dCj06VLFcSRyb1Y5zk+9RNwTT4Ynmbagyf5VdrmZpNqrYzwTQ&#10;dTweMn055FXLDREMZec5wOlWxpdsuNig/UA1r9Wb1YvaENrqvmtGseS5OAo/iPpX1j4D0f8Asbw9&#10;Z2rACRU3Se7nlv1rwj4VeFINV8WQTtbqIbIidiBwWB+Ufnz+FfTNum1BXjZhaEvZo9fL4uSc2Tx9&#10;asKahUelSr1rzj0iSoZH7VI5xVWZuppiGSvVKZutSSSZ9qo3Mu1aDTYr3UoUda4vxbq8Wn2c88zf&#10;JGMnHU+gFbOq3wRTzXiPxA1s6jdG2ifMMTc46M3/ANauijS5mcuIq8iMeDWJrq+uLmZsO53kjt2A&#10;FdNo2oRyXMkM43KCU5PGDnn/AD6V59DmOXd27j1rc8P3Qa+AkyQzbSPWuycNDzYz1PY9OhMoBgfa&#10;nQj/ABrrtGdkBLrslBwQOnHcVyfh2dFRSq4yMMCa66CePcWXkMcla82rvY7YbGt5qCIfOQrkgZ52&#10;n0qjcl1kI6ED8/cVXu7kRQOi7WYHK9+MVStbuWaEo4IZfug8fUVjymtzWSTfhZN2QcZ9quIjRKHV&#10;8g8isazuWXbFLjPVCf5VsTTAw7sbRjGKllIhu7nEe1u/RuwPpWa14zcMT6Enoajv3+dtpyvGarI4&#10;t3yQTHJzjrmtYrQiT1J7tgWGfvAdR1AqvdgvasoPzHkN2YUsiIzK4JCHgZ6j2qa0dZEMT8MvGPer&#10;RJwJvZLSV0fsccVZ/tHyZAZFba3PuKb4gjUagY7VPMeU/c/rWlp+iFCst6Q/YR54FddOg5q5zVKy&#10;g7GLe6gxmjeKQ7AcjJorsBptj5oV7ePy29RwKK1+qmP1kwNGtF3LKwGAOla0l8FOFAAqvd+Xaw7Q&#10;4GKzvPjdgqv8xNQrydz6avGhRo8u5fW4ZmI7E9qw9YmlVmw59ga344Y1OWmGQOlY2vCJcEcih7kY&#10;KVK0nGN/kcNqR8+Qbid+cV2GlW6wWCYHOM1yl4A90nlsNu6u30cDyP3pA4wAa0ltYiNoydZdCpcS&#10;ZUksT7Vkyz7mAHReK0NQlijZz97noKwWvUGcKQc5qIxO2WN0/dw0JbuXfxjoO9ctqF4I9wwWY8AC&#10;r+paiRkIMs3AFSaDorTv59yCxz0rVJRV2cEqlbEz5IqxR0Pw7NqEgmuc7T0Wu+0/SorSEIqAEd8V&#10;d0+3WFQAAABUwky5HasZzcj2cLgqdFX3YkCfKWcfdprzYOCvB6YqRT+7OTkU23xJIufWoKunUcn0&#10;GzSGKEhc/NWUIGlkJ7DrWzeKhk4PSlhgUxMc4pmDlam59WYUkbBgE5ANatmyxx5PXFIoReMjr1p1&#10;3JHEPlIYkc00rnPjH7CmoRMzU5NzB2fAU5GKo3+q+agN3+8VRwT1qPUZ/lKjuaxL1hJGVJ7VtFNM&#10;4GqU6DUlqaSara3aiOGUIxPQ8VS1K38xUEe4yE4x6iuXeNhJ+7B3ZyCK2dOu75QFmj3r2PcV1RPn&#10;q1JQV0xU2oTu4WMY/GtDT/m04ocllOfzqK6ijlGI02lTuOe9S6YsgkmaUbQ4z9MV1YaXLPU46iuj&#10;k/FV1I91BZBvkX5yPc9P8+9WDIEVUTjaAKxp5xeeIJZl5Qyce4H/AOqrsj5YkdamrLmk2VFWRo2s&#10;m5sc5zjitdY/3f4d6wNNkxIM9a3/ADRsCjr3rIowbizLuzMOc8U2608JDvyBjGMfStiQDePbmqjl&#10;pWVH+WPPLelMo5p32OR/EDjFSonmqcmo7uNIbp/LcsM5IPWmwzFnCx9OtAEbg2t2oPRq3bb/AFWM&#10;+9c7qErNcAscsAKnTUZAoxihoVzsIZF24kI4UZpYLlMsmABgkZNcc2ozHnIzUBvpy27eRSsB3+9G&#10;lAaQZI6io7yFfLDA4J6gVxlpqEqyjc5rqLK8W5jAYgtjmgCnOpGR37GoRvRsEc9avSSxebklSFOK&#10;eGjllTOB1xQBCmWAzk55zVa+Qlc56dvWtOFQYOODkn8O1Z+o8LnPfikNGW3vUeeaexJpu3FAxkmT&#10;0qtJ0bJ57VaY4qhIfmNNAEMJmmwOnc1v2Fpg4QYA61laU+JlXsxxXYW8Qhj9676MFa5zTeokY8tV&#10;Tr3NJIAW6YqfaDg/nW/4D0Q674ntoCM20R86bj+EHp+JwK1qTVODnLZBCLnJRXU9g+FXh/8Asbw9&#10;E0y4ubnEshPUZHC/gP1zXdgcVFbxiOMBRgCrC18bVqOrNzfU+qpU1Tgooci4681JnFIOlRSNioRo&#10;DvVeV+tDvVS4lxQx2ILiTbmsPU70KpwcVZ1K6VFbmvOfGXiKPTbGWZ/mbpGgPLt6VpTpubsiKtRQ&#10;jdmB8TPF40y3+zWzZvJhxg/cXu3+FeSrqit/rAwPr1qnqd7PqN/NdXbbpZGyfb2HtVWvap0FCNjw&#10;K2IlUlc21uo36Ov51ueHXVbpHODtOa4et3wtMq3XkucBjx9aKkPd0Jpz97U918OXUM28ScfwhgcH&#10;Pb6VuPLtcKjhGUZyec+3415rpd2YZGV+52kjvXWR3n2m1+9vwMiQcnHv9K8qcNT04y0Ops51mBWb&#10;5T2z29qtQ+XDNGc5DZrD0S7Qq0UoYyEcZ71rw+W2QRuK4KH0Oa5ZKzN4vQ0XMLnycfvWICMORTY7&#10;k/vYpfvRttI9DSW+oRxOInVN6tkEjswxUd5ewvfM5RUkkxvwOvvSSG2Qai4VQSRxVSCUSSBE5jLZ&#10;GOce1VddmCSBDnDjj0NMsz9myWOB5fmH88VrGOhm3qdAtt5rZToByKhvn8u+EikLgfnxRa3oCqzn&#10;jO4N61lXWox3Fw4YcBjzVQi5SsTOSirsqpCVm8z/AFkzckA9K1rSGTy0a4woXnnriq2lxRxSm4kU&#10;heoDfxUkl4s9yVjJKjquc4r2YpRVjyZO7uWLlGvm8uFfLjH8WeWzRVuxlGQ7rkdk6Cik5xQKMjzv&#10;UrrzRtDHrUFh88obcSAeaS4AeP5egP3vWktTtYBTke1cUT7XMW7JHRDEjh0PAHes3Vyzx4POKttI&#10;IoVA4JFYuq3p5UH6mk9zfCWjQuzAkBF1FkAYbgV1EkrhFyccZ4rlGIN0rHnnrW3ezjycDqBxitJI&#10;48LKHNK5R1q5xtwec84rn7u98vhcszcADqamma5v7j7PaIXlzg+gr0LwP8Pndknu18yY9WYcCtoU&#10;+55GJxyp3hE4TRfDurXcnnm2J3fdB6ivQNP8J64luu21x7Zr17R9Ct7FFAQM/rit2OPAFaOmmcVP&#10;M61L4WeJr4V8Qsv/AB7AD/eoTwd4hHW3U/jXuS8dqetT7GJr/bOJ7nh6eDPEW0/uUwf9qmjwb4iV&#10;siBfzr3QEUEin7GJl/amI197c8Kfwh4i5LW6Z/3qibwn4mK7Ut1/76r3gkY96Y2D0o9lEh5liHHl&#10;ctDwJvBfidyB5Ua/U1Mvw+8RSD95JGte6nFIMVSpxXQyqY2tU+KR4hD8KtQmb/SLoD1xWjD8JLWP&#10;m5nd69f4xUUq7hT5UZOtUatc8a1L4d2tu2bZeBVa38Hvu/1YH4V61dRdeKqYA6AVRm5PqeS6n4Fv&#10;GbdCoNcz4h8L6vp+k3dy0Z2RRsxIPQYr6AJqGZU8pzMoZdpyCM8UE3Pi/TUxJkdavsMGn3QifWL6&#10;W1i8m3aeQxx4xtXccDHbimMctVFj4X8lww7VciuGkYEmsvJzzVhH2Dg0ho3op0bG489MDvSatcQQ&#10;2bbkZRjjPBNYX9qC3Q+UMynjJ7VlaldXF6+6Vi2OME0WBsrzTCaUsuRn1NPt3MSkg4bNQLHjls0p&#10;BPrTEJMd75HPqaaCRS7cUoFACA+tKRmlOKFHNAAowwI7VZSV1TAcgeg4qID0p2MUih6yuD1OAfWt&#10;Gznztz69ayG+v4CrELFV44OaAOlSYr8qnjAUVnXbEfM3c8U+wnCqN+Opx7mm6hjykOecUgKPVvxp&#10;7HPFRA80rOBSGRzNgcdKoyHLGrcj8H1qm3Jqoks1dCh33cPsc12cFvNcbhBDLKAPmKIW2/XFXPg7&#10;4Bv/ABW73lw/2HRLf5ZbtlyXPXYg7t69h+lfQFj4StdI0xbLTw8ELjzZGl+Zyv8Az0fjqeFVR/jW&#10;88UqMbLVihQdR3eiPm0gxEh+GBxzxXu3wh8OPpWh/bblNt1e4kII5VP4R/X8a6tNJtf7Na0ksY54&#10;ZCMiZQx4PX/61ayAbRtxivMx2Pdan7NKx6WDwapz527jxT15NIFpyYyea8g9dDidq1VmfmpZnwKo&#10;zSYzTGJJJjqax9Qu9meRUt5c7VPNcdrWo7EfLYA5JqoR5mKclFDNSvJLqZYIMs7HAA71pL8PvD+q&#10;WYbXI57iZR/rYZShT6DOPzFUvh7ZjWrk3jZMGcIR/Fg9fpmvY7e2hitSBGFQD8674J09tzyK9X2j&#10;t0Plbxv8H7e0l87Q9ciMbHiK/iaNh/wJQQfyFcBqHgLX7Pcfs0Nwg/jt7hJAfwBz+lfS3jnVrNpf&#10;IK/IDhcrkZriZNOW6T/RJNr5PLHaPpTeOnF2ZKwcZK6PnieGW3lMc8bxyL1V1wRRbyNFMrocEGvf&#10;77w/b3tvi8tIpzH/AH/6HtWA/wAPND1Hcbc3FnMOqK+R+v8AjVwx9OS95WM5YKafusydAmW6gG+Q&#10;cjkH+ddfp/mRJhQGCkhlHp61k2/gKSxZDBdtIQABlABx/wDqrZto7uzuhDcW4jcLgYbhh7VzVKkJ&#10;fCzppwmviRu6btZWk6BeCCORgVp294m5SByDtI9R2rMsGSWZRGro23LZHQ+v0rdtbBGQFRk57HvX&#10;JJo6kiRzFJIJHOQRgYrMuzvYcklTwe9aV1p7pGZEBAbPy4rPLNHkFQ3OCfQ0ohIwNfvSkRkY5wQD&#10;7GoNL1dZEVZZOg2gk/oazvFcr/anjiUYfrisvS9Nu5bkhQygV2Qp3ics6lpHX2+oSm1S3DHKuV3D&#10;+7nilZv+JjFCrArkZFWdAsFtYz9qBbJxkitm9srOeOOS3iUPnAOcNXVQpcupy1qvNoUfFeoCzt4o&#10;iV3beAO1Yuj3kagtn5j1Oau6r4Tn1Jt4nKv0wxzWPH4Xv7OXaMsCcZ7GtKik9iKfKtzo49TSPo+a&#10;Kof8I7eogY8Z5zRXL7KXU6PaI5wPiLZuHSktiFyRuOO9UC+Gy3WpvtGwFAO2c1cUfQ4+tZxNG6vw&#10;YfvdOBWBdylzlmyM0y6ucjbxWfJOXKxxqXfOAFGTVKGph9Z5aVrlp3CyKTjFWYUn1O4FtZBm3cFg&#10;Olanh3wVqutSoXiMMHfjk17X4T8FWeiwr+7DSY5OK2jT6s8vEY+y5aZzXgXwIlpErzpjuSepr0+z&#10;s44IwkahVFTxxBFxgAVKBWx5LbbuxqoB0p2KWjvQIBS5pKKBC5puaDTR1oAKbmlpKADNGaSigBc0&#10;UUUCK9xGCvFZUqbW5rcxu4qjdwd8UCM3FHB4PNOK4bFYPjrXU8N+F73UGI84LsgU/wAUh4X/AB+g&#10;NAzxL4hW+jr4yvoNMaOJ4mAmTgBmPJ2+4Jwa4vU7NbW4kXzUO08c4zzVOOWWW8aeZnkkdi7uxyWJ&#10;6k1X1dpBNlskHkGmixzSqDwcmo5pSy4BxVOOSpC3GadhDCSDxUiEY5qENk8+tSdqYCORUZOelDUg&#10;pAFNb5afuqJmyaBiZp6Go6M0ASs3pTdx700HNPC0ih8ZB7cVYVgg5GfSqmMdKs202xvnGRQBKruz&#10;LgHA7VZvj+5iPTjkVNFdwBMiPp+tULy7a4IjVOc8AdaQyHzMU9O574rX0/wV4nv1DWmganIp6N9n&#10;ZQfxIrbtfhl4zlBx4euwR/fZF/malyS6l8reyOIl+6TWl4Q8PXPibXYdOtCqF/mkkboiDqT/AC+p&#10;FbuqfDnxhZxb5/D15sHJMYD/APoJNdH8D9Mu/wC1r8JA0c+6OFxLlCgJJOe46fypSqKMW0EabbSZ&#10;9CaBcWtulnpVlbQR2dgm23iUHy0Cj5pH7t0J9yfpXRwrJcKGcMS7bzu+87di34cAdB+p8u1bXG8N&#10;XE4dV34zJGTjCDnr6ccVv+C/iXo3igm2szcRS4/ePLHhV/2Q3TJ/lXG25K52qKi7I7xIwQVjIPZn&#10;/wAP8f8AJieyaMZiGVHar9qiuqiPGO2K17S1ORxzWTgpaMr2jpu6OUAzUcjbeldRq+lBlM0GFcdR&#10;2auRnJDEHgjqK5alNwdmd9GtGqrojmkwKzLqbANTXMuAeawdRvAgbmoSuzd6FDWL3Ypya8S+IniK&#10;S9kk0yxc7V/17qep/uf4/lXSfELxMbWM21q/+lyjAI/gX+9/hXm9nBt5bknnJ717WAwt/fkeJjsV&#10;ryRPW/hj430/RNJ0yykld5mjRW2D5UPp168/nXu+ia7ZarHutbhXx96NuGHrkV8W32nrcYaL5Jl5&#10;BHepNL8R6lp+owrcXFxGVYDeJD09xW9bCuOqOOFZPRn0R4z0oR3kskETPE8hwByFAP8Ajmuftbi3&#10;eQF4vKjBALjpnPNWpviRpekXE+lzmW5hRmYXKuGDgnAxg8jA65/nWHrF1pup2v23S7vzLMuNyDgo&#10;fQr+VeZVoI76dY7JIIJ7ZvJmjZJBhfUcZ5rGlsWBQxn5/wCEgVjaXreZJvs4KouIkBONo6Z+uM1a&#10;h1O68zdKMgnHJHy1wypODOyNVSRcllu7VfnG7AyfanyN9rgCSRiTP3G7g1ahnjvY8CIkfxO3T860&#10;BFDBGqKq428HHNTexZV0SaOORLadWVm4HHI9DW+kflOEwGGcEjj/ADxWXJCZCqxMpdSAPQDvk1qx&#10;QhGRzMpGMkZzkf8A6qhspF+ILMrLLyA2R2rlbxDb6gYSMoejHg47V0ZljjA2HC4Gcms66SO4mXJy&#10;yHDZOKumyJnDX8EcN9NcTYyTtCkY5+ldFodhFPCpLIjY3Zz2rnfiNaSWWq2DI2YpWOCfX0NaenXB&#10;gjiC85GWA7V7dBLkTR41ZvnaZpamPs8bBSGTpkDpUFrOR0UMcYDU7VJY2tXYlvu/LXPWd+jYXOCD&#10;8zA84rdGJ11pdSGQ7zj1461oRBvNKyMAmdwHrXNx3IZy4LblwRk9RWnb3omMeGPlk8HuKQ0dFiJ0&#10;+XACjAB70VnpMDIhK5Reig9aKQzwwt8xXIPqTVea5CfxZB4wO9SaVpd/rEwSzhby2/jYV6t4Q+GM&#10;cGyfUf3knX5ucVnCnpqejjMYpT90800TwzqmuzDZE0MJPUjkivYfB/w3tNNRXuEDydSW5JrvdN0q&#10;2so1WCNVwOuK0QmOlapJHnVK06m7KtpZx28YSNAijsBVtRjpTgPWjFUZCdKKU0lABSd6WigQCiik&#10;NACGkoNJQAGkPFLSUAFFFFAmFFFBoEFI67hS0tAGXdQFWzivm/46eKRqmvDSbd82mn5DYPDzHr+Q&#10;4/OvoL4g6o+i+ENRvYcfaFQJEcZwzEKD+Gc/hXxpqgK3kvns7Pyd3XJPOTQVFdSfSwHWQN6cUt9C&#10;JbchucUaM25cYznvWrcWq+Q5LY46GmUcRIpQ4NPjfgZqzeQgux6EVU6VQifaCc9PpQ3FMjLM20Y/&#10;Go2kkyQaAHsfXpUZNMLE9TSZoAduzTRycCnqu48VoabptxekraRNIy8sw7Um7DSvsZ2w96ngtWlk&#10;RRwWOBmtW+0uS2Ee6MxnHzA9Sa1fD2mRXerWEc4zE0ihqly0LUHezOclsXijZiCAvB+U1VHPA5+l&#10;fa/hfw/p66PHCLSJkP8AeQHNcx4y+COha4DLp+NMvCc74Vyh+q9K5lio3tI7JYKSV4s+U1Wtzwr4&#10;X1PxRqi2OkQebMRudjwka/3mPYf5Ga910X9niyhuUk1bWrm6hU8xQxiLd9Tk8fSvYPD/AIc0rw7Y&#10;rZ6RZxWsA5IQcsfVj1J9zRPFRS93UmnhG3eeh5T4P+A2mWqrL4iupNQm6mGEmKIe2fvH9PpXquh+&#10;EtE0TDaXpFlatjG+KFQx/HrW4pRRxxS+aMda4ZVpy3Z2xpQh8KARD0pxiGOlNaYKOtRm4zWd2aWY&#10;2aMGsmbT7XzJHEEayyAB3CgM2OnNaMsxNVg256Tk1sWo6anKf8IZY32qXd1qym+WTAWOcZUAevr2&#10;/KtzS9B07TLY29jZwW9vnOyNAo5rZhhAXn6mpJFFTeT0bHypbIisH+w42gmLP3fSurtp45oRLE/3&#10;RkEVy29BxnNRm7a0VvKY7T1FdFOpbRnPXoc3vRN/VNQWNWYMAMfMCehrwnx14/Z7uWy0AjapIluu&#10;u5v9n2961Pih4imj0VoLZyrzNsZgegPWvL7aBJNJYqqqyuMnOWkJ6KB6AZJrqjZ6s49Y6I9D0nWm&#10;utGgeV8y7QHPv3rmfF2vR6fZyzO2ccKoPLN2AqLw7Hv0/UcyFBbReeSfugdOT7nAHua8v13VX1q/&#10;8zkW0ZxGp7+5qcPhPaVPI6K2L5aXmUXeW9u5Lq6O6WQ5Pt7fSpgMUiDFSou419BGKirI8OTbd2AF&#10;UNUsHuGWRByBjFbMcOKsLFgZNacnMrMnmsck2pX8H7tyCFGNroD0rQs/EPkWrxLCN7HJaT7o+gHe&#10;tO6sIrlSHH4isS80SSLmI719O9clXCrsawrNbGvZ+IU8vZ5i72OTztGa6DTdVYlVlQBD06kCvNpr&#10;Zov9YuKfZXt5Z4NrcSR+gByPyriq4NNaHVDEtbnry6q8mxbeN5GXkKOAtWINYumO66ym0jhiWZh6&#10;YHArzS28WXyIyTpFLu5JC7WP4irA8S2uwB454ufmO7cK4ngpLodKxafU9Pk8Q3dvGRtKAjONvAH6&#10;1FD43SCMItszEDAOcAfnXE6d4ijnx5csMiDjbOpGautf2bzCSaNWHBxGPlH+NYvDpbo1VdvY6y18&#10;WNeL5YjZTjCsema6e3ud3lzTEDdyw/OuBs77TyvmRbBL12YxgVdvNWa7MQjY/KPmKjC5NR7G7siv&#10;a6XZ0fja5hvnsbbKth9wJ7Hp/jVdUWE4Q+Yw7Doa5nTZHurlpJGJCnCn0rZaVo/nBOF4yK9KlDkg&#10;onnVZ80rl68mkl02QFwrAEADtXnMOoGCYxNsyGzubgg13cbrLEXQfeO0CvMvFtvJZ6g7joxyPatU&#10;ZM6aHWW3Da5OO+cVt6XrflyDD75TyAR1ry+0vieHJGRjpWza3LPcRgBgMYNMLnr+k3xZ5JFk5HJB&#10;GaK5HS7ySIRhXJyePrRUjue46J4ctNNiVYYlyO+K3UiC1NtAoJqiBuMUUZpKQhc0fjSYoPtTAKKM&#10;0UALRRiigBPpTDTz9aYaAEooNFABSUtJQAUUUdqBMB7UUU6gQlL1oJ7U0kAUAZfizRE8ReHbzTZX&#10;8rzlG2TGdrAgqfzAr5Q+InhTVvDzour2jRpv2rOozHJ9G/oea+wvM6ZrE8ceHrTxT4au9MvgNsil&#10;on7xyAfKwoKi7Hx14edTIwcbQvPXrWhrdysce1ed3WsrVtOvPD2rz2N5E8NzA21wwx+I9jVK9v2u&#10;ZgvRV4+tMohmcsT3FQFSei1Mqb2qdHGNsMbyN6gcUwKO0ofmGKR/3nAwB61Ynhf702AeyiqzHH0o&#10;uIY0YXqcn2pqxlj8ozUknzYUck8CroQRxhVH196uMbibKgQr1/Kuq+HGoLaeIVhlOI7gbPbPaubc&#10;cdKiBaORXQlXU5BHY1U6alGw4T5ZJn1TY+B9N1yHzLhAWPesfVvhNNaXENxplwojWVWaNhjC5GcH&#10;1xWR8HfiSk8qaZqjLHc4wjk8Sf8A169yjvUuY8ZB4ryZudJ2Z7tNUq8eYu2LRR26LHhVUBQB2Aq6&#10;k6+1cbd3jWT7GzjsfWmxa2uOX/WuWzNWdjNdjtVZ7vnqK5s6zE3/AC0HPvUZvw3O4Y7c0uVgoo6C&#10;W+APX8qVLwnpWDb3CzSdc1tW5QqAuCaT0LsiwJXbrT1Y45qMbaa8oWpETFs06PC81QE/diKDdA8A&#10;0mVY1Gnz0pHnG3k1nicY61FLcDuaQ1EsxDbvYkkscmqmoXaxRnJ7VHLeoqnDCuX1u/8AMYqpqkmy&#10;m7as5vxpKLx/KUFuNxI/hHqa5/QLS7lnmgtRHG3lkSTyD5bdOhc++OB3OcCrt1qM1jqQlQeYrjy2&#10;jxneD2qzcarBHby7vLigRixjiPDMByzHvj16Cu6mny2PJrNKbGa7d2ukeG54bUN9ljGSz8Pcy4wG&#10;b254HYe5NeNxDauAK1/E3iCXWroBcraRn5E9T6msqNSzcV7GFounG73Z5laopvQmiUk1oW0GAKZa&#10;QjvWjGgCiu6MTnbEWMCkIGcVIxxULHvWhAxqb1Bz0pWNMkOBgUMEilewJMpDjjrXMzRGKQqwrp5m&#10;+bbn3P8ASsrU4uN3euWpG+ptFmViobj/AFb/AEqxUUiFlIHJPArBmhY0ZC8Y2j5s8V6D4U09p2G7&#10;awwMj6da57wvYRteQxlTlVyT74r0Xw/pzW8gMClSxB9q8jET3sd9CJr2+jW/ksZIU54HyjrVLULZ&#10;Ba+TCoQD7xHT8q1ZNRWDULeGQfu94Eg9eag1aDZql2Ek/dbztGajCpttyKxMklZHNWkZt4WjC9W5&#10;atKSYiy2tJtVhjA61aWBggBMZ54zTZrAmEu4+QV3nEZseUjESFncnkZqrquifarWTz1wSuVYjvXS&#10;WlnaM2RKo4/iqrqVzsjP8QU/MFNAjxe7R7a6ZH/hPNaujOxkXljk5454qPxAm/U5iBnJz9K0/C1l&#10;vJL/AMulMR1FueI+CGBGdwx1oqnqWux2i/ZdPKSygYMh6AHOQfcHvRQB9XnrSNRmkPNAhKM0nehq&#10;kQoIpDQaD2poAFLxSYpaYC0lLTW70ABpppc8UlAAKMUUtACUlKabQK4UUUUCClpKcMdDQAjnAqrJ&#10;JhvapJ2AHWqErnnvQMsxtg4PTtVrIIGe1ZsUmeD1qyj/AC+9AGD4s8HaL4vilXWLNZWXhJkOx0wO&#10;zD+XSvNpPgPobfvRqOpKOygpx/47XtMDYQ9s9aRow0eMUBdnlo+Gmi6P4Zv4dOt3kvGiLCeYhnJH&#10;IA446dq8I1Z915KFxgHHFfVur3S6dpd7cy8LBC7nPsM18iyS+YzyNwWJJqr6WGtzOvGBaqJUE1au&#10;B3qqxwM8mgYlvHvmLH7qfzqw7fnUs0X2aKOH+IDLn/aNVXYDuK6IqysQ9Q9zUbsDTWfdTdppgN3s&#10;jhkYqynIIOCK9f8Ahx8WJLNo7HxC5aPhUufT/e/xryFlqNhisKtJVFaRtSqypO8WfZ91dQ6pYwz2&#10;7rKhGQVOQQaxpLB3f5M4rwD4e+P73wvMsE26fTWPzRk8p7r/AIV9J+HtWtNWsIry0ZZIZFyrKf8A&#10;PNeXVoypPyPYoYhVvUrWPh5pZAZJCq9+a2l8NWG0bppgR6Piobu/W27kVRk1tGGN9Zas6OZI1v7H&#10;tbc5F3cEf3dwx/KrEd3FCNqdPrXJz6sSfvGqUmqP/DScLkuqjuJNRUfxCqFxqypyXFcZJfzN/Ear&#10;NLNKeScUezF7Q6qTWvMbCMTU8F67jrXL222LmRqtf2iiD5KhwKUzp1vCO9Rzah78/WuUl1VvWqc2&#10;psRwaap3D2qR0V3fHnDY/GsO/v1jzg5asXUNXSCMvcXCRL6s2K4vWPGsKkrYIZn/AOej8L/ia6Ke&#10;HlJ6I56uJit2avi/WFsLFpmIM7nbEueSfX8K42fW7m+tPIBMcDYLgHlz6H2zzj/AVkXt1cajdGa6&#10;cvIeB6AegqaIbVwK9fD4dQWu549es6ktCwntV6x+ZsGs9TzVyzbEgNdq3Odm9Gu1ak3etQB8qKC1&#10;bmQ9m556VGWoLGmZzSuCHZx1qCR9q7j2/U092qnNIHYkfdXp7+9Q2WkRk9zyTyaq3nzIalds9+lQ&#10;THKGs3sUZZHWum8G6IL7UovOGVA3ADtyOtc5jLfjXpPwlu4G151kTaGj6EehHSuKs2o6G0FdlzSf&#10;C8k+oXBiPk4lKqR/Dz0x9K9K8OadIypbz4EyKFLnimfZ57ea6ltFUrIfNUkdDVGXSdU1u6imvZ5I&#10;YMZbEhSPaO+ByenrXnTipbnbFtbHIfFJZNJ8V21tbur7lWclDkcmsybW555i8ykM3BwtaOs6haX+&#10;rNJbxB1jxGrs2PlUYH8qa19bM4QQISq8lWrojGysc0nd3Kkd/d+YuVygyQdtNlv7y7XAyFHXnFX5&#10;r22j2+WGxgEZI70yW+gihZ0TapGWJFUSZWLpHXLkJ7GtnSWW6d/O/wBzaDj61jjXo7lvKiAdzwFU&#10;e9dN4O0d4oPtNyyySK2QhHHJoGR6h4WsrwZjieOcrhWI/X3rkNea68JaXMRGpnmzEC67uCPvA9q9&#10;jkh8y4YQSN5cY44z+VYfijRf+Eh0O5tTGGJB8t2G3DDpQmDR414Htk1e7igkkXzCeV3cmisbRLW9&#10;0/xQsC/u7y3kII7EjtRVMk+8aac0oopEiGg8jrRmkIpABpevam4pelMBRS4oznpQaADpTTRnsaT6&#10;UAGOaPrSZzSjJoAOtFHTml60AB6UynH3pMUCsJRR2ooEKBk0MQtKMioZmG2gZWuX9Kp5yallfPWo&#10;QM+5oGPXqDnFPLnPFRj72DS5A7UCJ4X4walR8EDrVQHuO9LuO7nimI4T446wum+D5IFbFxft5C4/&#10;u9WP5cfjXzUx4Neg/GzX21jxdJbRtm104eQoHQv/ABn8+PwrztjmkWitMuVJqCwG+48xh8kfzH69&#10;qW9fapHrTIX8u3IH8Rya0gtdQY66nyxJ+8arxKhO6Y4z90VFu3yjIJBPIFacECTZkunQNj5UB7Do&#10;BVSl2EkQG0PmsPMjCn7rbuMU6a1CLkSooDc5JI6cdvrWnFGIJtzLEF6LjaQKS7geVhkDK5+XbjHu&#10;PWo5mOxmLbnGWjMi/wCw3P8An8Ki8mFshpGicDgOvU1pQpJFII4ztL44cDDc+jD+VRyfMxhfhUJG&#10;WG4Z9M/hT5mIz/scxUsqFlAzkeldV4C8cX/g65aMo01jIcyQHsfUe9YEKyWweWCRkkXkLjKn1zz7&#10;+lUriXz53kkOGY5OOlKVpqzKhJwfNE+k7LXIvEVhFfWpPkyDp0II6gj1qwsKYzXgnhLxTfeHJGEA&#10;We1c5eBzwT6g9jXVXHxPkYfutMCn3nz/AOy1wyw8k/dPQjioyXvbnpzIPXimMAK8+h+Jdl5INxaX&#10;YlxyEKkfmSP5VSuvicTn7Npnyj+KWbr+AH9aXsZjeIgekO4WozP2UE15HefEfVJRtt4LWD/a2lj+&#10;px+lZzeIdWvv9fqE/PZG2D8lxWkcLJ7mUsWlsexXd9FbKWuZo4l/22ArnNR8aadBlYTLcsP7i4H5&#10;mvOsNJ8zlnb+8xyaRk9q6oYOK+JmEsZJ/CdFe+OL5yfssEMI9WyxrFutf1W6P729lC+ifKP0qmUp&#10;hSt40YR2RjKtN7sY7F2y7Fj6k5NAHYU7bUscfc1qkZt9wiTFTijFKoya0RI4VcthVULViIgcU0Br&#10;RS5jHen76pRy4XipVYk1pcixY3c4FIx9PTmo1bIz0HrUUtwT8kYwe5z0/wDr0NjsFxJk7F/4Ef6V&#10;UkfHA6U5ztGBVdjzWbZQbuabKflNJn5hV6GwM8e5iRnoKiU1FXY0rmXYlftGSe+B6V1unLLZXMV5&#10;blQy8Aqeo7isy30GS4uVWHHmE5GeM10K6PqGnwkXNu5AZSDjjpzyK4ZPmZstDpdP8XSyZjuZJLWI&#10;D5sc5+lVdX8cn7HJYacsm2QFGnkbLbT1x6Zrkr25JjTjbJgDnnFZZu/M/wBYFDLwSOKz5Fe5fO2r&#10;HU6S9tEvzJuOP1resTA0Jj8gZ6s3euBtroIyt1A/Kun0/Ubd7fy5nEffgZ4qhF2803TNQG3a4Y8B&#10;hxzXDeLNCuLFDJby3XlZ2tliRiuyt0t5C6qzn+IAcHIonmmvbuPT1RgpI8zODwRkUAZPw38MkR/b&#10;7/zPMkysQBztX1r1HzI4o9kAOwELnP3selJp9iljYyABW2kKqntVuyiJliefggnAPSpYIu265jlO&#10;54lbG7d6/Wot7+W0URcktuIHI+tThkaUiUKuF4PZm/xxVhsqwaJSOMZAHzUDPBPFlotn4+kv0UBT&#10;IN3pyMZorrvHOhy3UkphKgyHndxt6UVRB9H9qOlLTTQSHUYoPpR9RRgZ5oANvvRilxSUAHTpRmj9&#10;aKAE4pPpQeKKAEyc8Uoopw56YoAPqKRgRS5oNADeTTc04jFJyKAEzRRn6U5RzQKw0thaqTvirEz4&#10;H0rOmfLHBoGMY7m4/Wm/hRkH71KPwoAO+c0UYxTu3BBpiEOQDUN5cLa2c9xJ9yGNpGPoAM/0qzn5&#10;eRXFfFvV10nwTeKjfvrwi2Qd/m+9+gNAt2fNeoTyXd5NPKcySuZGPqScmqhXmrRGXH9KbMuM0jQ5&#10;6+fMxHpUTSEqFBOakvU2yk103hbwnNe2LaneLJHYqQqsqbtxJxwKu9hGRpujyXNu87Y2qRhM4J61&#10;djtxbsWQIIwcYJwWr0q10EQWUiQQqVOeQBk9wcZ65Kj86y9U0yys7GNyp8whtixsD8oPOV56/So5&#10;h2OJWNi7N68lJVwOf5Ux7lbfcnzRjOGiV8hv6VLcgiIrCqonXI5/XqKr2+nHzCbpXEXVhjnPY/Sm&#10;A3z579trMRCD8xKgsB9fSrA2xxCIqPLHRlGSOepHQ1FKDalNuc9A6nBA9D+dTwXJ3pFJlRn75GM5&#10;9f15oAznUpIxJCsSCpXo3+eOKoSfNMwfr0610U1ozchcLypjYc5//VWEsYaTg55z7/SmmAuMDmnK&#10;pJ9qdMuztQrDyie9ICvOPm46U1+IwPepGGeabjfJjsKYEDDBq/ZngV0UP+k6e1vY6Uoi2Y86c4zx&#10;yfrSWXhDVPI3qsbHrtB61UZpbicWVocMuDTmSmywS2kpiuI2hkHVWGKlByORXQncyZXdKjZeatMP&#10;WoGGKpDQwIM0/GKbmnA0yWLTk60ijNSAYq0ACnLx14owTgADn1oYxxjMjZ9qYizE3oM471MZY48G&#10;Rsn9P/r1mG6ZvliG1fUinR43bmJLepouFjQe5kmUAfInrjk/T0pmQOFqv5ueBT1YDvRdDFc4U5qn&#10;JLnp9KfNK0r+XGCWJxxXUeD9Dje+ie4Ad1IIB6KaxnUURpXMOw06Z5FkuFMadQpHJrpbeEYrtNe8&#10;O/aUE0Aw4HIHeub+yyQnDoRjjpXJObluWlYdYoUuI2Ucg161psKXlghKg5HNed6LYmS4G4EA9K9O&#10;0e2FvbRoxyO9SUct4i8JQXALGBMnnIGDXm2reFjDMQVOM55HWvoC7UFMdsdK5TVLfJJZOPcUrjR4&#10;hJorpnEbDjA2n3qM272RzItzyGHyg/zr1l7K1k4ZQp9RTrCyxMwAVk6c80XHY8luJ7Rgxl1OZck/&#10;Lk5+71/pXSfDGx3ySTrKWWQ8MzdhTPiBYwPrGyOCNCo+YquMmt7wVZx2+moAdjYLHtxmn0EduFSG&#10;Y2+N25x82c446VoLaNKqcIyxHBJ6LnpzWGrGFFaPdJOWzg+npW5DcCOx8pt3LAso9u38/wAqRQ2a&#10;3M67NuFiYqJQePpUrxlLmOMkwqqgMzNz9ePWpIFCxGJuWBDHPTrxUkcaym7iaTiXqzdsc96BnC+K&#10;JVGpGMNv6HGT97iio9ZEba8E3CRQ67iDRQQe9UfWkzS/SmSFIR6mlHNB4oATsOaP0pRgd6KAE6Up&#10;IxxQRikx9KAEbpxSA5FO3FR6rSY70AFL1oGe38qPyFAClc02ndqQ57igBrCkzR9elLx70AN705eB&#10;1pO1ByFIx+dAFW4fk1n/AMRxV25Oeo/WqQIweoNAC59RQO+OKMe9KOSOORxQAucgetKRk5OBScg0&#10;uzd0xQA7B7EGvAfjlrS33iKDTYH3R2KYfB48xuT+QwPzr3TU7g2Wn3N2cYgiaQg+wJr5IuppLy6l&#10;uJ2LSTOZHYnkknJpjitSlcMYmBAqvLdhYzkc9q0Ws7i8k8q1hlndR92NCx/Suv8ACvw0eeYT+KJB&#10;ZRqeLR8iRsH+LHQf54pNoqxn/DrwU2uD+1NTjK6eHAjBH+s5wT/uj9TXqtxaWYt49OCWrwquMIzR&#10;A7fmxzjn8K0TK0FjF/Z9rFBZIBGhjPRgOvYr1/HFVrFrXV4POJaPaeXLKu08Lg8+v+etZt3Ksc9f&#10;aPKkMot1d4lAJglG5lOenA/lXKXlhK8b+QjzKvVCMvHz2PpXpeGkvSrKZpnIRXB3Lt2g5xjnjHP8&#10;6UrOJHie0mlJZCfkO0lVB4wCOuPr9RTTFY80tvDht7oveAGUKSIzHxIm0HIIOCRk1WudPj82YQso&#10;gJKhivtwhNekR+Fdcvtn2fTL0kOZARH5YTJIKhnwMEZPHr71Nd/CzXb+4lnuTp1qJFUPF5rENj+L&#10;Cgjd+OPSnzBY8Zkg2b45kR5DhWV1DbCBgDP4dazH04JcNH5pC8tG3PT0P6/rXvA+EkJfddau8jkE&#10;MYYApYehLFv5Vsad8NtAtkBmtjdtjj7Q+7H4DA/SlzpDUGfOltYXN2FSxtpZroEqQikg9j9PxqPU&#10;PD93pN1bpqKxxSzKXEYYFgo7nHHX+VfVn9kWtvYhFWOJVGEjQAYH0FeDfEyZLn4gTxxcraQxwde+&#10;Nx/VsURndg4WR5tqURWYgfwnFZ3IGPeunvolkmJfgEZrBniG/j1rS5BAOMfTNdF4F0N9XvmkdSYI&#10;vmbjqewrn512fKO/Fe2/DrThYeF7XKbZJgZWPc56fpioqS5UOKuy5DokcVk6BBypVR7mtiO0SGFE&#10;AA2jFSwqXlBIIReR7mp5EzjHJ/lXK22amFqWkWt/5n2qCOTjaMjkfQ1wXinw9baRD9ot55FjLhAj&#10;DPJBP9K9QkG1sV5p8RdQWfUIbCLlbfLSH1c/4D+db0ZyT0ImlY5lRuHBVv0qN4hzkMKbjFWoYy6j&#10;cTiu1VF1MHEz2Xax5pM1pSWZb7rfnVd7SRe35VqppisQBsU5pFX3prRP3U1EyY61SYhXnduBwP1p&#10;nXrTlTd0p4hNO4hgOOlKCTSsmK1NO07zYUkkICnJx3qZSSV2NK5QThcnge9TQwy3XEI+XpurabTo&#10;X274lYL0zW1o2nCWQHYNo6AVjKt2KUTG0zSfs/zFSZD1Yiuv8Mx+VeKzA4zWiNOAXp+lOjszG2QM&#10;Vg23qyjuLWSOSMDGfWqV5pEMjswA9cVU06Z1QcnNaSzEDnnNIY3S9OSOVWI4B6V0mQOgAHase0Lt&#10;JjafSt6GDK42k+9AFOSQ85NYmpSFgw6+ldLcWx7Cs6ey3dR0pMaOMkjbzOQa0LFCMGtttNBOcU2W&#10;0FrCzjg44FKw7nB65Yi/1KRwgyrferR0vTlHVSpbgjPFXYbdxMH2Zy2QPWtSNIvPjJjZtqgBKYDx&#10;GFkSNVjYkZOGzjHNW2VYoC8sakBvlI4Yg1DFAkz+YyuG6gopwQOmKszTFSiyxfu9mNwB68ZyPxoG&#10;QKjSZCKYlc4AJPbp+NLIXNtJCVxJtzvPVef5UsEwWRCq7ZF3BGPTGOuKqXl4v2OT/SFyDgkDPOea&#10;AOC1e6J8TyhXLbdqnuOAKKzlD3WsTSrnbJK3PPABx/ICimJn1B1oxjtmgDK5XPFKCaCRp59j9KAM&#10;jmnEHqMH60mHHIFAhOg6UZxTjn+KkzQAmfQnBoJO3rS9eRRj1FADQcHK8UuT3o/lS446igBueeDz&#10;S/e60pUcEH8KTH4ZoATBFGcdc07AHvTc8cUAGR2FNzSjOeB+VOIbPzCgBAcrgqKa6npuwPenbcjA&#10;NMkwOpP5UAUbgEHBqBSvPAJ9xVqTjjkVEU4PvQBX78DFJipGTHoaTYD/ABYNAB075BoXB470qrwO&#10;DUFxcRw7gdpkAyF3AGkBy3xUvZLTwjcW8Cs1xfMttGqck5OWx+ANeZeHvh40svn68xt7VRnyo5V3&#10;n/ePIUdB6817A2g6rr+p288VhK0UbELPJ+7jjU9cZPOfUda6C1+GsEsitqt7LIm0D7PbfKufUt3q&#10;HM0jE8606z07SIRb2sTWVsCTkfeZgDgknk5+tbscOo6oFlsLGS5yBsLjiPnJG5u+cda9Vs/D2mWA&#10;BhtIY2Xo5G9/++myanmu0i/1YH+83JrJzLscJp/gnUZiWu7qKygkTY8ESb/l44yeP071r6T4M8O6&#10;ZsmS0e4m24DTuXwPTb90flWjeakI/vvlmOFGeSfQVVkvdqhB2AGfU1Dm2Vyo1GvFtYttvHHCg4Co&#10;oAqrBfSPblt+QJHHPpmsC+uJrlktbeQpLMcbxyUXu1XSywxrFGTtUYGe/vUNsNDVF7HnEsakeoqJ&#10;Ugu1lc4Ubyo9wAP65rCvZ5GUQ2zAXMp2Rk9FP94/SrZbyYUjDbtihc+vv+PWi7C42/0qFgzocHHY&#10;8VjXOmOjERt+YzWrJMThASAeW+g/zj8arXdywX5ZCDT5mMxtYuhpGk3N5PGuIIyxJJA6cf0r5gS4&#10;n1C9vL65IaeeRpXPuTmvcPjBqj23g+WNmybp1jxnnHr+QrxK3QR2AY/x89K6KWquRNmZqEgWMsSM&#10;n0PNQaXbbw80i5jjG456GkkjNxMeTsBrYkQW3h59vAkbHXrWpmc9YWjar4htrRAR5soB2joOp/IV&#10;7hHczRxxLFavHDHgEMPm2D0FeZfCiGM+ILi8nwFhj2L3O5zxj8Aa9YhYoktywkfeQFRFJIHasar1&#10;sXFdS5bst1bh4ZSFboyEU9UeOVcElGGGyeQexqrp0+yXyfJFurAtGuMZ9avSAlSG71lYooauLiKw&#10;neyQSXJU+WpIHPrzXj+tadLp94I7qRZLhl3ybTnBPv616v4jv30/R57mJVaVMKoboCTjNeS3Es17&#10;dPNO5eWQ5ZjW9FMzmV4Yt7dOBVxUI4HSnxxBRjvT63IGqKcQKcAfSnBPUUARhAaq3Fgs0obcVHcD&#10;vV8pjtSge2aak1sJpMgWzh8vaqDpj3rOudOuFc+SxdPQnkVuKB2GKfiqjUaE4oxrXTCcGc4H90Vs&#10;xxhVCoAAOlOjjLHCgk1p2OlSzHcwKr2xUym5bjSsVraAyyBR3rttC00Iq8VT0zSDHICRXa6VZ+Wm&#10;SBUAVlss9qV7HAztra2hegp+0FelMDAjt9h71OqZYY6VoTJ/s/pRbWu7knFAF/S4mYnoRiuitYSF&#10;5qnptuQq7FAGK37e32pk85pDM2aEN1qu1qCPUVseRhiT1pkixRQtJIyrGoySTgAUAYslsEUs3QVz&#10;+ry7i8a/6zbvx7Vo634p06LEUBa4kztxGO/1rlv3l5cTyzgqQQMgkdewxSGkKVxLGH+8eSM8A1Zv&#10;LUwyGRVmXywGBB+bHHOKt6ZDYRwxyjc0in94XPHf/wCtUivbvIrzISgG4At17DFBRAIXmhSYBg5O&#10;Sw6ge/1NJfTkGERkbE+bnO4tjH0/yKL2dJreeSFVZQ4AXcMKvv71nu7oMl1dynAI+UN/nigAkC+X&#10;H5sm0Abn54B7ZrOnZ75/s8c4O85chc8DtT7qeacs2I0YkKwIyDj9OKv2ViIrJpZlCq8hUbSQSeP0&#10;oA5b7A1tqMrRq0ajBUlc8H+L9f0orpGt3ku/mi4K7flHf69zRQI9dwR0PP1pxYleQDSd+hNH1FBA&#10;Yx7fjRkjoaOD1x+VGUz8uRxTADz1PehWI7Z/ClI9cUgPYcZ7UAIwyBwPpSY9c4pxJxzQGTGetABh&#10;T0yaANvJyB70o27Tt49aFkYDGRQAY2tg4Kn0oIxxzj3okzxkUFd3Qc/WgBuMcZx+OaTkHqPwNOZQ&#10;M5oHl9t2e4oAbgk8ED60hHr+dOK45Gfx4pRyOOTQA0g8YxTJFJ607lSQenpRtB7/AJGgCtsOTwMZ&#10;70xowGwSMGrDJ65phQj7tAFNkwxBqG6lS2TLZZmOFUDJY+1XwhkcKq7mJwAO9dPo+iQWZW4uQr3O&#10;MBiM7B6CplLlQ4q5yul6Jq99te4KWMB/hK7pT9Ow/H8q6XTPDWn2LiSK3V7jr5037x/zPT8K2JLi&#10;KNWbhQOSTxiuC8S/EzSdLLQ2hOoXPTbC2EX6v0/LNY3lI1skd5hF++d7e5zXO+IvG2jaHlLy9iEy&#10;/wDLCL55PyHT8cV4j4n8e67rW6Jbo2VseDFa/Jn6t1Ncdo8D6nq8dhp6753OWkblY17sT7Vfs7ay&#10;Fzdj6K0PxdF4isri5ht54Io5fLXzcZfjOePqKW5vi3sKxtNhi03TYbOyjllSMY+Vep7knpknmo70&#10;Xsi7DHHDGfvF3yQucdB/jXNJpvQvU0bJEdn1S4GXYGK1B/hX+J/x6VDcXaqCSQMcmlmhNxKxuLx4&#10;4UARI4UA4H1z/Oqr29nJIIYYmY9XeVtxC/0J6VKHcXSrjKy3eHdpPlTYhbC/hVl55j83kTn/AIAR&#10;/OizO2AAYAT5Mew/+tUN/cPIVtoT88nUj+EdzTEJpnmz3klw0LkR/IvK9e/erNxKyk5hmP0GaSFV&#10;tVMScLjIxVLfLcXXlxoWiQbpnzgKOw/HikMGvc2+8W94xfni3fp27YrMW8a4uTC9tPAoGcygDd7A&#10;Ak/nir99diGCRmJ2ryBjrnsKzXaSO1Q3IWOeT52UHOz0Gfp/WmB5j8aI91rZAh2uZbhiDngKOAP1&#10;rzbUp0t4PJdvmCheK9E+IuoC61C0gRckEkDuAOvH415pc6eZbpy+7JPC110/hM5PUr6bunmwgOOw&#10;HFaPioLbaTDF/ExJIIxx2rR0bTEtlEk3yqM8nvWD4yuvPuFRTlE4XntVknVfCPTo7rTb6SSMgmXa&#10;JQcEfKOn0yTXo2kwvBbmCadJpUYkleOCeOK5v4X2SR+DVjcurSOzy44IyBjn6Yrp4NPSzVZ7cmID&#10;hxI33l/xrmm7yZoth0yRl1Dcuh3L7VLJxjJzkdavbB5YOevP4VzHi+8Wz0q5SOQJJIhSPnnng4pJ&#10;X0G9jnfFHiK2ubS5tbTLszeUSRwR13D+VcnBCFXnrS29vtwT1qyF9K6ox5VZGLdyHbS7fSrGwkc4&#10;puz0xVXER9KcBxT1Xn5qnih3t04ouBX8st2pdm3tWotsAox+tRS25/h5PtRcCkq+tWraBpmARTU1&#10;tYSO43KcV1GlacFx8tFwK2l6QOCwBPeuks9NHACmr2nWO0DjArXjjVRwKQilb2CoQW6+laMabVxR&#10;jFOX3pgGKQZzTutSRxE4oAI4y/WtC2sssOMU6zh2nIH41LdarY6cp+0S7pF52LyaANS1iCDABPap&#10;r7VLWwt91xMo5C7VOWJ+lcRca/fX0hWGRbS3xuygy+Mdz/hWTcXfmO+IiQxDI+OSfakUo9zqdU8U&#10;zcrYW4VdpxJJ/QVyF1PqV7M738sskYA+QsFHtx0q1e3MwlQqoAI2nPbP9aoaowtbOZoXJZsAbhk5&#10;PX9KGOxnW4jk1B2VmZIiNvbJ6j61vWbTmBVMR8osWZiOevIIqpo9nFHZp9pkDndgZXGT61uGOSRp&#10;BDFNgDLlc/NjnrSAdIWuVO0RhV4KgADA/wDr1TuowEVi5QISpOOT7Z6VJaTxs7xbP3m3qox355Hv&#10;VWa7Xy0hMbBQ3zbjkYzxj8aBldR5MmOZmUbtqgfMcjqO1Q3FzLcXcomjWXB27FcAH/ECkumknLyQ&#10;SNvbJAVuVUevf8as6VAbORfOB81hjA+YYA4z0OO9AyKG3ZNiytGzSMMdCFGO3vzWuUElrGgUiPrj&#10;Bz254qlLJ55MMKAHd3PJJ6gGt+K2SD/RJgrnnOOTx147/nQIgWy/0KOYRbgwwze5/wD1H8qKdJfm&#10;OxdFygeQZAGEC9uPy+lFAHd7T60Yx/Dn8aUH1pWPA6fWgzG9uP50oOeMf40FQO4o+mMUwDnHr70d&#10;eCPyFGfWk3Y4oAMY/iFKAV44weRig4IyCOPzoUE9B05oAXnkke3NAYMOcGhSQCQDmjcTyP1oAXcw&#10;GMbh2zTWOcdQaXHpn6UHOMZIxQAYJ7jBHek6ilGN3Yn3oYYHUGgBMDqWx+NCg445pVwMFfyNGQPX&#10;/CgBMk/e/LHNIyFvujj1pXU9R+lID3z+FACKHBIbHHrUbofp9DUpCk8dc0hGP4Tg0AX9Atl8x7hx&#10;93gfWofGHim28P6f9puQ0js2yKFOC7f0A7n/AOtWhY4j09Av8WT+tcvrUnh/xRZvaSXlvcMpyjQS&#10;gvG3TI/ziueTvK7NoqyPJ/E3irVtfYi9uPLt/wCG3hJVB9e7H61zcjbRuNd5qHw71FCWsLy1uY+o&#10;WQGN/wCo/lXP6h4N8Ro4A0tnHYrcRY/9DrVTj0ZDT6nIXUrXEi2sQZmkO0Io5YnoK9b8C+GY/Dun&#10;bXCtfXGGnfrj0Qew/U1T8GeChosjajqrRSaiR8iqcrCO+D3b3/KuifVLfJWFzI3oilv5VjUqc2iL&#10;jHuaFzdmFPkwPQVCXJjZJjlpBhznoPQVmwXQlm85llZVOFHlt16HtU0jzyN8tvLj1OB/M1iWSNcF&#10;bddxy/3T7kcVPaDy1IPLnlj7+n0FZMBuGvHLCMKDuTknnoT+n61a2Sk/PNj/AHVx/PNAE813Has4&#10;lfBblF7sfb9KTTQys1zOfnf34UVnrH5s3muztGp2gsc59TWwwiijyVQADrigCrqWpRowELCSUnAR&#10;DknPHan3kstjYeRY2k11OTuk2EAyP6nJ4Aqve7ru1JEYXkGP5cEj1qG8W7WWOyBCXZUGV85EK4+Z&#10;j7+3rxQBk/adRi1uw/tWKFIJHYIsTbgHC8bj3IpNY1SKGW4QN88MZmlIBO1fc+p9KsXurYMtvpUR&#10;uPIjZWcpuWIY5JOPvfSvPfH2qWtr4RtoLdppJ72TdKznBLZ5zjr0xVRV3YHsclfagLjUrq9nfLzH&#10;A9VX/PNRwxr5wdfmB5yaqWlsXUNJ9Rmp55XghZeidPzFdljEr6xqqg+TBtKqDlh3PtWJ4d02XxJ4&#10;ptrNFLqzbpOf4Ryf5Y/Gqt/MBv2n7vANd18EoYIH1XUZyqbFWJGY4HPLfyFKTsrgtz0gw3VuyNMs&#10;KW+AnlxdF9M/41cuoLacD7RucAcDdgfpWbP4gglJWzR7punyD5f++ulUI47u4j2TyER54ReOM8An&#10;vXOoNmjkkX5tRKr9msQZSo2hz91fx71g6hokt0xkuWaSQ9z2+ldnpGkqEQlfbpWtJp67cEDP0reM&#10;FEycmzxq50aeH7oyKpNbOpwQfyr2C80cN1UfXFZM2hjP3efpViPNRBKeAjflTltJTxsb8q9DGiEf&#10;wD8quw6H/ejDfQUCPObfS7h2H7vIrSt9Kl6bOa9Eh0UAjCgfhVuPSQOq5/CgDzn+yph/D+VW7bRz&#10;j94hr0BdKU9FP5VYh0wdCv6UAcPDpgBAArasLLaBuFdSmlKoyE5qQWQHG3H0FMDHjUDgCn4b0Nba&#10;WA9M/WpBZIBytAGCqk9jUqRMeeK2TbAD5QAKzr67t7RtpJlkH8K9u/NADI48HgVDc6lb2mQcyyf3&#10;E5rOup7y8jZt2yIE4SM4yPf2qhaxGGQnbI7KMAKuAfU0iuUt3mp6hcusZIt4i3AjPb3NQ+QzMzEO&#10;VKn768n0q00TziJFjRQx9ckeuTTrj9xJsmGfn4Uduf1pDIJFlVIJDHtI/h9cdsenepbhoWgVnRUP&#10;TCD3x2+tQXLSPODK7FIuMsMY/CmSSvDLudGaJTt+6MZP8ulCGNaM7TC5OFwx7t+PvWb55u9USMqP&#10;IiG4sG6keop2rzXVuqvu8kYKjAByc/yNL4ftxboMbnmuDuLBcgL1wRTA3dJVZ5lcp+6QFcsB83fP&#10;1FW5LsBJHjyyxfLx0buD+naoZPldd/O87k38KOmcZ+goW2EZWRpAqSsQGIHQdyKQGWvkoqO0jhmy&#10;Mp1HHb24qre7kkVA5kG3aUZs4HanzM4kKeYzWzOFBBUHdz/OpY7YvcSuYWQZBSVsEgDsfUUAR6DG&#10;rTFnSRpHBU5GNvIzzWrdgJFJIgiOPu4J3fTFNhspbWzL7wPM6PjgjjkZptxsmwdiszkkkHpjqP5U&#10;AR2ltLFPujZxC69+cH6etaKSM0waSRzIpJdgu1VHTnt+VV9PcRsJbjDIqMwVv4WzwMZ9qbdamrLI&#10;scqpFKD5hx68ge1ADPtKZdwo8sEcISOfp68UVXtraSKQyiMlnY7N3G33PqcdqKAPWqTpS8YOaTp6&#10;0zMOlO4PSmkce1JjPPNAC4zRnI5pc8+9JyKQB3NBUE8dc0vB/nQcnnpQAqfe4J96TBDHPp1owN2e&#10;fzpcZ6E0wDvTcZ7/ANKcPu8kUq524K557UAR7cjPXHWlX5cEAkelOyA3p7YpNvHGKAAYDdCVPp2p&#10;PpnI/WlUZHcf1oAPT8uaAD+HI4BpMZ+4wOKVge/IoUkN0GPbtQAi/NgE89uKUbs4JyKMqpAAIHY1&#10;FJJg8HOPagDVgJNgUTqA2PrzXzKyK1uuchh0NfSWkzhwyn7wOfqK8K8UaNNousXNrOhETSM8D9nQ&#10;nIx9OhrKGkmi3sN0fxXrOixYhu/PiHSOcbx/iPwNdr4N8VXHiQ3S3NmIjCATJGTtJPbnoa8qvZtr&#10;GMIRgfer2zT7O20vTI7TTUAhUZ3d3P8AeJ7k1NZJLYqFx88gQ/LyazrmaSVhErsCfvMD90f40+4M&#10;3IEDk9zlf8aqyTqhwkcrZ9FyT71zmhOpWHARcKRgexFQySvK2xWIH8TZ6VWmupjCVit5Bk5ywApx&#10;dx+7hjyAOWZgMn1oAmZgkkewYVfl49D/APXxTZpDPJ5KEhf42HYen1qpctNs2nYC3AAOan0+2AhD&#10;M7knljnqe9MRecotvsAwuMDHaoYZxd7SQXiTqB0Zh2+lMeOJ22IgY/xM3OKkDeTA2cBR0xQBHdtf&#10;3DFofIiUnG+d+c+yjmqmmk2y34uF8xlcF5n6OOfwqeQGDE1wzeYw+SIDJHuR1zUbNLuhN6nl2wJY&#10;Qkgs57FhSHcj1LXk0zQ5bm/YWsLkiGIgLvH97aOpPPvivB/H2sz6nqVsstubaKNP3UZTb8p/i/Hk&#10;1614o1aFJhIYYfPUbhNIAzRqPTPC/gK8U1e+fXNcku5SxXOxN3XaP8k/jW9KOtyJM0tPlD26qOoH&#10;NUfEEgSEL0JHGPXuanjYWwDKCR3xWJrs3nSL8+7AwTjp/nmtyDCvG6DPPWvXPBPhaG30K0ku4t9x&#10;IvmsrnIXd046dMV5r4X00614ksbLqryjdj+6OT+gNfSC26KMAY+lMlmRDaKoGFAA9B0rR0+182YA&#10;Dip/JFbnh+0DSA44FIVzUsLDbEvY1ZNqOlakUe1QOKGjFUSYj2asMMOaqSWQPpXQtDk+lQmDB6Ug&#10;MJdOBPQflVmPTsdK2Y7cH1/KpfJK4FAzKjtBjnnHHSpPsq9cGtMQkkVIsGehpiM1bReMCpUthnoM&#10;+1aCxAe5p/kYGcCgCh5HtTxDV3y8HmobqaC3iMlxIsaDuTQMh8gVm6pqNlp/+vlG/wDuKcn8qxtf&#10;8VM8Ekej4VUIDSnhh9BXNKzXQkklkllmJD78YyD/AFpXGo9zQ1jXprlTHE2yFxyE6kemap2kEUwJ&#10;iLqhBUu2doOOPrVq3WFpFuAskQTlzIRhhxgCo77zZI2PlhBgFQG5TPXj8aVyyZVwZPssrIijGAcg&#10;nHQ57VHbMwCEjyz1HcHP8qhgM0Q2bo2QjPpjPHX1qw++KWGSSV24GxhyB/npQA2XbHdYUFt38JPA&#10;z6fnUWopMkUW7yyicBlbkjrgH6/1p948DNGw2mV23A5xjPHHpV2eBIreJUCumAAWP38HoP1oAzGu&#10;d8YxEDvfJyuSTjpn04pkjPdnGVAJI252haWZynGMRsfkyQfrip7gosPmFVMajHJx+BoA57UYo5Lz&#10;7OSzB8tnOCMCt2zQ2z7oJFUAZXPrjgVz2mp5+pMMx7s5VGbGMnnp7V01vbLJMG5aNPmYbeT+vOKB&#10;kkcu6FILnaZNpIznBGc+/NUbicMWiJZfKOcMc4z0OK0tSsvIthJIixtuALKM4Hvj2rAmYuGcReZn&#10;7zI5BIxx+lADEYmUgo8uHypxx+VbFphZFWR1DZICscBfb3xnrUCx7IY5oYxj7pHTcemf1qwtvD5n&#10;mFfLcfNluD+f1oAmvpXkgLbBIhwRuXCgDjoe9QvEggjBEiPLyQvACjrxmplzcbIiA24hc4+6P8eK&#10;ssBBk3WGXPltIpB39OAAeo+lAFGZfKWBWcKjcMBnLD1IP6VkCya7uHkBJg6ogXG5uCenYVqahO99&#10;N9ntwpiGFBIyxUdFz9KvaWk1vcTCyBUW4wmBguD2P0596BFpJkJ8uVSN+GYL8w7c/pRUF8jeVbMy&#10;jfIcblJ4OOh9OtFFxnoWKG/Kn4OOeKTHGaZmIRjGOaRgewo/OnYyRg0AIVox68e9OoPAGc88cUgG&#10;Ypw46cUEcjtSdDQAp4HOPahTjOM8UuO2aTlScngelMBFCng9PejAHJByT2PSg8Lweo5FOXAGBx36&#10;0AIwUdjz3xQq4XOacfmB2nDDqBQq7T97Ge1ADc7j1I/CgoexP504r70HqAeMfrQAik4wwpeoyBSc&#10;gjd06UNx2yPagBsj7VO7FZsshL8VZvHIwvY+1U2H0NIB9vM0Mqv+BxU+sW1rrNqsF55Zjzuw6bsn&#10;6jBB9xVUHGM8f1oYNjCn8KznBvVFxlbRnn+v/D3zZRLY3Lw/7My+YhH++vI/EV01lA1hpdraPN57&#10;xRqhfGM4q89yyOQSyOPfmq8r7/mJJPeueUpS0ZqklsQM2GOagd/KLFWOB3HFSSe+eaaEVZBJvZmT&#10;lQQMA+tSMYfN4MrHd1C/3f8A69RzlYTtUhu4x79ql2MxJaQL/wAByaQxRj94sjM6c9BigQyGDb88&#10;vMhH5e1BlEY8qM/O3P0pflGfN3sc9zj+VQGREmDBVXtwKYiyhCR7Y8v3LepqvIds8TSsDg42jpTJ&#10;LjGSTj8ay578Ts0Vkr3VwDkLCM4Pu3QfnTSb2C5sSXOyQsnDf3u/51zfiPXYdMj8+7lXP8CHln+g&#10;6mt218O6xqOGuZEsIjztj+eQj6ngfl+NaUfhXS9Itp7hLRrq7Kn55SGkkI6DLH+ZxWsaT6kuZ4J4&#10;h11rxJJpLeRIpDhUc4Zl+nasaCJGYSKNoIyFFX/iFDqU3iyRLuC3h4ErtC5bbnomcDoOOnvzxVSJ&#10;9mdy4xxit0rCFmz5EgTO4DIFcnfFo95YYJ55rsIWEsjDG3Ck5JxiuS1qTzZn9B0poR3fwJ03ztSv&#10;9RdQVgjESEj+Jv8A6wP517FMApwK4b4LWws/BQmP3rm4eT8BhR/I12yhpXwvJoIZJawmeUAdK7HS&#10;bTyoxVPQ9M2IGcc10Ea4HHFAD8HvSU4UKpI6UyRnWnqv41IsYPfFSbAvSgBojAwelSBR1IBo25Wm&#10;cj296Qx4QAcDPfFKFAqNpNvAqNphgl2CgDJJOBTAslkFRyzhFJYgIOpPGK5bUPFtpDIYbQefJyMh&#10;hjPt61ytzqt9dzCa6fzIydqICQEJPcDvQNRudRqvioRzmHTkWXnaZCcge49a5fUJr693yXBdtxwP&#10;mJUe+M1RuGlFv5Ksnmq24GIcn2p8c7zR/vIpvLQgAq2Dn3HepZdkh8SpJcNG6DCYRSiZDHrn6VLP&#10;KHMjRxqvON/Awf8AdH0qxIEgffDJsjLcszcZHsOT1qKFI1QGX7gY53L97Izn60ARrCybtxdVYgNn&#10;p+dTzXHmq72yfffczKOvTHaqV1MghijC8lmJcvgkehHQCpFidotyN8rR7kVQeMEZz+v5UAPmPmSQ&#10;ndMMNyQASP8A9dLPuuWcsyMwIUIOvAxz1/SoJv3yQqsWHVjlkyCfw9akAZV3BWhAb/VkDIP+FAC2&#10;MZRQk8YEcS8fLlgM8dvrVy4S2ZoxIzNKGLxoRnaT2Htg0y2Vo/LjDxmSVgS7gYLdMDB6VIy+XMmV&#10;ZnQnhR3/AM+9AFa6jdSFmjV16qF7ep471l61eAWssMcbs0iqMsMbcd8+vFa1xHIDFldjsCzAn5CM&#10;+/t2rE1WeOS78uSMphRjAxn2oAf4b8vzHlkVWjgQbcJn5j6/T8a2bKaUeUAFTeN2ME5H04HpWbol&#10;m0sAdY1+zgkli3btW1bQM7upkOLYZCAnp6c+v40DKmoOTA5YSBt3yse3IGMevFU7aPdeyO5fyyCS&#10;VXYOe3BxirFyHht1klCYdmClhknGP881nRLMYFRmI3N0BHzDp/MUAbO0OGwwQFsrv5/AelIsck5/&#10;fDCeWT8ozk/5FPiiETQpMoZSgABfrkYznse+KRpJIGkWKdCF4GR3A5/lQA6S8igMHkRMrRR8I4xg&#10;5rGuLkXU0UQIaTzmB2nhf84NX7gu9o1y8qSzKQqnJyO9VNJsjHIkkwZv3hLnHC8ZFAi/ZQQo0ULE&#10;FOAWA+YnPOfetazchnJOXUqdm4fMM9M+tVrRFVppAQ6kbRvUZXuDn0461PwtoibTG0zhlU4B245+&#10;tIZI0geN/wDRmUZ43PuXoefrzRWddRRx27s8j+SDkBTjOP680UgP/9lQSwMEFAAGAAgAAAAhAK6M&#10;5KvfAAAACAEAAA8AAABkcnMvZG93bnJldi54bWxMj0FLw0AUhO+C/2F5gje72aRKGrMppainItgK&#10;4u01eU1Cs29Ddpuk/971pMdhhplv8vVsOjHS4FrLGtQiAkFc2qrlWsPn4fUhBeE8coWdZdJwJQfr&#10;4vYmx6yyE3/QuPe1CCXsMtTQeN9nUrqyIYNuYXvi4J3sYNAHOdSyGnAK5aaTcRQ9SYMth4UGe9o2&#10;VJ73F6PhbcJpk6iXcXc+ba/fh8f3r50ire/v5s0zCE+z/wvDL35AhyIwHe2FKye6oJchqCFWCYhg&#10;x6tkBeKoYZmqFGSRy/8Hih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JxN+IasAwAAeAoAAA4AAAAAAAAAAAAAAAAAPQIAAGRycy9lMm9Eb2MueG1sUEsBAi0ACgAA&#10;AAAAAAAhALgYYD/aBgEA2gYBABQAAAAAAAAAAAAAAAAAFQYAAGRycy9tZWRpYS9pbWFnZTEuanBn&#10;UEsBAi0AFAAGAAgAAAAhAK6M5KvfAAAACAEAAA8AAAAAAAAAAAAAAAAAIQ0BAGRycy9kb3ducmV2&#10;LnhtbFBLAQItABQABgAIAAAAIQA3ncEYugAAACEBAAAZAAAAAAAAAAAAAAAAAC0OAQBkcnMvX3Jl&#10;bHMvZTJvRG9jLnhtbC5yZWxzUEsFBgAAAAAGAAYAfAEAAB4PAQAAAA==&#10;">
                <v:group id="Group 1967236540" o:spid="_x0000_s1050" style="position:absolute;left:43958;top:25212;width:19003;height:31239" coordorigin="1511,1524" coordsize="25824,4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UySzQAAAOMAAAAPAAAAZHJzL2Rvd25yZXYueG1sRI9BS8NA&#10;EIXvgv9hGcGb3aS1scZuSykqHopgKxRvQ3aahGZnQ3ZN0n/vHIQeZ+bNe+9brkfXqJ66UHs2kE4S&#10;UMSFtzWXBr4Pbw8LUCEiW2w8k4ELBVivbm+WmFs/8Bf1+1gqMeGQo4EqxjbXOhQVOQwT3xLL7eQ7&#10;h1HGrtS2w0HMXaOnSZJphzVLQoUtbSsqzvtfZ+B9wGEzS1/73fm0vfwc5p/HXUrG3N+NmxdQkcZ4&#10;Ff9/f1ip/5w9TWfZ/FEohEkWoFd/AAAA//8DAFBLAQItABQABgAIAAAAIQDb4fbL7gAAAIUBAAAT&#10;AAAAAAAAAAAAAAAAAAAAAABbQ29udGVudF9UeXBlc10ueG1sUEsBAi0AFAAGAAgAAAAhAFr0LFu/&#10;AAAAFQEAAAsAAAAAAAAAAAAAAAAAHwEAAF9yZWxzLy5yZWxzUEsBAi0AFAAGAAgAAAAhAJiVTJLN&#10;AAAA4wAAAA8AAAAAAAAAAAAAAAAABwIAAGRycy9kb3ducmV2LnhtbFBLBQYAAAAAAwADALcAAAAB&#10;AwAAAAA=&#10;">
                  <v:rect id="Rectangle 305414022" o:spid="_x0000_s1051" style="position:absolute;left:1512;top:1524;width:25824;height:34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TaAyQAAAOIAAAAPAAAAZHJzL2Rvd25yZXYueG1sRI/BTsMw&#10;EETvSP0Haytxo3ZNqGioWwECCXqCtB+wxNs4arwOsWnD32MkJI6jmXmjWW1G34kTDbENbGA+UyCI&#10;62Bbbgzsd89XtyBiQrbYBSYD3xRhs55crLC04czvdKpSIzKEY4kGXEp9KWWsHXmMs9ATZ+8QBo8p&#10;y6GRdsBzhvtOaqUW0mPLecFhT4+O6mP15Q28FYH0k44PVeOXbvzYbV8/cWHM5XS8vwORaEz/4b/2&#10;izVwrW6KeaG0ht9L+Q7I9Q8AAAD//wMAUEsBAi0AFAAGAAgAAAAhANvh9svuAAAAhQEAABMAAAAA&#10;AAAAAAAAAAAAAAAAAFtDb250ZW50X1R5cGVzXS54bWxQSwECLQAUAAYACAAAACEAWvQsW78AAAAV&#10;AQAACwAAAAAAAAAAAAAAAAAfAQAAX3JlbHMvLnJlbHNQSwECLQAUAAYACAAAACEAmWk2gMkAAADi&#10;AAAADwAAAAAAAAAAAAAAAAAHAgAAZHJzL2Rvd25yZXYueG1sUEsFBgAAAAADAAMAtwAAAP0CAAAA&#10;AA==&#10;" filled="f" stroked="f">
                    <v:textbox inset="2.53958mm,2.53958mm,2.53958mm,2.53958mm">
                      <w:txbxContent>
                        <w:p w14:paraId="1E5CC034" w14:textId="77777777" w:rsidR="00D9073E" w:rsidRDefault="00D9073E">
                          <w:pPr>
                            <w:spacing w:after="0"/>
                            <w:textDirection w:val="btLr"/>
                          </w:pPr>
                        </w:p>
                      </w:txbxContent>
                    </v:textbox>
                  </v:rect>
                  <v:shape id="Shape 24" o:spid="_x0000_s1052" type="#_x0000_t75" style="position:absolute;left:1524;top:1524;width:25812;height:344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EX4vgAAANsAAAAPAAAAZHJzL2Rvd25yZXYueG1sRI/BCsIw&#10;EETvgv8QVvCmqUVEq1FEUbxa/YC1Wdtis6lN1Pr3RhA8DjPzhlmsWlOJJzWutKxgNIxAEGdWl5wr&#10;OJ92gykI55E1VpZJwZscrJbdzgITbV98pGfqcxEg7BJUUHhfJ1K6rCCDbmhr4uBdbWPQB9nkUjf4&#10;CnBTyTiKJtJgyWGhwJo2BWW39GEUpIftXR65nV79eHbZl2Z/muWxUv1eu56D8NT6f/jXPmgF8Ri+&#10;X8IPkMsPAAAA//8DAFBLAQItABQABgAIAAAAIQDb4fbL7gAAAIUBAAATAAAAAAAAAAAAAAAAAAAA&#10;AABbQ29udGVudF9UeXBlc10ueG1sUEsBAi0AFAAGAAgAAAAhAFr0LFu/AAAAFQEAAAsAAAAAAAAA&#10;AAAAAAAAHwEAAF9yZWxzLy5yZWxzUEsBAi0AFAAGAAgAAAAhADe8Rfi+AAAA2wAAAA8AAAAAAAAA&#10;AAAAAAAABwIAAGRycy9kb3ducmV2LnhtbFBLBQYAAAAAAwADALcAAADyAgAAAAA=&#10;">
                    <v:imagedata r:id="rId52" o:title=""/>
                  </v:shape>
                  <v:rect id="Rectangle 1918569013" o:spid="_x0000_s1053" style="position:absolute;left:1511;top:32905;width:25825;height:11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InxQAAAOMAAAAPAAAAZHJzL2Rvd25yZXYueG1sRE/Pa8Iw&#10;FL4P9j+EJ3ibaXQrtRpFBcHLDlN3f2uebbF56ZpYu/9+GQw8fr/5luvBNqKnzteONahJAoK4cKbm&#10;UsP5tH/JQPiAbLBxTBp+yMN69fy0xNy4O39QfwyliCXsc9RQhdDmUvqiIot+4lriqF1cZzFE2JXS&#10;dHiP5baR0yRJpcWa40KFLe0qKq7Hm9XwehhUT6mcbd8/8WuafYfb/mC0Ho+GzQJEoCE8zP/pqIOa&#10;q+wtnSdqBn+fIgFy9QsAAP//AwBQSwECLQAUAAYACAAAACEA2+H2y+4AAACFAQAAEwAAAAAAAAAA&#10;AAAAAAAAAAAAW0NvbnRlbnRfVHlwZXNdLnhtbFBLAQItABQABgAIAAAAIQBa9CxbvwAAABUBAAAL&#10;AAAAAAAAAAAAAAAAAB8BAABfcmVscy8ucmVsc1BLAQItABQABgAIAAAAIQBM+EInxQAAAOMAAAAP&#10;AAAAAAAAAAAAAAAAAAcCAABkcnMvZG93bnJldi54bWxQSwUGAAAAAAMAAwC3AAAA+QIAAAAA&#10;" fillcolor="#b7b7b7" stroked="f">
                    <v:textbox inset="2.53958mm,2.53958mm,2.53958mm,2.53958mm">
                      <w:txbxContent>
                        <w:p w14:paraId="109F021D" w14:textId="42642D5C" w:rsidR="00D9073E" w:rsidRDefault="003057D7">
                          <w:pPr>
                            <w:spacing w:after="0"/>
                            <w:textDirection w:val="btLr"/>
                          </w:pPr>
                          <w:r>
                            <w:rPr>
                              <w:rFonts w:ascii="Calibri" w:eastAsia="Calibri" w:hAnsi="Calibri" w:cs="Calibri"/>
                              <w:i/>
                              <w:color w:val="000000"/>
                              <w:sz w:val="18"/>
                            </w:rPr>
                            <w:t>Photo Courtesy of Central Oregon Community</w:t>
                          </w:r>
                          <w:r w:rsidR="0099592C">
                            <w:rPr>
                              <w:rFonts w:ascii="Calibri" w:eastAsia="Calibri" w:hAnsi="Calibri" w:cs="Calibri"/>
                              <w:i/>
                              <w:color w:val="000000"/>
                              <w:sz w:val="18"/>
                            </w:rPr>
                            <w:t xml:space="preserve"> College VetTech Program</w:t>
                          </w:r>
                          <w:r>
                            <w:rPr>
                              <w:rFonts w:ascii="Calibri" w:eastAsia="Calibri" w:hAnsi="Calibri" w:cs="Calibri"/>
                              <w:i/>
                              <w:color w:val="000000"/>
                              <w:sz w:val="18"/>
                            </w:rPr>
                            <w:t xml:space="preserve"> </w:t>
                          </w:r>
                        </w:p>
                      </w:txbxContent>
                    </v:textbox>
                  </v:rect>
                </v:group>
                <w10:wrap type="square"/>
              </v:group>
            </w:pict>
          </mc:Fallback>
        </mc:AlternateContent>
      </w:r>
      <w:r w:rsidR="003057D7">
        <w:rPr>
          <w:b/>
        </w:rPr>
        <w:t>Consistency and Support Statewide:</w:t>
      </w:r>
    </w:p>
    <w:p w14:paraId="40CAFA40" w14:textId="502270EC"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The development of the statewide CTE Program of Study </w:t>
      </w:r>
      <w:r w:rsidR="00CF684E">
        <w:rPr>
          <w:rFonts w:ascii="Calibri" w:eastAsia="Calibri" w:hAnsi="Calibri" w:cs="Calibri"/>
          <w:sz w:val="22"/>
          <w:szCs w:val="22"/>
        </w:rPr>
        <w:t>f</w:t>
      </w:r>
      <w:r>
        <w:rPr>
          <w:rFonts w:ascii="Calibri" w:eastAsia="Calibri" w:hAnsi="Calibri" w:cs="Calibri"/>
          <w:sz w:val="22"/>
          <w:szCs w:val="22"/>
        </w:rPr>
        <w:t>rameworks has been identified by partners as an important new direction for Oregon. Oregon will complete the creation of Statewide CTE Programs of Study in each career area in 2024. The process was improved each year, and there is still a lot of work to be done to strengthen the Statewide Programs of Study and use the statewide frameworks to build better connections between industry, college, and K-12. The state will continue to provide support for the Statewide CTE Programs of Study.</w:t>
      </w:r>
    </w:p>
    <w:p w14:paraId="45EF43FD" w14:textId="77777777" w:rsidR="00D9073E" w:rsidRDefault="003057D7">
      <w:pPr>
        <w:spacing w:after="200"/>
        <w:rPr>
          <w:rFonts w:ascii="Calibri" w:eastAsia="Calibri" w:hAnsi="Calibri" w:cs="Calibri"/>
          <w:sz w:val="22"/>
          <w:szCs w:val="22"/>
        </w:rPr>
      </w:pPr>
      <w:r>
        <w:rPr>
          <w:rFonts w:ascii="Calibri" w:eastAsia="Calibri" w:hAnsi="Calibri" w:cs="Calibri"/>
          <w:sz w:val="22"/>
          <w:szCs w:val="22"/>
        </w:rPr>
        <w:t>Our CTE State Plan will allow students to learn from a range of knowledgeable experts who contextualize learning and create robust integration of academic and technical content. At the heart of every CTE program are the educators. Without quality educators who build relationships with our learners and support the journey from education to career, all the systems in the world will not achieve improved outcomes across our population of diverse students.</w:t>
      </w:r>
    </w:p>
    <w:p w14:paraId="0710197B" w14:textId="77777777"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The recruitment and support of our educators, mentors, counselors, and business and industry partners is essential to achieving Oregon’s vision for CTE. Therefore, we are committed to building a diverse educator workforce in both secondary and </w:t>
      </w:r>
      <w:proofErr w:type="gramStart"/>
      <w:r>
        <w:rPr>
          <w:rFonts w:ascii="Calibri" w:eastAsia="Calibri" w:hAnsi="Calibri" w:cs="Calibri"/>
          <w:sz w:val="22"/>
          <w:szCs w:val="22"/>
        </w:rPr>
        <w:t>postsecondary</w:t>
      </w:r>
      <w:proofErr w:type="gramEnd"/>
      <w:r>
        <w:rPr>
          <w:rFonts w:ascii="Calibri" w:eastAsia="Calibri" w:hAnsi="Calibri" w:cs="Calibri"/>
          <w:sz w:val="22"/>
          <w:szCs w:val="22"/>
        </w:rPr>
        <w:t xml:space="preserve"> education, but we recognize that educator shortages and mismatch in systems of compensation for educators from traditional pathways and those who enter the profession from business and industry continue to be barriers.</w:t>
      </w:r>
    </w:p>
    <w:p w14:paraId="0FAE2BA0" w14:textId="77777777" w:rsidR="00D9073E" w:rsidRDefault="003057D7">
      <w:pPr>
        <w:pStyle w:val="Subtitle"/>
        <w:rPr>
          <w:b/>
        </w:rPr>
      </w:pPr>
      <w:bookmarkStart w:id="57" w:name="_heading=h.hs3h2ffispnh" w:colFirst="0" w:colLast="0"/>
      <w:bookmarkEnd w:id="57"/>
      <w:r>
        <w:rPr>
          <w:b/>
        </w:rPr>
        <w:t>Flexibility to ensure CTE without limits:</w:t>
      </w:r>
    </w:p>
    <w:p w14:paraId="27CC457C" w14:textId="77777777" w:rsidR="00D9073E" w:rsidRDefault="003057D7">
      <w:pPr>
        <w:spacing w:after="200"/>
        <w:rPr>
          <w:rFonts w:ascii="Calibri" w:eastAsia="Calibri" w:hAnsi="Calibri" w:cs="Calibri"/>
          <w:sz w:val="22"/>
          <w:szCs w:val="22"/>
        </w:rPr>
      </w:pPr>
      <w:r>
        <w:rPr>
          <w:rFonts w:ascii="Calibri" w:eastAsia="Calibri" w:hAnsi="Calibri" w:cs="Calibri"/>
          <w:sz w:val="22"/>
          <w:szCs w:val="22"/>
        </w:rPr>
        <w:t>Our CTE State Plan will focus on flexible learning systems that allow Oregonians to gain necessary skills where and how they best meet their needs. Flexible learning helps achieve equity goals by acknowledging learners’ diverse needs and competing priorities while providing the tools and techniques that are critical to the success of a range of learners. CTE Program of Study choices vary by school and college location; the differences are often substantial and inequitable. Rural communities often have fewer CTE opportunities due to resource constraints, greater distances to population centers, and the nature and assortment of industries found in these areas. Supporting flexible learning is a way to explore creative solutions to bolster program offerings for rural communities.</w:t>
      </w:r>
    </w:p>
    <w:p w14:paraId="62926DE7" w14:textId="77777777" w:rsidR="00D9073E" w:rsidRDefault="003057D7">
      <w:pPr>
        <w:spacing w:after="200"/>
        <w:rPr>
          <w:rFonts w:ascii="Calibri" w:eastAsia="Calibri" w:hAnsi="Calibri" w:cs="Calibri"/>
          <w:sz w:val="22"/>
          <w:szCs w:val="22"/>
        </w:rPr>
      </w:pPr>
      <w:r>
        <w:rPr>
          <w:noProof/>
        </w:rPr>
        <w:lastRenderedPageBreak/>
        <mc:AlternateContent>
          <mc:Choice Requires="wps">
            <w:drawing>
              <wp:inline distT="0" distB="0" distL="0" distR="0" wp14:anchorId="55BA4533" wp14:editId="65FD9D9A">
                <wp:extent cx="6019800" cy="2000250"/>
                <wp:effectExtent l="0" t="0" r="0" b="0"/>
                <wp:docPr id="1982522533" name="Rectangle 1982522533"/>
                <wp:cNvGraphicFramePr/>
                <a:graphic xmlns:a="http://schemas.openxmlformats.org/drawingml/2006/main">
                  <a:graphicData uri="http://schemas.microsoft.com/office/word/2010/wordprocessingShape">
                    <wps:wsp>
                      <wps:cNvSpPr/>
                      <wps:spPr>
                        <a:xfrm>
                          <a:off x="2374200" y="2817975"/>
                          <a:ext cx="5943600" cy="1924050"/>
                        </a:xfrm>
                        <a:prstGeom prst="rect">
                          <a:avLst/>
                        </a:prstGeom>
                        <a:solidFill>
                          <a:srgbClr val="FFFFFF"/>
                        </a:solidFill>
                        <a:ln w="76200" cap="flat" cmpd="sng">
                          <a:solidFill>
                            <a:srgbClr val="674EA7"/>
                          </a:solidFill>
                          <a:prstDash val="solid"/>
                          <a:miter lim="800000"/>
                          <a:headEnd type="none" w="sm" len="sm"/>
                          <a:tailEnd type="none" w="sm" len="sm"/>
                        </a:ln>
                      </wps:spPr>
                      <wps:txbx>
                        <w:txbxContent>
                          <w:p w14:paraId="3EE16629" w14:textId="77777777" w:rsidR="00D9073E" w:rsidRDefault="00D9073E">
                            <w:pPr>
                              <w:jc w:val="center"/>
                              <w:textDirection w:val="btLr"/>
                            </w:pPr>
                          </w:p>
                          <w:p w14:paraId="68191067" w14:textId="77777777" w:rsidR="00D9073E" w:rsidRDefault="003057D7">
                            <w:pPr>
                              <w:jc w:val="center"/>
                              <w:textDirection w:val="btLr"/>
                            </w:pPr>
                            <w:r>
                              <w:rPr>
                                <w:rFonts w:ascii="Arial" w:eastAsia="Arial" w:hAnsi="Arial" w:cs="Arial"/>
                                <w:i/>
                                <w:color w:val="000000"/>
                                <w:sz w:val="24"/>
                              </w:rPr>
                              <w:t>“At Clackamas Community College, we believe that CTE not only provides valuable skills and knowledge but also serves as a driving force for economic development. By equipping students with practical, hands-on training, we are not just educating individuals, we are preparing a skilled workforce that contributes to the growth and prosperity of our community.”</w:t>
                            </w:r>
                          </w:p>
                          <w:p w14:paraId="249733A2" w14:textId="77777777" w:rsidR="00D9073E" w:rsidRDefault="00D9073E">
                            <w:pPr>
                              <w:jc w:val="center"/>
                              <w:textDirection w:val="btLr"/>
                            </w:pPr>
                          </w:p>
                          <w:p w14:paraId="4FC99898" w14:textId="77777777" w:rsidR="005B33A4" w:rsidRDefault="003057D7">
                            <w:pPr>
                              <w:jc w:val="center"/>
                              <w:textDirection w:val="btLr"/>
                              <w:rPr>
                                <w:rFonts w:ascii="Arial" w:eastAsia="Arial" w:hAnsi="Arial" w:cs="Arial"/>
                                <w:b/>
                                <w:color w:val="000000"/>
                                <w:sz w:val="24"/>
                              </w:rPr>
                            </w:pPr>
                            <w:r>
                              <w:rPr>
                                <w:rFonts w:ascii="Arial" w:eastAsia="Arial" w:hAnsi="Arial" w:cs="Arial"/>
                                <w:b/>
                                <w:color w:val="000000"/>
                                <w:sz w:val="24"/>
                              </w:rPr>
                              <w:t xml:space="preserve">~ David Plotkin | Vice President of Instruction and Student Services </w:t>
                            </w:r>
                          </w:p>
                          <w:p w14:paraId="57A49D20" w14:textId="57D2DF33" w:rsidR="00D9073E" w:rsidRDefault="003057D7">
                            <w:pPr>
                              <w:jc w:val="center"/>
                              <w:textDirection w:val="btLr"/>
                            </w:pPr>
                            <w:r>
                              <w:rPr>
                                <w:rFonts w:ascii="Arial" w:eastAsia="Arial" w:hAnsi="Arial" w:cs="Arial"/>
                                <w:b/>
                                <w:color w:val="000000"/>
                                <w:sz w:val="24"/>
                              </w:rPr>
                              <w:t>Clackamas Community College</w:t>
                            </w:r>
                          </w:p>
                        </w:txbxContent>
                      </wps:txbx>
                      <wps:bodyPr spcFirstLastPara="1" wrap="square" lIns="91425" tIns="45700" rIns="91425" bIns="45700" anchor="t" anchorCtr="0">
                        <a:noAutofit/>
                      </wps:bodyPr>
                    </wps:wsp>
                  </a:graphicData>
                </a:graphic>
              </wp:inline>
            </w:drawing>
          </mc:Choice>
          <mc:Fallback>
            <w:pict>
              <v:rect w14:anchorId="55BA4533" id="Rectangle 1982522533" o:spid="_x0000_s1054" style="width:474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CRKQIAAFUEAAAOAAAAZHJzL2Uyb0RvYy54bWysVNuO2jAQfa/Uf7D8XpKwgQAirFbLUlVa&#10;tUjbfoBxHGLJt3oMhL/v2KEL21aqVDUPztienDkzcybL+14rchQepDU1LUY5JcJw20izr+m3r5sP&#10;M0ogMNMwZY2o6VkAvV+9f7c8uYUY286qRniCIAYWJ1fTLgS3yDLgndAMRtYJg5et9ZoF3Pp91nh2&#10;QnStsnGeT7OT9Y3zlgsAPF0Pl3SV8NtW8PClbUEEomqK3EJafVp3cc1WS7bYe+Y6yS802D+w0Ewa&#10;DPoKtWaBkYOXv0Fpyb0F24YRtzqzbSu5SDlgNkX+SzYvHXMi5YLFAfdaJvh/sPzz8cVtPZbh5GAB&#10;aMYs+tbr+EZ+pK/p+K4qsdiUnNGeFdW8mgyFE30gHB0m8/JuGh04ehTzcZlPUmmzK5TzED4Kq0k0&#10;auqxM6lg7PgMAcOj60+XGBmsks1GKpU2fr97VJ4cGXZxk54YHz9546YMOdW0miaqnKGaWsUCktKu&#10;qSmYfQr45hO4RZ5W5dND9SfkyGzNoBsYJIShAFoGlK+SuqazPD7DcSdY82QaEs4ONW9Q+TRSA02J&#10;EjgnaCThBSbV3/0wT2Uw3WuHohX6XU8kJlYkyvFoZ5vz1hNwfCOR8TODsGUe9VxgeNQ4Bv5+YB7J&#10;qE8GRTQvyvEEhyJtykkVO+hvb3a3N8zwzuLoYEUH8zGkQYodMvbhEGwrUyevVC6kUbupW5c5i8Nx&#10;u09e17/B6gcAAAD//wMAUEsDBBQABgAIAAAAIQAGnWnV3AAAAAUBAAAPAAAAZHJzL2Rvd25yZXYu&#10;eG1sTI9PS8NAEMXvgt9hGcGL2E39R43ZFBGFelBoVehxkh2TYHY27G6b9Ns7etHLg8cb3vtNsZxc&#10;r/YUYufZwHyWgSKuve24MfD+9nS+ABUTssXeMxk4UIRleXxUYG79yGvab1KjpIRjjgbalIZc61i3&#10;5DDO/EAs2acPDpPY0GgbcJRy1+uLLLvRDjuWhRYHemip/trsnIHns1Ct0vZ1teXHQ9Qf9UTjy9qY&#10;05Pp/g5Uoin9HcMPvqBDKUyV37GNqjcgj6Rflez2aiG2MnA5v85Al4X+T19+AwAA//8DAFBLAQIt&#10;ABQABgAIAAAAIQC2gziS/gAAAOEBAAATAAAAAAAAAAAAAAAAAAAAAABbQ29udGVudF9UeXBlc10u&#10;eG1sUEsBAi0AFAAGAAgAAAAhADj9If/WAAAAlAEAAAsAAAAAAAAAAAAAAAAALwEAAF9yZWxzLy5y&#10;ZWxzUEsBAi0AFAAGAAgAAAAhABzNUJEpAgAAVQQAAA4AAAAAAAAAAAAAAAAALgIAAGRycy9lMm9E&#10;b2MueG1sUEsBAi0AFAAGAAgAAAAhAAadadXcAAAABQEAAA8AAAAAAAAAAAAAAAAAgwQAAGRycy9k&#10;b3ducmV2LnhtbFBLBQYAAAAABAAEAPMAAACMBQAAAAA=&#10;" strokecolor="#674ea7" strokeweight="6pt">
                <v:stroke startarrowwidth="narrow" startarrowlength="short" endarrowwidth="narrow" endarrowlength="short"/>
                <v:textbox inset="2.53958mm,1.2694mm,2.53958mm,1.2694mm">
                  <w:txbxContent>
                    <w:p w14:paraId="3EE16629" w14:textId="77777777" w:rsidR="00D9073E" w:rsidRDefault="00D9073E">
                      <w:pPr>
                        <w:jc w:val="center"/>
                        <w:textDirection w:val="btLr"/>
                      </w:pPr>
                    </w:p>
                    <w:p w14:paraId="68191067" w14:textId="77777777" w:rsidR="00D9073E" w:rsidRDefault="003057D7">
                      <w:pPr>
                        <w:jc w:val="center"/>
                        <w:textDirection w:val="btLr"/>
                      </w:pPr>
                      <w:r>
                        <w:rPr>
                          <w:rFonts w:ascii="Arial" w:eastAsia="Arial" w:hAnsi="Arial" w:cs="Arial"/>
                          <w:i/>
                          <w:color w:val="000000"/>
                          <w:sz w:val="24"/>
                        </w:rPr>
                        <w:t>“At Clackamas Community College, we believe that CTE not only provides valuable skills and knowledge but also serves as a driving force for economic development. By equipping students with practical, hands-on training, we are not just educating individuals, we are preparing a skilled workforce that contributes to the growth and prosperity of our community.”</w:t>
                      </w:r>
                    </w:p>
                    <w:p w14:paraId="249733A2" w14:textId="77777777" w:rsidR="00D9073E" w:rsidRDefault="00D9073E">
                      <w:pPr>
                        <w:jc w:val="center"/>
                        <w:textDirection w:val="btLr"/>
                      </w:pPr>
                    </w:p>
                    <w:p w14:paraId="4FC99898" w14:textId="77777777" w:rsidR="005B33A4" w:rsidRDefault="003057D7">
                      <w:pPr>
                        <w:jc w:val="center"/>
                        <w:textDirection w:val="btLr"/>
                        <w:rPr>
                          <w:rFonts w:ascii="Arial" w:eastAsia="Arial" w:hAnsi="Arial" w:cs="Arial"/>
                          <w:b/>
                          <w:color w:val="000000"/>
                          <w:sz w:val="24"/>
                        </w:rPr>
                      </w:pPr>
                      <w:r>
                        <w:rPr>
                          <w:rFonts w:ascii="Arial" w:eastAsia="Arial" w:hAnsi="Arial" w:cs="Arial"/>
                          <w:b/>
                          <w:color w:val="000000"/>
                          <w:sz w:val="24"/>
                        </w:rPr>
                        <w:t xml:space="preserve">~ David Plotkin | Vice President of Instruction and Student Services </w:t>
                      </w:r>
                    </w:p>
                    <w:p w14:paraId="57A49D20" w14:textId="57D2DF33" w:rsidR="00D9073E" w:rsidRDefault="003057D7">
                      <w:pPr>
                        <w:jc w:val="center"/>
                        <w:textDirection w:val="btLr"/>
                      </w:pPr>
                      <w:r>
                        <w:rPr>
                          <w:rFonts w:ascii="Arial" w:eastAsia="Arial" w:hAnsi="Arial" w:cs="Arial"/>
                          <w:b/>
                          <w:color w:val="000000"/>
                          <w:sz w:val="24"/>
                        </w:rPr>
                        <w:t>Clackamas Community College</w:t>
                      </w:r>
                    </w:p>
                  </w:txbxContent>
                </v:textbox>
                <w10:anchorlock/>
              </v:rect>
            </w:pict>
          </mc:Fallback>
        </mc:AlternateContent>
      </w:r>
    </w:p>
    <w:p w14:paraId="268F182D" w14:textId="77777777" w:rsidR="00D9073E" w:rsidRDefault="00D9073E">
      <w:pPr>
        <w:pStyle w:val="Heading2"/>
        <w:spacing w:after="0"/>
      </w:pPr>
    </w:p>
    <w:p w14:paraId="5A9F4758" w14:textId="77777777" w:rsidR="00D9073E" w:rsidRDefault="003057D7">
      <w:pPr>
        <w:pStyle w:val="Heading2"/>
      </w:pPr>
      <w:bookmarkStart w:id="58" w:name="_Toc166161270"/>
      <w:r>
        <w:t>Outcome 3: Expanded communication, transparency, and diversity of voices and contributors connected to education and workforce development partnerships.</w:t>
      </w:r>
      <w:bookmarkEnd w:id="58"/>
    </w:p>
    <w:p w14:paraId="2B80E25F" w14:textId="54E9920D"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A critical component is to ensure students, parents, and communities are informed about career pathway options and resources. ODE maintains a website of approved Programs of Study in each high school and college. HECC maintains an expanded list of all approved postsecondary CTE programs at each college. Additionally, this plan outlines resource development for </w:t>
      </w:r>
      <w:r w:rsidR="00E92F62">
        <w:rPr>
          <w:rFonts w:ascii="Calibri" w:eastAsia="Calibri" w:hAnsi="Calibri" w:cs="Calibri"/>
          <w:sz w:val="22"/>
          <w:szCs w:val="22"/>
        </w:rPr>
        <w:t>c</w:t>
      </w:r>
      <w:r>
        <w:rPr>
          <w:rFonts w:ascii="Calibri" w:eastAsia="Calibri" w:hAnsi="Calibri" w:cs="Calibri"/>
          <w:sz w:val="22"/>
          <w:szCs w:val="22"/>
        </w:rPr>
        <w:t xml:space="preserve">areer </w:t>
      </w:r>
      <w:r w:rsidR="00E92F62">
        <w:rPr>
          <w:rFonts w:ascii="Calibri" w:eastAsia="Calibri" w:hAnsi="Calibri" w:cs="Calibri"/>
          <w:sz w:val="22"/>
          <w:szCs w:val="22"/>
        </w:rPr>
        <w:t>e</w:t>
      </w:r>
      <w:r>
        <w:rPr>
          <w:rFonts w:ascii="Calibri" w:eastAsia="Calibri" w:hAnsi="Calibri" w:cs="Calibri"/>
          <w:sz w:val="22"/>
          <w:szCs w:val="22"/>
        </w:rPr>
        <w:t xml:space="preserve">xploration and </w:t>
      </w:r>
      <w:r w:rsidR="00E92F62">
        <w:rPr>
          <w:rFonts w:ascii="Calibri" w:eastAsia="Calibri" w:hAnsi="Calibri" w:cs="Calibri"/>
          <w:sz w:val="22"/>
          <w:szCs w:val="22"/>
        </w:rPr>
        <w:t>w</w:t>
      </w:r>
      <w:r>
        <w:rPr>
          <w:rFonts w:ascii="Calibri" w:eastAsia="Calibri" w:hAnsi="Calibri" w:cs="Calibri"/>
          <w:sz w:val="22"/>
          <w:szCs w:val="22"/>
        </w:rPr>
        <w:t>ork-</w:t>
      </w:r>
      <w:r w:rsidR="00E92F62">
        <w:rPr>
          <w:rFonts w:ascii="Calibri" w:eastAsia="Calibri" w:hAnsi="Calibri" w:cs="Calibri"/>
          <w:sz w:val="22"/>
          <w:szCs w:val="22"/>
        </w:rPr>
        <w:t>b</w:t>
      </w:r>
      <w:r>
        <w:rPr>
          <w:rFonts w:ascii="Calibri" w:eastAsia="Calibri" w:hAnsi="Calibri" w:cs="Calibri"/>
          <w:sz w:val="22"/>
          <w:szCs w:val="22"/>
        </w:rPr>
        <w:t xml:space="preserve">ased </w:t>
      </w:r>
      <w:r w:rsidR="00E92F62">
        <w:rPr>
          <w:rFonts w:ascii="Calibri" w:eastAsia="Calibri" w:hAnsi="Calibri" w:cs="Calibri"/>
          <w:sz w:val="22"/>
          <w:szCs w:val="22"/>
        </w:rPr>
        <w:t>l</w:t>
      </w:r>
      <w:r>
        <w:rPr>
          <w:rFonts w:ascii="Calibri" w:eastAsia="Calibri" w:hAnsi="Calibri" w:cs="Calibri"/>
          <w:sz w:val="22"/>
          <w:szCs w:val="22"/>
        </w:rPr>
        <w:t xml:space="preserve">earning </w:t>
      </w:r>
      <w:r w:rsidR="00A93E7F">
        <w:rPr>
          <w:rFonts w:ascii="Calibri" w:eastAsia="Calibri" w:hAnsi="Calibri" w:cs="Calibri"/>
          <w:sz w:val="22"/>
          <w:szCs w:val="22"/>
        </w:rPr>
        <w:t>o</w:t>
      </w:r>
      <w:r>
        <w:rPr>
          <w:rFonts w:ascii="Calibri" w:eastAsia="Calibri" w:hAnsi="Calibri" w:cs="Calibri"/>
          <w:sz w:val="22"/>
          <w:szCs w:val="22"/>
        </w:rPr>
        <w:t>pportunities.</w:t>
      </w:r>
    </w:p>
    <w:p w14:paraId="0A792377" w14:textId="77777777" w:rsidR="00D9073E" w:rsidRDefault="003057D7">
      <w:pPr>
        <w:pStyle w:val="Subtitle"/>
        <w:rPr>
          <w:b/>
        </w:rPr>
      </w:pPr>
      <w:bookmarkStart w:id="59" w:name="_heading=h.kgzpos82jaog" w:colFirst="0" w:colLast="0"/>
      <w:bookmarkEnd w:id="59"/>
      <w:r>
        <w:rPr>
          <w:b/>
        </w:rPr>
        <w:t xml:space="preserve">What </w:t>
      </w:r>
      <w:proofErr w:type="gramStart"/>
      <w:r>
        <w:rPr>
          <w:b/>
        </w:rPr>
        <w:t>this</w:t>
      </w:r>
      <w:proofErr w:type="gramEnd"/>
      <w:r>
        <w:rPr>
          <w:b/>
        </w:rPr>
        <w:t xml:space="preserve"> </w:t>
      </w:r>
      <w:proofErr w:type="gramStart"/>
      <w:r>
        <w:rPr>
          <w:b/>
        </w:rPr>
        <w:t>looks</w:t>
      </w:r>
      <w:proofErr w:type="gramEnd"/>
      <w:r>
        <w:rPr>
          <w:b/>
        </w:rPr>
        <w:t xml:space="preserve"> like:</w:t>
      </w:r>
    </w:p>
    <w:p w14:paraId="6452549C" w14:textId="1F94D49E" w:rsidR="00D9073E" w:rsidRDefault="003057D7">
      <w:pPr>
        <w:numPr>
          <w:ilvl w:val="0"/>
          <w:numId w:val="10"/>
        </w:numPr>
        <w:rPr>
          <w:rFonts w:ascii="Calibri" w:eastAsia="Calibri" w:hAnsi="Calibri" w:cs="Calibri"/>
          <w:sz w:val="22"/>
          <w:szCs w:val="22"/>
        </w:rPr>
      </w:pPr>
      <w:r>
        <w:rPr>
          <w:rFonts w:ascii="Calibri" w:eastAsia="Calibri" w:hAnsi="Calibri" w:cs="Calibri"/>
          <w:sz w:val="22"/>
          <w:szCs w:val="22"/>
        </w:rPr>
        <w:t xml:space="preserve">Meaningful partnerships with students, families, educators, </w:t>
      </w:r>
      <w:r w:rsidR="00D62D3B">
        <w:rPr>
          <w:rFonts w:ascii="Calibri" w:eastAsia="Calibri" w:hAnsi="Calibri" w:cs="Calibri"/>
          <w:sz w:val="22"/>
          <w:szCs w:val="22"/>
        </w:rPr>
        <w:t>t</w:t>
      </w:r>
      <w:r>
        <w:rPr>
          <w:rFonts w:ascii="Calibri" w:eastAsia="Calibri" w:hAnsi="Calibri" w:cs="Calibri"/>
          <w:sz w:val="22"/>
          <w:szCs w:val="22"/>
        </w:rPr>
        <w:t>ribes, community-based organizations, workforce development, state agencies, and industry partners deeply invested and involved in the design, delivery, and success of the CTE system</w:t>
      </w:r>
      <w:r w:rsidR="00A93E7F">
        <w:rPr>
          <w:rFonts w:ascii="Calibri" w:eastAsia="Calibri" w:hAnsi="Calibri" w:cs="Calibri"/>
          <w:sz w:val="22"/>
          <w:szCs w:val="22"/>
        </w:rPr>
        <w:t>.</w:t>
      </w:r>
    </w:p>
    <w:p w14:paraId="4584D058" w14:textId="2BAD6759" w:rsidR="00D9073E" w:rsidRDefault="003057D7">
      <w:pPr>
        <w:numPr>
          <w:ilvl w:val="0"/>
          <w:numId w:val="10"/>
        </w:numPr>
        <w:rPr>
          <w:rFonts w:ascii="Calibri" w:eastAsia="Calibri" w:hAnsi="Calibri" w:cs="Calibri"/>
          <w:sz w:val="22"/>
          <w:szCs w:val="22"/>
        </w:rPr>
      </w:pPr>
      <w:r>
        <w:rPr>
          <w:rFonts w:ascii="Calibri" w:eastAsia="Calibri" w:hAnsi="Calibri" w:cs="Calibri"/>
          <w:sz w:val="22"/>
          <w:szCs w:val="22"/>
        </w:rPr>
        <w:t>Continuous improvement, collaboration, and alignment by leaders at all levels within our education and workforce development systems</w:t>
      </w:r>
      <w:r w:rsidR="00A93E7F">
        <w:rPr>
          <w:rFonts w:ascii="Calibri" w:eastAsia="Calibri" w:hAnsi="Calibri" w:cs="Calibri"/>
          <w:sz w:val="22"/>
          <w:szCs w:val="22"/>
        </w:rPr>
        <w:t>.</w:t>
      </w:r>
    </w:p>
    <w:p w14:paraId="13399A7C" w14:textId="366292C8" w:rsidR="00D9073E" w:rsidRDefault="003057D7">
      <w:pPr>
        <w:numPr>
          <w:ilvl w:val="0"/>
          <w:numId w:val="10"/>
        </w:numPr>
        <w:spacing w:after="200"/>
        <w:rPr>
          <w:rFonts w:ascii="Calibri" w:eastAsia="Calibri" w:hAnsi="Calibri" w:cs="Calibri"/>
          <w:sz w:val="22"/>
          <w:szCs w:val="22"/>
        </w:rPr>
      </w:pPr>
      <w:r>
        <w:rPr>
          <w:rFonts w:ascii="Calibri" w:eastAsia="Calibri" w:hAnsi="Calibri" w:cs="Calibri"/>
          <w:sz w:val="22"/>
          <w:szCs w:val="22"/>
        </w:rPr>
        <w:t xml:space="preserve">Actionable, transparent, and trustworthy data that addresses the demographic questions, the inclusion and equity aspects, and the longitudinal outcomes of our CTE Programs </w:t>
      </w:r>
      <w:proofErr w:type="gramStart"/>
      <w:r>
        <w:rPr>
          <w:rFonts w:ascii="Calibri" w:eastAsia="Calibri" w:hAnsi="Calibri" w:cs="Calibri"/>
          <w:sz w:val="22"/>
          <w:szCs w:val="22"/>
        </w:rPr>
        <w:t>of  Study</w:t>
      </w:r>
      <w:proofErr w:type="gramEnd"/>
      <w:r w:rsidR="00A93E7F">
        <w:rPr>
          <w:rFonts w:ascii="Calibri" w:eastAsia="Calibri" w:hAnsi="Calibri" w:cs="Calibri"/>
          <w:sz w:val="22"/>
          <w:szCs w:val="22"/>
        </w:rPr>
        <w:t>.</w:t>
      </w:r>
    </w:p>
    <w:p w14:paraId="23E84AB6" w14:textId="77777777" w:rsidR="00D9073E" w:rsidRDefault="003057D7">
      <w:pPr>
        <w:pStyle w:val="Subtitle"/>
        <w:rPr>
          <w:b/>
        </w:rPr>
      </w:pPr>
      <w:bookmarkStart w:id="60" w:name="_heading=h.p3xvmihsta6" w:colFirst="0" w:colLast="0"/>
      <w:bookmarkEnd w:id="60"/>
      <w:r>
        <w:rPr>
          <w:b/>
        </w:rPr>
        <w:t>Strategies to Achieve Outcome 3:</w:t>
      </w:r>
    </w:p>
    <w:p w14:paraId="2186DC6B" w14:textId="451380A0" w:rsidR="00D9073E" w:rsidRDefault="003057D7">
      <w:pPr>
        <w:ind w:left="720"/>
        <w:rPr>
          <w:rFonts w:ascii="Calibri" w:eastAsia="Calibri" w:hAnsi="Calibri" w:cs="Calibri"/>
          <w:sz w:val="22"/>
          <w:szCs w:val="22"/>
        </w:rPr>
      </w:pPr>
      <w:r w:rsidRPr="00D21003">
        <w:rPr>
          <w:rFonts w:ascii="Calibri" w:eastAsia="Calibri" w:hAnsi="Calibri" w:cs="Calibri"/>
          <w:b/>
          <w:bCs/>
          <w:sz w:val="22"/>
          <w:szCs w:val="22"/>
        </w:rPr>
        <w:t>Strategy 1</w:t>
      </w:r>
      <w:r w:rsidR="005B33A4">
        <w:rPr>
          <w:rFonts w:ascii="Calibri" w:eastAsia="Calibri" w:hAnsi="Calibri" w:cs="Calibri"/>
          <w:b/>
          <w:bCs/>
          <w:sz w:val="22"/>
          <w:szCs w:val="22"/>
        </w:rPr>
        <w:t xml:space="preserve"> </w:t>
      </w:r>
      <w:proofErr w:type="gramStart"/>
      <w:r>
        <w:rPr>
          <w:rFonts w:ascii="Calibri" w:eastAsia="Calibri" w:hAnsi="Calibri" w:cs="Calibri"/>
          <w:sz w:val="22"/>
          <w:szCs w:val="22"/>
        </w:rPr>
        <w:t>-  Pursue</w:t>
      </w:r>
      <w:proofErr w:type="gramEnd"/>
      <w:r>
        <w:rPr>
          <w:rFonts w:ascii="Calibri" w:eastAsia="Calibri" w:hAnsi="Calibri" w:cs="Calibri"/>
          <w:sz w:val="22"/>
          <w:szCs w:val="22"/>
        </w:rPr>
        <w:t xml:space="preserve"> meaningful collaboration with communities, </w:t>
      </w:r>
      <w:r w:rsidR="00D62D3B">
        <w:rPr>
          <w:rFonts w:ascii="Calibri" w:eastAsia="Calibri" w:hAnsi="Calibri" w:cs="Calibri"/>
          <w:sz w:val="22"/>
          <w:szCs w:val="22"/>
        </w:rPr>
        <w:t>t</w:t>
      </w:r>
      <w:r>
        <w:rPr>
          <w:rFonts w:ascii="Calibri" w:eastAsia="Calibri" w:hAnsi="Calibri" w:cs="Calibri"/>
          <w:sz w:val="22"/>
          <w:szCs w:val="22"/>
        </w:rPr>
        <w:t xml:space="preserve">ribes, families, and students to provide comprehensive outreach and communication for those who are impacted by decisions regarding career connected learning and CTE systems. </w:t>
      </w:r>
    </w:p>
    <w:p w14:paraId="4DC2C678" w14:textId="77777777" w:rsidR="00D9073E" w:rsidRDefault="003057D7">
      <w:pPr>
        <w:ind w:left="720"/>
        <w:rPr>
          <w:rFonts w:ascii="Calibri" w:eastAsia="Calibri" w:hAnsi="Calibri" w:cs="Calibri"/>
          <w:sz w:val="22"/>
          <w:szCs w:val="22"/>
        </w:rPr>
      </w:pPr>
      <w:r w:rsidRPr="00D21003">
        <w:rPr>
          <w:rFonts w:ascii="Calibri" w:eastAsia="Calibri" w:hAnsi="Calibri" w:cs="Calibri"/>
          <w:b/>
          <w:bCs/>
          <w:sz w:val="22"/>
          <w:szCs w:val="22"/>
        </w:rPr>
        <w:t>Strategy 2</w:t>
      </w:r>
      <w:r>
        <w:rPr>
          <w:rFonts w:ascii="Calibri" w:eastAsia="Calibri" w:hAnsi="Calibri" w:cs="Calibri"/>
          <w:sz w:val="22"/>
          <w:szCs w:val="22"/>
        </w:rPr>
        <w:t xml:space="preserve"> - Create structures to achieve transparent sharing of data to support well-rounded, equitable approaches to preparing learners for life after secondary education.</w:t>
      </w:r>
    </w:p>
    <w:p w14:paraId="4444BC04" w14:textId="77777777" w:rsidR="00D9073E" w:rsidRDefault="003057D7">
      <w:pPr>
        <w:spacing w:after="200"/>
        <w:ind w:left="720"/>
        <w:rPr>
          <w:rFonts w:ascii="Calibri" w:eastAsia="Calibri" w:hAnsi="Calibri" w:cs="Calibri"/>
          <w:sz w:val="22"/>
          <w:szCs w:val="22"/>
        </w:rPr>
      </w:pPr>
      <w:r w:rsidRPr="00D21003">
        <w:rPr>
          <w:rFonts w:ascii="Calibri" w:eastAsia="Calibri" w:hAnsi="Calibri" w:cs="Calibri"/>
          <w:b/>
          <w:bCs/>
          <w:sz w:val="22"/>
          <w:szCs w:val="22"/>
        </w:rPr>
        <w:t>Strategy 3</w:t>
      </w:r>
      <w:r>
        <w:rPr>
          <w:rFonts w:ascii="Calibri" w:eastAsia="Calibri" w:hAnsi="Calibri" w:cs="Calibri"/>
          <w:sz w:val="22"/>
          <w:szCs w:val="22"/>
        </w:rPr>
        <w:t xml:space="preserve"> - Enhance the use and accuracy of data, reporting, and information systems to drive data-informed decision-making, </w:t>
      </w:r>
      <w:proofErr w:type="gramStart"/>
      <w:r>
        <w:rPr>
          <w:rFonts w:ascii="Calibri" w:eastAsia="Calibri" w:hAnsi="Calibri" w:cs="Calibri"/>
          <w:sz w:val="22"/>
          <w:szCs w:val="22"/>
        </w:rPr>
        <w:t>monitoring</w:t>
      </w:r>
      <w:proofErr w:type="gramEnd"/>
      <w:r>
        <w:rPr>
          <w:rFonts w:ascii="Calibri" w:eastAsia="Calibri" w:hAnsi="Calibri" w:cs="Calibri"/>
          <w:sz w:val="22"/>
          <w:szCs w:val="22"/>
        </w:rPr>
        <w:t xml:space="preserve"> state-identified performance targets, local implementation of CTE Programs of Study, and use of funds.</w:t>
      </w:r>
    </w:p>
    <w:p w14:paraId="1BEDB7CD" w14:textId="614A5061"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Access to State Leadership funds via </w:t>
      </w:r>
      <w:r w:rsidR="00085B9C">
        <w:rPr>
          <w:rFonts w:ascii="Calibri" w:eastAsia="Calibri" w:hAnsi="Calibri" w:cs="Calibri"/>
          <w:sz w:val="22"/>
          <w:szCs w:val="22"/>
        </w:rPr>
        <w:t>the Elementary and Secondary School Emergency Relief Fund III (</w:t>
      </w:r>
      <w:r>
        <w:rPr>
          <w:rFonts w:ascii="Calibri" w:eastAsia="Calibri" w:hAnsi="Calibri" w:cs="Calibri"/>
          <w:sz w:val="22"/>
          <w:szCs w:val="22"/>
        </w:rPr>
        <w:t>ESSER</w:t>
      </w:r>
      <w:r w:rsidR="00085B9C">
        <w:rPr>
          <w:rFonts w:ascii="Calibri" w:eastAsia="Calibri" w:hAnsi="Calibri" w:cs="Calibri"/>
          <w:sz w:val="22"/>
          <w:szCs w:val="22"/>
        </w:rPr>
        <w:t xml:space="preserve"> </w:t>
      </w:r>
      <w:r>
        <w:rPr>
          <w:rFonts w:ascii="Calibri" w:eastAsia="Calibri" w:hAnsi="Calibri" w:cs="Calibri"/>
          <w:sz w:val="22"/>
          <w:szCs w:val="22"/>
        </w:rPr>
        <w:t>III</w:t>
      </w:r>
      <w:r w:rsidR="00085B9C">
        <w:rPr>
          <w:rFonts w:ascii="Calibri" w:eastAsia="Calibri" w:hAnsi="Calibri" w:cs="Calibri"/>
          <w:sz w:val="22"/>
          <w:szCs w:val="22"/>
        </w:rPr>
        <w:t>)</w:t>
      </w:r>
      <w:r>
        <w:rPr>
          <w:rFonts w:ascii="Calibri" w:eastAsia="Calibri" w:hAnsi="Calibri" w:cs="Calibri"/>
          <w:sz w:val="22"/>
          <w:szCs w:val="22"/>
        </w:rPr>
        <w:t xml:space="preserve"> has allowed ODE to work collaboratively with a wide array of educational leaders to develop and populate a </w:t>
      </w:r>
      <w:hyperlink r:id="rId53">
        <w:r>
          <w:rPr>
            <w:rFonts w:ascii="Calibri" w:eastAsia="Calibri" w:hAnsi="Calibri" w:cs="Calibri"/>
            <w:color w:val="1155CC"/>
            <w:sz w:val="22"/>
            <w:szCs w:val="22"/>
            <w:u w:val="single"/>
          </w:rPr>
          <w:t>Career Connected Learning Resource Hub</w:t>
        </w:r>
      </w:hyperlink>
      <w:r>
        <w:rPr>
          <w:rFonts w:ascii="Calibri" w:eastAsia="Calibri" w:hAnsi="Calibri" w:cs="Calibri"/>
          <w:sz w:val="22"/>
          <w:szCs w:val="22"/>
        </w:rPr>
        <w:t xml:space="preserve">. The Resource Hub is available statewide and houses tools and resources to support practitioners, students, and families in the four domains of </w:t>
      </w:r>
      <w:r w:rsidR="008E27DE">
        <w:rPr>
          <w:rFonts w:ascii="Calibri" w:eastAsia="Calibri" w:hAnsi="Calibri" w:cs="Calibri"/>
          <w:sz w:val="22"/>
          <w:szCs w:val="22"/>
        </w:rPr>
        <w:t>c</w:t>
      </w:r>
      <w:r>
        <w:rPr>
          <w:rFonts w:ascii="Calibri" w:eastAsia="Calibri" w:hAnsi="Calibri" w:cs="Calibri"/>
          <w:sz w:val="22"/>
          <w:szCs w:val="22"/>
        </w:rPr>
        <w:t xml:space="preserve">areer </w:t>
      </w:r>
      <w:r w:rsidR="008E27DE">
        <w:rPr>
          <w:rFonts w:ascii="Calibri" w:eastAsia="Calibri" w:hAnsi="Calibri" w:cs="Calibri"/>
          <w:sz w:val="22"/>
          <w:szCs w:val="22"/>
        </w:rPr>
        <w:t>c</w:t>
      </w:r>
      <w:r>
        <w:rPr>
          <w:rFonts w:ascii="Calibri" w:eastAsia="Calibri" w:hAnsi="Calibri" w:cs="Calibri"/>
          <w:sz w:val="22"/>
          <w:szCs w:val="22"/>
        </w:rPr>
        <w:t xml:space="preserve">onnected </w:t>
      </w:r>
      <w:r w:rsidR="008E27DE">
        <w:rPr>
          <w:rFonts w:ascii="Calibri" w:eastAsia="Calibri" w:hAnsi="Calibri" w:cs="Calibri"/>
          <w:sz w:val="22"/>
          <w:szCs w:val="22"/>
        </w:rPr>
        <w:t>l</w:t>
      </w:r>
      <w:r>
        <w:rPr>
          <w:rFonts w:ascii="Calibri" w:eastAsia="Calibri" w:hAnsi="Calibri" w:cs="Calibri"/>
          <w:sz w:val="22"/>
          <w:szCs w:val="22"/>
        </w:rPr>
        <w:t xml:space="preserve">earning. A team of </w:t>
      </w:r>
      <w:r w:rsidR="008E27DE">
        <w:rPr>
          <w:rFonts w:ascii="Calibri" w:eastAsia="Calibri" w:hAnsi="Calibri" w:cs="Calibri"/>
          <w:sz w:val="22"/>
          <w:szCs w:val="22"/>
        </w:rPr>
        <w:t>c</w:t>
      </w:r>
      <w:r>
        <w:rPr>
          <w:rFonts w:ascii="Calibri" w:eastAsia="Calibri" w:hAnsi="Calibri" w:cs="Calibri"/>
          <w:sz w:val="22"/>
          <w:szCs w:val="22"/>
        </w:rPr>
        <w:t xml:space="preserve">areer </w:t>
      </w:r>
      <w:r w:rsidR="008E27DE">
        <w:rPr>
          <w:rFonts w:ascii="Calibri" w:eastAsia="Calibri" w:hAnsi="Calibri" w:cs="Calibri"/>
          <w:sz w:val="22"/>
          <w:szCs w:val="22"/>
        </w:rPr>
        <w:t>c</w:t>
      </w:r>
      <w:r>
        <w:rPr>
          <w:rFonts w:ascii="Calibri" w:eastAsia="Calibri" w:hAnsi="Calibri" w:cs="Calibri"/>
          <w:sz w:val="22"/>
          <w:szCs w:val="22"/>
        </w:rPr>
        <w:t xml:space="preserve">onnected </w:t>
      </w:r>
      <w:r w:rsidR="008E27DE">
        <w:rPr>
          <w:rFonts w:ascii="Calibri" w:eastAsia="Calibri" w:hAnsi="Calibri" w:cs="Calibri"/>
          <w:sz w:val="22"/>
          <w:szCs w:val="22"/>
        </w:rPr>
        <w:t>l</w:t>
      </w:r>
      <w:r>
        <w:rPr>
          <w:rFonts w:ascii="Calibri" w:eastAsia="Calibri" w:hAnsi="Calibri" w:cs="Calibri"/>
          <w:sz w:val="22"/>
          <w:szCs w:val="22"/>
        </w:rPr>
        <w:t xml:space="preserve">earning </w:t>
      </w:r>
      <w:r w:rsidR="008E27DE">
        <w:rPr>
          <w:rFonts w:ascii="Calibri" w:eastAsia="Calibri" w:hAnsi="Calibri" w:cs="Calibri"/>
          <w:sz w:val="22"/>
          <w:szCs w:val="22"/>
        </w:rPr>
        <w:t>s</w:t>
      </w:r>
      <w:r>
        <w:rPr>
          <w:rFonts w:ascii="Calibri" w:eastAsia="Calibri" w:hAnsi="Calibri" w:cs="Calibri"/>
          <w:sz w:val="22"/>
          <w:szCs w:val="22"/>
        </w:rPr>
        <w:t xml:space="preserve">ystem </w:t>
      </w:r>
      <w:r w:rsidR="008E27DE">
        <w:rPr>
          <w:rFonts w:ascii="Calibri" w:eastAsia="Calibri" w:hAnsi="Calibri" w:cs="Calibri"/>
          <w:sz w:val="22"/>
          <w:szCs w:val="22"/>
        </w:rPr>
        <w:t>n</w:t>
      </w:r>
      <w:r>
        <w:rPr>
          <w:rFonts w:ascii="Calibri" w:eastAsia="Calibri" w:hAnsi="Calibri" w:cs="Calibri"/>
          <w:sz w:val="22"/>
          <w:szCs w:val="22"/>
        </w:rPr>
        <w:t xml:space="preserve">avigators, located at all 17 Oregon </w:t>
      </w:r>
      <w:r>
        <w:rPr>
          <w:rFonts w:ascii="Calibri" w:eastAsia="Calibri" w:hAnsi="Calibri" w:cs="Calibri"/>
          <w:sz w:val="22"/>
          <w:szCs w:val="22"/>
        </w:rPr>
        <w:lastRenderedPageBreak/>
        <w:t xml:space="preserve">Community Colleges, along with a statewide </w:t>
      </w:r>
      <w:r w:rsidR="008E27DE">
        <w:rPr>
          <w:rFonts w:ascii="Calibri" w:eastAsia="Calibri" w:hAnsi="Calibri" w:cs="Calibri"/>
          <w:sz w:val="22"/>
          <w:szCs w:val="22"/>
        </w:rPr>
        <w:t>c</w:t>
      </w:r>
      <w:r>
        <w:rPr>
          <w:rFonts w:ascii="Calibri" w:eastAsia="Calibri" w:hAnsi="Calibri" w:cs="Calibri"/>
          <w:sz w:val="22"/>
          <w:szCs w:val="22"/>
        </w:rPr>
        <w:t xml:space="preserve">areer </w:t>
      </w:r>
      <w:r w:rsidR="008E27DE">
        <w:rPr>
          <w:rFonts w:ascii="Calibri" w:eastAsia="Calibri" w:hAnsi="Calibri" w:cs="Calibri"/>
          <w:sz w:val="22"/>
          <w:szCs w:val="22"/>
        </w:rPr>
        <w:t>c</w:t>
      </w:r>
      <w:r>
        <w:rPr>
          <w:rFonts w:ascii="Calibri" w:eastAsia="Calibri" w:hAnsi="Calibri" w:cs="Calibri"/>
          <w:sz w:val="22"/>
          <w:szCs w:val="22"/>
        </w:rPr>
        <w:t xml:space="preserve">onnected </w:t>
      </w:r>
      <w:r w:rsidR="008E27DE">
        <w:rPr>
          <w:rFonts w:ascii="Calibri" w:eastAsia="Calibri" w:hAnsi="Calibri" w:cs="Calibri"/>
          <w:sz w:val="22"/>
          <w:szCs w:val="22"/>
        </w:rPr>
        <w:t>l</w:t>
      </w:r>
      <w:r>
        <w:rPr>
          <w:rFonts w:ascii="Calibri" w:eastAsia="Calibri" w:hAnsi="Calibri" w:cs="Calibri"/>
          <w:sz w:val="22"/>
          <w:szCs w:val="22"/>
        </w:rPr>
        <w:t xml:space="preserve">earning </w:t>
      </w:r>
      <w:r w:rsidR="008E27DE">
        <w:rPr>
          <w:rFonts w:ascii="Calibri" w:eastAsia="Calibri" w:hAnsi="Calibri" w:cs="Calibri"/>
          <w:sz w:val="22"/>
          <w:szCs w:val="22"/>
        </w:rPr>
        <w:t>c</w:t>
      </w:r>
      <w:r>
        <w:rPr>
          <w:rFonts w:ascii="Calibri" w:eastAsia="Calibri" w:hAnsi="Calibri" w:cs="Calibri"/>
          <w:sz w:val="22"/>
          <w:szCs w:val="22"/>
        </w:rPr>
        <w:t xml:space="preserve">oordinator and a CTE </w:t>
      </w:r>
      <w:r w:rsidR="008E27DE">
        <w:rPr>
          <w:rFonts w:ascii="Calibri" w:eastAsia="Calibri" w:hAnsi="Calibri" w:cs="Calibri"/>
          <w:sz w:val="22"/>
          <w:szCs w:val="22"/>
        </w:rPr>
        <w:t>t</w:t>
      </w:r>
      <w:r>
        <w:rPr>
          <w:rFonts w:ascii="Calibri" w:eastAsia="Calibri" w:hAnsi="Calibri" w:cs="Calibri"/>
          <w:sz w:val="22"/>
          <w:szCs w:val="22"/>
        </w:rPr>
        <w:t xml:space="preserve">ribal </w:t>
      </w:r>
      <w:r w:rsidR="008E27DE">
        <w:rPr>
          <w:rFonts w:ascii="Calibri" w:eastAsia="Calibri" w:hAnsi="Calibri" w:cs="Calibri"/>
          <w:sz w:val="22"/>
          <w:szCs w:val="22"/>
        </w:rPr>
        <w:t>l</w:t>
      </w:r>
      <w:r>
        <w:rPr>
          <w:rFonts w:ascii="Calibri" w:eastAsia="Calibri" w:hAnsi="Calibri" w:cs="Calibri"/>
          <w:sz w:val="22"/>
          <w:szCs w:val="22"/>
        </w:rPr>
        <w:t xml:space="preserve">iaison, collaboratively support the dissemination of the CCL Resource Hub throughout the state. Their work focuses on supporting and aligning systems that provide career awareness, exploration, preparation, and training for learners down to middle grades and across the transitions into high school, career, and </w:t>
      </w:r>
      <w:proofErr w:type="gramStart"/>
      <w:r>
        <w:rPr>
          <w:rFonts w:ascii="Calibri" w:eastAsia="Calibri" w:hAnsi="Calibri" w:cs="Calibri"/>
          <w:sz w:val="22"/>
          <w:szCs w:val="22"/>
        </w:rPr>
        <w:t>postsecondary</w:t>
      </w:r>
      <w:proofErr w:type="gramEnd"/>
      <w:r>
        <w:rPr>
          <w:rFonts w:ascii="Calibri" w:eastAsia="Calibri" w:hAnsi="Calibri" w:cs="Calibri"/>
          <w:sz w:val="22"/>
          <w:szCs w:val="22"/>
        </w:rPr>
        <w:t xml:space="preserve"> opportunities. Additionally, the </w:t>
      </w:r>
      <w:r w:rsidR="0082605F">
        <w:rPr>
          <w:rFonts w:ascii="Calibri" w:eastAsia="Calibri" w:hAnsi="Calibri" w:cs="Calibri"/>
          <w:sz w:val="22"/>
          <w:szCs w:val="22"/>
        </w:rPr>
        <w:t>t</w:t>
      </w:r>
      <w:r>
        <w:rPr>
          <w:rFonts w:ascii="Calibri" w:eastAsia="Calibri" w:hAnsi="Calibri" w:cs="Calibri"/>
          <w:sz w:val="22"/>
          <w:szCs w:val="22"/>
        </w:rPr>
        <w:t xml:space="preserve">ribal </w:t>
      </w:r>
      <w:r w:rsidR="0082605F">
        <w:rPr>
          <w:rFonts w:ascii="Calibri" w:eastAsia="Calibri" w:hAnsi="Calibri" w:cs="Calibri"/>
          <w:sz w:val="22"/>
          <w:szCs w:val="22"/>
        </w:rPr>
        <w:t>l</w:t>
      </w:r>
      <w:r>
        <w:rPr>
          <w:rFonts w:ascii="Calibri" w:eastAsia="Calibri" w:hAnsi="Calibri" w:cs="Calibri"/>
          <w:sz w:val="22"/>
          <w:szCs w:val="22"/>
        </w:rPr>
        <w:t xml:space="preserve">iaison plays a pivotal role in facilitating collaboration among </w:t>
      </w:r>
      <w:r w:rsidR="00D62D3B">
        <w:rPr>
          <w:rFonts w:ascii="Calibri" w:eastAsia="Calibri" w:hAnsi="Calibri" w:cs="Calibri"/>
          <w:sz w:val="22"/>
          <w:szCs w:val="22"/>
        </w:rPr>
        <w:t>t</w:t>
      </w:r>
      <w:r>
        <w:rPr>
          <w:rFonts w:ascii="Calibri" w:eastAsia="Calibri" w:hAnsi="Calibri" w:cs="Calibri"/>
          <w:sz w:val="22"/>
          <w:szCs w:val="22"/>
        </w:rPr>
        <w:t xml:space="preserve">ribes, </w:t>
      </w:r>
      <w:r w:rsidR="00943047">
        <w:rPr>
          <w:rFonts w:ascii="Calibri" w:eastAsia="Calibri" w:hAnsi="Calibri" w:cs="Calibri"/>
          <w:sz w:val="22"/>
          <w:szCs w:val="22"/>
        </w:rPr>
        <w:t>ODE</w:t>
      </w:r>
      <w:r>
        <w:rPr>
          <w:rFonts w:ascii="Calibri" w:eastAsia="Calibri" w:hAnsi="Calibri" w:cs="Calibri"/>
          <w:sz w:val="22"/>
          <w:szCs w:val="22"/>
        </w:rPr>
        <w:t xml:space="preserve">, </w:t>
      </w:r>
      <w:r w:rsidR="00943047">
        <w:rPr>
          <w:rFonts w:ascii="Calibri" w:eastAsia="Calibri" w:hAnsi="Calibri" w:cs="Calibri"/>
          <w:sz w:val="22"/>
          <w:szCs w:val="22"/>
        </w:rPr>
        <w:t>HECC,</w:t>
      </w:r>
      <w:r>
        <w:rPr>
          <w:rFonts w:ascii="Calibri" w:eastAsia="Calibri" w:hAnsi="Calibri" w:cs="Calibri"/>
          <w:sz w:val="22"/>
          <w:szCs w:val="22"/>
        </w:rPr>
        <w:t xml:space="preserve"> local education agencies, community colleges, CCL Network, STEM Hubs, and local workforce development boards. This collaboration aims to expand opportunities for </w:t>
      </w:r>
      <w:r w:rsidR="008E27DE">
        <w:rPr>
          <w:rFonts w:ascii="Calibri" w:eastAsia="Calibri" w:hAnsi="Calibri" w:cs="Calibri"/>
          <w:sz w:val="22"/>
          <w:szCs w:val="22"/>
        </w:rPr>
        <w:t>t</w:t>
      </w:r>
      <w:r>
        <w:rPr>
          <w:rFonts w:ascii="Calibri" w:eastAsia="Calibri" w:hAnsi="Calibri" w:cs="Calibri"/>
          <w:sz w:val="22"/>
          <w:szCs w:val="22"/>
        </w:rPr>
        <w:t xml:space="preserve">ribal youth to access </w:t>
      </w:r>
      <w:r w:rsidR="008E27DE">
        <w:rPr>
          <w:rFonts w:ascii="Calibri" w:eastAsia="Calibri" w:hAnsi="Calibri" w:cs="Calibri"/>
          <w:sz w:val="22"/>
          <w:szCs w:val="22"/>
        </w:rPr>
        <w:t>c</w:t>
      </w:r>
      <w:r>
        <w:rPr>
          <w:rFonts w:ascii="Calibri" w:eastAsia="Calibri" w:hAnsi="Calibri" w:cs="Calibri"/>
          <w:sz w:val="22"/>
          <w:szCs w:val="22"/>
        </w:rPr>
        <w:t xml:space="preserve">areer </w:t>
      </w:r>
      <w:r w:rsidR="008E27DE">
        <w:rPr>
          <w:rFonts w:ascii="Calibri" w:eastAsia="Calibri" w:hAnsi="Calibri" w:cs="Calibri"/>
          <w:sz w:val="22"/>
          <w:szCs w:val="22"/>
        </w:rPr>
        <w:t>c</w:t>
      </w:r>
      <w:r>
        <w:rPr>
          <w:rFonts w:ascii="Calibri" w:eastAsia="Calibri" w:hAnsi="Calibri" w:cs="Calibri"/>
          <w:sz w:val="22"/>
          <w:szCs w:val="22"/>
        </w:rPr>
        <w:t xml:space="preserve">onnected </w:t>
      </w:r>
      <w:r w:rsidR="008E27DE">
        <w:rPr>
          <w:rFonts w:ascii="Calibri" w:eastAsia="Calibri" w:hAnsi="Calibri" w:cs="Calibri"/>
          <w:sz w:val="22"/>
          <w:szCs w:val="22"/>
        </w:rPr>
        <w:t>l</w:t>
      </w:r>
      <w:r>
        <w:rPr>
          <w:rFonts w:ascii="Calibri" w:eastAsia="Calibri" w:hAnsi="Calibri" w:cs="Calibri"/>
          <w:sz w:val="22"/>
          <w:szCs w:val="22"/>
        </w:rPr>
        <w:t>earning and CTE opportunities within their communities.</w:t>
      </w:r>
    </w:p>
    <w:p w14:paraId="09B0FEDB" w14:textId="74BEBC34" w:rsidR="00D9073E" w:rsidRDefault="003057D7">
      <w:pPr>
        <w:spacing w:after="200"/>
        <w:rPr>
          <w:rFonts w:ascii="Calibri" w:eastAsia="Calibri" w:hAnsi="Calibri" w:cs="Calibri"/>
          <w:sz w:val="22"/>
          <w:szCs w:val="22"/>
        </w:rPr>
      </w:pPr>
      <w:r>
        <w:rPr>
          <w:rFonts w:ascii="Calibri" w:eastAsia="Calibri" w:hAnsi="Calibri" w:cs="Calibri"/>
          <w:sz w:val="22"/>
          <w:szCs w:val="22"/>
        </w:rPr>
        <w:t>Our CTE State Plan will support seamless transitions, including those between technical and academic learning in education and the workplace and between secondary or Adult Basic Skills and postsecondary education.</w:t>
      </w:r>
      <w:r>
        <w:rPr>
          <w:rFonts w:ascii="Calibri" w:eastAsia="Calibri" w:hAnsi="Calibri" w:cs="Calibri"/>
          <w:sz w:val="22"/>
          <w:szCs w:val="22"/>
          <w:vertAlign w:val="superscript"/>
        </w:rPr>
        <w:footnoteReference w:id="8"/>
      </w:r>
      <w:r>
        <w:rPr>
          <w:rFonts w:ascii="Calibri" w:eastAsia="Calibri" w:hAnsi="Calibri" w:cs="Calibri"/>
          <w:sz w:val="22"/>
          <w:szCs w:val="22"/>
        </w:rPr>
        <w:t xml:space="preserve"> Additionally, our statewide partner engagements have clearly identified a need for additional CTE courses and teachers, career information and exposure to CTE</w:t>
      </w:r>
      <w:r w:rsidR="00FA585F">
        <w:rPr>
          <w:rFonts w:ascii="Calibri" w:eastAsia="Calibri" w:hAnsi="Calibri" w:cs="Calibri"/>
          <w:sz w:val="22"/>
          <w:szCs w:val="22"/>
        </w:rPr>
        <w:t>—</w:t>
      </w:r>
      <w:r>
        <w:rPr>
          <w:rFonts w:ascii="Calibri" w:eastAsia="Calibri" w:hAnsi="Calibri" w:cs="Calibri"/>
          <w:sz w:val="22"/>
          <w:szCs w:val="22"/>
        </w:rPr>
        <w:t>particularly for students in the middle grades and underserved populations</w:t>
      </w:r>
      <w:r w:rsidR="00FA585F">
        <w:rPr>
          <w:rFonts w:ascii="Calibri" w:eastAsia="Calibri" w:hAnsi="Calibri" w:cs="Calibri"/>
          <w:sz w:val="22"/>
          <w:szCs w:val="22"/>
        </w:rPr>
        <w:t>—</w:t>
      </w:r>
      <w:r>
        <w:rPr>
          <w:rFonts w:ascii="Calibri" w:eastAsia="Calibri" w:hAnsi="Calibri" w:cs="Calibri"/>
          <w:sz w:val="22"/>
          <w:szCs w:val="22"/>
        </w:rPr>
        <w:t>and targeted resources for rural communities.</w:t>
      </w:r>
    </w:p>
    <w:p w14:paraId="3BCB3BCF" w14:textId="77777777" w:rsidR="00825ECD" w:rsidRDefault="00825ECD">
      <w:pPr>
        <w:spacing w:after="200"/>
        <w:rPr>
          <w:rFonts w:ascii="Calibri" w:eastAsia="Calibri" w:hAnsi="Calibri" w:cs="Calibri"/>
          <w:sz w:val="22"/>
          <w:szCs w:val="22"/>
        </w:rPr>
      </w:pPr>
    </w:p>
    <w:p w14:paraId="662DC0B1" w14:textId="77777777" w:rsidR="00D9073E" w:rsidRDefault="003057D7">
      <w:pPr>
        <w:spacing w:after="200"/>
      </w:pPr>
      <w:r>
        <w:rPr>
          <w:rFonts w:ascii="Arial" w:eastAsia="Arial" w:hAnsi="Arial" w:cs="Arial"/>
          <w:i/>
          <w:noProof/>
          <w:sz w:val="24"/>
          <w:szCs w:val="24"/>
        </w:rPr>
        <mc:AlternateContent>
          <mc:Choice Requires="wps">
            <w:drawing>
              <wp:inline distT="0" distB="0" distL="0" distR="0" wp14:anchorId="4D94023F" wp14:editId="42271AE8">
                <wp:extent cx="5953125" cy="3656949"/>
                <wp:effectExtent l="0" t="0" r="0" b="0"/>
                <wp:docPr id="1982522534" name="Rectangle 1982522534"/>
                <wp:cNvGraphicFramePr/>
                <a:graphic xmlns:a="http://schemas.openxmlformats.org/drawingml/2006/main">
                  <a:graphicData uri="http://schemas.microsoft.com/office/word/2010/wordprocessingShape">
                    <wps:wsp>
                      <wps:cNvSpPr/>
                      <wps:spPr>
                        <a:xfrm>
                          <a:off x="2374200" y="1956288"/>
                          <a:ext cx="5943600" cy="3647424"/>
                        </a:xfrm>
                        <a:prstGeom prst="rect">
                          <a:avLst/>
                        </a:prstGeom>
                        <a:solidFill>
                          <a:srgbClr val="1B75BC"/>
                        </a:solidFill>
                        <a:ln>
                          <a:noFill/>
                        </a:ln>
                      </wps:spPr>
                      <wps:txbx>
                        <w:txbxContent>
                          <w:p w14:paraId="0B309144" w14:textId="77777777" w:rsidR="00D9073E" w:rsidRDefault="003057D7">
                            <w:pPr>
                              <w:jc w:val="center"/>
                              <w:textDirection w:val="btLr"/>
                            </w:pPr>
                            <w:r>
                              <w:rPr>
                                <w:rFonts w:ascii="Calibri" w:eastAsia="Calibri" w:hAnsi="Calibri" w:cs="Calibri"/>
                                <w:b/>
                                <w:color w:val="FFFFFF"/>
                                <w:sz w:val="32"/>
                              </w:rPr>
                              <w:t>Accelerated Learning</w:t>
                            </w:r>
                          </w:p>
                          <w:p w14:paraId="61419D77" w14:textId="77777777" w:rsidR="00D9073E" w:rsidRDefault="003057D7">
                            <w:pPr>
                              <w:jc w:val="center"/>
                              <w:textDirection w:val="btLr"/>
                            </w:pPr>
                            <w:r>
                              <w:rPr>
                                <w:rFonts w:ascii="Calibri" w:eastAsia="Calibri" w:hAnsi="Calibri" w:cs="Calibri"/>
                                <w:color w:val="FFFFFF"/>
                                <w:sz w:val="24"/>
                              </w:rPr>
                              <w:t>The Oregon Department of Education and the Higher Education Coordinating Commission have created a joint state team that manages approval, support, and guidance for accelerated learning programs. The state team tracks accelerated learning participation, including CTE, and coordinates opportunities for collaboration between partners, including research and evaluation, and tracking student outcomes such as education and training beyond high school, including college enrollment, persistence, and transfer of credit. Oregon’s CTE State Plan will create Statewide CTE Programs of Study—resources associated with these programs will communicate opportunities for earning college credit while in high school and how those credits fit into career pathways. The focus of accelerated learning in Oregon centers on educational equity and increasing equitable access, participation, and advancement for historically underrepresented students in postsecondary education. Recent trends indicate a significant drop in the percentage of college credits earned by high school students that is CTE credit. In 2017-18, 25% of these credits were considered CTE, which dropped to 12% during the pandemic-impacted 2020-21 school year and rebounded slightly to 17% in 2021-22. The joint state team has launched a research effort to identify the root causes of this decrease in CTE college credit earning that engages national, state, and regional partners, including K-12 and community college educators.</w:t>
                            </w:r>
                          </w:p>
                        </w:txbxContent>
                      </wps:txbx>
                      <wps:bodyPr spcFirstLastPara="1" wrap="square" lIns="91425" tIns="45700" rIns="91425" bIns="45700" anchor="t" anchorCtr="0">
                        <a:noAutofit/>
                      </wps:bodyPr>
                    </wps:wsp>
                  </a:graphicData>
                </a:graphic>
              </wp:inline>
            </w:drawing>
          </mc:Choice>
          <mc:Fallback>
            <w:pict>
              <v:rect w14:anchorId="4D94023F" id="Rectangle 1982522534" o:spid="_x0000_s1055" style="width:468.75pt;height:28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tPz1AEAAIwDAAAOAAAAZHJzL2Uyb0RvYy54bWysU9uOmzAQfa/Uf7D83pAQyAWFrLpZpaq0&#10;aiPt9gOMMcGSsd2xE8jfd2zSTdp9q/piZjyHw5kzw+Zh6BQ5C3DS6JLOJlNKhOamlvpY0h+v+08r&#10;SpxnumbKaFHSi3D0Yfvxw6a3hUhNa1QtgCCJdkVvS9p6b4skcbwVHXMTY4XGYmOgYx5TOCY1sB7Z&#10;O5Wk0+ki6Q3UFgwXzuHt01ik28jfNIL7703jhCeqpKjNxxPiWYUz2W5YcQRmW8mvMtg/qOiY1PjR&#10;N6on5hk5gXxH1UkOxpnGT7jpEtM0kovYA3Yzm/7VzUvLrIi9oDnOvtnk/h8t/3Z+sQdAG3rrCodh&#10;6GJooAtP1EeGkqbzZYZmU3LBEa/zRbpajcaJwROOgHydzRcBwBExX2QIzwIiuVFZcP6LMB0JQUkB&#10;JxMNY+dn50fob0j4sjNK1nupVEzgWO0UkDPDKc4el/nj7sr+B0zpANYmvDYyhpvk1liI/FANRNbI&#10;E3sIV5WpLwcgzvK9RHHPzPkDA1yDGSU9rkZJ3c8TA0GJ+qrR+/UsS3PcpZhk+TI0DveV6r7CNG8N&#10;bpynZAx3Pu7fqPXzyZtGRgNuUq6iceTRwut6hp26zyPq9hNtfwEAAP//AwBQSwMEFAAGAAgAAAAh&#10;AJ+618zdAAAABQEAAA8AAABkcnMvZG93bnJldi54bWxMj8FOwzAQRO9I/IO1SNyoU6JQmmZTAQIu&#10;XEqpkHpz4m0SYa+j2GnTv8dwgctKoxnNvC3WkzXiSIPvHCPMZwkI4trpjhuE3cfLzT0IHxRrZRwT&#10;wpk8rMvLi0Ll2p34nY7b0IhYwj5XCG0IfS6lr1uyys9cTxy9gxusClEOjdSDOsVya+RtktxJqzqO&#10;C63q6aml+ms7WoT95jGdV54/s2bznL6dd9aMh1fE66vpYQUi0BT+wvCDH9GhjEyVG1l7YRDiI+H3&#10;Rm+ZLjIQFUK2yJYgy0L+py+/AQAA//8DAFBLAQItABQABgAIAAAAIQC2gziS/gAAAOEBAAATAAAA&#10;AAAAAAAAAAAAAAAAAABbQ29udGVudF9UeXBlc10ueG1sUEsBAi0AFAAGAAgAAAAhADj9If/WAAAA&#10;lAEAAAsAAAAAAAAAAAAAAAAALwEAAF9yZWxzLy5yZWxzUEsBAi0AFAAGAAgAAAAhADaq0/PUAQAA&#10;jAMAAA4AAAAAAAAAAAAAAAAALgIAAGRycy9lMm9Eb2MueG1sUEsBAi0AFAAGAAgAAAAhAJ+618zd&#10;AAAABQEAAA8AAAAAAAAAAAAAAAAALgQAAGRycy9kb3ducmV2LnhtbFBLBQYAAAAABAAEAPMAAAA4&#10;BQAAAAA=&#10;" fillcolor="#1b75bc" stroked="f">
                <v:textbox inset="2.53958mm,1.2694mm,2.53958mm,1.2694mm">
                  <w:txbxContent>
                    <w:p w14:paraId="0B309144" w14:textId="77777777" w:rsidR="00D9073E" w:rsidRDefault="003057D7">
                      <w:pPr>
                        <w:jc w:val="center"/>
                        <w:textDirection w:val="btLr"/>
                      </w:pPr>
                      <w:r>
                        <w:rPr>
                          <w:rFonts w:ascii="Calibri" w:eastAsia="Calibri" w:hAnsi="Calibri" w:cs="Calibri"/>
                          <w:b/>
                          <w:color w:val="FFFFFF"/>
                          <w:sz w:val="32"/>
                        </w:rPr>
                        <w:t>Accelerated Learning</w:t>
                      </w:r>
                    </w:p>
                    <w:p w14:paraId="61419D77" w14:textId="77777777" w:rsidR="00D9073E" w:rsidRDefault="003057D7">
                      <w:pPr>
                        <w:jc w:val="center"/>
                        <w:textDirection w:val="btLr"/>
                      </w:pPr>
                      <w:r>
                        <w:rPr>
                          <w:rFonts w:ascii="Calibri" w:eastAsia="Calibri" w:hAnsi="Calibri" w:cs="Calibri"/>
                          <w:color w:val="FFFFFF"/>
                          <w:sz w:val="24"/>
                        </w:rPr>
                        <w:t>The Oregon Department of Education and the Higher Education Coordinating Commission have created a joint state team that manages approval, support, and guidance for accelerated learning programs. The state team tracks accelerated learning participation, including CTE, and coordinates opportunities for collaboration between partners, including research and evaluation, and tracking student outcomes such as education and training beyond high school, including college enrollment, persistence, and transfer of credit. Oregon’s CTE State Plan will create Statewide CTE Programs of Study—resources associated with these programs will communicate opportunities for earning college credit while in high school and how those credits fit into career pathways. The focus of accelerated learning in Oregon centers on educational equity and increasing equitable access, participation, and advancement for historically underrepresented students in postsecondary education. Recent trends indicate a significant drop in the percentage of college credits earned by high school students that is CTE credit. In 2017-18, 25% of these credits were considered CTE, which dropped to 12% during the pandemic-impacted 2020-21 school year and rebounded slightly to 17% in 2021-22. The joint state team has launched a research effort to identify the root causes of this decrease in CTE college credit earning that engages national, state, and regional partners, including K-12 and community college educators.</w:t>
                      </w:r>
                    </w:p>
                  </w:txbxContent>
                </v:textbox>
                <w10:anchorlock/>
              </v:rect>
            </w:pict>
          </mc:Fallback>
        </mc:AlternateContent>
      </w:r>
    </w:p>
    <w:p w14:paraId="12EF3A78" w14:textId="77777777" w:rsidR="00EC649D" w:rsidRDefault="00EC649D">
      <w:pPr>
        <w:spacing w:after="200"/>
      </w:pPr>
    </w:p>
    <w:p w14:paraId="44B8E281" w14:textId="77777777" w:rsidR="00EC649D" w:rsidRDefault="00EC649D">
      <w:pPr>
        <w:spacing w:after="200"/>
      </w:pPr>
    </w:p>
    <w:p w14:paraId="04463BCB" w14:textId="623C0781" w:rsidR="00D9073E" w:rsidRDefault="003057D7">
      <w:pPr>
        <w:pStyle w:val="Heading1"/>
      </w:pPr>
      <w:bookmarkStart w:id="61" w:name="_Toc166161271"/>
      <w:r>
        <w:lastRenderedPageBreak/>
        <w:t>Accountability</w:t>
      </w:r>
      <w:bookmarkEnd w:id="61"/>
    </w:p>
    <w:p w14:paraId="1E210176" w14:textId="77777777" w:rsidR="00EC649D" w:rsidRPr="00EC649D" w:rsidRDefault="00EC649D">
      <w:pPr>
        <w:spacing w:after="200"/>
        <w:rPr>
          <w:rFonts w:ascii="Calibri" w:eastAsia="Calibri" w:hAnsi="Calibri" w:cs="Calibri"/>
          <w:sz w:val="6"/>
          <w:szCs w:val="6"/>
        </w:rPr>
      </w:pPr>
    </w:p>
    <w:p w14:paraId="15708708" w14:textId="180F4D9B"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Oregon will continue to focus on accountability through monitoring state-identified performance targets and local implementation of CTE Programs of Study and use of funds. </w:t>
      </w:r>
      <w:r w:rsidR="00A87BCB">
        <w:rPr>
          <w:rFonts w:ascii="Calibri" w:eastAsia="Calibri" w:hAnsi="Calibri" w:cs="Calibri"/>
          <w:sz w:val="22"/>
          <w:szCs w:val="22"/>
        </w:rPr>
        <w:t xml:space="preserve">Four years ago, Oregon chose work-based learning as a program quality indicator and will continue to use this indicator for the 2024-2027 plan. </w:t>
      </w:r>
      <w:r>
        <w:rPr>
          <w:rFonts w:ascii="Calibri" w:eastAsia="Calibri" w:hAnsi="Calibri" w:cs="Calibri"/>
          <w:sz w:val="22"/>
          <w:szCs w:val="22"/>
        </w:rPr>
        <w:t xml:space="preserve">Oregon convened a partner group, including K-12 and </w:t>
      </w:r>
      <w:proofErr w:type="gramStart"/>
      <w:r>
        <w:rPr>
          <w:rFonts w:ascii="Calibri" w:eastAsia="Calibri" w:hAnsi="Calibri" w:cs="Calibri"/>
          <w:sz w:val="22"/>
          <w:szCs w:val="22"/>
        </w:rPr>
        <w:t>postsecondary</w:t>
      </w:r>
      <w:proofErr w:type="gramEnd"/>
      <w:r>
        <w:rPr>
          <w:rFonts w:ascii="Calibri" w:eastAsia="Calibri" w:hAnsi="Calibri" w:cs="Calibri"/>
          <w:sz w:val="22"/>
          <w:szCs w:val="22"/>
        </w:rPr>
        <w:t xml:space="preserve"> partners, to analyze the past two years of available statewide CTE data and set our state-determined performance levels. See </w:t>
      </w:r>
      <w:hyperlink r:id="rId54">
        <w:r>
          <w:rPr>
            <w:rFonts w:ascii="Calibri" w:eastAsia="Calibri" w:hAnsi="Calibri" w:cs="Calibri"/>
            <w:color w:val="1155CC"/>
            <w:sz w:val="22"/>
            <w:szCs w:val="22"/>
            <w:u w:val="single"/>
          </w:rPr>
          <w:t>Appendix I: Performance Targets</w:t>
        </w:r>
      </w:hyperlink>
      <w:r>
        <w:rPr>
          <w:rFonts w:ascii="Calibri" w:eastAsia="Calibri" w:hAnsi="Calibri" w:cs="Calibri"/>
          <w:sz w:val="22"/>
          <w:szCs w:val="22"/>
        </w:rPr>
        <w:t xml:space="preserve"> for a full description of our state-determined performance targets and the process for arriving at these levels.</w:t>
      </w:r>
    </w:p>
    <w:p w14:paraId="49A7269E" w14:textId="77D0B263" w:rsidR="00EC649D" w:rsidRDefault="00EC649D">
      <w:pPr>
        <w:spacing w:after="200"/>
        <w:rPr>
          <w:rFonts w:ascii="Calibri" w:eastAsia="Calibri" w:hAnsi="Calibri" w:cs="Calibri"/>
          <w:sz w:val="22"/>
          <w:szCs w:val="22"/>
        </w:rPr>
      </w:pPr>
      <w:r>
        <w:rPr>
          <w:rFonts w:ascii="Calibri" w:eastAsia="Calibri" w:hAnsi="Calibri" w:cs="Calibri"/>
          <w:sz w:val="22"/>
          <w:szCs w:val="22"/>
        </w:rPr>
        <w:t xml:space="preserve">During the annual review process, ODE will work with partners to monitor performance and participation of all students. In the event </w:t>
      </w:r>
      <w:proofErr w:type="gramStart"/>
      <w:r>
        <w:rPr>
          <w:rFonts w:ascii="Calibri" w:eastAsia="Calibri" w:hAnsi="Calibri" w:cs="Calibri"/>
          <w:sz w:val="22"/>
          <w:szCs w:val="22"/>
        </w:rPr>
        <w:t>any of the performance elements</w:t>
      </w:r>
      <w:proofErr w:type="gramEnd"/>
      <w:r>
        <w:rPr>
          <w:rFonts w:ascii="Calibri" w:eastAsia="Calibri" w:hAnsi="Calibri" w:cs="Calibri"/>
          <w:sz w:val="22"/>
          <w:szCs w:val="22"/>
        </w:rPr>
        <w:t xml:space="preserve"> </w:t>
      </w:r>
      <w:proofErr w:type="gramStart"/>
      <w:r>
        <w:rPr>
          <w:rFonts w:ascii="Calibri" w:eastAsia="Calibri" w:hAnsi="Calibri" w:cs="Calibri"/>
          <w:sz w:val="22"/>
          <w:szCs w:val="22"/>
        </w:rPr>
        <w:t>fall</w:t>
      </w:r>
      <w:proofErr w:type="gramEnd"/>
      <w:r>
        <w:rPr>
          <w:rFonts w:ascii="Calibri" w:eastAsia="Calibri" w:hAnsi="Calibri" w:cs="Calibri"/>
          <w:sz w:val="22"/>
          <w:szCs w:val="22"/>
        </w:rPr>
        <w:t xml:space="preserve"> short, state level improvement plans will be developed and monitored to ensure intentional steps are taken to address any gaps in performance. Additionally, state staff will continue to offer professional development on providing </w:t>
      </w:r>
      <w:proofErr w:type="gramStart"/>
      <w:r>
        <w:rPr>
          <w:rFonts w:ascii="Calibri" w:eastAsia="Calibri" w:hAnsi="Calibri" w:cs="Calibri"/>
          <w:sz w:val="22"/>
          <w:szCs w:val="22"/>
        </w:rPr>
        <w:t>accommodations</w:t>
      </w:r>
      <w:proofErr w:type="gramEnd"/>
      <w:r>
        <w:rPr>
          <w:rFonts w:ascii="Calibri" w:eastAsia="Calibri" w:hAnsi="Calibri" w:cs="Calibri"/>
          <w:sz w:val="22"/>
          <w:szCs w:val="22"/>
        </w:rPr>
        <w:t xml:space="preserve"> for students through discussions with CTE regional coordinators, providing conference sessions and continued collaboration with student services and vocational rehabilitation.</w:t>
      </w:r>
    </w:p>
    <w:p w14:paraId="007266BE" w14:textId="7D9611EC" w:rsidR="00E539AA" w:rsidRDefault="00F5461B">
      <w:pPr>
        <w:spacing w:after="200"/>
        <w:rPr>
          <w:rFonts w:ascii="Calibri" w:eastAsia="Calibri" w:hAnsi="Calibri" w:cs="Calibri"/>
          <w:sz w:val="22"/>
          <w:szCs w:val="22"/>
        </w:rPr>
      </w:pPr>
      <w:r>
        <w:rPr>
          <w:noProof/>
        </w:rPr>
        <mc:AlternateContent>
          <mc:Choice Requires="wpg">
            <w:drawing>
              <wp:anchor distT="114300" distB="114300" distL="114300" distR="114300" simplePos="0" relativeHeight="251663360" behindDoc="0" locked="0" layoutInCell="1" hidden="0" allowOverlap="1" wp14:anchorId="713FFEF6" wp14:editId="5F1FE00E">
                <wp:simplePos x="0" y="0"/>
                <wp:positionH relativeFrom="column">
                  <wp:posOffset>2009775</wp:posOffset>
                </wp:positionH>
                <wp:positionV relativeFrom="paragraph">
                  <wp:posOffset>113665</wp:posOffset>
                </wp:positionV>
                <wp:extent cx="3970020" cy="2787650"/>
                <wp:effectExtent l="0" t="0" r="0" b="0"/>
                <wp:wrapSquare wrapText="bothSides" distT="114300" distB="114300" distL="114300" distR="114300"/>
                <wp:docPr id="1982522523" name="Group 19825225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970020" cy="2787650"/>
                          <a:chOff x="3379326" y="2385902"/>
                          <a:chExt cx="3970181" cy="2788196"/>
                        </a:xfrm>
                      </wpg:grpSpPr>
                      <wpg:grpSp>
                        <wpg:cNvPr id="404230500" name="Group 404230500"/>
                        <wpg:cNvGrpSpPr/>
                        <wpg:grpSpPr>
                          <a:xfrm>
                            <a:off x="3379326" y="2385902"/>
                            <a:ext cx="3970181" cy="2788196"/>
                            <a:chOff x="152275" y="152400"/>
                            <a:chExt cx="2664116" cy="1877825"/>
                          </a:xfrm>
                        </wpg:grpSpPr>
                        <wps:wsp>
                          <wps:cNvPr id="707476818" name="Rectangle 707476818"/>
                          <wps:cNvSpPr/>
                          <wps:spPr>
                            <a:xfrm>
                              <a:off x="176991" y="152400"/>
                              <a:ext cx="2639400" cy="1877825"/>
                            </a:xfrm>
                            <a:prstGeom prst="rect">
                              <a:avLst/>
                            </a:prstGeom>
                            <a:noFill/>
                            <a:ln>
                              <a:noFill/>
                            </a:ln>
                          </wps:spPr>
                          <wps:txbx>
                            <w:txbxContent>
                              <w:p w14:paraId="76EC560F" w14:textId="77777777" w:rsidR="00D9073E" w:rsidRDefault="00D9073E">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pic:cNvPicPr preferRelativeResize="0"/>
                          </pic:nvPicPr>
                          <pic:blipFill rotWithShape="1">
                            <a:blip r:embed="rId55">
                              <a:alphaModFix/>
                            </a:blip>
                            <a:srcRect/>
                            <a:stretch/>
                          </pic:blipFill>
                          <pic:spPr>
                            <a:xfrm>
                              <a:off x="152400" y="152400"/>
                              <a:ext cx="2638425" cy="1752600"/>
                            </a:xfrm>
                            <a:prstGeom prst="rect">
                              <a:avLst/>
                            </a:prstGeom>
                            <a:noFill/>
                            <a:ln>
                              <a:noFill/>
                            </a:ln>
                          </pic:spPr>
                        </pic:pic>
                        <wps:wsp>
                          <wps:cNvPr id="128708798" name="Rectangle 128708798"/>
                          <wps:cNvSpPr/>
                          <wps:spPr>
                            <a:xfrm>
                              <a:off x="152275" y="1715525"/>
                              <a:ext cx="2639400" cy="314700"/>
                            </a:xfrm>
                            <a:prstGeom prst="rect">
                              <a:avLst/>
                            </a:prstGeom>
                            <a:solidFill>
                              <a:srgbClr val="B7B7B7"/>
                            </a:solidFill>
                            <a:ln>
                              <a:noFill/>
                            </a:ln>
                          </wps:spPr>
                          <wps:txbx>
                            <w:txbxContent>
                              <w:p w14:paraId="340F4FC5" w14:textId="77777777" w:rsidR="00D9073E" w:rsidRPr="00D21003" w:rsidRDefault="003057D7">
                                <w:pPr>
                                  <w:spacing w:after="0"/>
                                  <w:textDirection w:val="btLr"/>
                                  <w:rPr>
                                    <w:sz w:val="18"/>
                                    <w:szCs w:val="18"/>
                                  </w:rPr>
                                </w:pPr>
                                <w:r w:rsidRPr="00D21003">
                                  <w:rPr>
                                    <w:rFonts w:ascii="Calibri" w:eastAsia="Calibri" w:hAnsi="Calibri" w:cs="Calibri"/>
                                    <w:i/>
                                    <w:color w:val="000000"/>
                                    <w:sz w:val="18"/>
                                    <w:szCs w:val="18"/>
                                  </w:rPr>
                                  <w:t>Photo Courtesy of Central Oregon Community College Apprenticeship program</w:t>
                                </w:r>
                              </w:p>
                            </w:txbxContent>
                          </wps:txbx>
                          <wps:bodyPr spcFirstLastPara="1" wrap="square" lIns="91425" tIns="91425" rIns="91425" bIns="91425" anchor="ctr" anchorCtr="0">
                            <a:noAutofit/>
                          </wps:bodyPr>
                        </wps:wsp>
                      </wpg:grpSp>
                    </wpg:wgp>
                  </a:graphicData>
                </a:graphic>
                <wp14:sizeRelH relativeFrom="margin">
                  <wp14:pctWidth>0</wp14:pctWidth>
                </wp14:sizeRelH>
              </wp:anchor>
            </w:drawing>
          </mc:Choice>
          <mc:Fallback>
            <w:pict>
              <v:group w14:anchorId="713FFEF6" id="Group 1982522523" o:spid="_x0000_s1056" alt="&quot;&quot;" style="position:absolute;margin-left:158.25pt;margin-top:8.95pt;width:312.6pt;height:219.5pt;z-index:251663360;mso-wrap-distance-top:9pt;mso-wrap-distance-bottom:9pt;mso-position-horizontal-relative:text;mso-position-vertical-relative:text;mso-width-relative:margin" coordorigin="33793,23859" coordsize="39701,278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QUJwnwMAAHEKAAAOAAAAZHJzL2Uyb0RvYy54bWzMVmtv2zYU/T5g&#10;/4HQ90YPW0/ELrZmCQp0W5Cu6GeaoixiFMmR9CP79bskZctOnK7pUGAIIuuS1OW5h+ce6frtfuBo&#10;S7VhUiyi9CqJEBVEtkysF9GnP27fVBEyFosWcynoInqkJnq7/PGH651qaCZ7yVuqESQRptmpRdRb&#10;q5o4NqSnAzZXUlEBk53UA7YQ6nXcaryD7AOPsyQp4p3UrdKSUGNg9CZMRkufv+sosb93naEW8UUE&#10;2Ky/an9duWu8vMbNWmPVMzLCwN+AYsBMwKbHVDfYYrTR7FmqgREtjezsFZFDLLuOEeprgGrS5Ek1&#10;d1pulK9l3ezW6kgTUPuEp29OS37b3mn1Ud1rYGKn1sCFj1wt+04P7hdQor2n7PFIGd1bRGBwVpdJ&#10;kgGzBOaysiqLfCSV9MC8e242K+tZVkTIrZhVeZ1kgXbS/3KSJa3SY5YqrQu3Jj6AiM+gHYMAGWq4&#10;14i1i2iezLNZkieAR+AB5OYZRNPwWOQrqn4R/SkDl7Dj5shAmmdZmXsC4HYO8LzspvqzopinKVDk&#10;WEyrsqyy/Iv1Q7OYSQ/mv+nhY48V9TIzzcRlmZTzsqhSaODA5QM0ExZrTtE05fn0Tx0lZBoDarqg&#10;n7Qs6hrO2JV4wsKBx6yY1Y6aFznAjdLG3lE5IHeziDQA8k2Htx+MDXI5LHH7C3nLOPdUc3E2ALpy&#10;I6CqA1p3Z/ervZdRWjvy3dBKto+gLaPILYM9P2Bj77EGh4A6duAai8j8tcGaRoi/F3AMdTqHk0P2&#10;NNCnweo0wIL0EsyIWB2hELyz3pwC2p82VnbMVzaBGWHD+S+vFSMN/I/GAHfPhPDvBgpP2Y2rIJjw&#10;8FU5Bqz/3Kg34GEKW7ZinNlH78dwHg6U2N4z4lTggklTQE3Qkpcc8ho/rHDr4WBpR/UD5ZB1Sx+o&#10;YX9DF/t+iZ/lXXGm3AkjLe1nZnuf1B2NY89NjiUBo0/s8gIrwYpvJNkMVNjwbtEehxSmZ8pESDd0&#10;WFGwGf2+DZtgrnr8q2xv2T7Iz+3qdjeauHbx2jNWU0t6t8CVcEAduHmpV0KDfKFXKi807xdlnhXB&#10;U45++R16xWEPaH0ZEIYW+e5GlGZVmVRlfcGIpqmxX0FqX2FEJ3ZcpnkevBY3F51ols7hDXdmxq8m&#10;10jOQCOcB2msV++4RlsMnyQ/l+5vzH627HWOBW/gkYH/uWNNL3LvY/67Bu7OPpxOY79q+lJc/gMA&#10;AP//AwBQSwMECgAAAAAAAAAhAGdvhKeV5AAAleQAABQAAABkcnMvbWVkaWEvaW1hZ2UxLmpwZ//Y&#10;/+AAEEpGSUYAAQEBASwBLAAA/+EAjkV4aWYAAE1NACoAAAAIAAIBEgADAAAAAQABAACHaQAEAAAA&#10;AQAAACYAAAAAAASQAwACAAAAFAAAAFyQBAACAAAAFAAAAHCSkQACAAAAAzQxAACSkgACAAAAAzQx&#10;AAAAAAAAMjAyMzowNDoyNyAwOTozMjoxMAAyMDIzOjA0OjI3IDA5OjMyOjEwAAAA/+EBoGh0dHA6&#10;Ly9ucy5hZG9iZS5jb20veGFwLzEuMC8APD94cGFja2V0IGJlZ2luPSfvu78nIGlkPSdXNU0wTXBD&#10;ZWhpSHpyZVN6TlRjemtjOWQnPz4NCjx4OnhtcG1ldGEgeG1sbnM6eD0iYWRvYmU6bnM6bWV0YS8i&#10;PjxyZGY6UkRGIHhtbG5zOnJkZj0iaHR0cDovL3d3dy53My5vcmcvMTk5OS8wMi8yMi1yZGYtc3lu&#10;dGF4LW5zIyI+PHJkZjpEZXNjcmlwdGlvbiByZGY6YWJvdXQ9InV1aWQ6ZmFmNWJkZDUtYmEzZC0x&#10;MWRhLWFkMzEtZDMzZDc1MTgyZjFiIiB4bWxuczp4bXA9Imh0dHA6Ly9ucy5hZG9iZS5jb20veGFw&#10;LzEuMC8iPjx4bXA6Q3JlYXRlRGF0ZT4yMDIzLTA0LTI3VDA5OjMyOjEwLjQxMDwveG1wOkNyZWF0&#10;ZURhdGU+PC9yZGY6RGVzY3JpcHRpb24+PC9yZGY6UkRGPjwveDp4bXBtZXRhPg0KPD94cGFja2V0&#10;IGVuZD0ndyc/Pv/bAEMABgQFBgUEBgYFBgcHBggKEAoKCQkKFA4PDBAXFBgYFxQWFhodJR8aGyMc&#10;FhYgLCAjJicpKikZHy0wLSgwJSgpKP/bAEMBBwcHCggKEwoKEygaFhooKCgoKCgoKCgoKCgoKCgo&#10;KCgoKCgoKCgoKCgoKCgoKCgoKCgoKCgoKCgoKCgoKCgoKP/AABEIAhUDI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X0WplFNUU6WRIImkkY&#10;KoGSa8g6EgmlSCJpJWCqBkk1xF9dXXie/wDslkWSzU4dx3pNQubvxPqH2SyLJZKcO4712mj6ZBpl&#10;qkMCgYHJ9axt7T0OhWo6v4g0jTINMtVigUDA5PrV0in0hFbJGDbbuxmKXFOxRQA3FNIqTFJikMiK&#10;0xo81PijFJoaKMkVQtH7VpFc1E0VZtFGcUx0puPWrrRVEyVLQyvtzRtqQp6UY9ahotMixSipcZo2&#10;UrDuMApwpwWl20rDuIKeKTbTscUrDuV4RmVjVpVqC3HzGrirRJaijsN20uKk20YpWKIStNK1YxTS&#10;tLlC5BtpMVPtpu2lYdyLFJU22mlaVguQsoNRsCOvIqcimMKloZVdA1VZIavsmelRMPWkMxroFFOK&#10;yPOBJzxXQ3qAxtXNzQkMSK2pmUyuzZD1gzjMj1tSAqrVjScu2fWumiTMoOuAa6HR1/0UViOuc10W&#10;lpi0WnU2BHSWqf6OtTIlLari3X6VKorzk9TZ7HXfDlUjkvUXgna2PzruMV5Vo2oNpl/HMuSn3XX1&#10;WvT7W4juoFliYMjDIIr28vqxcfZvdHDiYNS5ieiiivSOYKKKKACiimOwRSWIAHJJ7VLaSuwHVh+L&#10;JI4tKLSEcMNoz1qprfi2zsF2wMLmXuEPA/GvPPEHiC41u4VZDsA+7Gma8/E4uEouEdfPobQg0+Ys&#10;6hryFcQDDj0rCvdTuJfmkcrjuOtaOl+GdR1GTBiNvGejsK7HR/BVnZLm8P2huuWHH5VwxXN8KubO&#10;7+LQ89sdNvtQkj+yxMyucGRhwK7Sw8DwRSLLdsZmC9D0/Ku0gtY7ZAkEarH7DpT9uzJBLZrVUn9o&#10;S5Y7GJJotnJAI1gTaRgjFcVquhzaWzPGDJak/d6la9OKDIK8H0qlciOaPYwGTwQe9XFcmxrfnVme&#10;VrCYGW8tMHaeldhomrw38YVjtlHVTWVrWmvatJLan5SctHWPGhdxLbExzL2raylqjJ3joz0PIye1&#10;ZM0T7mkTkZ6VU0rW/NIgvBtl6Z9a2bUgxt3GaIxu7MTehkXbu1rLszv2nArxDw7o9/eeI9Wm1WWQ&#10;osp2o/YdsV71qUIiUSJxnrWHeWUEivMiKshHzYHWrT5WS/eVmeU+NdKtNO1K1a3ypZeQO9ZVwg++&#10;Ofauo1iWG58S2lvOm/5goPpwa3YvAavdSyvKRE4yF7CoqRlJ80dzajUjBeznsebQmad9kMbu/oBX&#10;Q6Z4M1C/kV5f3MZ5PrW/pi2/hnU3gu0VomOVfrity68TIRtsk3dgQKI1U1ruRUpOL02G6P4P07TV&#10;V7jDuO7c1qz61YaemyALkdlrnQup6m/zFkQ/hWlZ+HY0+a4bcameIjEUaDe5GmuT3t2AIj5fStNk&#10;ZMOvFSwwW9sMRoKr3l6I2RT901hDE3kayo6G1pd/nCsea3VKzR4PINcQG2kPGa3dLv8AcArHmuxN&#10;SRz6plTXLRrUmRQSnfFc1Nf9lr0iRUuoSjgEEVwHiPRnsZmkiGYjzx2riq4dRfMtjohUurMyJLh3&#10;+81QtznNGKkt13yhfWohHXQbZTjU7jxStgVvtYBYiQO1YjxMXIA710VYNWMoyTIetLsJ7VbhtCTz&#10;Wjb6czdFqYwb2CU0jEFuzdqkGnllIxniupt9IJ+/xWjHZ28C5bHFdEKD3Zk6vY4HQ/DU8c0rMuFZ&#10;siuwtNHVFG+nXWu2NtJ5QkUyf3RUYvbu84gjKqe5rWUYrzZndmgI7a3XnHFV5tUiRT5QLY9BUaaT&#10;M7CS5lJxzipIIraGRl+XJPeps/QlsjWS8u/9WmxT3NWodJLfNcOWPpWrCo2jaBj2qYJxSUF1C7Kk&#10;NpFEPkQVKRU+ykK1aXYkqsmajaOrhWmmPNOwGe0XtUTRVpGKmmKiwhJpUt4jJKwVVGSTXH3Vxc+J&#10;b37NaFks1OGcd6juJrrxRfG3tt0dghwz9N1dppenQ6dapDAoAUdfWvOt7T0PTVqKu/i/ITSdOg06&#10;2WGBQMDk+tXxQBS4rWxg227sKXFFLQIbijFPpMUDG0YpaKBjcUuM0tLQBGVpCKlxTSKmxRCy5qJo&#10;6tEUwipaAptHTClXWWmFKhxKKZT0pOnWrRSkKVPKNMhABpdtP8v0pcEUrFXGbaVhhT9KkApXX5DT&#10;SC5WgXFW1FQxJzVlRQ1qCegu2l208UtLlC5EVpjLVgimMtLlHcgIpMVMVpNtLlHcjxSFalC0baXK&#10;O5XZaiZatstRMtS0O5UYUxhxzVllqJl4qHEdzMvF/dmsSROGrfvRiM1kuo2E1pFaGUnqYVwOGrHa&#10;POa3LoYVqzI0yrV0UAmZjJzXS2KYtkrBdfmA966a1T/R0+lKqNG5B/x7rTl61XhlxEB7U9XJbArz&#10;0tTVlmTAAz61s6Lqs9gw8s7oz95D0NYpjJVfrWjDHwK6I3TujN66M7+w1i2u1HzbH7q3+NaQYEcc&#10;155Dx0qa4vprO2aRJGUjpg16NPGziveVzllRXQ76oJ7mKAZldUAGfmOK8pm8W3sELbroqc5znmqL&#10;XGr6425RLKv95uBRPMJW92NiY0bs9A1LxnY225bcNO47g4X864zVPEuo6tuijZihOPLiGAfr61Lp&#10;3hO4kmWS8fKYyUrrNL0i0slVrSNS3cVxzrVauknf8vu6nRGlGOrOO0nwneaiA1w5t1ByVxzXa6V4&#10;Z06x2nylaYfxnk1pqAxLKdhBxtqeOXJ2sNreprWlSj9vX8iJSa+HQeqYXGAo9aOF4Iz70O4HDfNU&#10;LylV5I211tqJmk2Su2zknK+lQPJxmPA9c1BJNgFo+R3zVCe5U8qxL/3QazczWNPuTzXID5jOX9Ko&#10;z3KyBVJ2yZqnd3YcHLCJx+tZFxfc45En981KVzTYuXdxyUl9cBq5rUo/KmMsJw2e3Q1Nc3+R5Upy&#10;SeorNubhkyGO6PPBq0miG0y7G0V5Gp+5cLWhpepS2b+Vc5Ketco05jk3oeM9a2rC9ivY/Lmxu7Gt&#10;U7mLTR1WozJNZKyEEZzWLKxETfSok8y2+RiTEehp8p/dNjoRUzvccWeK6rqMlp4yjY8oJhxXps2v&#10;Xd5GEtRgbRmvJPFbhfE8Zzj96P51t6Zr8um6k+CHhIAI9KqadvdFG19Ttho01+3+mMTu7morO3Gg&#10;6hsuF327HhuuK3hdlraCboGGaiu5I7lWjkUNmvJqSnJ66Ho05KKs9jYhuoWjDQbQpHaoZ7wL1Nci&#10;r3GmvgMTAT+VaMc6ypuBzURV3ZhUjy6rYvS3jN92qU7b+X5pGemD5sg1tCOphKWhPa3nlMFb7n8q&#10;1omxiSM8VzUpVBl2Cj3NVofFdhZXCW8k6tuOBz0rppScdDGaT1PTdMvtwAY81p3EMd5AUkAIIrkb&#10;WTKrJGeCM1v6fd5ADGurRoy2ON17R5LG4JRSYyePaq2nWkhuEYg4r0m6gju4drgGsxrJIEwFFZxo&#10;LmKlU0Kr2qm26dqxItMLuSeBmus8vNv+FYctyyOY4kLMDXTVUdHIwi30JLfToolBbFTNNBAOMZqr&#10;HbXdwf3jbF9BWhb6ZEmC/wAx96Slb4UJ+ZSa7mm4gjP1IqC4spnQtdTbF9M1o31/BZRkJtzXJ3V1&#10;e6rceXAGI746ClZvdiv2OVl02O38QvdM7OobjJr0zRdStbiJUiZQwHSufTwtdu43kY+lYNwJtL1Q&#10;xRbhIvoOtPYT1Og8Q+Ipop5LeEYxwTXPWd9NLfRNJIx+Yd6dPZXd5cZZDubvWzpnhWYujvnIIPpU&#10;MrSx39iubdD7VZxTLOIxW6K3UDFT4rREkW2k21PtpQlOwivspfLqxtpcU7BcreVSGOrJFRsKdiTM&#10;02whsLZYYFAUCroFIBT64bWOxu+rEApcUuKWgBKKdijFFgEopcUYpDG4pMU+jFIYylpcUYoASilx&#10;SUDExTSKfRikBGVppWpcUmKmxRFtppWpsU0ilYCLbS7afilxRYZFszQ6kLUwFKw4pqOom9CtGPmq&#10;wq1HGuWNSgEVHVlLYcBS4oBpaLANxSEU6iiwXGYpMVJRilYdxm2jbUm2jFKw7kLLUbLVkio2WpaH&#10;cqMtRunFW2Wo3XiocR3Ma/X92aypF/dtW3fr8lZcy/ujVJaESepzl4P3bVn2ikq+a1rxfkaqFomA&#10;9bUNgnuZsiHzB/vV01qv7lBWI6ZlX610dqmI0qKhS2LCphRmrVvF8wqRQdoG39KliQluelcK3NGP&#10;kACrj1q5ChIGajki3Ku31q9bwMVFdKRnqx0S4p9xZfbIGibIz3q9b2+Bk9avQxAdq2V+guRdTlNH&#10;8JW4lMt2DK2eA3QV2dnaxwoFjRVA9BSxoBVgECtIUlfmZEpWXLEUwKeRwarPEVK7MIQfzq0HpjsG&#10;GDWsqcXsRFyKjSq2Qww2fvU2W4CsRNzxwRTbxfkPdc9qxbq9aASDho++eorB3WhvGCZrtdtBgNgx&#10;Hv6VE96hG6A7x3ya5qbUtuWt28xdvKk9KyZ9Tyd0EhVupTNUrsbSR1V1fryVf5v7oNY91qIYnBET&#10;fzrBk1fzuD+6ceveqNxdl+H+92Y1qoGbmat1f78hgd/941mXF4T8sxLDtiqMk5PEuWHYioWdxx1Q&#10;+lXoiLtk805C4J+Q9+9VvPKjA+aP1NXLXTLmYbkX93/tVrWmhRoQ7kue6msp14xKjTbOeSGWc5t0&#10;LKT0xWpp+jz7hJu2eq1vRiGDDRKo2/wio5rtW+ZTtbPSuSWIk37psqa6iwymP93P8y+tVdTvI7JN&#10;xIKNVW4vA/A4f3rzvxReahbanFFK/mwSngZ6V14eq6nuyOerBR95HN+NmjudcRoHBDuM47UfZ2t5&#10;GVm3HHWtjw34MSbWWudSeRSzbljJ4re8XeFpbdjd2QMkJHIHUV3bOxzp3R6BpFqtxotq2Q+YwePp&#10;VC7geCY8fLVvwfIYdFtAMnCDI/CtW+iF2paEc46VxTpqfqdkJaWZysgEilWGazXV7OTKZMfcelak&#10;o8uYpINrA04xB1wQCK5ZUzWNVx0exnXuowWlmbmZsIOtcPqnxEjTctjHuPTdW547sXj0Wcp9zriv&#10;GQorrw9NSV5HPXai/dejNrUvEupagx3zFFPZTVTRp1i1eCW5BlVWyQTmqIGKltR/pMePWuxRSWhy&#10;ttnsfhjxqRqQt7kYt24Q46V6hazqyLJE2VNeF+E7YN4itIbiM4Y4KsMdq9lSAaSpYlnhY8e1YP3Z&#10;FrVHT2d1nANWp1EsfHWsK2kV1WSM5U9604JzjBqkwJ0X9yRVCGFRI52jOat7iDkdKjiKhnZjgVo5&#10;cyRk1YXG3k8AVkapqgRSsZ47n1pNWvy2VXhP51FpOjveSCa6BEfUKe9AijZ6bcarLufcsHqe9dbp&#10;+mwWUYWJAPfFXooViQKgAAokYIKfqKwxsKOa5vXbGBpvtKoN461sSyM5wKp3Vu7occ1m5PoVYj0O&#10;KFmyyDPbit9VUDCgCsnTIChHGDW2seBWkddWTa2gzFLin7aMU7AJiinYpcUCGYoxT8UlMQzFNIqT&#10;FIRQBUAp2KaCKfmuM6gApcUUtIBMUYp1JQMSlopaAExSU6jFKwxKMUuKMUrDG4pMU6ikMbijFOxR&#10;ikxjCKTFSYpuKQxmKTFPxRigCPFGKfijFACAUjU/FIwpx3FLYjiHWpQKjhHFTCs0UIVpuCKkop2A&#10;jzS07aDTdpFDQBilFFLUjFApcUgp1ADCKYwqWmtSaGQMKjccVORTHHFJoDJ1AfLWZcL+5ata/FZt&#10;yMQmnbQh/Ec5fDCGqduvDVf1AfJVW3X92TV0Ni57lVkxMv1rorVflSsMj/SEHvXSWcZYoBWU9XYs&#10;1FTMY+lSxW5LDNTxIFWrMK81EMO+o3JBDB0zWhEgFQoKLy+tbCESXkyRJ23Hk/SuqFJyfLFXZnKp&#10;GK5pOyNGMcVNGpzXJQ+NtLkm2Q7398gA/rWpa+KNPn25Z4gTgMwyufqM11ywNeCvKDRzQx1CppCa&#10;ZusdtIZQBVaa4R4xJG4ZT3BzVB7olsLkn0HNYWex0aWuajXIHeoJrwL3rl9S8Q2Fnn7TfwIR1VGM&#10;jfkucfjiubufHOmZYJ9skHYiMLn8zXbSy3FVVeMHY4quZYOg7Tmk/U7u41MDPNc/qlysuShw3865&#10;q48U6cUUmSdSwztwGI/I1HDqtrd/6m4X1w42n/CqnlWJpq8oOxMM1wtR8sJq/qF9O6uxDFDjt0NZ&#10;0t1vYbv3bhevrWq8Rl4Zc56VEdCmmBIXK471xStT3OyMnLYyXl3bRKOccNU0Kzv1UyR9iO1aS6Ut&#10;uf3n7xdvIParcbJbLmDDJjlfSuaWIX2TVU31IbLSGkUO7Zj7qO1asNhbW3zRKPcGqAvtvzW7Y9UN&#10;RtfiU/JlZO+a55TnPc0UYxNc3CJ/qfxFU5tQUn5Gw3oO9ZckrSMdxKvUTMCcPw3rUqn3ByLk120j&#10;cfI3rVR3JbLHD+tRs3Z/wamnceG5HY1qoEOQ8yBsK33gOtcl4h0e7vdSilDkoGBB9BXVeWeh5X1q&#10;aOFsfMMr2raF4O6M5NSVmTaa8LCKO8A3qMK/rXRpCqx44eJu1c99kwCfvLVzSbp4FCyktF79q2hN&#10;rRmUkuh0FtbwEDyQFYdBVS5eSGctGMOOqnoasxqrgS27ZHXirDxrdx4b5ZMdatx6oqFTpIwb6KHU&#10;on3fJMBn3rg9G8VQrrU2lXzhZY2wpP8AEK6fXo7yzuC5yFAxuHevAPFqPL4kZkkMcpbIcHkGqUFN&#10;ahOTWh7j41RW8M3LD5l25BFfPzDmuxtvHMsWhT6Vqx3y7cJJ/eH+NcYrqx4Oc1dGDincykx+3ip9&#10;NnNrf28ygExyBgD0NRY4p9uhaZMDJ3dBW9tNTNnpml3c974k0+8eHy0ZwoI6V7nHCs9t5cqgqwrj&#10;fBuief4ZtUuIgk8XzD2INdnp9wGXyn4kXjmuOTvK7N+RKPunGHVk0TxF/Zs5/dS8oT/KuxgYMoZT&#10;kHkGvLvixGBr9s5JQY5I7dK9E0e6tv7CgZXDHYOc1aVjO+tjYDqqZY1j6hdgMecDsoqjdak7ybIs&#10;sx6AVb06wJImujufsPSmpXBol0vTTcyC4uemcqtdNEgVQAMAVn28nlnH8NaSyDZkVrC1jOSdwc4F&#10;UZm3GpZpC3ApqJ61Ld9AGQxVajiB60ItWFGKaQCRxIhyBUhoFFUIaRQBSmlApiExRinYoxSAbikI&#10;qTFJimBHijFLI6RjLsB9TWbea5ZW2d0gJ9BSclHcai5bIAvoadg0KPSniuOx0CDNOBpRS4osAgNL&#10;mjbRimAZpaMUUgClpKWgYUUYoxSAKSlxRikUFJS4ooYBikxTqMVIxuKTFPxSYpDGYpMVIRRigCPF&#10;I/epMVHJ0NNMTGxD5alFMi+6KkqI7FMSiloqgClooFAAVpu0in0UmgGUopSKTGOlTYYGmGnk+tMN&#10;SxjTTH6U80x+lAGbfVnXQ/cmtG++9VC7/wBTVP4TP7RzmpjC1Wtx+5NXNUGVFQQKPIp0V7rNJfEV&#10;lXN2g9663TEHmD6VycbD+0I1rrLJ9sq/Ss18aLlsbGQBViMAJvYhUAySTgCqEkmM1558XPEUccdn&#10;p4uNm9NxiUkl2JwOByen612qHM7HO52Vz0661ewtNPmuhcwzLEORHIGyew4rxTXtdvdUvpJrh93P&#10;yqOiD0FedzXG65cLIVkX+Ekow/A81attTuhMse4SA4++Mn86+iyith8G26kbt9fI+czrCYnHJKlJ&#10;cq6bXZ1Sag1jFJcKiyyDhYySOfWs+fxLqTzKbcpE7YBWJM7vwNJNe2UOjyT6jNHHxlY1PzyH+6v+&#10;J4rzbUfEVxcMwhPkg8bEOMf40ZjjniKrdJtR27FZVlqwtJRqpOW/ex6zYfELXNMYwzuJLcnO5VCk&#10;j0Bxj9K2NQ8X3GrqEeZo0Xrb9MkHGTjGRx15rxbT3ubG3aS5uPKDDIgxk49T6Z6Dv+FbGm6nDdW5&#10;NtwV4MLMeD7Y6fUfiK58JVlQqKXKpeXX5HVj8OsRScFNx81t8/I7uSR5OrdB0zTFkYcOAy+lVbbe&#10;0ahuuOasgAMu0+9foEYrlPzOej1HXUYWQoDyODxzmo0DJ8ysQVPX096dICxLc8/jVd5ChHOaOW6s&#10;Eb9DfsdZuLEod+8ZwCDxn/JrtNI8VQ3KBZtqMeMivLJHKZUH5W5FT2c4U7ycAdT6ehrxsfk1DFQf&#10;Mte572W5zXwskr3j5nrN46SAmM8kdu9YN0JFclfkOPzqtomouw8udtw6qeuPp7VsSASLgjIr86xm&#10;XzwdTllqujP0PC42OKhzxMJz83Pyvjr60vm7uJBhuzCrt1ZEgkDI/lVTymjJBBZa51E35h6ynhZe&#10;V6BhUwjJX+8vrUccJ6r8yZ6GrVtEV5i5HdTVKJLkMWE49VqeK1IGRyvpWhbRLIMpw3dauR24/hGG&#10;HatFEycjNitcDKjK9xVlLYYynTutX1h54+VvSnbBnj5Wq+UhsoeUVU+WPqKrxwfu2I4ODla1ym7/&#10;AGW/nVG5jZHP8JIoaAz9Nupba4IjJKE8rXSRSrOm+I4bHIrFsbbfuZhhs8H1q4sbRH5flbH5003E&#10;b1J7yaCSBor3GDxk9q+bfiLZJbeLNluQYmbIOelenfEK41iKwnEallOdrJ1FeKX1y0VxEl/cmad+&#10;Qx6iumnHmV0S5taMoeJV2XEX0FVIHIkFSa/NJPMjuuE7GooeGU100o2VmRN3d0bKPlRUsLlZFYEg&#10;g54qvCRtqRfvD61UoolM+lfhbr0V5pYtbuQfah68ZFdTrkDR25lgGJl6e9eXeA/D8lxYvKGKXSKG&#10;jKnpxXb6f4gP2d7HVx5dymACejc9RXnS00Z0RvbmRwXxEuJrq4tjcRMjhepHBro/B9nc3Wjw5O2P&#10;HFdL4v0q21Dw+8jIpdUyGxUXw8TzfDcPHQYq+W7SI2L1jp0MEO7GX7mrCtU3CK6Hisuaf7O+T93N&#10;RLQpamvFg9anyV6dKoW06uoKniriSA9auLE0TRrnmpgMVXjJVuOlW1XNaIzY5BUoFIoqQCqsSJij&#10;FPApGKqPmIH1oAbinbap3GqWlsDvlX86x7rxVEPltoy59hUyqRjuy405S2R0uKhmuYYRmSRR+Ncf&#10;JqWq33ESGNTRHod3cnddTMfxrP2zfwIv2Sj8TNm78S2cGQh3t7c1kT+Ib25O21hIHrWlaeHbeLBZ&#10;dx961YbCGIfKg/KjlqS3dg5qcdlc48WWp3zZmkYD0q7beGVzmYljXViNV6AU7FNUYrV6idaT20M/&#10;b6Uo560/FGM1nYY3HpSil6UuM0rDuJS0YxRSAWjFFFAwxRilpaQCYopaWgaG4op1GKQxtFPxSbaB&#10;jcUuKXFGKTQxMUbadS1IDMUmKlxSYoGR4qGT7rVYYcVkTTukjDqM1MnyrUF7zL8Y+UU/FRWcwljq&#10;1ilHYb3IsUtPxSbaoBtLRiloASlopKACiikpABpjL6U+kNSxoiNNentUbVNguZt796s6/wCIhWje&#10;f6ys+++6Kp/CQviMLU1OwGqxXbZEir2ojMYqtdoV03PtV0V7pU/iMDTGaXWAM5xXbQEidQa4nw+P&#10;+JuTXZmZI5g8rBEUZLE4ArCppI0WxfupNteB/FSwd/HcMuVmt9QVbME8m3kbAUj3BAbj1NdL8QPG&#10;9y2t2dvpT+TbQq80srNtBAGAW77cnp3OBWLpd3Gt1Hq2qqXmj5tIHONh/wCej/7Z7AdPrXqUISsn&#10;M4qskvhMXxqtzc+JtSWWD7TbRTNFGzdSF+XcPTOM/jXOCS6spvMtUmiAGArneB+fP61395H5s8rH&#10;OWYk1Wa2xGRgHPtX3scmoOCV3sfDf25UjJ6Lc4mGFdVuMX5llcjO7O3aB2AHSs/UktNH1ZUspvNu&#10;AMOCA7Rn2PQH88V6CtkkiyIcqXUqWXhhn0PrU7+E9O0mXT47SFRNMoYyN8zZJxnJrmq5L+8ilL3f&#10;Q66WdrlldNs82WyvtRkzDDKST6HH4k8fnXZ+HfC8en7bm7ZZLg9EXlU/xNd1q/h+XSLgh2V4c/Ic&#10;8n8KzDhW4B613YPLMPSl7WPvPoeZmGcYmonQa5e/d/MYUG709qekYLcVKmzqwf8ADmp9PtXvLpkh&#10;BOBk+wr1G7LU8BNydkaEn2aPRVHymbGfeuWmOZDWrqUDW7FH4IrM27+tRTjy3d9zodXns2rWVhXG&#10;+yVx1Q4pkLGK5ET9GHB9QRkfzq9aQ77WVT3D4+oUEVlSEu6N0ZVH6cD+VOT1Q4JSTTOz0Cylez3w&#10;hnCNj6dxXR6TL52Yn++OV9xWZ8M9Rhj1Q2l3j7PdAIc9j1U/n/Ouh8Z2Mehahbz25URu2EVTyTXy&#10;ObUVUqyoSW+qPtMnqqOHjWi9tGWo7YntTn0xZB0wav6XLHe2/mRjGDtYehrQWEV8k6Lg3Fn0aqcy&#10;ujlJdNaJsqCDmo1i55GyTHXsa7FoVZcMM1n3em7lJQZGKOQakYy8N8/yP2PY1dhnBwswwezCq81u&#10;8fDDco/MUqKUXn50569RS2A0guRzz6EU7y8/e/Aiqlvc+X0+ZO4Par8cyMmUYEelO6Ab5eOH5HY1&#10;leIpZLax3RxmT6dq2lIIypyPSsrWZ0ii6jHcGgLDdN3PaRs4wSO1WyMrh/wNZkmu6dYWqtLcJt7j&#10;NcvrHxHsrbctnGZePpStcZ21xaxyRMlwqtGc8mvKvHPgLTXmlu7WVI5ypAUVkal8QdVug0cRVQxw&#10;AvJrBkbWNVfc7TZXkF2/pWtNSixOzIbrw5qOmaN/xMLMPEynEijOPrXGJEQ2MdDXvfhfWpV0w6dr&#10;/lyqy7VkI6fWuQ1jwetjcSXCrvt3YsCP4frXTTqW3MmjhLaF2ACgmtC306aTB24HvW/HBHGPkUD8&#10;Klxmm5isdj4O1tdGsY5PPaSThXjJ7D0r0G5i0/xTpqywFfOxkEcEGvDFVlOR1rofC+s3Nhexm3bD&#10;E4Kk8NWEo9UaQnyneya1c6Xp1xp+qox+XEcmPvD/ABrZ+GdwI9B2vx8zYz9age8sPEWmTCbYJlXk&#10;HqKy/A3mSW1xCrkiORlFQvd2LnZ6o6rWpsZeI8jmsiG7F7GVxz0NX2tJycEZzVyx0mOIfd5PWk05&#10;O4uZJWMW3eWzmCAFkb9K3YXY4xmtKDT4gMso/Gp2+xW65kdBj3pqHLrcXM5PYZZRs+MjitLy8CsO&#10;48RWsOVtlMh9hVCXU9UvOIIvLU9zV+2hFaaj9jN6vQ6iSWKIZkdV/Gsq88Q2VtkeYGb0FYw0W+u2&#10;zdXDYPYVetPDNvGcuNx9TzU89SWysHJCO7uU5vFE85K2cDH3xVby9Xvz87mNT6V1kGmww/dQflVt&#10;YlXoAKPZuXxMPaJfCjkrbw0WO64dmPua2LTRbaADCDP0rX20Yq404x2REpyluyGO3jQfKoFS4FLi&#10;irIEozRiigAzSUuKMUAVKMUtLisDW4mKTFOpcUDGilxmlxSdKVgExRTqMVNhjaWjFFIYtFFLQMKW&#10;iloGFGKKWkAmKXFLRSGN20Yp+KMUWATFJin0YpWGQzZC/KM1kzJvY7gQa28U1o1PUCplHmWoJ2eh&#10;l2KFCa0RS+UB0FLtqIx5VYpu42lxS4oxVANxTcVJikxQAzFJTyKQigBtJS4pKQCU006kNIZE1Npx&#10;60hoSEzOuhmSs3URhVrTuP8AWVmap/DVTXukR+IyrsZAqHUj/wAS3b7VYuOoqHUVzZ/hVUfhZU/i&#10;OZ0DjVTVf4h65FpVurzsRGMsVHVz0AH61c0MY1R6g+IPgiHxJFYM880dwj7nAwVMZ7fX396dCnz1&#10;fQVaajT1PCtb1KbxNqFuLCOWK4ACKkeWJ+bIJ46DNezeH/CE8ekpqWokTOzeWrynkkDnavoP61re&#10;DfAsGnPL5cUKsTuLNxnsPwArS8USjS1jgEqNIFyQpyEz2r6ClBQS6s8apUctOhyUlhK+pSQhTkue&#10;KS90uWBSTGRjsamttR3zw3LEHe3zEjuDitS/v4Z4yJJACBg4r6+FebUZLZo+Hlh6Sc4zdpJs5ezt&#10;hJOVJwe31/yKu6s7f2np7uMLHtUfQNmqtrMEv1x8w3ZHHWui8Sae0kdtJEMgZIx6HFdUpapPqcUO&#10;aKcl0K/iPUGvrwkElF4FZKLlulT3UbIu496qrL09RWlOKhFRjsc1SpOtJzluzY06OF5As8YdO/bF&#10;dtoulWFqkk1tHtZ1wSWJwPavOYJylxHuYCKbMZ9jjIP5jH41vw+JRDalBndjFcmJhOekDvwE6dLW&#10;pYz/ABeyfbmCY4rmlY44qxqV49zM0jfxHNUBIB64rqgnGKTMWueTl3Zu6KytJFv6NIwP4qK5zfic&#10;/T+ta2lzbWDHO1Hz+grIYAybh9KUkVT3aNO2u/JAfftKjr6YOR/Su9i8a2mq2m27sLR70II/tZUF&#10;mHqK8m1GKWaERxOEUn5uOTT9JjMW2Fc7TwfevMzCkqyVlqup6+WVvq9/e0fQ9z8BSozXcS7mLBZA&#10;7fxjp+XSuxCV5f8AD+6k/ti1iyzomULDpk9vfAOfxr1nbXxmOoypVbS3Z9lg6satO8NiAJilxUxW&#10;m7a4jqKtxapKOmDWLdWTxMSnHXp3rpNtNaMOMMMipauNHGXciQxPI/yMvWsKC8a/3GzmIdfeu71L&#10;TEmjYbQynqK4428WlXLqkQVG64GMVk13NEZsev6jatItygCqcBycAiuO8c+M/tCC3hkIf+IrW94z&#10;lDaW6xMcEk8V5W9iIZPNmBfd3NaQihMs28lxfEeWSR6sc1fg0dGJN5Nn/Zzis37fHb/KPk9O1Omv&#10;5DD5gyM9D61qSzfhWytE2wxAle54pkurBM7WCjuFrj5NRnmPDbXHbrmqzPJMSU3lx1XrmrJsdBf6&#10;/HCNxyy98c4rT0Txp5PlQ3IM1k4x6lP/AK1clFZSsoaVPLjP3lbr+VTx2a+fi3UkYwFAzQ0rCSPT&#10;9Y8LTfYk1LTkMltIN+1ewPpXLdDzxivfPhzH53g2yiuYznygCrDnpXFfEfwmbaY3enwkoeXCiojO&#10;61G4nm+fwpRlWBUkEdCKUqemKkt4JppRHAhdz0UdTV3JJ7W+ngYssjKxGCQetek/DFxFazyTuAGb&#10;IJrlNP8ABGq3qgvGIV9+TXYaP4Ou7aERyTsQOMdKxnJdNzSKvudwL2BoyY2DY64rKfXn8xo4IWL9&#10;uKdb6ObPT3CFi5rW0e0RwrNFhgOeKlRnJauxV4Re1zIWPWL3q/lKauW/h0vzcyO59zXVRwgDpUoQ&#10;Cn7GP2tR+1l9nQx7bR7eEfLGPyrQjt0UcACrJFJitlZaJGbbe4wIBTsUtJRcQhpMUtLQAzbRipMU&#10;uKNQZFijbUuKTFUSRbaNtS4oxQBHijFSbaXFMRnUUtLWBYlFLS0DExRilopDGYpRTsUmKBiUuKKW&#10;lYY3FFOxRipsMQU4UmKUUigxS0UtABRRS0gCiiloGFGaKKACkIpaKQxtFLRSsAmKTFOxTJZEiQvK&#10;6oijJZjgCnYBcUVx2ufEjw5pW5ftf2uYcbLYb/8Ax7p+tee698ZryRWXSbOG2B4DynzG/wAP51tT&#10;wlWp8MTOVaEN2e2Xl1b2cLS3c0cES9XkYKB+JritX+KHhuwYrHPJduOMQpx+ZwK+fdX8Q6jrl1v1&#10;K9lmOc/O3Cj2HQVzy3xuHlZThQcKPavQp5Yv+Xj+45pYx/ZR7zffGhA2LPS+Oxll/oBWVL8ZtTJ/&#10;d2Nmo99x/rXjnnEY3GmyXOAQK6Vl9CP2TH61UfU9iT4yaru+e0siPTDD+taFt8ZZCR5+mRN67JSP&#10;5ivBzdDAJJ+Y037bgUpYCg/slLE1O59FTfGDTRApisbgztxtZgFH4/8A1qguPjHYR6Q0n2GX+0VO&#10;DCW+T67vT8K+fvthMiL1yc/hVHVr+Ty2UEhm7ZrGWAoRV9S1iJt2Pp34d+PYfGcdwHt1tbuE58sP&#10;uDqe4/rXSap95a+OodTvdIvdOudNupra4hJKyRNtIPHX1HtX254bP9t+GNKvtRtFW4ubWOWQFcEM&#10;VGa8PNprBJSa916G1GrzPU5acfMtWXt/PhC47VratoEqN5ln+8Tuh+8P8agtlZJArqQQOQRWOHxF&#10;OrTcoM6U1KSOKsbYwaxKrdu9bGpanbx3MyyMcq20ADsOKrTDGsXDVmarAb0PcQxgzqPny2M47/lX&#10;RhsRGk3KWxjjYS5VylXUfETws7JIwLccccelcXq+ryXUrA5Ge9V9X1DExEDI7d2ViQPxrnNR1ZLK&#10;FpLl+Cfunq5r01inJe6jip0urOp0i5VrG4hJyY2Ei+uDwf6fnUxnbPXP1rzrw1rNzJ4mtpHRjBcZ&#10;gdAPuK3A/I4Nd+V+dl6Y4r7TI8Qq1Dle8T4zPcMqWJ51tJX/AEY/e0cqSJwykEfWu3tdciSOy8wZ&#10;jQbT/ukcf0z9K4PPTNWhN+5CE/d4H0//AF/zr1qlNVLJnjqUoaxN7XbmGRVEWCCoOaweTk56UyS4&#10;JhUE9Biq3nnkVcY8sbIhRlJuTFe42O2BujcK6k9mB/8A2fyNLJOdtUZH2yCMMCpZnHsD2/Mmnbs4&#10;xzSTOh01ox7zZHPNMWQj5h0BqKcgMcdPrUatgH096G1Y0UFYti+ZInRPlLEk1UjnMcmD0NIzmP51&#10;4Y/dK9qo3Vx5KqWyS3UelZTqqK1NadFPRLc6aGwW8iX7Pd24kI5jlbyzn0BPBqJYxbsBMdsh4x3r&#10;nbe/ErrHGx3scBcck10mk7DqMUe5ZLlerLysf+Lfyrhq4mNNOV7m8MHKpJQtY9R+G1my3lsXzlQT&#10;j+7wa9TxXGfDyzK5kI4Vevua7nZXxGMqOpVcmfb4SmqdJRRDijFT7KNlch0lfbSFas+XR5VSxpFJ&#10;lrK1HTYrpTvUZ9a6BoaY0ArOUWy0zwnxi0emasLW4XMLjgntXJ61BB5atbsGTrjNdb8brV/7XtTE&#10;rFjkfKM1xln4Z1++2C1tJFT1f5RVwslqwkY0WmJeXBEiYXsSKXUtPeYCDzAkS9COTXo+j/DPVbkg&#10;39yIl7iNefzNd1onwy0mzw06efIO8h3Vq5aaGSV2eB6Z4fExUQwT3cg7hSf/AK1drpPgDWLzbstY&#10;rVD3bk/kK95s9HsrNQsFui49q0FUKPlAFQ5sux5LpfwjtyQ+pTvMeu3O0fkK7XSfBekaaoENrGD/&#10;ALtdNmkzUt9x2IIYI7dNkShVHYVHcxJNGySKGU9jVhjTGFQ2NI8s8Z/D9rovcaU/lP1KgcGrvgHw&#10;dHYWsN1dqTeYw26vQTTOnTipcnsPlBYwOgAqSNRUealj60KWoNFmONTwRmrKRqvQAVDDVkVvFmbQ&#10;oFLSgUYqxDaSn4pKLANxRin0mKdhDcUuKdijFOwXG0uKdijFUSNxRin4ooC4zbS4p1FMQ3FGKWii&#10;wGZRRS1zmgUUUtABRRRQMSloxRSGJRS0UAJS0UUDClopaloYlLRS0rDuFFLijFIYUVDd3cFpF5lz&#10;Ksa+561zWoeMoIcrZwtKf7znaKlySLjCUtjq6R3VFLOwVe5JxXnE/izUp87XSJf+ma/41Qmv5pzm&#10;eaSQ/wC02aXN2NVh31Z6Jca7p8HBnDn0QZrOm8VwKf3UDt/vECuIE56Z4o84eozU3ZqqEUdY/im4&#10;bPlwRKPck1A3ie+PRIB/wE/41zscm49hUy49qVmV7OK6FL4ga/4gOitc6deNbGD5nEIxuXv+VeKX&#10;2uX96TJdXlzcO3UySFs178YEnhaJ13I6lSp7ivnzxhpraBr1zaSg7M7oj/eU9P8APtXsZZKNnCS1&#10;PMx8HFqUdinPd7YS+7ljxntVC9uClxaxg9VJNU5psyBD90nIqDVJcXkDAnhMV7F9Dy7amhc3Ri0+&#10;6mHXHlr9TVazYRW4HtVXVXxpkKqf9ZNkj1xSQyfu1z64ov7zD7Jeknw2D6VUmnP3c1FNJmaX0Bxx&#10;TYMNcKDyo+YmkIluptrKmfurz9abIwCxJn73JNU9/n3DMOSzYH0qw3zSliRtUbVHrWd+pZMJihaV&#10;mOTwo9qbjzCC33mPA9qqlzJNkkgLyfet/wAJ6BqXibVUs9Kt2mnbq3RY1/vMewrnrVo04upUdoop&#10;dkZthZz6nrCW1rFJPKZFCpGpJPrwK+99J+XRrNR91IUUZ9MCvPPAHw907wbpEwtVFxqc0Z8+7Ycn&#10;j7q+i/z716TZJshEf90ba/Ps1ziGY1FCmvdV9e+x1U4OGrFGWIC9feoLiNHb99GCexI/rU8fEnvW&#10;beO7aiqhyqjk4rwalR0YKUW7t2N09TG1Lw5FIZbi0cxyHqHOVP8AhWDa6HqEbSFrdgBzvJAX8zxX&#10;cazqUGi6DPqV4qgRLuCn+I9h9TXnsN9q+sXH2vUrp4weVtojhIx2HufevYwFfFzi1Gz06nRThKqt&#10;WZXiHwWt3bvLYxQxXPU4IMZ+uM4rx7xD8P8AU/7ZgjmxcyzHgxEkIP6V77Ha7ZmmXh26sOCas2do&#10;nmmUrlumTXuYWrXWlW3y/wCCaSw0bWucZ4N+HtlpNuGkjD3Tcu+M7fYe1Yvi/TjpurSRAYjf50Ps&#10;e1ewMQkee9ef+OovtqOSQJYPmHuCBkV9TkuP+r10p/DLT/I8LPcuVfDXgvejqv1OFjYNx0Pqabyr&#10;EVF09jTt5bjH41+gn51yjZJAOOars4FLcf3h261UWUK3IyPehuxvCF1dEcMqy3EzZPB2j8KtRzeW&#10;2azLceWcE9SasSOFbAYMPWsFLSzOmcE3ZFyQrM58vrjOKhaElc52npiqzOUG8evapI7hDCS7Nvzg&#10;DHBrKdS2wlTa2FkOFUMenAp19pYFut2AGhcDGG745z+tUWkEnGQDmrqzyPCsW5TGBjHYcVzVqh0U&#10;oNepnaTYJLqCRCVk3nG7OMDvzXZeCdLZb8BSr4bhlOe9cpBAyyblOSTgYru/tg8H+C7jVtgNy2Ir&#10;dW7yN0/Lk/hXl4upGEW0ephKcqk0me3eBL+xm+26fbvuurVgJR+Hb6Hg+9dZivl39nnX7h/GEUNz&#10;MZLi5Vt2Ty4POT796+psV8pJtydz6hRSSSI8Uu2n7aXFSOwzFGKfikxSuOwwimlc1Lto21LKMi80&#10;S0u7pZ54ld16EircdnDEuI41Uewq5to20khspNCAeBSquKtMtRladybEJ4oqQrRioZSI6aakIpu2&#10;kBGTTGqRlpjCpZSImphqUimMKzZQ1eamjHNRqKlQc1UUJluGrK1XhFWVFdUDBjhRSgUuK1sSNxRi&#10;n4oxTsFxuKTFPxSU7CuJijFOooEJiilopiEopaMUwEpKdijFADaXFOxRinYDIpaSiuU0FpaSigBa&#10;WkooAWiiigoKSiloAKKKKQxaWkooAKUUlLSGLWFr+uiyzBbbWnPBJ6L/APXrS1W6+yWEso+8Bhfq&#10;a8+uFLzB2OT3J71E0+htRim7yIL6S4u2Z5pGkc9STWe0RQc4zWuqnBqGRBk5BNY2sdqZkMWHUYqC&#10;W58sfNmrtywXNZlywbOcVMnY1ikxv9pKSR0p8d5kda5nWJDakSLkLnBqCPU8pnd71UXdXJlo7HaW&#10;94DgZrUtnLNk8CuF0u+Ekud1dTb3qhcsfrWqRnJm+kwVsCvOPjVpn2vR4tSiXM1q2Hx3Q/4GupbU&#10;F5Oc1nau6ahYXFtNzHKhUj6itqM/ZzUjnrQ9pBxPnN5See45qK7lLyxHrxTr5HtruaF+GjcqR9DV&#10;QtukXJr3udHh8vcsajLm1tuc4kyaRJf3Y5/iqrqDgwxgdmzVZZvk4/vCodW0mNQujVZ/9KnA/vmn&#10;7vLsp5e5Gxarrl55iO7VdulSG3iRug+Y+5rW/utmXUrW6+RGJG4wMD3pqZJJPHtSIrzSrwTk8KOa&#10;94+FfwWlvBDqni+N4bbh47HpJJ6b/wC6PbqfavNx+YUcHT56rsundmsIuT0OG+Gfw11TxnIJQGtN&#10;JVv3t268H/ZQfxH9B3r6n8JeFtM8N6atho9sIYRy7nl5T/edu/8AnFbNvaw2lpHHHHHbWkKhUjRQ&#10;qqo7ACsHWdeP2eVbNfKt1+/O5wBX5zmOaV8ymoy0h0it36nSlGnr1Lt5rEY1CDTbNfMklcI5A4Ve&#10;5roID+9l9nrznwHdHU/E222B+ywRtLJKRzK3QZ9Bz09q9BjcC6mUd+a5sRhp4OVNVdG3t200QUnz&#10;KTZPIfLZmPAxmsKwkF1rTgHIRct+PStXV32WpbOMjrXO+Epkh0+/1O4bbGWeQseyL/8AqrkxPv14&#10;01snf7/+AdEF7rbOS+KeqNq/imw8PWxJt7MC7uyOm4/cX+v4itGzi2QqBjBGa4jwJqA8QS6rrco/&#10;e3l67nPULgbV/AYrvWcKi46Yr7ihhvYU1B79fU7KL9xWGyuFO2rsJVYxisOabMp5rShYmFc1rHc2&#10;sTX0wVfwrgPFsjSQNLFncqlCMdfT9K6jVJ2CnkVxOq3KjzFmJ2E5zjoen8ifyra7SFKOlzk0cTrn&#10;cN4GT2p0SNzyeeKzNYtbjTNRWRMsmc/KPlZTWrYSRyYfLFHHGOtfoGTZksVR5W/ej+K7n5tneWvC&#10;VeeHwy28n2Kc3yMVznHFUJ1KksOlauqlWmV4xtVl6d6zmPFe5fmieXT0KDHeOOoqISkKe2Ooqe6i&#10;ZW3p071B5P2lS0TDeOoNctTm2W52w5bXewxrttmxiSmcgehqGSYqMHIwelVrpJImIkVl9z0qKR3y&#10;A77uODnNefUquLszrjSTV0WfN3HipIJmVs7j1qpCSzYUEk8YA5rV0vTpru7jhijYsx6KM4/pWLm5&#10;K72LUEnY6bwVpkmo36LIMgtuCgZNc/8AFvxXFrOqRaZpZzp2nEorLyJH6M3uOw/H1r16+8M3Gh/C&#10;6+ntZ5IZJJIoJp1A3Rxu4WQj6A/r7Vs6J8EPBeqWekajFDdwrEmJoUmJWdlOCWJyRyD90jivnsZi&#10;lOfKtj6HB4b2cOZ7nO/sw+AZ4nPi3U0ZAyNHZI3BbPDSfTsPx9q+i8Uy2gitbaKC2jWKGJQiIowF&#10;UDAAHpUmK85u+p3WG4oxTsUuKQxmKMU/FLiiwDMUuKdilxRYCPFLin4oxRYLkZWmFanxTSKLBcgK&#10;03bU5FJiiwrkG2mlanIppWiwXK5WmMlWStIVqHEpMpslMKVcKU3ZWbgUpFdY6lROalVKlRKuMCWw&#10;jWplFIBTxW8UZsUUuKBTqtEsbRS0YqrCEooop2ATFGKWigQUYpcUuKYCYopaKYCUYpaWgBtFLRQI&#10;xs0UlFcpqOopKWgApRSUopDQUtJS0DCiiigApaSigBaWkopDClpKWgDnvGVwYrSCPs75P4f/AK65&#10;sYbkV2HiTTP7TsCiHE0fzRn1Pp+NcJaScDJwynBFJdjem9CyeoA9abIMZyKWY4wfekmP7sNU8psp&#10;GRfLgk4rHnrf1Fd0ZYDt0Fc/cHa2CKxqxsdVKVzD1+Lz7CZR12nFcJY3vmWxDHnoRXpN4oaNqZ4S&#10;+EF1rMJvpL6G1sZmZowql36kdOAOfesqTd2kLENRtJnG6bqKwgYPNbUWsgrkGu8u/gbAsBNjrEnn&#10;9vNiG0/kcj9axH+EfiKBvkazmHqspH8wK2cpRWxzqrF9TA/tPd/FgelPW/z0ya3Y/hX4j3cxW4+s&#10;wrTtfhXrf/LSaxjH/XRj/SsJSqvZD9pE+d/Htt5GvSSAYEwD/j3rmjw2a7f4jXAfWZ9KuLOe2v8A&#10;T3ZZPNxhhntjt0IPpXETj5TtHPavXoVJunHm3PKrJc7sV7hsoc+tQxfMSPepZC0kLEjDJ1HqPWmW&#10;q/veeg5rpi7vUjobVswR3YjI3d+9WrGwu9Y1CK2tIXuLmZwsUUYyST2FU7WN5JAoBZieAO5NfXXw&#10;P+HEXhPS11PU4gdcuk+bcM/Z0P8AAPf1P4duc8zzKGCo8z1k9l3/AOAc8Ic0rIrfCb4Q2fhSKLU9&#10;bWO71rG5QeY7Y/7Pq3v+XqfVZXjt4jNcnanYHvT7y6htIvMnYKBzXCeI9eDfvrgHaR+5t843+59q&#10;/O686+Orq/vTey6L/JI6eZQVlsWfEGuK0BnupDFadI41+/Kfb2rznWNXuNWlUN8lsvCQqeF/xPvT&#10;L67nv7hpbpizHgDso9AOwq54a0STWdVS1iJWMfPNLjhE/wAewr63L8po5bTeIru8+r7eSOeU3LY7&#10;j4YWP9m6TNduCJL2QKg/2F7/AIkn8q62M/6ec9xVSJYxdQ29uu2GFQiL6AVbmGzUk9xXweY4yWNr&#10;yrvZSSXpsdlNcq5RniRiujTMOoU15p8VtXPh34OTRRNsuL8Lapjr83L/APjoavS/En/IFm/Kvmz9&#10;o3WPtOqaNo0b/u7O3M0ig/xvwM/QD9a7MswzxOZ04Pbd/Ity5aTZJ8D70Np19bE8pIsgH1GP6V6t&#10;NNiHJ9K+dfhLqX2LxPFA7YS5Qxfj1H6j9a9wv7vbEBnHFfe4yny1G+5vg581NLsSQzeZJIfQ1uo4&#10;WMemK5bS5RJI/PXBq9fXv2dCGJArz7Wkd/QdqtyuTXG6xKsrED1rXjvbe7jJSTcfbtWfLZJJNgEA&#10;kgZboPrW6TsXFrqM0XTFvVIuUzAASQw+6cdRXL6tPYaZdeVZZkt8/wCsB4H4V7Na2trbSQ2hVXVk&#10;xuXo3/1q47x54Z0oWcrKpgbO4bQBk/TFduGnLC1FUi9UeZjsNHFwdKS0Zx08az2K3EZBxkHH8/pW&#10;U4K43DGeaytJubnSr4WRM02nzEhHYZ2EdRnuOR+ddNfKrxws4wuMFl9PYV9zl+YwxUE4vXsfn2Ny&#10;+pgqnJJadzJ4IOap3Vsx+eJtr+1XWAH3eajNd80pKzMIScXdFC3ubnayyIJMcYI60h+zN8z26j8c&#10;CteCJ93yqSHHOB1FT3WhyzmBoEGw4yhOOfc15Vd1IOyd15noUfZ1Fs0/Ip6PbSXTKVtsRM21EQY3&#10;n3PXFep+HNFg0HTnvpk8y4CFs44TA5rmvDNs0UyApxnFeu+Gohc6lZQsoK7wcHpgDJ/lXjYyrUtd&#10;s9fB06bdoo8D8QfGHxLc6RdaDHNp9xpk4aHzRa7ZWjbtjOAeeuK+oPhQbhvh3ob3iNHO8G9wwwTk&#10;k5/Hr+NW/wDhB/C/2/7b/wAI/pn2rO7zPsy5z69OtdEAAMDpXhcqPbuFFLS0rCuNxS0tFOw7iUU6&#10;iiwDaWloosA2ilpaLANpMU6gmgBmKaRTjSUgGEUmKcaSk2A003FONGKQxmKNtPxRtpWAaoqQCkAp&#10;4FUkJsAKcKAKcBWiRAopaKKtIkSkp1JTASilopiCilooAKKKKYBRRRQAUUUUCCiiigDEooormsaX&#10;CiiigYtLSUUgHUU2lpDHUUlFAxaSlooAKWkooGLS0gopALXnXi2yOn6u0qDEM/zj2Pcf59a9ErI8&#10;U6f9v0qQIuZYv3ie+OopMuDszioWE8B557UkTiWIh+COD7VRV2iYMpOPSpfNxKJE+63JoTN7D5FI&#10;UgjisO+hzJkV0Ug3DI6Vn3EO70pVI3RtTlqc5NH1HXNei/CXUN+m3OnOfnt33oP9lv8A6/8AOuIu&#10;osMSO1XvAd2bDxdbZOI7gGFvfPT9QK5IPkqG9ePPSZ7NS0lFdh5IUUtJSsB5x8T/AIVaZ43uIr9Z&#10;PsWrRr5fnhciRcYww74zwao+Evgd4W0aLdqcJ1e6PVrgYQfRB/XNeq0U1KSVkHKm7s5h/Afhj+zb&#10;iyi0LTYopo2jbbbrnBHrjNfE2uaVFput3dpEQ4t5Gi3DodpIzX3R4v1dNC8M6jqUhA8iFmXPduij&#10;88V8V6Zpl34j8RR2loPMurubaCexPLMfYck10YafLzTm9EjGu0kkj0b9nPwUur62+vahEGstPYCE&#10;MOHm6j/vkc/UivqFpBGhduAB+VYPg/Q7Xw14es9JsR+6gTDNjl2PJY+5PNQ+LtXj07T2aRsDoAOr&#10;H0FfE5hjJ4/EOcFe+kUYr3VYxvEmsxJKZ7jD4yIYs/ePqfauEurmW7uTcTtud+tV7m4mv7hp5jlm&#10;6Dso9BTXYpGB619hk+VQy+lzS1nLd/ovIwm+Zjbu4SBJHZgqICzMegArpvhZ4/8ADuo2x0ux3Wl8&#10;zEnz+Dc4/iU/T+HqPfrXmHxJs9ZTQrd4bSVdMuMmW4UZGAcBT6cjvXm0CtE6uhZXBBVlOCuOlPH4&#10;eOY0pU4ztbt38zSCtqfc2jwFpTKw4zxVi+GL2Fvwr588A/Gi/wBJjjs/EETahargCdSBMo9+zfof&#10;evbdF8T6P4ntFudGvYp9mC8ecOn1U8ivh8ZlNXB0ORrre/Q2jK7uX/FTBNCnZjgAgkntXw94s11v&#10;EHiXU9SJys058r2QfKv6AV9efG2+ex+Fet3EJ2v5IVSO24hf618Q25xEoH6V9Bwvhl7SeIe9kl+b&#10;HWl7nKa+mztZXkNxCT5kMgdfw5r2S68QRXoheB/ldQ3X1rxS3Us2cdq7/wCHunf2pHNHkhoz+hr6&#10;rHUOeKkh4GryNpnoXh6+Q3yRswBYcc1u3IWSRg3IIxXGz+H5bKaOZLghozuBJ9K6e1u4r21Eiuu4&#10;cMAehrxp03F3Z61OopaIzL6xWymW4swBLghlHAf2P+NVY9Rjnfchwf4kY8ipNYvPI77h9a4+9uN1&#10;w9xCNzEcjpuP+NUpJqz3NEkeueELu0ltXZ5gRavkYOcAjp+ea4/4gas2oXEqxHMSDOB3+tcNa393&#10;bMfskhhLHDKeh9vSrCx32oNsbc5J/wBXEvB/LrWc6vKrMEo3uRaffvHC8M8SzROckdCp9RWlG1vd&#10;Q+WXMTfwkoTj646ius8IfDHV9YUSTCOztwcFpTlv++Rz+eK9h8MfDrQtECuYPtlyOfNnGQD7L0FV&#10;gq1WnJVaMreZy42GHqxdOornzdcaReQJA9xazQpLyjuhVZB6qT1rNmUx5yMH3r7PvtPtNRs2tb62&#10;iuLdhzHIoIry7xP8GbO7LSaFetantBcDzE+gb7wH13V9lhc7jNctbR9+h8bicmlB81F3XZ7nh0Nz&#10;FDDbZfzCW+ZRnK46D9amsdUnnulVyBEp3bFGAcdK6u/+E/iq0kwmlw3ar/HBcKQfwYg/pUWm/DPx&#10;W02F0ZkBP3pZUUD/AMerpnXoSTfOvvOONHEQaXI18iu2oSCQCyUISMgntxzXs3wh0e4i099TvixM&#10;2VgDddpxub8cDH0PrWf4R+FCWssdz4gnWd15+zxH5Cf9o9x7CvVUVURURQqqMAAYAFeDjMTCa5IH&#10;v4LDTi/aT+4WloorzT0gooooAWikopALRRRQMKKKKAEoopCaQwpKKKQBTTTqKQDMUYp1JinYLjMU&#10;uKdilxT5RXGYpcU7FLiqURXGgU4ClxS01Em4mKWloqkhBRRRTAKKKMUxBRS0UAJRS0UwEopaSgAo&#10;oooEFFFFABRRRQBhUtIKWsbFC0UlFKw7i0tNopNDuOopKKVhjs0tNopDHUUmamthuk57CnGPM7Cb&#10;srkVFc9qGvw6fqMsU54J49qvWet2V0AY5V/Opbs7DWquadLUaSI4yjA/jT6Ch1FJRmkB554o0/7D&#10;qDAL+4nJaM9ge4rDDbWMZ4PUGvUtY06PVLF4Jflbqj91bsa83urV45pLW5Xy54zg+/uPalY3hK6H&#10;Wcu9cdx2omjJzWYsrQXHz9ehH9a11kDxZFUveVmaJ8ruZ9xD8tZEivDMssZxJGwZT6EciulaLenS&#10;s2/tWVckYHriuWrDqdlKaasz1jRNRi1XTILuE8SL8w/ut3H51eryX4e62dO1c2U7EWt22Fz0STt+&#10;fT8q9ZrWEuZXPOrU/ZysLRSVU1PUrPS7U3GoXEdvCONznqfQDqT9KsyLlFefaj8V9BtSRBHe3Xoy&#10;RhVP/fRB/SsWT42WCthNIuT9ZVH9Krkk9kK6KP7S3iD7JoVpo0J/e3Tec4H91eFH4nn/AIDWX+z7&#10;4T+x6fJrt0n76fMVvuHRAfmb8Tx9B71w3xD11PF3i1NUuI5YLJVSMRDDMqjqR0Gepr1fw58T/Ccd&#10;vBZRrd2EMKCOMTQ5AAGB90mvOziNf6qqNGLfM/et27GE7ync9JvLuKxs5J7hwkaLlmNeL+I9Yl1r&#10;UDK+REpxGn90f41reMvEya24h06ZZLCPnch4dvX8K5WMHJPpW+R5UqEVWqr3nt5L/M55S6FpQF4U&#10;57Vb02xk1LVLe0h5eRgg/wBkdz+HWqlvlmGa9G+H+lfYbaTU7lcSyjZCCOQvc/jXp5pjY4TDym3r&#10;09TOCuzq/s1vFFHZpGjW8cYiCsMggeteX+PPgvY6l5l74ZZLK7PzG2b/AFLn2/u/y+lenJlju9a0&#10;k5UV+e4LG1qc3Ui7NnTJI+Kdc0XUfD141pq9pLazDOA44b3B6EfSsyyvrzT75LnTriW3ukOUeJip&#10;H5V9ta7omn67YtaataRXUB7OOR7g9QfcV4N47+CtxYOLnwo0t4krhDayY3xgnqG7j69Pevq8NnVG&#10;svZ4hWb+5kWaMfxV8RdT8RfB7V7LV4FMiSwRLeJhRKS2dpX+9hSePyFeH2/Ar1348WcHhfRPDXhK&#10;0cNLGGu7th/HIeM/+hAewFeSQgiQivSyaMOR1KcbRk3b02/S4VNtS3HKY49w/hOasrfToubWVoye&#10;pVyM/lVWMExuPUd6qQ/KeuOea91voYLyNCbUL1xiW6l+hlY1NoPibUNAvGkikM9vJ/rImY8+4PY1&#10;k3CmXocUmnaPfarqENlp0MtxdTNtjjTkk/571x4hx5GpLQ3pScXzXPR4fFunaxPHEJJ455CFWExM&#10;zEnsMZrtbXw3IsYku2SJPTqxqbwP8OYfCUKXF9sudWYfPIOViz/Cn9T3rW1a4J+Reewr8+x2axnV&#10;9nhXouv+R6sasnG8jDsdOtpNUiRYg8e4A7xnIrvtNeDT8/u0jjlcjCrjA9eP8/lWF4Zsi1w0rDOw&#10;frWjqT4vkjAyFXGPX1rw8XXlXnySbehUZNK53Wh3rWN3ndmF+GH9a7lCGUFTkEZBFeR6Lc7po7ct&#10;kKDsJ7jHT6it641vUba1jgslSVxkEFuVFepw5j5UajwlTVPVEV4c3vI9BBpwryPSvGOqrqXlXiDB&#10;cKR6V6ray+bCjnuM19tGVzlsWaKaKXNWA6ikoouAtFFFK4BRRS0CCiiigoWkoooAKKKKBiUlLRSs&#10;ISlxRS07BcSilpadhXG4oxS0U7CExS4paKpIVxMUUtFMQUUUUAFFFFMAoopaBBRRRTAKKKKACiii&#10;gAooooAKSlpKBBRRRTAKKKKAMKlpKKxGLRRRQAUUUUhhRRS1NikwzRRRSGLVqzHEjegqpWhYgLZz&#10;ufQ1pS0lcmeqsce8FpfXUy3MCudxwxFULvwnaSZNrK8LdsGtHSgslxKQf4q1zGpPFEYKcbsG3F2R&#10;xDaVr2nnNpdCdB0DVPb+JdRs226jaOoH8QGRXY+UB0pklurgh1DD3FS8P2Y1U7mVY+KLK4wGcK3o&#10;eK2obqKZQUcH8axbrQLG5PzQhW9V4qi3h25tTu0+8df9luRUOnNFKUWdeDnpWJ4o0UapbiWDC3kQ&#10;+Rv7w/ums+HUNXsCBeWvnoOrRnn8q1rbxHpc21JJTbzn+CUbf51k520kjWK6xZ520SXO+OcGK4jy&#10;pBHIPoahtZGhcxOMDOOa7/xR4b/tKEahpZRrtRkqp/1q+n1rgpGWRWYgrIvDqeCKq99Ubxd0atqj&#10;yH5emeorWt7IXcTwPjyWXlyQAD/eFZmhzO7LAAZEc8gdR70zxR4h/s+ZrDRWFxcZ+eQjKx9uPf8A&#10;lXRBwUeaRKo1a1RRp/8ADGFq2kx2pLXt5b2bBuELFnOO4Uc13/hXxXYahFb2b3qSXwXaWKlPMPqM&#10;968ouNPZVMt05lnc5LMec1UDCKWN0bDq25WHVSOhFcLmovRHuyytVIe9LX8D6KdgiMzdFGTXzp43&#10;8XzeINQ3RwMUjyqJnIUf56mvbdM12DWPDdxdwNiSOFvNjzyjbf5ehrxXR9DutUmP2W0JiPIYuIU/&#10;MgsR+AropVIKS5vkeF9RrVeaMVbl3vpY4uRryWX59kUY5J9v8ao3bP5b+Xy3bdzXeeKPDMmlKXuT&#10;Zqx+6imRsn6kj+VcZt1C4hka3sLLyUbG95Am7/d3OCa6o4pNuEYu5q8lnCKq1JxSfmyhLFf6fcJJ&#10;aYu7ckB3ZcLjvyOn41mtcM8khWTemTjJyKuXlrdyRlLnS7aRT1HnA/yesabS4ISXk067tvRoyyj8&#10;zmsYVJRVpps3r4SFazpSivR7/ejf0PV57KYHAdScMOmRXoULrLbRSR5KSDcM15Vo9mjsRBcySEnh&#10;ZTnn2P8AjXq/h+zlu/7PskQrM4VCD29T/WtqOIhFyd9Ernj4zCzoW5kdt4B8PLfMb++XNrGcIh/5&#10;aH/AV39x+9mVQMIvAA6Cq9r5VlDBYWa5WJQo/wATUoBe4Izn19K/PM1zCWPquTel9Ec8FyosyAKg&#10;xVyHlBVWdcRgIM+9W4BiME1jSVpNFCXD7VwOp4qRcQwNI+AcZqoz+ddBRyAfwrC+K2vL4a8Dapf7&#10;wJVhKx5/vnhf1Ioi3Un7mr2Xq9DSKPkH4s62fEfxK1S6V98MUnkRHttXj+eT+NctHxK1MsFaSV5X&#10;ySTkk96sIvznj3r9TwNFUKUKcdkrHLUldslhGVb0qu0e1jVy3XCkfrV/RNC1HXr9bPSrSW6uG52o&#10;OAPUnsPc8V0Vpxpx5pOyRlFu5iQW0088cNtG7yyMFRFGSxPQAdzX078JvAo8Gac11qAVtbu1Alxz&#10;5CHnywfX1P4dqPhn8OLXwey6lqTxXetFcKV5jts9dvq3v+XrXY6pO0cfHMr/AHR6e9fmnEPEP1l/&#10;VcK/d6vv5LyO2nS5fekZWrzGe5aKHkrwxHb2rKXRZHkDOv0rsNB0X5N0oyScsa2LyxSOItgDjivn&#10;ownCnzR2BVm5WRyVraraJtAAO3J+tZN1CZLksOtdGy+azkdM4rH16VNNtCV5nk4Qf1/CowVGriay&#10;pwV5SOydVRVjkNc1OezkNvZSlJc5d16r9PervhfV5hcLdlibmI4kBP8ArFNYv2UuxZsljySe9SWy&#10;vazCSP7y9R6j0r9PwmV08LSUYr3ur7s5/bNvU7W4mSbWI5I+VZ1YfpXsWn/8esf0rxLTykzWskfI&#10;3j8Oele26f8A8esf0rSCd3cplsU6milrQkUUtJS0DCloooAKKKKACiiigAooooAKKKKdgCilop2A&#10;MUtFFABRRRTsIKKKKaQgooopiCiiigAopaKYCUtFFAgooopgFFFFABRRRQAUUUUAFFFFABSUtFAh&#10;KKKKYBRRRQBhUtLRWJQlFLSYpAFFFFABmgUUUhoWikpaQwq/IfK0OZvVTVCresny9BC/3sCqWkWx&#10;PdHO6VGEVmA5JrSUHNVtOTEAq4Oa1grRRMtxBmnUn8VOGDViExRilxS0AN2g9RWZqukWt9tMsKsQ&#10;eDitSik0nuBix6KLfDWNzPbOP7jkD8qwNf8ADuoTTyXkLJNcMPnAAXzPrjjNdpMyRIXkdUUdSxwK&#10;4HxB8WvDOiXr2ks1zPMvXyYsr+ZIrCVKmnfZmsKk1sUre5NjojrECt7dytBg8NGoxu+hyazlgS3V&#10;imC/c1myfFHRfEPiBNMGmXFnqO5kEsjKVdsdOOucDB+lVdT8QSpff2XpEQmv1G6aRvuxe31rmquz&#10;SR9PlaU6Ta3vqaeoRO0BaVhGMcbjjNczebQPkkVjn65rSh0i4lfztRuGmm6nnI/z/wDWqK8stoO0&#10;AL2P+f8AP1rCSPYg0hvhrXZdImuoi2YbqB4XUHuVO047YP6E16D4TG2YgdgBXmemWgl1i0ifJjMy&#10;hlyemRn0r0LT9UtdFtpr2/ZkgB2ghSdx9B70qcX7WJy4pwjTnL7zhfiNrbX/AIo+y2iGbyyY0QDO&#10;Soyx/PivM77VZHmkG4hg2CpHOfSvRbvWtLe7N1ZQMJEJRXKhflbrnGc9q4nxHYWus3xkhnmt55c7&#10;wIFbd+WPzr06KcU3Jas+czKtTxEoqlK6Sslre/5GVbatNFN8yCRQRlcZyK6Oz1mzimVpYBDJ1PXD&#10;/UVxc/hzVLJv3MiT8ZG7KE/h0/Wqd5capp+5rvT5V77xhkH4jirnGNTr9xy0KtXDP4U12auj06SG&#10;xvpLeeIoksbhhLHjJ9mx1Fex+CtOjhtm1V3jeWRdsW052L0P48Y/CvlHTvEeyZHRtrAYxnA/+vXr&#10;ngDxw1suwsWtZCDJDnOP9pff+deDm+FxHsJKi73+/wBLno1XSzOmoU4qM1rbo/Tz8j3zTEAV5c/V&#10;jWhYwbyZGG1CeOeTWVpOoWer2cb6ZMHt1HzdiD6EdjWvFcImI8+wr4ylTVNqNTp+Z4M6cqcnGSs0&#10;S3UZOOcrmnzP5dv+FNEnPtUd0pm2KnQnBreo+VSlHqJD9LjzmVvwrwX9rLWz/ZOnaZG/Es5dgD1C&#10;j/FhXvd3OtralU7Cvj39ojUmv/HiWm7ItIFVh6M3zH9Cv5V2ZLBVMbClH7N5P9PxNbWg2zgdPiCQ&#10;AmpI1zmpIV/dgd+w9a9n+F/wYutXSLVPE6yWWmkBkth8ss49/wC6v6n261+i4nG0cFS56rsjhUXN&#10;6HHfDX4e6n4yuz9mDW2nRnE926/Kvsv95vb88V9Q+E/C2leEtN+x6NFsLDMszANLMfVm/p0Fa1pb&#10;Wun2MVhplvFbW8K7EjjGFQf41T1jUEsYNiHdK3fPNfnOb57Vx7aT5YLZdzsp0lT21ZV1a7hhyWRC&#10;e3HWs3SrOW9ujczLhAflzWN/a2mx65bW2rX0UU1wT5SSHG729B179a9DtrfaoAXA7CvEoYWTkpzW&#10;jFUelkS28QjjAArJ1+52r5anrxWxcOIYiT6Vysrfa7ouT8qnit8wqKMVSj1Jow15n0HskFpYmS44&#10;2rub2rzjVZ3v715nGF6Iv91a6fxVfb3FnG2VTmQ+ren4VzuwAc195w1kyw1L6xUXvSWnkv8AgnNU&#10;rOUrFBYsdqZIoHUVfZflP6VreG9H+2XAnnQ+Sp+UEfeP+Fe1j8VTwVGVWpsvx8i6d5aGr4D0dYZY&#10;Z7rdmU5WPsPc16xGoVQB0FcdYQkSeZjCqcA119q7SQqzqVJ6gjFfI5FmtTHVqqqb3uuyXY7nG0Uy&#10;YU6kFLX0xItFFFMBaKKbJIka7pGCj1NIY6imRypIMowI9jT6NwCiiimAUUUUCClopaACiiigQtJR&#10;RVWFcKWkpadhCUUUUAFFFLTASloooEFFFFMAooooAKKKKACiiigAooooAKKKKYBRRRQIKKKSgAoo&#10;ooAKKKKAMTNLTRS1iULRSUUgCiiigAopaTNIqwYooFLSAQDJA9eKn8VNssYI/U/yFMt13TRj1YUz&#10;xU2biCP0Gar7DF9pFW0XEK1OODTYRhBTmreOxA1nAYmo0mAHPepWjDA571CbUEjDECrVuonfoSiR&#10;WBwaVTxxzTRDtpCuG+WloPUkUVjeM9Y/sPw7c3aECbHlxZGfnPAOO+Ov4Vq7m34rzf47zNDoen7S&#10;f9cxx6nbgfzqKl1HQaOF1bxdf35SD7RK2Bjc7fMfc9hn2rzjxyifbNP+VdzPJnjk5K16PbeEvseh&#10;PqN5cN9oEbS7AMgEbeDn/erkptKj1rxRp9tKzCONJJmCYBbDKMZ7df0qqUVShKU/IKcJ16sYQ6nM&#10;y3Mdn4hg1CcMU3rKMddyN2/KvXvBelQ21vc3sh869vX82Q5yFB6DNeW+MLAWkd3EVP7iTev+6xwf&#10;1x+dem+HbqTTPDdjp8ajzI4wJHJzljycVw4urDlVRdT6jJ8JXp1Z0GtrXfTyOkkyqnC8nvisLVbm&#10;KNTvlT6A5x+VNb7XfSbEEsz4LbF56e1Zms2NzZohu4miMgJVHOGwO+3qB9a4Pat6paH0scJFPlnL&#10;XsM0O/ik8RWSLvJ8zI+Xjjn8OnpWv4+sb+90MPp0cs62hBlijBYnduO7A64AGa5zwwgHiS2OOcOR&#10;/wB8NXey+IZNB8O3epW6hpXuFhjLHgZD4P5A124T3pcz6f5o8LP4xoxjTvpL9EfPE2tTQzHGAR8p&#10;Bqaz8SXUUnmR4z6jtXReItYTXblZdVFtcyJnBaJeMnnkDNZlvpWk3chVxHbt0XYNo/MGvSqNJXex&#10;8lQhKpUUYaPprb8TT07xduA+159yO/4Vrf23bXQURMD/ALOOtcxc+Ct5/wBG1CVB2DciqE3hHWYG&#10;3QTwTjt8xQ/1rzJww8neMrM+sw9fM6EeWrS54/j96OnvvD2j6n87wRxynqUGP5c/rUOn+GbfTbkS&#10;wzSNjopJx/P3rAhm8Q6cAJ7GZwOuBuz+VdTpN9Pd2++S3kiH+2Cp/Xmsqrq0425rxO7AQwWIrJ+z&#10;cZrXVNf8A29J1K90q4FxYSvG6nnB4YehHcV9AaU4uLCC6ABklQNjPQkV89W9xGkke7kBgSPXHavb&#10;vh/efbvDscfAuIcllz/CzNg/z/KvnM1pJwVRLVHJxPh1KMaiWq6nRRed/FyT6VYZimFPDN+lNhHl&#10;qWbrVWKXzbl37L0r5+VTlSV9WfGpEeqyRpGPMYLEoLyN6KoyT+Qr4c1/U38Q+LNT1J+txO8oHopP&#10;A/AYFfVPxc8QLpngHXroNiSdPsEBB6s/3sfRc1wX7P8A8JPtAh8TeJrf/RjiSztJB/rPSRx/d9B3&#10;69OvvcOzhhKVXG1ersvkXUTaUUaPwO+FTtLaeIvEsRWJCJbO0cYLnqHcencDv16dfetUnLYhibDs&#10;eSOwq1NMkMJdzgDoK5S8v/3ryE/SvOzjNJ4iV6j32S6IKcOXSJPqd7HYW+1eTjH1Ncfq19JBZ3V9&#10;JFJOY0L+Wi5Jx2Aq3IXvbn5skdfpWvY24Rhge1eJGac1zL5eRb91aHyTr2rXGtarNf3hPmSH5U7I&#10;vZRXrfwv+MH9kWMGl+JI5ZrWP5Y7tTudF9GB6ge3OOxre8f/AAiXXJ5NT0Ex2123zSQNwkp9R6Gv&#10;APEFrd6NfT2F9C0F3Cdro3Uf59a/TMNLCZhh404q1lt1Xocu7PsHUdWiv7WOaylWW3lUMjochgeh&#10;FYt9eixs2kyN/wB2Merev4V478DvGCBJtBu5GLbjLbFvuqMZcewHX8TXe392b+581ci3QbYge4/v&#10;fjXg4HIKlTMmq6vCOt+/Zf5hWqqMFCJAxLEsxJYnJJ703O48UkhycL1PerFnaSXVxHbWw3SOcfQV&#10;+jynGnC70SOOMSXS7I6jfJCNyxqQXcDpXo9pZKi7I8JHGgUe1UdK0uKyjSCEg7OXf+83+Fcf8U/H&#10;X9jWo0jSJAdSn/1rg/6pT/U9q/Ms0x1XPMWsPQ+FPT9Wz0qNJQjeR6Not7bXusS2dmRIlkoM7DkB&#10;z0X69SfTiuozgZrjvhjoX/CNeDraO6yLqf8A0i4Zuu9ux+gwK0b/AMSWsQZFYMelfRYajh8roqnf&#10;592dNKhVxD9xXK2oeJJLW/aNIvMQHHHWtqy1aKeNS+UJ7MMVwv8AaVol0J2ZSwbdgmt+11/S7zEc&#10;m1CeKwwWOvKXtZbvQ9TGYBqEfZw23Z1aSo4+VgaeDWN9gJj32cxGeRzxVWKbUomcOA23pjvXtcx4&#10;tuh0lYnie0lvrTyYXK/3iDjip7fVoyoEwMbd8io9SvQB+4YMSOaJKNSPKwUnB8yMG00m/slQ2V0+&#10;zPKsciuvtixiXf8AexzVOzYtAuRV6PpWdKlGGsS6lWU/iJaKBRW5kLRRS0wuFFFFOwrhRRRTsIKK&#10;KKAClpKWmAUUUUAJS0UUxBRRRQAUUUUAFFFFAgoopM0ALRSZooAWkoopgFGaKKACiijFABRS0mKA&#10;DFFLRQAUlFJTAw6Wm0tYDFopKKBi0UlLSGFFJRmkxi0UmaKQFrT13Xkfsc1n+I5M6yqYyAAK1dHG&#10;bon0FY2pP5muTezY/LirfwpeYluWk+7QfvULwKTeCcYrdEBM+yMt6CoYLjfjI7VNIodcGo/LTtx9&#10;Kh3ubQ5bWZOrbhmkdcrx1qFY2B+Rvwqd92z3ppkyir6DFUjGa82+NjfuNGQj70sn8l/xr0VZmV8O&#10;hx615p8bJA8mhKP78h/VKLqTRNSLjF3M7xhdJD4ceMy7XdWAXn5vmX047d/SuB8PjHjaL1+ySj/x&#10;9f8ACur+Isoj0qzLBiFRm4xn73/1q8t0jxE0+rLfWkLIWt5I1YHOPnGSOPpTrztTkmdOVU/9opNd&#10;T0XW/BY1W1u9UubtI7YkQ+UEJZypVvwziur8MeGLbU7J729uvKiRtuwYAGMdT+PSuI0y/wBRextb&#10;UzD+yyjSlSQzvMW5LHrwMfnXbaF/abWMI09VSMblW5mOBGT95lHr1G48+mK8mLjKootXSW3mfbTh&#10;Vp0pVIyUZSdr+S6F6/v9O8O2Bi0+Norj3UefJ/tMSPkX0GMn0Fcj4jj87SbfUbuSdri4+4hUhFH1&#10;PJ7d609V0m3tr6C1muJLq6uioJ27dpLcnnk5B49awviZqSQ3iWMZb9wgyDjALDPYDtSqSlKLUla2&#10;iXY2wkIxnBwbbd22+q/O1zmvDNz/AMVdb+ixzMf+/TV654X8O2nijwnqGl6gWWJ/nSRcbo3UEhhn&#10;/OM14X4Vut/i5Y1xlbeVm/Fcf1r6O+FQYaDeOpAwCCSP9k/416GDhyrXsfN5/iI4jERjF7XR80/E&#10;H4fa34PKS3HlXNpMoeOaBskA9NynkH8x71wP9oPE+BIR7EV9bfGh1S209G5Ato8ivDfEV9aWVy0c&#10;EKR9wwGC4PQ1v7S83FdDy62EjToQra+9f8Dj9O8VXFou3cSo45ORXRWvjSKRB56hfdT/AI1ktqwa&#10;Q5IbJIO5Qf6VNbx6JeIq3tv5b9PMjx831rOtRpyV5Rua4LMMXRahTqWXZ7f8A6a08SWcoGJwDjow&#10;q+kyTcoVbuCDXNQ+EtMuUJsb+VfTa3+Oa2tH0uHSIWje6adycgE9K8utClFXg3fsfYYDFY2pJKvF&#10;cr+0mv8AMvCAyNjk85xivSfhzqf2fVrSEsQklt5b+x38f59688tL8WN6kuzzVAIKZxnIx2rp7R4/&#10;Olu7VxHBNayYGeY2Azj88fnXDXpKrTcH1Nc0gqsPZtfM9u1A/uSqH5qwL6+FhpsrZ/eEYH17VF4a&#10;1tNX0+F5X/0kRjzFPf3Fcr8TdUa1gb7NKlu0cTytK67gpA+VQO7Ht/kV8D7KrUxfsZKz2PhK1B0m&#10;4y3RWksLfxn4t0rSJys2k6H/AKZfr1WWdvuRn175+jCvZlmQR5VQqKMYrzX4K6K2m+GA8qt9ovJW&#10;uZXf7xz0yfpz+Ndnq96EUohH4V6OIxCpXpxd4Q0Xm+r+/wDA5leXqyrrF80jEZwo7VzsjNPIFSrJ&#10;D3MnGdueTV+GCKJcrjfjvXiSm5Sc57m2kVZFe1t/JUAD5jyTW1p9uXYEioLOBpmHFbOUtIcnA4rp&#10;wlK7dWexzzd9Bl9cLa25x97HFfO37Q2lfa7C11C1i33kbbJSoyzIen5H+Zr1jxRrywZCfvJj91M/&#10;zrj9kk7ma7Yu7ckdhX1OQ4LFYrFRxNP3YR6vr3sZ1JKmrdTzf4a+EX0+JLu9jImlTLlhjaOyD69z&#10;+H19DkJPCipJW7LUWGZsCv0mEFBaHI7vVjoYWd1VeSeAB1Nd9o+mDR7Lc4H2yYfMf7o9BVPwvpaW&#10;UIv7xcysMwpjp71R8deLbfwzpcmoX7b5mytvbqeXb0/xPavhOIs4niJ/2fhNW9Hbq+3odWHo3fNL&#10;YqfEnxtF4P0cRwYm1W5BEMXp/tH2H61w/wAEPCF14p8TNrut7pba2k81y/Pmy9QPw6/lXmqT6l4r&#10;8QtfalIzzXEioqjoMnCotfavhfRrbQNBtNOs0VI4UAOP4m7k+5Nepk+UwyyhZ61Jbv8AReRtOfM9&#10;NiPxRY3d/pjw2MvlSkcGvIdV8HeKt52sJB/stiveKWuivgadeXNLc9HB5nUwkeWCVj5wHgjxPI3z&#10;RSD/ALaVq6X8O/EjSDfcCFfUsWr3rA9BR0rP+zKXVnZLiCvJWSSMbQbWbSNJhtbmZp5VGC5HWtSF&#10;ABluSaHwZOaXNdsIKCUVsjxZzdSTlLdjZreGUYdAa53U7OO1u1kWQqmOma6Jvaua8aKRZofescTW&#10;9jSlUSvY2w1FVqipt2ua+nvviXHStJaxtEP+iRfQVsLWtGXPTjLuZVY8k3FdCSnCmCnCtTNjhS02&#10;lzVWJFpKKSmAtFJS0CFopKWgApaSigBaKM0UwCikzRQAtFJRmgBaKSigQZooopgFFFGKACijFLig&#10;BMUUtFABRRRTAKKKKACiiigBKKKKAEooopCMLNFJRmshi0UlFAxc0ZpKM0hi0UmaTNJoaY6im5oz&#10;SsM1tFGPNb2xXMb/ADdUlf1Yn9a6nT8RaZM5/wBo/kK5OxG64c1b+yiV1ZsKflqPDbuaevCUyI5J&#10;5zWy2J6jn+7VYy7DgoR71YZvmCjrThhuoGalq+xrF2WqIbWXdIwIIx61M0wDYPFKQB2pskKSD5hR&#10;Z2BuLd2PyCuRg15T8aB/xMNAUd2cn/vqOvUFg2Hhjj0ry34yHOuaAnuf/RiU4/ErkVLKDszkviTq&#10;9varaW020r5WXGOc7m4z24PP4V5DqeuaY2qf6TYmWBY3EaxkjDkfKwAI6HnGa9T+L1qJW0iN0Q5t&#10;TMuQDuZpCAD7fKPzrx6HSb9J2NxaSJ5CeV5iodpOSeDj0xzSqScVKTNsBQdarCmnv/w50/w71LZM&#10;6TBlSQqcMee/Ga9VufEeoadZ3EMF5AjxlSI7cf6pSMjB7dRz1Pc15rpelRwadKzoRL5ETnPUMZH5&#10;/ICqN1rF7F53lMxMXEsOSBIp6H3H8q86dJ8vtI9T7SniIKt9Vq68qT169/yOug8QSS6ktxI7Sybs&#10;lpGJJP161S8U3U+p6jLf3m0vIB90YHAwK57RnW4bz4GPlMfut1Q+h9xW/k3OjQySDEmCpA9QSD/K&#10;uVpwdnse9B06nvJa209DnPh1IZfFmoSkZ22kp/NlH9a+mPhrcpF4euI2IUyLIenOdgA/Ovm74bxb&#10;dc1k4+5Yn/0dEP619F+Bopf+ETeVYI2iBAMpI3L1+Uex4/z09+nHXTsfmU3zVVzdW/xZgfGoM5to&#10;1OT5Sgfma8r1fwRdNpYvb4fKyZRCcEDrkd/6V7N8RDB/wkEfmFJDF8oTqM57/nWD4pdpdLR3bLEZ&#10;Oa82qnKpKcXax9VhIr6tTpzimn3PnSPTg159nWfZK7hIldSQxPYkdO3aqm8wyFJkZGBwQeK9Tt9I&#10;tvOW7t4oI7pGyrshbB9QuQM1malpktwrCZbabtnYVNKOKaSuYV8kpzb5NDhY9Q8r/VSFW7c1ai1q&#10;7Tbm4cjpy1M1rQpLWPz4IWUA8kHIrBguShIZd0mcEseldMJxqq54WJw9bBStf7jutO1196C5O5SQ&#10;DnqPeuvt7mRDtjcgMCMA8c8GvJ7eTKl9xZ26+1el+G28+2tnJOEUEnPpXBjKSVpRR72R42pVUqVZ&#10;3srq52tjeyWwjMTsrxjgg0mr2t34u1rTNKkVxp9xP9ov7gnAKpgrH7ZOP8isxZvmGPvdAM9a1LO4&#10;KtuBALAV5tXDRqPnWkls+3/Db+p1YzBRxELPR9z2neunWKxJjfjHFZfktO2XPHU0/SpGu9Lt7x8P&#10;lBuO7qehp88y4+Tj1r8+xlOrRqclVNW28/P5nyTpum3HqNISMYSprO1adsjp61HYWr3koyCIwfzr&#10;burm10q13zuq4HA7mlQoKr709EjGV9oj1EVlBufAxXJ+ItafafLON33ff6Vla94tRmZpP+2cOeT7&#10;t6CuPutUlu5mlmm3sew4A9hX12T5JPHyVSsuWktl1f8AwDGpL2ei3NBmUyNJI252OSTUMlznhRx6&#10;1nC6QffcZ9M1JHcwMfmcfnX6NShToxUIKyRx2bd2WlYAdck10vhfSftDfa7tP3CH5VP8Z/wqp4b0&#10;calJ5pBFsh+ZvX2FbXirXodD0tzDF5kiJiKBDgtj+Qr5nPs5cP8AY8LrOXbob0qLmxPF/iWy8P6b&#10;Le38gCqMKg+857Ko9a+YfEmu3nivXJL+/c7BxHED8sSen+PrTvEWtal4j1JrrU5WLBiFj6LGP7oF&#10;UmCCLEa7cnBHY1WR5JHBL21X3qj69vJfqazn9lbHovwJ0dtd+IFnIy/6Hpym4I7ZH3fxyR+VfW1e&#10;Mfs06H9h8N3mpSLiS8k2pn+4v/1yfyr2avYqO8gWwtLTc0uamwDs0xmxQTUbUmNDGbLUoyaQDmpB&#10;UDFUVz/jYf6Cv1FdEtc/4zVnsVCAk5HQVzY+P+zSt2OvAP8A2iPqT6L/AMecf0rZSsjRwRax5BHF&#10;a6VthlalH0Mq/wDFl6j6UU2lroRgx1LTRS0yRaKSimAtFGaKAFpabS0ALRSUUALRSUUALRRSZoEF&#10;FJS0wClpKWgAFLQKKACiiimAUUUUAFFFFABRRRQAUUUUAFFFFABSUtFACUlLRQI5/NFNzS5rMLi5&#10;ozSGkpDHUlJRSGLmkzSZpM0DHZozTc0maQG3IfK8OufVD+prl9MGWYnua6DXC0Hh9EH8W1T/ADrE&#10;01MRgmra95CT0NA9MU1UCnIpJPu0q/dHNaCGMD5oPajLbjgU45BpQTmpNU9BFLd+tP8ANAHPFLSb&#10;ARyKdmK6e41pORzxXkHxwnMOsaRJHgtHGXH4OD/SvYGjUrzXmfxn8P3N7YW2p2ieYtorLMo6hTg7&#10;voMc/XNS7rVA+VqxxXxPulnXw6MYM1lbzrxkqCXJGfx/nVbQ0ZrZsY3GYjnn+EVW+LE621zoZXDv&#10;b6Ta5jzg5CnP9Pzpvg7UUv7RHiyoMzFtwxg7RxSxc0qUl5noZNScsXF20Sf5DdaRjcaoMD5YbcHj&#10;p80leVeJNRk07WMxgOrJtdD/ABCvpzS9Ft7ayuNTdzK9/GqNEygqoRnAx+deBfEvSbX/AISBtsJj&#10;4PC8dz2rOFSNOioTW56OKwlXFYn29CVnGy+45Oz8SR2moGe3SRI3I8yM4II/ofQ16jYzQ3OipLAd&#10;0LbmUjvnn+teTyaPBkYLe4JrpfDN/wD2dZy2DSs0THdGW/gPcfQ1yYiEJxXJuetltbE0ajjiLcr6&#10;ro/+CdL8Poj/AGx4jESF3NqFVQMk5mQ8D6CvoTwXPFb+EYUaDNyWLIzLjZwM8d8eh749ePCfhpGY&#10;tY1S6lznykX9TXt2l3CNaEqSRt2qD2FdFLFXlyeR5eJyrlqe1vpd6fO6OI1yYy6yzNk/N3OaPEku&#10;dLQY7Y5qHVmH9qNn+9TfEzEaYnB9uK5Iy92Z9Eoa00YViQY2qjdKQT9as6e3yN/Wo7gA5+tc0vhO&#10;pxtNk2kWsd5HLBKoZXBBzXn3iDwHfpYvqunIbiBZHSaNBlo9p+8B3GPy+leneHVxcfWuj8L4SxmU&#10;8fv5D+tcmKx08DSjVh31XdHzucw5015o+XreVkbPSvSvCV2sOhxI+VeRicn0zx/Wt74oeGNL8r+0&#10;bGzRbtW3TJGCFdT1Ygd89/rmuJs7l5gq7okjH8Kg8D0rtp46GNoqcFbvc48poOFRzb8jtllAKBSe&#10;mTk/rWnDJkrhgCfSuXtZy+xccKMK1bls+Ixjvxk0W0PoalWMI3kei2niiK10nTra0y5HM4ZcYx2H&#10;r1JzXYaVEuoqs6uDAec15FYpuQDIyOa6TSLu8tFKW8zxBuoBrxM6yx421WPxJW8mj5WpRUrtbs73&#10;WPEMOmItrYp5t1J8qIPWvGPGniu+u9QmgjvMeWdrSJ698HsPetHxpeeIxZbdPxKGUiSVcLJt9M9c&#10;fSvLDYsSovJmLMf9WvA/GryXJkv3mISdtkedWTp+6WZLm4unK2kssjdWlZjitbStC1S72bZppGbk&#10;Ki5NdT4P8GTXXlido7aIgEg8vj6dvxr1W1m0PwvZpAXQMBnaBud/wHJr1cXnGHw/7ul70uy2X3bn&#10;GuabtFHnWh/DbU7ra11KYU9wC1dpZ/DrSbKMPePu28lpG/yKg1Tx5eOGTSrRIV6CSc8/98j/ABrh&#10;9Xu7/U3LalfzzjOdmdq/98jivKlDH4x803yrtt+C1O2ng5y+LQ7TWvEelaRD9l0RjcTAbcqf3a/0&#10;/KuLknku5XluXMkjdSe30rNVAuAoxV6yje4uI4YgWdyAAK68JgKeHd0ryfU9CFKFGOhl6h8NtX16&#10;zbUtBS1RxJtKTsU831wcY9OTXI3nhDxBp8xh1HRb2BlP3lj8xPwZcj86+m9PvorTT7OyjUL5ZC89&#10;+eTWzYyu11cMR8m0Yr6mjeEUkzxKs+eTkN+H2nDSfDFhZAAGKFQ3+91P65rps1k6U/yN9av+ZWaG&#10;ybNGah30u6mIlzTDzSbqM0mh3FFPUUiinA0coXMfxJLcQ26G2LA55wM1zsl1eyIA7Fj7oa7sqrL8&#10;wB+tNEUX8Ua/lV8qa1MJwk5c0ZWPLLrWfENmHdFiaNeg2tk12/hPVJ9Q0i3mu02TOuWGOlbxtoGH&#10;Ma4+lVZ40ikURqFHtUyjZaCoUZxqOUptouKcinCo4/uipKaOhi0UmaM0yRc0tNpaAFopKKAHUUma&#10;KAFopKWgApRSUZoAWkoopgFLSUUALTqbS0ALRRRQAUUUUwCiiigAooooAKKKWgBKKWigBKKKKACi&#10;iigBKKKKBM5ylptGagkdSUmaM0mirhRRmkpWGFGaSkpDFzSxjc6r6nFMqxp6776Ef7YoSAu+LX22&#10;cMQ7tn8hWZZriFas+LWzdwp6L/WoYBiMVa+JsOhISMc9KRMZ4psvKURn5a06CW5I2Tx2qMoexqPe&#10;eS2cUNPgDGeai6NVGXQkCOOS1OjJBweaaJl9akUgjIoQpN9R9IwDKQwBB4IPekzk0hJqiDzXxF4G&#10;0XxT4vu7i6ubm1Wzgt41SHYqMpU8Hcp9McY6VhzeE7bRNUnjsLhZLHeZVLOP3YP8PXJxjjjpXpGq&#10;aBYXE0l1d3FzFDy7osu2P3Pr+tee69a6JPfl4pXjtFUKIVctk/3ieTXn4ycUvfPYymNZ1XKn2te1&#10;yDxD4hSz0VYbPUIz5KkYhTLEk/3u3JPp0968QvV1HWdRkZYbi5mJ5KqXNezvNo8KgW9j5pUYVnUH&#10;+eaXRE86SeBBiaWJ3aX+IkKSAOwHoB/jXB9YUp2W59ZQoyo0nzd73skeJPoGpq2JLVkPozAU1tDv&#10;f+eYJ9Ac17JDobyRs74kfBO3OD/+umpo9naRCTVru3iYkfJuAVPQZ6k1nHEyk7WOmdLDxV5SKnh3&#10;TrTTdJVIyouZIVEjNICWIwce2Oa6vT/Een6dbpbXPmOzcF1XKpVC40qBLb/RI9zHo3YVg3tuYFb7&#10;QCi+pFRCpVhL2iW5So0a0eRvQdrl2kV8033kzwR3qlrWvwXlsiIkgKjHOKzrmQzW5jDEhTlQe1Ub&#10;WH7XOkQGO5I7DvW6lKzXc3UIaPsWLTU4YVIdWP4Ufb4HVjuPXuKIdKgnEm6R1IOKh/s2NVHztSl8&#10;OoO3M+50Hh2+tVmG+ZVOe/FbGlXsa2l0Y23FJ3XjuScj+YrjorAQNE6MXLZ4Ptj/ABra0KIw211v&#10;YEeex3dBwqjP6V52ZwUsOr9zwM1stupn+N9WuLOxWCzzJqmoP5ECjqM8E/hnH41mal4Yk0O1syW8&#10;9jGBJLj/AJad/wD61XvCUI13xJc+Ipxm0t821gD3A4Z/xOfzNdzqdv8AbrYWOPml+YnH3Md643iv&#10;qUoUI/8Ab3+XyX4nh0pyi+dM8uh3AHGB9BV63uWVdrHimXlpJZ3ckMy7XQ4Iqux2n2r3E+ZXTOp1&#10;HNXbOgsLwxyD5uK6iwvg/Xg46159byFcc1tWF2V6n2rVaoh6HayXLBgHOV7VTudIs7qaK4kgQyow&#10;YMPb19apQ3azx7W49Kmtbx4mMcmSOx9azcH0E4xmrSRd1K81koYrGSOC27rCNrn6k/0xWVaiSNmL&#10;oRIT8xY5Y/U1rrcA45p29JMEgE1GHp08Ovdgl+ZEcPCHwFCTd34zWfccE5Na1zgN7Vj3bDJ9q6eb&#10;mLtYrsfWut8C2/lT/bZV+9lIs9/U/wBK4+1Hn3kcTNtVmxXYf2vax3tlaQuoMZCBRXdhKN3zy2PM&#10;x2ItH2cd2S+MtZR8Q2Y2XcTZJFdJ4b1a/ttN8y5jMyMuSwHIrJ1XS7O51AuFCysvJ9aj0zXZNGEt&#10;texlrY8CQDIH1rs511PMUX0O68P6pBeQFoXGc8juK2FmzXlNpbyXF8bjRJym75iB0NdJpGtXFu/k&#10;aqAr5wG7GuVTOlxO3R81JmqdvIHUMpyD0qxmtkZkoalDVEGo3UwLcZypoBqOI/KaQGmwGajLIlt+&#10;5dUb3rJa4vmYZnhAzS+Kkmk0/Fuhd/QVwN0upR4BtJf++h/jRc4q1WUJWSbPVJrgfZR5UqF8etQt&#10;Ix8veylsc4ry5jfBf9RcD6N/9euv8MtIbGDzg4f0c89aUndF4eu5zs1Y7GI/KKkqKE/IKkFNHUx1&#10;FJSimIKWkooAXNFJRQAtLSUtABS0lFAC0UUUALRSUtABRRRQAtKKSloAWikpaACiiimAUUUUAFFF&#10;FABS0lFAC0UUUAJRRRQAUUUlABRRRQI5rNGaSikSLmkzRSUgDNGaSkpNDQuaM02ilYoM1f0Nd2ox&#10;+wJ/Ss6tbw4ubt2/up/WmkBR8Stv1cL/AHQBTo/u1HrXz64/tUi9KaWrBPQdkd6QKADUU7MoBQZN&#10;SK2VyeDV20BPURUWnNGp7VGrAdTStKMZB4qdDT3hksO5cCniNgAA1LG4YZyKkzRZbhzy2G4Kjg5q&#10;JmdT8oyO9Tk4ooaEpdzmvG87L4Zuwfl37V/8eFeUYHl8+teofEttnhzj+KZQfyNeUPJ8oH414OYv&#10;978j7TIV/s7a6t/oKxxOieqlsfiKvWFy9ncCWP7wUgfjWR5g+3dekQ/makmuhCu6vMbcZJxPe5eZ&#10;crNW5vpRZXBRsERO+foCa82uo99joVvI5bz7sb9x6gAE/wDoRrqFvhL5kcr7Y5I3Qt6ZBGa5fxKY&#10;bWx0q4tp1la3uwSqnLBSACcf8Br2suXLQnfe/wCh8tnUZRxtJP4f+Dqehy6q1sUiifAVF79SRn+t&#10;ZPiLUmv7e3jLZ2szNgfTH9axbq6YlWJ6jFQRXQ8z5zXOpy5eXofV+xilzLctRR5HP6UW8kFhM0s0&#10;qRKwIy7YHanq+enSoLqwj1KNoXIXAJztB9qrSxCbuS2sm6NnjYMh7qcg1IxBhU+9UdKsINNtpFik&#10;ZQx3NvbJJqZJVKAbgeaiptoaRTesty1eS+VZRkffOVX9Ko+Jr6RNOttEsGxfam5Ukf8ALOLPzN+X&#10;9an1Bd0Nvjng4/Sqmg6dLJ4qvtSvOCzC2t938KKPmI+uP51hVcVBTl9nX1fT/P5Hz2dq1ONurO20&#10;q2h0zTYLaABYokCRr6471etXlDGfjIOCO+K8R+IXjK5bXEi0q4eKK1OAyH7x7/Udq6f4d/EGPU7m&#10;Ow1ZUguWG1JAcLIfQ+hrysRlGJ9j9YavfV9z52NeF+Q7jxdpwvLYXsS/OgAfHcetcRJGRXqkJjkj&#10;MPBV1IrgvEFj9hvShGEc/Ke30pZTjNPYT6benY6KcrKxiIMetWYpSOvFRMmw84pMjpX0CZre5pQX&#10;jR4zyM1eGoA43nB+tc/vyetG47eKtO4XsdbFdcAg5H1pxvijjniuXtrtgQpNSXF0yuozxRyi5zp7&#10;i83IpB61n3Ds25grNgE8DPFQWJe5eONAXdiFVQMkk9K9VsvCsOn6GUu1DXUy5kPXb/siunD0HOVj&#10;lxGIVNXZ5FpJe/1i3UAxjJAB+lbS+Dbi21o6kty7MrBtp5FLb28dp4qhjjGFD/0r02zjSYyhgPu1&#10;9HjaEYKnGCtofJYHESqSqSm7+8zlnkuJbpHd8KRt4q5PHGLJ7V/nL+tWri2T7OpGOH/rUfkefqUa&#10;JyDwTXBKmoxbZ6UJuTsjZ8I6fHYWYwuBjNa+paRb6halZeC3Q9xWhaQJHbqvGMVj+J3mhtxNbyhB&#10;FyR6iuSS0udPkVLB9R0GUJcMbiy7P3WtweI9PLIomXcxwBmvONa8cNf6f9jsoi88h2cDvWv4V8Iu&#10;nk3OoPucYYL6GtIppaGTeup6OkgZQR0NKrZNV0wqhR0HFPVqtoEXI3AByaUGqLNvfHYVPE/GKALD&#10;crXNeJC6KCpxXRg5FYfivAtRXLjU/YyaZ25fb28UyrbwSTwKQe3pWpp1iY2BZs1DpJzaIfata27V&#10;eHgvZxk+xliX+9kl3LiDC1IKYtOFdCOcdS00UtMBaKKKAClpKKQBS0UlADqKSigBaWkooAWlFNpa&#10;AFJopKKAFooooAWlpBS0AFLSUUwFopKWgAooooAKKKKACiiigAooooAKKKKAEoopKBM5qis/QNWt&#10;9a0yK8tT8rDDL3U9wa0alNSV0E4SpycJqzQlJS0lMkSkpaaaQwpKKQ0AJmt7wynE7/QVg10Wg/ut&#10;Nlk/2ifyFNbjuYF84k1icjpmp1PFZ9uxkup3PPzVfXpQuoLZDZCVwRSucKTSOuWB9KVgGXFN7FR3&#10;1K8a7+Cal2AAr2prRkf6s4preYOvNQbX5tmMMGwEqx9qliD8b2zSeYyqMr1qRWxGSaEkOUpW1Edn&#10;D5HIpwnwpyKjFwhwDUqmNl4xR6EvzRyPxPlz4ZUj/nun8jXkbzfNz2Fe1eN9MbUPDtzDAjSSKRKq&#10;L1OOw98ZrwOa5w7KEbr/ABGvGx1KTqXPscgrU/YOF9Uy75qht2BuxjPtSTOrRuW6Khas6SVipCcN&#10;jgnmq9vdS3VrLBdBYZF+U44De4PcVxxovc914inHqOhuEZfUZpts1tc7pYkViDg8cqfQ1kzRzwyf&#10;uY2KevUGnLeRws0xhKzlcEjgN9R3reMTkq4qD1Wps3MG+H5CM9qxjkTKj5HODRY6zDdXBheQo+Mg&#10;sNoPtmtIwo5DOMkcg0SXJozXD1nWV0SRny3Kc8e9TPei0tpD/wAtGGF/OszUJHjmABx8oNVMvPIq&#10;ZJJ4oTujonJc1kW4Lee+V5NwCrxk0+XTniUnzAcLu/TNaqW5tbbZjGMZqKY5Rwf+eTf+gmlLRD5d&#10;G2UrV2NuqsxIDHGT06VZ8RXSPdw2aYLKgd8djjgfrVfTQswijDhSThie3NZ7CZtXke4Qq7Dv3FVS&#10;pxqVIuXQ+cz2aVKEetzn9a8JxXRaaybyZTzsPKt/hXHTW82nXLCYNHNGcKM/xeoP9a9hI2rnHasf&#10;WdIt9Wi2TDaw5SReq/8A1q9eM2tHsfJtJ6o1Phf48kvZ4tL1Vx9pI/cTE/fI/hPv/OvTPE2mpqWn&#10;h1X5mHT3r5hvNNudIvx5pICfvElXoceh7HOK9D0r4v3sGirbX1hHdXSfdnD7N3+8MdfpivnMzyWc&#10;q0a+DXqti4VnFWZe1CO4s498uWjyBkdRmmW1xFOuVYH8elcjceK9V1zXLWOaRYoHkUGGIYUjjr3N&#10;XntZYJrlosghhj8a9Sjg6saf7zc2hi9bM6TgdKTccY7VmWt04+WdSD644NXEmVvXFRyOLszsU1JX&#10;RYVCW4PNPlj3soDDIp1rA1w22PceM9cVJaoPMPc4ranHmMqlVQPU/hZo1rbQpqd46G4I/coeiD1+&#10;teh6pPbtbk+amMetea+Wba0tYgSCkSg49cVk61czJavtlccf3q9ilTULJHiVKrqXbKl1Ip8XoyEF&#10;fM7V6LpsoDS/7teN6NKTqEDuST5nU16fY3OGc56rXr45aw9Dw8t2qf4mTyPm3Yf7R/nWl4ZszJcN&#10;IwyBxmsdZFWH5yBz3rs/DUaizBXBzzxXjYpu2h72HSW5osBBEzscKBk15/4i8SaZeW9xayTEZJXI&#10;Ndf4r1KDTdNZ7hgA3FeOeJbq31e+tINPgYKXAZgp9a4b62Z0va5vaHpVhpdqt6gZl6rnkmtaPxlJ&#10;nEcEpXoPkNdA1hDZ2VvE6gqFHFV1Nsp+WNPyrWcuWVmzOKUldIitvFM7gYtZT/wGpW8WhJBE0bLI&#10;exFWI54x0RfyrKuXhmucSRqGzkHFXT/ePRin7i1R1+kXRubcStwTWgHw2a53TrtYYwi5rVimZ8YW&#10;hSV7Cs9zWjbNYvi44s1rXhPyiszxFbPeQiKPrjNZ4qEp0ZRirux04KcadeMpuyDSD/oKfSte15FY&#10;+lAraqp6jg1s2f3a0w6apRT7GOIkpVZNdy4KeKjFV9QvobC3aa4YKg6k1sk3ojFtJXZdoqhpmqW2&#10;pQ+ZayB19jV0nAyaGmnZiTTV0OzS5rzXxf8AFXSfD969mzF51HIUZxXEt8Zp4nkkSAyIfujpisp1&#10;OVpJXNoU+dN3tY+gM0Zr5vk+N2pzsVt7VVPu3/1qoXnxf8QJztiGegGTVcxHKz6deVEGXYD605XV&#10;hkEEV8qSfEvX9Rj/AHrKF7bcg0kfxW8QwSLEjAgcfMM1n7SfPbl0NfZx5L82vY+rs0tcZ8P/ABLJ&#10;r2jwzzrtkI+Ye9dipyK1TurmPkOooooAKUUUUAFFJRQA6ikpcUALS0ynCgBaKSlpgFLSUUALRSUU&#10;ALRRRQAUUUUAFFFFABRSUUAFJRRQJnzF8K/F32UyqhDQ3HOwHO1h/wDWr0lfGSfxwsPwr5g+H11F&#10;beQqbg5bcXzx2wPzzXtjcqCO4zWOFik3T7bHbmE5VYQxDesrp+qsdynjG0P3kYfhUy+LNPbq2K86&#10;amNXV7NHl87PTk8S6c3/AC1A/Gpk1ywfpMv515SaYaXs0P2jPX11OzbpMv50/wC2W7dJV/OvHgzD&#10;oxH40CeVekrj/gRqfZj9oexieM9JFP4101uRD4dZ8/wM2fxr58ivboMMTydf71ewavdy2vgm2Xc6&#10;s6KCSOvGaOXl1Hzp6EOnNlC395ia0F6Vy/hrzXG9nYjHQ106/dqI7Gou7nAqOV9kZI60nSfFOkj3&#10;qQeKp7Dg9dQR/kDGnqwaqyoQMckD1ojkkGdw78VNzVwXQsy8ikIBUDtTJnKoDjNRtI+MgcUNkqLa&#10;F8pFbgVIkQwdvFV0nDNhhirKuOADSVipcy0Ym1hzmsXVPCOhanIz3WnQ+a+S0keUYn1yuMn61vda&#10;TpQ4p7kxqSi7xdjh4/hloUbZ8y9PsZF/+Jq0Ph34dbAltZJR6NKwH6YrrWGazPEOpLo+lNducKkk&#10;YP0LgH9M1zYmn+5moLWzt9xTr1JbyZyXibwzpWm+F9Um0+0jtpIo9yOhO4EEd814x4Zlkm0ZZbh2&#10;lcyy/M53H75x1r6U16yTUdKu7EkKLmNk3YztyOD+dfPdnoGp6BYPZ6rayQ+XPIqSEfJKu7IZT0PB&#10;rwuH68JQlTnK8r313M/aTvqzJ1fTIrwbgoEoHX1qDT5ntjHbzoHjDBQScFRn9a15hgGqk9stxAVJ&#10;2kjbkV9HOnGppNHTh8VVw8uanKzNDxR4amtrRr/7WoRY97AJkAAV5zp/iS4jV7uytWn8lwGDAArn&#10;OD344Neoap4ts4dJgtNVVt7KsL4jLCQkdhz1wa81l1jQdMiurexs7mLzTkhw2fbr260o4ai9EjoW&#10;b42OvP8Akesr4Z1e+0W2v5r2FHmjSUxeX03Anr3rkfEzXWi3tlaOyyS3aNhgMbV5U8d+nt1rrbj4&#10;lJFoliqaWwjEEYH7/kgDHTbVqxsrTxXDZ6vfWChEQrGXfJPJ4GPrXDmXscHF1Jqy/N9EdWEzrEya&#10;553V9VZbdTgdDgeTVLZHYBTIoPHvWv4pgMOuRjGB5QI/M13Meh6dakNBaRJIOQwGSKbNoUWr27pJ&#10;lZojmOTrj2+lfL083pfWI1ZJqK0+/qVmWMji3HkVrHnmDVfZ5cuG4Q8fSui1LR7rTXxcRkp2deVN&#10;ZVzFuWvrKdaFaKnTd0zydtzF1Kxh1GF7W4B57jqvuK5w+A7sPmK6gaIHgsCD+WDXYqmblSfTFaqD&#10;5cV0U20RLU42z8Hpa3yXT3JZo3DqqLgDB6V0pskeMlh1x+laAj3SAE4HU1ZdF2hQBitovTUzZix2&#10;zx5WFmQNwQDjNSjTmUZPJ9cVq2tuDJnHFaBiCrz+VCpRlrYOdxMW1hZBI5z8ik8VY0PTbi+vUCxk&#10;RBhuYDgD3NdV4LsYLzVTHOitGFLkHocetdnqsSWtrGkYVBv6AY7V4tTMYxzCGCjG7lrfsjWaapOo&#10;cpqck5utscW7jiuf1+S4jtm82BlBHWu005opdejV8MMU34qraWulK4Kpnv0r6X7R5/2Tx+3nMShw&#10;MMDkVvaJ4jnSYrcjenqK5l5FaHKnIJ4Iq7pqfLk96+tjhqdaEVNdEfHyxE8PKUoO2rOq1XVW1Lyo&#10;LMODnoDjNbfh3WtZ8OYGoQPJZ55bOSormPDgH/CQWKHoX/pXrXiq1T/hH7g4B+Tj8q83HqnR5aCj&#10;eLPUy1TxPNiZTaktrbbdjB8R6rb+ILmxEJ3wbskdjW2tlaxRKUhQEYxxXnfhNgI4FPVWr0WVv3Q5&#10;9K+UxEYxqtQ2PqKMpSgnPcua1ISkf0rnw5L9a2dYyUT6ViQxkyVjiIXqM0oStA0LdS1Z9zldQjz0&#10;rbsofl5rGvjjUwD2rqwtPluzGvPm0NmGT94uBW/bSHaK5u0f5xmt+1bIFRBe+y5fCjZtzlaiuphF&#10;KSe64p9v92srxQ7R2odDg1rOqqMHN9BUaLrVFTXUr6VcO0soYYUscV01mfkFc5oq77NHPUjNdDaH&#10;5aVKXPBS7hUp+zm4PoW3kCIWboBXnfxJ1CZ9L2qQsbHFdlrspi0ud16qpNfP93r97qxlgmb92hIW&#10;vRwNF1Kil0R5WY4iNKm4vd6HpXwjlf7POG6buK9B1W4Fvp88p42oTXnPwpikt7Mh2yWOc10fxFv/&#10;ALD4VvJScHYf5VjWd5tnRQXLTUUfMHiSWHUvEF7cSsCWlOOew4qu20L7YqoIIpJvNZsuTk81YmcK&#10;uCQPqa5DuCFYs5jUZ+lSSsi43jP4VgeXqTyMYpFVM8YqxYedHcH7XOr+gp2Fc2lKhMgYFV47uKSb&#10;YoO7PpUzOqxktjbio7F4J7pFhwTuHQVMikfRfwqHk6RAPUZr06NsqK868Cx+Vp1uOnyivQrc5QVo&#10;l7qML6ssClphIVck4FR/bLcdZFH401FvYOZLcnoqAX1sWwJVz9anDA8g0OLW4KSewtFFFIdxaKKK&#10;ADFGKKCwHUigYtLTAwPcVBfXa2sJkPOOwpSkopyewJNuyLVFc83iLP3IHP4ULrs7/dgx9TXPHGUZ&#10;u0WbOhNbo6GisnTtWF05RhtYVp7x61vGSmroylFxdmPopu8UbxVCH0lN3ik8wUAPopm8Ub6AH0VH&#10;5lHmUWEPpKZ5lIZKLMD87NDka3mHzEYORXu2jawk+kW8jAk7cHHqK8Cwy+XcL9yX7te2/B2eK/sr&#10;izmVSyYkX6HrUU4v2isbSmnRlCXqbDalCeefypp1CA/xH8q65tCt2/5Zj8qhfw7bH/lmPyrs5JHn&#10;80Tl/t0J/jpDdwn+MV0T+GbY/wDLMVXk8L2/ZaXLId4mN9piPRx+dL5yH+MfnWk3heLtkfjULeGV&#10;HRm/Ojll2C8e5FZgTXEaAglmAHNe6eN9sehWluQOWUAfRa8d0Dw9s1qxJdsCdM/mK9Y+IMm670y3&#10;HqWP6f4VhWutGa07W0IrSBIbdAigcVZTpTVGEA9qeKk1Gq4LkdxTmbDU3GJM4pkm7fwPxoY4ofnJ&#10;pXIVcmqxDrk5qUZePnrSuXbqOR9yZIpykN2qARMCeePSpo12ihXCSS2Bo1PaozCOoJzU9I1FkJSa&#10;IYUdZDz8tT0lLSWgpPm1ExXivxl1jUYtaOnvMRppiD+Wo7noT+Ofyr2uvm74p6g2p+KbyRGK+U3k&#10;oV9F4/nmnbmaREtEe3+CNWj8QeFLG9U7p0TypQOodRg/4/jWhqem2uradJaXabom6Hup7Ee9eM/A&#10;HXpLXxBcaRdyZivE3RggjEi8/qM/kK922bMrX57j8PLA4yShot0G6ufO/inRLnQdRe3uQSjcxyAc&#10;OvqPf1H/ANasBpOCB65r6O8S6Ha69pzWl2Md45APmjb1H+ea+fPEej3eg6pJaXqYZeVYfddezD2r&#10;6fK80WLjyT0mvx8y4mJrdp9ujtmLBTBKJeR1wDx+tedeIGVtY8tgzMzpuZj1GOgH416Jqs7QWJlR&#10;QQGRXz2Vjgn9a4nWoBca5YLGuWdl3H/gVe/Be6RJ+8dRqMx1G18uwgkZLcrA7YwAwz/jXtHhPTbj&#10;TPD1lZXgUTRA7gpyOTXjnhq8iSW50/d5c1zfLsdh8vLbee/p+tfQDD5eeT3r43i7EytTpdHd/dsd&#10;GGioq6Mu+ba3HWtXR7crp7SN952zzWXeALKjvyoPNdPJHus4UtcFCud3aviqsrQSOh9ClKIZU8ub&#10;YwYcq3NctrXhCOUNLppCt1MRPB+hrcuoHVj8xJH4VDHcyRNiTJX1roweKrYWXPRl8uhXLGS1PLbi&#10;zls7t47iN43XqrDFIkxDcg7a9U1RrWO3We7VHiXnLgMB+dc3d634flX91ZLO/wD0yiDfyzX1uFz+&#10;dWKbpN+mxKw8pfCc5B80gPYDNW9hkHAq3Dq+kwyEnRrgDPO5JMfljFb9p4q0e2VXk0ryl/vvbH+Z&#10;Fd9TOZQj7tJt/Il4OqnqjEs7Rz91Gb2AzVv+x9TuDiO0lVfV12j8zXa6P4x0nUZ1tbDmbOCqJwv1&#10;9K3ZbOSTJdi2a8XFcWV6PuOlyvzdxfVWnqcr4K0KewM9zdFWLxlFCnOOec1pazpr6pHCTK0YjU5w&#10;ev8AnFWby9j0a0uprrEUMSGQn1Aryeb4ueY8yR2rgEnaPRe1Xw17bMcxljqy0ireV30+4xxnu0eS&#10;JY8SWN5pF2s9heNvHqc1w3iW/wBZ8QMsGp3GLaM5wvBb61qzeMlvkaSZQpPQE1R1gKNOS9hmVy55&#10;UGv0umqMasVU6niVZVnSbp9ChuWGFY1HyrwKurfiOzLoBuHaqtrZSXcLS/wKMnFWbfw1cXmkm8tH&#10;LMD9w969eWYxhVUYv3bHlLLXUpuUlrcp22tubhWYmKRTlWB6V2Gk67qt/vhlumkgC5Oa5PRdBm1D&#10;Uo4bmF41B+YkV6Ra6Hb6ZbSC3ByRzWGOxlPk5Xq3sb4PByU1KGiW6KfhmVftflg/Nv6V6OVJjHPp&#10;XkekloNehYfddq9Vjmcoo+lfKTi3I+nWxq6qvyp9KyLcfPWlrbsqR49Kw4JH3da0nTcqlyacrQOk&#10;tjhRXO6oManurWt5XwKydSU/a95PeuqnHlMKjuX7ZsutdFZn5RXJxsVdcGt6xZiF5Nc9OHvNnRJ6&#10;I6i2+6KyfF3/AB4VetSdg5rM8VHNjWWOj+4n6HRl7/2mPqJob/8AEuj57Vu2r/JXMaMf+Jcn0rcs&#10;mzGKvCQ/cQfkiMY/38/VlnUSsllKrcgivCvFsNvY35Nqg5JyB9a9s1OQR2E7HoFJr5v13xPBLqsm&#10;UYhJSCMe9erhGqbbk7aHi4+nKrGMYxvqj2jwMwhsYS425UE5rG+OWqx/8I2LaOQbpSFwDXMWvxKs&#10;YrURJBICBj7tcd411n/hIpIwgdEXmuWSunrqdkdGlY5W3s0jk3hiTUtxCk5xIePrUtnZrCDuZj6Z&#10;NPbTo7mQnLDFY8jNnUQyCNYU2p0qLybcyhuN/wBavyW6JAV59M1nQ2kSSbhksfek4NDUkyzKU8si&#10;QgL70/SREt9D5AU/MOlQ3dt5qbZEOKseGrFjqsQiX92pyTUqPMwc7K5794fvruKzi2ImAK318T3k&#10;PytCufrXNaLIEtVUntVmdgZBg10uCRyKbN6XxPcTQMjxAE9wc1g3U8svO8imA5PWkbp+NXSqTp/C&#10;RVpxq/EJHG4lV2diQcjmunh8SzRRqojzjjrXOqCRmgNzzSqTlUd5sdKnGmrQVjr4/EUzIDsH50v9&#10;vT/3RXPwn5BUoNRyo052bJ1y4PpTf7auj/EKys0uaOVC5maR1e6P8YqKS/uJPvSH8KpZpaOVBzMt&#10;JeTr0lb86SW5llXDuSPSq+aM0+VBzMXJHSl8x/U0gNOyKXJDsPnl3GwStHdIQSCTzXZWz7o157Vx&#10;ExCyIfcV19m2YU+lJouLL9LTFanZqSxaKKKAFpKKKQBRRSUwCkpaSkB+d+m27TaOHkY7Y22oB3r1&#10;X4FI/wDwkEuOU8ls/mKr3/gWfTfhrZagkEj3jHzJEUZIQjjj9fxrsfgLoc1vp11qNzC0Xn4RNwxk&#10;DqfpSgmqiuOTXK7HpoWlKirXlCjyhXXzHLyFMpTGUVf8oU0wilzhyGcyD0qNoh6VpGEVG0ApqYcj&#10;G6HCH1e1/wBmQN+XNaXiC7+3eK4l7RLt/r/Wk0GDbqAf+6hNUNPPn+IriU8/Mcfnj+lc9Z3aNaSa&#10;OmUUu2kFP7VmbDCDSdqU5pN3rSAY654NMyR0qXINGBSHcYknPNS5pm0UvSgB2aSgGjNADqKbmjNI&#10;DM8U6mNJ0G7u/wCNEwnux4H6mvmS/lLzO8hLFmJJPrXs3xm1DZZ2FgjYMknnOPZen6n9K8Q1B9ob&#10;nnNXTXUioS6ZqMum6lbXtswE1vIsin6HpX1bYXsWq6VaahbHMVxGsg9sivjcvtb74/Ovb/gL4xie&#10;FvDmoSgNkvaFj1zyyf1H1NeBxFg3VpqtBax39BU+x6y2RWB4v8MweJdOME+EnTJhmxko39Qe4rp5&#10;IiDwMihIy3Xgdya+KpznSmpwdmjRJ3Pl3X9A1DSmntNYsZYYnBRZD9yTHXae/Y/jXA3FqkOuW5LO&#10;fI+7kjJ4716z+0B48sH1i30rT/8ASJrMkSyK3yoTjK+5wK8suC014ZWUBjnoc9q/R8txM6+GjOqr&#10;Sf8AS+8UovmZJo8An8QWW/P/AB8qwwe+TX095Qdfl4r578AaXLq3iK22jCRMZpGA+6o/xPH419EQ&#10;/dBFfF8W1oyrQjF6pP8AE66KsjH1CHKEEVL4Zvdjm0nb5D90n+E1o3lv5qblHP8AOuelhMdzvThs&#10;5xXzVNxqQcWbPVHRX1uVlPFZWpRMIflXPc1t2s/2yxyeZU4J9R61FNGGOCKwhNwlZ9ASujzzXNN1&#10;PVysUtzFBaLyUXJLex6cVF/YEwi8sahJGgGAscagD6ZBrvJbZA33R+VQfZoieVFetDNKkYqMNEvI&#10;v21RLlT0POpPCs4H7vVLpW9QQP5UW/hW6Rtz6hcyHOSQQCfxr0mO0hJ+4KvQ2sQ/5Zr+VOWc1krX&#10;/ITxFZfaOM0mCfTV8uzskBJyWJO5j6k12Wl61qCbYprfOOvOcVejhVRwoUfSpIozG2cA984rzK+M&#10;VZtyWpEZTbvJnD/GbWmTQYLGSIILokuRnICkfzrw0waerDO8MfU9a9c+Lkxl1q3Q8rFCPwJJrzLX&#10;7dLm0jkRgjoe3ev1fhSvSw2AhB0029W+92eTjsJVqyc1NpdipqlpaRaaksbb2foo7VmaasuVQsQg&#10;OQpNblrYRvbq7fMcZqYWSIN4GDX6DHBOTU5JHy7xignBNml4ZvDF59vJFv8ANGEwK9K8MWcVvpKo&#10;q4yMkelcH4ddJ7iAqgV42AJ9a9Fs28q5liPQrkV4eNkozcFGx7OCi5QU3K9wS2jWQOigHPYVJNFu&#10;EoI/hzTogcD61Ydc+byPu1yKKZ3Xszg7ZFF9GzD7smK9Et8FUI9q4dlikuVDSIjB89a6u01CABIv&#10;MBbpXI4u5030N/XcYTHpWJbj5qv+ILuODyw2TkdhmsWC/i38BvyrWTXPqTBPlN+E9Ko6koNwma5z&#10;U/FktlceXDYzSqO4WqTeJry+kQixkjHqwxXb7GShz9Dl9pGdRU1vex0GoahHp4WSUMVzjgV1WkSi&#10;a3jkUEBhnmvPPt0k+BKq/Kc4IrVh1+6hjCoEAHHSvmnnVCE2nf7j6v8A1exEoKzX3nol9etY2BmS&#10;JpSB91eprL1W9e80NZpYmhZhnYwwRXJt40voMZSNgDnB71m6r43utQbymjSOPvg5p1szoYilKEG7&#10;tdisNkeJw9aNSdrLzO+0Rs6an0rcsT+7rzq01147GFYckFRnFdR4W1J7uNxJ/Ce9epg2vYRXkjxc&#10;dBqvOXmzB+Kni+fQIhbxRbxMCuc9OK+WdU8RyRXk7GPLFyx/Gve/j04M1oO+f6V84eIFke4bcu1B&#10;0PrW7ucmhP8A8JZMDxEPzp3/AAmFznIjH51zTRELmrNlbLIW8w4AqFcbsjcPi+9b7qDNM/4SrUM5&#10;UAVPp+lW0mNu4nHersWjWgJGGzmq5JEe0iUI/FN2V2SJlm7109nM01qjKfmx1rJvNItImyytvxkY&#10;rQ0sqIAFzxUyTWjKg1LVFxTeFvmkyg9a3PDV1JBO2yJpD7Vjb88ZrsPh7Eslw+4A80Q3SCdrHTWG&#10;rXgAAs5K1476+dgfsjVu2dtHx8o/Kty1toyo+UV0yp2+0c6kn0OQWa/P3bU1Mo1Jxxa13UNvH/dF&#10;WkgT0FZuHmWn5HBLFqZ/5d6kW11M/wDLACvQFhT0FPWJfQVHL5lJ+RwkNnqp/gAqwtlqh7LXbCNf&#10;SnCNfSjl82HyOKGn6me608aZqR/jFdmEX0pwRfSjlXcL+Rxg0rUf+eopf7I1A9Zq7PaKXaKOVBc4&#10;0aLfHrPS/wBhXh63BrscD0owKOVDuzjxoF13uGo/4R64PW4auwwKTijlQtTlrTw07TKZZnfBziuq&#10;gtXjUKOgqGS7S0YFs8+lWU1NGXOxvypK2yKs7XHN+7+9xTlkHrVee/t2P7xDVKTUYXm2IpBpO6KS&#10;utDapar277lFT0CCiikpALSUUUwCkpaSgDiWRGj8tkUpjG0jihVVFCoAqjoAMUoorUyClpuaM0AL&#10;mmk0E03NIaFNMJoJptAy/pjiKO6lPRI/8/yrE8JP508kvrV65uFt/D+pyE4Owgfl/wDXqp4ITFlv&#10;9eKynuOHU6taXNNWlzUlC00ijNNJpFCEU0j3p2aM0gG8+tKM0UmaBjqKbmjNIB1FNzRmgZ4j8XL/&#10;AM7xZJCORBEqD6nn+teVao7NMQM9eldt8RJc+NdVJPPm4/QVxN0D5xY8VrTWhhN6mb9m38klT9a6&#10;Pwv4V1LUYWv9Ou4IPIclWeRlYMuDkYB9RWI7Zr034aLjRSScK8j5/wDHf6IayxU+SnobYamqk+Vn&#10;qXhrxHrNhZw2/iQWd3LjCz2zsC3GfmBUDPHUflWX428S6tq9iLLRZotNjnUbpsF5MEZwOgXimX7H&#10;bAynAAxz6kbR+pFZIw8wAb7pyOOwG3/GvmHg6HN7RR/y+49WOGgnY8k1j4cGN3kfVgzY3uTAfr/e&#10;p1h4Klt1YTairx8Afuzxzj1r0TWFV7942AKdCCOoxWPPKVkhj42vuYn6EY/nXd9ZmtEy/qlLsWfA&#10;9xpvhePUUneWed2XJjjAwozjqe5J/Kunj8daPHIUf7SozjJj4/nXAXBCrKVA3M2TnsAaz/LWSOOU&#10;9JRlex+teViMroYuo6tW935+Q/YRirI9bj8aaXg/8fGB/wBMx/jUFxr2k6jEXt5nVhwd0ZHNee2x&#10;VpnhP3toJ/Op7O0kUymOZkGeRgYNciyLDRd02vn/AMAr2EXsek+HtXjRfmzsbIDY4PatliD+8jOY&#10;6w9C05Z/DdocfPtY5/4EalhmmsCUdS8Rr5fEUoe1kqfRtfccr92TRr4WQVXkix0pIZkl+eFs+o7i&#10;tK3RJ09645Nw3Ha5mR5BrRtWXIHelmtMDgVAgKtx2ouqi0M5JxeprRxknNSsmB81Vra6JwG4qd0a&#10;Vsdq5ZRadmWmnseM/ErXtPtvFNza3UTNIsSc445HFcINZ0pzseEtubA4rd+LkcMniDVpAMtGFTI9&#10;lFeP6M3n3kG4MuJV5/Gv2nKqPs8HSvvZfkcE53k0e8W+k2TW6MkZUFc4BrnddVLVtsOcZxya6ZZ2&#10;is4Qi5+QVy/iJDsVmHJNfS4XF1pVYw5nY8jFYOiqUp8quReHLrydQQdsgmvSPtQllWVPTBry7Q+b&#10;7PpXd6Y+beT86nMJ3xDiVl8LUEzpllHlLg980skx3S4/u1jwXBKx88Zq1JLhpM/3a5os6pI5Fo/O&#10;1SJnBA8z1r0K2tLdUQiMZ45riIx5l1CyrtAfmu/tf9Wn4Vglds2b01DxCXPlqmOBWGkjBuePwrp9&#10;XVfMTPpWakMZbpVTp3lcKc7RKSxq5yx/Sm3MJVQInA9eK2Et4/aq+oW6qmRTjF3CVTS5zcds807b&#10;WwR1ols9Q8/yoEEnGc9KvaOhaeX6102kxst6SMcp3rzZ5VQq1LyjuevTzzE0adlK9u5xWkaReaoZ&#10;RPiHYcHNReIPDTWVqGhdpZSecV2unWkc9xc+ZOVbecgHFaY0m0K4aYN9WrmnhKFFuEV8zpjm+KqW&#10;nJ6djkfCMSPY+XLxInBHpXU6aEspHYZIbmnW+gWNvI0kUgDN15q4NPgPHnD/AL6rir1MZGVsPK0V&#10;3CLw9S8q0dWcn4y0ay8SzRm4ldfL7Ka4u5+E+h3L7pbidj/vmvX49JtEz8wJ+tPGmWp6FfzrklLM&#10;pu7n9xqvqcVpA8Z/4UxoLLlJJj/wM1Pa/B3RbdwEebJ/2zXsC6Xbrkq+PxoGmRFt3mkfjUf8KSd1&#10;P8R82Df2PwPIb/4f6ZYuFjncfU1Lo/gTT7jeXuHbB6A9K9MuvDVncyF5XJP+9T7DwxbWrEwswz/t&#10;Vt7TNOWynr/XkS44D+U4Z/h7prjBL8jGc1WX4daJEdvmSD2DGvUf7JRRzL+tRLoluHLGQZ+tZS/t&#10;SW8/xHGWCW0fwPNv+FfaJ/z0l/76Namh+FtN0uUtbu5J5wTXbtpNsP4xUTaTAT8rnP1oX9pRd1P8&#10;RuWDas4/gVYfLjHQ8e9Wo9RjihZyDhfU0/8AsoMMeYcfWo59CWWExGRtrdea2WIzTrP8jL2eA/lI&#10;bDxRBcOyxrkr15rRXXeOIj+dYth4NtbKZpYXcM3X5jzWkNFx0kP50Tr5pze7NW+Q/Z4D+UsSeJUi&#10;xvTH40g8VRf3DVWTw/G7BnYk/WoZdHCtgEYqfb5p1mvw/wAh+zwH8po/8JVF/cNSL4lDjKR5/Gsf&#10;+yR/eFNTSPLJKSEZ7Unic06TX4D9jgf5fzNxvEm0ZMR/Okl8TCOLe0RA+tY7aazYBkNQXelNMuxp&#10;DtoWJzS/xL8A9jgf5fzNlPGVufvIatQ+LLJlJdtoHrXLxeGIivzSNn61HqHh6KOylJd/lGetengc&#10;Vivax+syXJ101OPGUMN7KXsF73Q6qPxnpMkvlpcKz5xgGr763AhXcD83SvL/AA94UsSv21GfzWOS&#10;d1dmcmOON8Hb0NevPH4e3uXueXRwda/73byH6n4wWO5W3sbd5pOrkDhRWJ4h+Ij6QoAtxLIw4UEV&#10;fhsVg8zyiA0n3mxmuev/AAFYX94bm4kmaQ99xrlnmCfws7qeGpxfvK69Tc8O+KxrNrDJfBIJieYy&#10;wOK7m1uYvLXDKa8oT4e2SsGjnuFI6ESEV01nZy2kSxiZyF4yTQsdG97Gc8PdJRZvXV0Df8/cz6Vn&#10;S6tDHqTQrCzv14FRFZT/AB0+FTHMZMAueppzx0J20tYVOg4Rkm73N6x1BpFJ8lkAHU1FLrRD4PAF&#10;Z8moTGMoABWYYXLlmbPtSqYuOnKxQoP7SNv/AISmBCVO4np0qs/jGFb2OAo439yOKyLuz8+SNh8o&#10;U9PWs3WtCbUbyObz2i8voFpvFxtudU6VBxtGLv6nWXXilYb5IgjMG7gVrR6rM6grbOQa4OHTmSZJ&#10;HkLMpGM12EOtmKIDyTwOtVTxUHfmZxToy6Iu3eri1RWmXbnsaiXXY3UEJIQe4Fc/rd09+6uF2gGr&#10;1rrCxwKv2cEgYzgVaxML76EujK2xWBzQeKgknWGJnc4CjNccfEt/qV/LBpMPmLH95s8Cu9s4zuYl&#10;WRnUyBCFyMnGazrC5klDiYAMrEfWsO5j1a60aW+B8ma39M4bHOK5K++Il1NcAw2gUxphzu6n8qmc&#10;oxs2xwTk7I9SaVRTRIDXF6X4mS7sIrmcrGG6jd0rRTxFp68tdxD6sKzhWjPZm0qMo7o6TdSZrm5/&#10;Fek26BpL63wf+mgrjviB4ntL+3s00y/3bWYyCJyPTGa6cNBV6ipp7nNiZSoU3Ua2PT9Y0+afwvdS&#10;+bHHHI2BuYD0FUfDOsaZpGmLFeajb7weTvFeCyaioXEsjEDsTmov7UgA4yfoK9X+yKN7zqHjLNq+&#10;vJTPoyfx74dhz/p2/wD3I2P9KoTfEvRE/wBWt3L9IwP5mvn59ZjXohP6VE2vjOFi/Nq1WXYKHxTb&#10;MnmGOn8MUj3ib4oWg/1Gnzt/vuF/xqlN8Trlv9Tp0S/78hP+FeHyeIpVX5YkP4moD4kvOdscY/DN&#10;V7LL6f2b/eRz5lU+0l9x7TN8RNYk+4ltH9EJ/maz7rxvrZeAteCNGmRW2oBkFhkV48/iXUSeDj/d&#10;QU7TdYv7zVLeOYl1EiuofoCD6U5VMHyONOnq/ImOHxvMp1Kui8z7DW/tyozIOlMe9RnHlSKQOteP&#10;z+LtWivjbGzjyv8AF2/lWrpesatesSkMaHGK+TvNyskfW2SV7nqP2uDHLij7Xbn/AJaCvLtS1vVN&#10;PjLSRRNg4plj4h1K7I2QxjjPNTzSbsNOLVz1T7TD/fFH2mH++K88+2auRwsVJNfaukDsViAVST+V&#10;Vyz7C5o9zybxjdC48UajOG3B5mI+ma566cSDuPxqzqUm++kbrnk1Qkx1wOmK6YKyRhJ6sqSJ6Mwr&#10;1n4dxsnhmE8n5ZHz/wACYV5SH+XB617B4DXbodmMcEqv6M3/ALNXHmH8Nep2YDWo/Q6rUm2KmD/E&#10;O/oc/wBKyLNtzZHOY0P5ljVzxAcTxDODs7e7CqlmAGjJ6MZM8/7QrxHtY9lb3MXVrlYr+V5DwG2/&#10;iTgVlXCn7Vbux+VI2yPUnFSa25Nw5UZ3TL+W7NR3Q3ywY7qR+gqV3L8ijcXKS2bgAAnj6HrVGJTF&#10;bRtK2SuAOamS3/0bc3ykyAY9ainXJgRu7nH/AHya1SSWhN9SSFpItSV0+ZCoBIOe5rfsZhLFKVOf&#10;mYfiOKoaVaLtXP3iev0qxpy7IXJGMux/NjWc3cpHq/h0eXotmp/55ir81sk6HiqekL/xKLLHeFD+&#10;gq0srRHivzXEtutOS7v8zgbTbuZM+mvE+6ElT7U+3upoW/eAg/3h3rZFxHKMOozTHtUfmMg+xqfb&#10;XVqiE4taxFt9SVwBIM1diktpuAQDWetrg4ZKlW3XthT9ay5YN6EOctmX2tB1Tn6VMp2xcg7ulUEe&#10;VPlhO8+vYVJNfwafCbjU50RVPUnv2A9TRGEpTUY6t7DjZ6nlniCG0g8Q6jFeQlw8pYnGevNY66bp&#10;ctx5i26oq9PlrrtRnivb6e4dR+8YsMiqiwwdSF/Kv3PCUnChCM90l+R5M5Xk2jLugiFVi+6BXKeK&#10;JVJRARnrXXay+xMRYArzrVJC91IWOecV6uW0uas5P7Jw5jW5aKj/ADEmhkC6PrXbaU2EauA0tiL5&#10;MHrXeacf3RNTmELYi/crL5Xo27FyzPzMD2PFW5XyXI/u1QjfawYdzVlH3eb/ALtc2zOvcyrGRmuI&#10;t39/Fej2q/u0+grzHTSTdRZP/LSvULb/AFSfQVkt2aPYfqwzMufSqMKc1e1P5pl+lQW6c1pJakwf&#10;uj0Q7hTtQjxakmrCKB1qPVT/AKIauCImYGjAfaJfrW1qVvcNa77N9soGB71h6L/x9SfWutjb92KI&#10;oUmcLZ6TrpaVs7cnJOetc/qOoX9rIyyXUilWwfm4r2hR/ozf7prwvxocz3g6fOa9DLaUHz80U9Dy&#10;M3q1I+z5JNa9DYt9Vv5YwyGV1x1GeanW+1Q8rHOfoDXQ+C4Iz4btWZVPyDqPauv02OIxf6tfyqHP&#10;Db+yRr9WxX/P9nlsmu3lu224Lo3oxwasweILkqGCyMOxHNc/8Xrktq/lwnaeg2+5r0Tw/YRRaPaI&#10;4UtsGSfpVVPqsEv3S1M6NPGTcl7Z2XkYLeJZUX51ceueKZ/wlJ9W/OrXj2CNNJmMQUNjjFeBTzag&#10;sh2SygYpRWDcXJ0xzjj4zUVW38j3iPxTz1f86sjxdgdX/OvK9BFzPZK7O2fetUQXGPvmsufBf8+j&#10;X2OYbe2X3HanxS+8ljIR/vU7/hLBjkSfnXCNBP3Y/lTfInHUn8qTlgHvTBUcyX/L5fcd4PFS7s4l&#10;x9amHiyIfwy/5/GvPfJm9f0pRHMP/wBVL/hP/wCfbD2eZr/l6vuPTIvGlqFG+ObPetO08c6R/wAt&#10;45/yryIRy/5FG2UH/wCtQ4Ze/sMEszX21+J7J/wnGhk9Jx/wE0f8Jvofbz/++TXj0KyGVA/CEgH6&#10;V7Zpvgrw3c2MLttLMoJO8j+tZuGXp25H+AXzL+eP4lB/G2jEfKZwf900z/hMdEb7zTZ/3WrXfwB4&#10;dJ4OPpIf8aa3w60BvuyMP+2p/wAaFDL39iX4Bz5mtpxMz/hL9D28PN/3y1TReLfD3l/NLNu+jVOn&#10;w80P7QYWkkz2PmmrX/CrNFPS4nH/AG0qvZZd/K/wF7XNP5o/iUv+Er8O7ebiXP0at62tEvbFLq3j&#10;uPKcZU5Iz+FZp+FGlEfLdzj/AIHWz/wjt9ZWaw2+t3AjjGFBCHAHvisq2HwjS9lHXzR0YatjU37d&#10;q3k/8zivFevf2awgtHkF0PvK+eBXAeLPHGs2mnsY2Q7hg5zUGs3t0/i+/trubzjEQA+AM/lWN4sT&#10;dpp4zivYpZZhnh78qbseFVzbFxxig5WV9jM8PfEXXo7qG1LRiNmxnBr0aPxTqeFLyLt4JPPSvCNM&#10;mI1aDKgASAV60Dm1/wCA1lgctw1RS5oJm2a5ni6Mock2rnrFpr+iSW0Ze9O8jnJIp8uvaSsZMd9k&#10;9vmr54vfEc1izqYtwXpWfH48Ynm3b8xWEsty9Saf5HRHH5o4qUYqz8z6Utdds3Ul70D0+arMOp6Z&#10;L/rNQAP+9Xz7YeJGuUDCMjPaoL3xh9kuPLaFyfUVP9nZdJ2TKePzSKu4L7z6Sju9Nf7uoj/vurkR&#10;05xzqA/77FfM+m+MvPfCpIv+frWyviOVh96XH+fes5ZbgL25vzLjmWZNX9n+J71c/YU+5qKn6sKx&#10;LzVEgYhLyMjtlhXjza6e++oX1oHs1Ussy/rIh5nmnSn+J6tJ4jZfuzxH8RVSbxXLGOGiY/UV5mNS&#10;Dfw0v28elV/ZOXP7Yf2rma/5dnft4zuc/wCrjP8AwKnr45uMYMCf99CvPPtoz0o+2r6Uv7GwHSf4&#10;j/tnMutL8z1C28USXKhdka/jW5p7zXS5E8K/5+teJ/b0/wAmnLqW37sjD6NT/sfBdJ/iL+2cf1pP&#10;+vkdfr/jlLzT5oYbaeMMMbyMYrz/AEfxHLokkjWl6I5H+8WIbP51qaxp8t7EVeVsegOK5o+GE3fM&#10;M/WvNWa0I6qH4nsvKa8tHV/A6p/iLqtxYvZ/2tAkDAhlwvOevbNYkO25myskZYjqB1/KmWvh+3hI&#10;JiUke1dDY2pSL5AFHsKxqZwvswRrTyX+eo/vMuPTLhsqhO32BxVg6HlMT3Sx59QK2fs7lD85HHrV&#10;ZdJWRsk5Puax/tir0SXojf8Asaj1bfq2ZsfhrTi26XU/m9AKh1nRbGCOIWNxLM5J3nHT0rqLXR4l&#10;IywBrSFlaKoU/Me+KdPN6lOV+VMKmU06keXmaPJ5NHlJJ/eMP900qaJckDEUx+i167HYWYHt6CnC&#10;1tB0jYj6Vcs6m3dRX4kQyaCVuZv7jymPwzcyAEQOP94gVKPC90hBMS8+rivWIba05It92O5WnyWN&#10;jcKiyWSlVO4fLjmsnndVP4UaLJKL3k/v/wCAeSt4Z1TOEsQo/vO4AqSLwNq8/wB6ezhH+8x/pXr8&#10;bW8JwLcL6fLSSXC4AEYGfap/tyv0iilklBdWeX2/wxuJv9drVsn0jJ/nisqTw7/YniEIJnu4YSN7&#10;xoAfwGa9blYMh3YH0FcyWWSZ3aPdljzWlPNq0tWFTKaCVjpbXXfC924N4ZreVuP3qlcV1ukQaU0Y&#10;+wTq6n+6wNeXm3tp5EaWF+OwYgVsaJ5djqEFxYXD28kbZ+cblPsacaylu7EyoSjtqd/d6FYXYIuE&#10;Ljv8+KrppejWTgbliPYb81kav4luLhkjja3bBLMyryxrKvtUv70APdbNvTag4pNO90yUorRo6+Z9&#10;KhXLXOB29/0qndXWkT208Md0S7oVBA6ZH0rhpoLmZtz6hdfQEAULbTBcfbrn/vqq5pdxcsexg3Hg&#10;WadnMFwBJ2342kfWs6X4e66yM0P2aQjjaJRmuwS1nXrfXJ+rGpovtERyLybrnrnNZOdf7Ml9xm6S&#10;Z45q+k6jp0nl31u8PbLDgn2PSvX/AAinkaNYqOqpC/1JUKf0Fcf8QPEl7rN/a+H2l/dYM438bSAa&#10;7bw2v+g2a7s/Kq4PbZn/ABFRjZS9mlPc7MBFKTaLuvvm9JAyRFnH0JNRWIxGc5zGxHX1wT+pp2qS&#10;h7pwuN3llRz3OMCmW7D7NI/A3HIwe2K8l7HqdTm7g5ac/wCxn+dUuTf9SVEIwPTrmpZpirFCud6E&#10;Z9MCntEEaSXJJMWMemBSRbM2+Pk6TAR98EH9KZGmWQnnO4iprnbeWtqv3VPzflTEyHRSP+WZbP5V&#10;otiepNpUzC4mDfdRcD8gf61diYNb5HqP5ZqtZxLH9qcHqmT+QH9Kn01/Osom243YOP8AgNTJc2hS&#10;0PZ9JihXS7QBs7YUHB/2RUjQRt/Efzr5Ha/lS6uNsrqrO33WI70RapfxfINQuwD0YTt/jXiT4NqS&#10;lzKrv5f8E8f61HW8T60a1hX+M/nTlWFOTLj8a+SpNR1OUcandP6Znb/GqEt1clsXUs7DuS5NJcG1&#10;PtVfw/4IfW49In2BJqWmw58+9t0x13ygf1rFvvG/hyxyZNUglYfwQ/vD/wCO5r5VXMZ8yNt30rUs&#10;78N8ki4rop8G0o6zqN+iS/zF9Yvsj2fWPiy7Bo9EsD6CW4/+JH+Nc3pN/qPiLXoJ9XuZJ/LJfYeF&#10;THoBx6VzEV2h+RUCg8git/wnciDW4o+pZeT7HP8A9avewGUYTBSTpw17vV/eZ1JSkndneybP8io2&#10;MaoW9BnpUzMh6g1DPt8ptvXHpX0RwmJrWoW/kgb1HPrXn19KhuHIbgnOa6LUNOS5mfeT16Vnt4fi&#10;J6mtMLi3h5NpXuZ4nCRxEUm7WMzS3H26MjvXoGnL/o7fSuT/ALPjt50Ef8JFdjpKf6Oc/wB2orV3&#10;Xqc7ViqNBUKfIncFH7v6HNSrwsnupp0a/IPrSXOI1kHT5TSb6lLcx9L/AOPiH/rpXqNucW6/SvKd&#10;NY/aoAAT+89K9IvNQtrSyKzTIshjOFJ56VlFNt2NXsJqmuactxs+1RZQYPPSmWGs2E7YiuomOcY3&#10;V45qGmyzfa5jMB5mSBnpk5qPw1p6C7SG5upI41bcJQeQa2nGSdyINNWPflbc1Jqp/wBDNcnZxa7E&#10;u+z1G1vYv4VlXafzFR2Xii81C6l0660qaK4j+8y8qR6g96UZoJQfQ0dL4uGxXTxfcWud0mJ1mO9W&#10;H1FdCGAUciqhJEzi9zat1Btm/wB014P40H+mXg/6aV7VDq+nRRPHLfWqSAEFWlUEfrXi/iwedeXb&#10;Q/vFL5DJyDXqZfKK579jxM2hJunZdT0DweNvhe1/3BXT6acWrH2zXNeE8f8ACL2wyMhBkZrehfy9&#10;LmbPRTXmauVj3FpC7PEfGYfUPFiQxnLNKFH5131tYahG0UDSMflHQ1xmlxfbvHsB6hZGf8q9ciG7&#10;Usf3VArqxUeWXL2SODBS5oOXds5+8tYbaFm1NS8Y655rn7m+8Is3yrF6dBXXeMovM02YEcEV89ap&#10;D5d4FHY1lTV03Y2quzSPTVTTp4mfTxmMf3az7qxuSuYNwBq58MoA1jMpGRzXVfZMqcDuajRq9ik2&#10;pWueYW5vxqPlM+Qp+YGutVYioyOajutMMWtBwPv1srpp29Ky5WbcyMsxw46YoSGJug/StKTTGx0p&#10;scEtvIqlQQeelNRE59in9lT+635UwwRA8q3/AHzXRW8hRcmMHA9Ki0/UhqE0v+i+X5bbfmHWmoR6&#10;sTm+xz7RW24Kx2knHIrvrb4fzXNpE8GqzxArwEbAFcxrdm8ql4o0LelNtNb8Q2cCRxXB2qMYPOK0&#10;pUpc/wC7mk/M58RUioXqQbXkdQ3w81Bfu63ck/73/wBek/4QHWwPk1yYfX/9dYC+JvEe7Jnj/Ef/&#10;AF6sL4s8RYwJ7cn0wf8AGtnHER0c4/h/kccZUJK6py+5/wCZqf8ACE66JuNdfzQO45/nVoeDfFqq&#10;Nuuk/Va5JvGutR3fmOU8xeCOa14PiRrpUAW0TY75IrZ4bFrV8v4GCxeCbsua/wAzWbwx41j5XWQ3&#10;/AaY/h3xw6ndqMbDHPH/ANaoI/iNrhHNjGf+B/8A1quw/EPViuGsYwcf3/8A61S41o7qP4Gsfq8/&#10;hcvxPGruzu7Dxddw34zOOWbOd1GvpvsWFb+p2F7qviObULl41MnYdhTNU0KWW1dY5UZsZA9a9Glj&#10;KMaThOSueTXwFeWIjUhB8uh43CmzUEOOkgP616pbHdbJ/u15ndRtBfvG/wArq/INekWJzaRn/Zq8&#10;BZOViM4vaDZxmvWm+Zx61yK2oWRh716PeQebcP7Zrj5oMXTj3rzp071pnt0KtsPB+R03hfTDLboQ&#10;O1Y/jTTvJvl9xXe+B7fdZJ9Ky/iRabJomrkow/eWO2tU/d3RyHhuzMlxgV3cOkuYxxXP+DYs32K9&#10;VtrUeWMjtUV6dptF4epemmcLLYBG2H73pUY0uRj8qsfwrrtQ0pjdeepGMdKq3GrQ6XtFwucnAwKw&#10;lFo3jMwV0qcDPkyY/wB2l+wSDrG//fNdpa6vHtQtCQrDIyOtXX1K2ZfuL+VJRl3G5x7HnjWbD+B/&#10;++TUTW+OoYfhXpcOo2IXDRpn6VVuJ7J8lUTP0p8ku4uePY85eD3pnkfSuyvPsaqXZVA9ax7h7R03&#10;xlSvqKORhzrsahtlYZZ/1qu9oh6N+tSlXHVTTckHkfpXk/U5HqfWojEsI+7j8607Wxh2gBwazWc+&#10;h/KtLSpY0YGQ4+tZzwbSKjikaP8AZQkTCfyqeDQmzk5+ldP4bazuHwWBxXcQ6dZyRj5FP4VVPBKS&#10;uzKeNknZHlq6HnqtX9P8ONcMzAY2jOa9Ck0OBhmPK/jRFZG1t3VBvLVrHBRT1IeMk1oefnQSGwAQ&#10;alXRGHrXVzgR53qVOe4qHzFxXJLDNOxusTdHPJpDJ3anNpBI6sK3/MX2oMgPQZpfViliWc82kA46&#10;5pjaKD0Jz610RYgfdP5VGZ1HWpWHsV9YZylx4cZzwxx0pG8IWr/6sPGB1wa6p7qNVzxUP9pIpyNt&#10;b0oOKaM6lVyaZyU/hhYR8hLD3qFdBUMdzOnHpmuvbUo3PzBcU1b63PZa0jDuQ6jexwh0qS2kYgFu&#10;MZxULgxH5lYfhXfT3UBX+EVz2oNHI/y7T+FaOViVC+5giYeh/KmNcKDWodMmkPyAev0qvfae1pEJ&#10;HIYHrVK8nYUlGKuU/NVvX8KkjKDGQxqjJLzxxVeW5ZRyxrdYSpIweJpR3GT+H7GfxN/a7xkvgKFJ&#10;yAuCCP1rYswltsCk/KWIGfU5rnZL6TPEjfnUJv5Bzvb86qWV1KnxMhZpSp/CdTJ5bys5Byxz19sU&#10;qCERNGAcFQvX0FchJqjk/eb86kjv2I+8fzo/sR9Q/tuF9DdbSLRpAzM3CkYz64/wqc6dZvuyzYK7&#10;etcvLft/f/Wo49SbuST9aayPzE88idNHo2moka7nxGu0c0raVphLMJAGCYUFq5sXjup5P51VkmJb&#10;/wCvTeS30uL+212NI3Cp5kYswQwwTv61La3K28SRx2IwvT94fSsoTKgycfnUcl2MfeX86pZJHuS8&#10;6ZqNY6XLy2h2pz1Jb/61Rto+htydDtgfaQj+VZhvlC/fXP1qu98oP30rVZR/ef3s53msP5TZ/snQ&#10;QedGtt3vO/8AjTv7P0YDjSrTHoZWNYh1CHHMiZpv9qQL1kXj2qllP95/ew/tWH8puLpmjA/LpdiD&#10;/vGp4dP0sMM6ZYY79a5065aq3Mg/AVPH4nsojyWP0FTLK+XZv7zSGYwlurHbWcGgIB52jW2f9mtG&#10;G68M20wmXT4YpR0OzJrz4+NLNOBG5rQ0jV01iGWSJCiqcc1yyy7l96V/vOqGNjN8sbfcd7/wkuh9&#10;PJT/AL9mlPibRP8An2Q/9sq4d/vYFI77VxR9Vh3f3mntpdl9x2Mmv+Hl5NihPfEOag/4Sfw+vH2A&#10;f9+BXFzTbV461l3E7Anmqjhafd/eS68+yPRG8UeH15FgPr5ApD410eP7tpIPpEory2a6YrgGqEl1&#10;JnkmrWDpef3k+3n5HrTePtMQ4WwlI/3VFT2/jayuZAo09+e5K147HIzsBuOScV3GhQRw2wMkYZuu&#10;6toYCE3t+JEsTKKOyjvLaSRpbgJjqoGBtqpfS6HcuzXEJc9N2/n+dc3qF3bqdrRtn2rHuri1kKRl&#10;XXceua6ll0UrqTRgsW5OzVzZ1aHQBHm0klVyeVZsisyO4sLc/uofMPqRUiWVjGPnYHPPJqSC4sYJ&#10;GH7sAdO9YP3Va7Z0pXd0kh8fiO8RdllCUUegrU0LX78XW68j3D/aXFUE1uzRiAmR/sr1px15GZtt&#10;szA9OMVjKzVuU0tbVyO8GpLcL/oK27zEZ2MDxVy1e4cDz7e3B74WvNLXUpYpxKieWRzjNdM/jnZE&#10;oW3BfGCa4atJ7QRpCqvtM6C8sZbkyKsNmqPywaANk+9Ux4fO0ARaeh9fsy4rmZ/GV/KcRBEz71Su&#10;Ne1GUfPdhfpTp0KyWlkKdak/M62bQblZQyXlhCndVtEqn4oMtj4auDBeRfaFK7WiTYfvDPQ+ma4K&#10;/wBZuyxDXzfgaxbrVWZSslyzd+WrR06ml3+BKnB7I7rwG6trwvLt1UrFgk9znrXo9jqll9rmkadA&#10;CcDmvm1tYSLpcY+hpB4iQfeuT+ddLry0uc0aEVex9F+IdSsZrORVnQnHrXiup6XJPemSMps3etYU&#10;OqzXJ/cGV/etW1tLybmSRlH1qVi5xuorcJYWEmnJ7HoHgOWDTLZ1upEUknvXTRavYbTiVTz2ry61&#10;tBD/AKxmc+5zVh5Qo4YKPc0RrVHpYHRp3vc7nUr2ya4hlWVflPNW38R6VEmfMBIFeYzX0KZMkmfx&#10;xWNqGv20WQpGa1jOXUh049D0rUvHFqmVt4y3ocVzVz4ymeZn+Vc9MnpXmOpeI8v8vSsiTU57l8R7&#10;j7AVnUm31NIQS6Hr48bSK2GkUVKnjWONSVkCk9a8v03R7++IL7o1PrXY6X4ZtolU3WZGHPJrklv3&#10;OlW6m43jNpjiJnc/7IzUsOrX9wvCsq+rGlgt7e3AEMKj8MU+edYk5kVR6CqjTnIhzihJLm4QZeUn&#10;PpVV9W8pgd5z9azNR1KFTy+fqa5y91dMnaap0rbsFO+yO6/4SVT95FLepqSHxLIWG3aBXmX26SY/&#10;KakWeUDJlx+NE61Rq3MxQowTuoo9fTXQ0eS6g1DJr6Lkmb9a8qiuZ5XCLKWJ7Cr9l4b1fU7zZ9tt&#10;rSA/xzSYx+ApRhUqOy1HOVKmrydjtpvE8YPD5P1pi+Ip5WBgUtWNeeDrXTrqBDqhv2Iy5QYTPoK2&#10;1tY7S1KwgLx2Fd9DKa1Rcz0R5WKzvD4dqK95vscX4nm+060ZFj2kjLY9a7XSX3WER9q4jVFP2ySu&#10;x0Fs6bH9K97L4+zfL5HzucT9pFTt1JIoQ9zJnvmuNvo9l9KP9qu/sUDXTVx+tRbNUmHvU8n76R00&#10;p/7NA7n4ex7rFfrUXxNtcQwt71d+Gq5tyD2ar/xOts6Wj+hrkhTSrWO2VS9C/ked+El26qoHevX7&#10;eI+Sv0ryPw4NurQ+5xXtNnEWtkPtSxdO0ysHUvCxl3kLFDiuM8Q2m6Rd/OCK9HngyprkPEMe2VR7&#10;iuCcdDvhIs6tDtisVTj92KrfZnIya176Pe9oMdIxVhbf5OlJq4znWtXxUJjkHFdO1v8AL0rQsdHt&#10;prcNJkMawq1Y0lzSNqNKVV8sTz3VLdp7KWPHasfwbGqTG3mXcqP35r1qbw5auDh2GeKybfwTDbXb&#10;TxTt83UVzLG0bp3N3gq1rWOlfRIf7g/KqNxo8QHCCup8zI6VWnwR2rJykNWOLuNNjU/dqq2nRtwO&#10;K6q6h3A4ArFuYJEbKmro1GnqOpBSWhUtbGe0lEttIVauisvEmpWxAmjEi+q8VipcvHw4NTreRE/N&#10;x9a7FX6M5XRZ2tj4vgkXbLujf0YYrp9OvY7iHzQQQRxXlW+OReCDSwajdafk20hCHqp5FEpQl5CU&#10;Jpnp+pPBJFl8E9q53UJIYEDbsc4xXKv4omxi5BI7YrI1HXXvXGF2KvQZrCfs2tzaKqLodTJq0SSb&#10;dwq7a6rEFySK85WaZ5t2MVJeS3bR7YpSv0riqzjzKKOmnCVrs7rVfEMMERNcPeeN1WRgv865y+0+&#10;8uWPmTyt/wACrP8A+EdYnJ3GnGNPqxvn7G/ceOC3AJH41nyeMXPRj+dUP+EcYn7pqeLw2O61V6a6&#10;itMbL4vmx8rNUS+LZwfvOa0U8NL/AHRUq+G0x90Cj2sBqEih/wAJbI/HzUsHiWT7VHncRnmtGLwt&#10;5j4RQT9K2bDwBLIythfxrWE4NaIznGa3Zbsda8uLzpCdjDoBVLUtbivAIYtxAOSTXSy+E7iO12Kq&#10;nAwKxbPwjeRTM8kJPNFJ3qc0kE7cnKmYEp2qTjms6YSODhTXe3GjlVw8JHHpVOWwijCLs5Ndcsxp&#10;0XZo82WFlUdjhTaTN0U1INLuHXp+ld/HYQAD5amNvEF4ArmlxDGLskaRybm1bPKdXsrq0hyqkn6V&#10;hb9S/hQ17NeWEU/BUVnSaRAnVVrSXEUZbImnkSjuzydl1N/4DTTBqqnhDXrdvpELzKoC81NNpMQb&#10;G0flWMuIrK9jZZJDueQG21lxwDSf2brL+or2mDSYlyCB+VWk0qE/wis6fEqlK1hyyeKW54PPpWsK&#10;MsGP0NUWs9RU/MslfQU2kREHMYrIudGTnESflXZHPE+hm8r00Z4h9nvO6SUn2O7I/wBXL+Rr12bR&#10;26qIxUUWm7Ww5H4CuyGbQlujnlgJx2PJfsVx/wA83/KnfYLjGWjYDvmvYf7MixyB9cVT1fTonspE&#10;QAEir/tOF9iPqc7bnlSWbtwMfnVyHRLuVQVXIPQ1YksJbeRiufQV1fhcO9mqSYLA10zxlNw5ovUy&#10;hhqnNaWxysfhy7YZOBXbeEdFey01vN6s2eK1jYscEDitS0BgttpQkjnFedicU6kLI7sLRVOpzMy5&#10;INo4WqU0L55WtRrjVpmYWuhTSJnAbcAD+tH2LxLL93Q1X/elFeP9bUXZtfee17C+qOeuLdyDhTWZ&#10;dWLgZ5rtP7A8VyjjTrOP6yn/AAoPg3xTPjzBp8f4k1Sx0F1Qnhm+h569mwPrVCa0bcTg16h/wrzX&#10;2Hz31ig9oyf61C3w61En97q8Q9dkH/160jmEO5Dwkux5jBA4mTKkKD1xXU6NPJf30NhAcSSHauTi&#10;uj/4V48YLPq8km0ZCeWADXFwpNp+uK7BlMTnODg16uDzCHI7bnn4rBy5lfYLy6+z6jNbztmSJypH&#10;XpVPVpvP8sQD6ms3xErLqb3MecSNk5OTmmrJJMg25HtXoTx0fY8y3OSGCl7S3Q3oWgESCRyzAetW&#10;Re26LjYhHvXL/vkpkkdzJ0OBXhVK6m7yZ6sMPNKyOkk1aGPlQg+gqnP4ijXpyawf7OuJOr/pSrob&#10;t9+U/nWft4R2NFg6kty9ceJXOdvFZsuvTsT89aemeHbFrpBeykRZ+Yk9qv6lY6Na3eLAI8OBy3rW&#10;bxjvZGscuk9WjmBqt2/3GY/QU8vrlzHvt4J3UnhgODXQpcWkakKi8+gq1D4kNrbCGJQVHTiolip9&#10;DeOWt9DhrzTfEYjMklvKi+5rK/s/Vpn2mOTPucV6NdeIZ7pdrD5fSs2S/fcdqr+VP6zIpZY+rORg&#10;8O6hLIA425PXOa6/RfB1rEoku23MOeTUI1OWMlmxge1UrjX5XbCMfoK3pzUleRw4qhKlLlR26mws&#10;YwIwvHpVW41+3jztIrjHOpTjIglCkZBYYqpdWd0qO8jYwM8VftYrZHP7J9WdNfeKUVSA1c/ceJZ5&#10;yVtUkkP+yM1gyRNconkhi5610nhfSbmAsXACt69armk0K0YmNdXeqPGZJUkRD6g0tjpd/fkFUfB7&#10;tXocWn2yL+/Ib1U1YN7bWy4iVRSab3BS7HLWPgppHVrtvwFdPY6DYWIGETj2qnda5j+ID6VjX/iI&#10;KCd/60Witw95nbfaLWAYUgYqnd69BEpwQK81uvEE0pIjJo0q3m1i4aOWcx5HGTVOairpCUL7nVX3&#10;iwLkK+fxrCufEc85IUsRWPrml3GlXGyQh1bowq1o1puj3yA7m6Uudy2ZXKoiSXsr8ybsd+Koy3il&#10;iVya6a3T7PIHMYde6kda7Tw74R0vxVpk8dtGttNu+Zh1Pestea1rl3XLc8l/tJ1BCcV0ng7Sl15n&#10;M10ysh5QcZr2HTvgZoctkftGoBJQudxavHvEGlXHg7xJcW2m3iyhDw69CK6oQVN81k7HNObqRcE2&#10;vM9E03w/BYoBFAxPrtJzW7baNqFxgW1hcPnpiM151o/xQ8RaZCI2jinUd2HNdx4f/aCuNPhIvNG8&#10;2XPDh8AfpXpwzVx92FNL5nh1MjdR81Sq2/QvXnhjXUxJ/ZdyFTliVxgVSuEdYG3oy9uRitK4/aFF&#10;6u2WyaNe4x/Wi++J+i+INDNk6RWshbdlh3rWnm0lO046Pt0M6uQRcL05arv1PM9YQ/bm+YgGuq8P&#10;DFgg9BWbcaZDqVzvttSsMe8w5ro9F0S6jhEUbQzH/YlU/wBa1w2Loxq6ySMcdgcRKjpFv01LOljN&#10;5j1rmfE0WzWZB6813umeHtUjug7Wcm3PUEH+RrE8WeG9VfUjLHp10646rGTWqxFF1m1JfeFLD1Y4&#10;VKUGmvJl/wCGJyJAezV03xEg3+H3PpzXN/D+1ubS7lS4t5ojkffQr/Ou08YR+b4emH+zWEpR9tdd&#10;zphGToNPseMaP8upQHp84r3HTFzZp9K8Ns/kvIj6MK9x0N91gn0rTG7pmWAejRNJHwa4vxKn+moP&#10;eu7YZU1xPiIZ1SNfevMqLQ9anuacqZuIQOyCtKKL5OlUlXN2vsorZhT5KlRHJ6lQxcdKuW2UhHSl&#10;2e1NlIVQMGvOzRWo38z0Mrd63yFZznpT93HSqhP1prP6MRXztz6CxPDqSBMk9qqz6snmdRiuKi1b&#10;93jJPGKrT3zFcjOcda+jm4I+ahGd9TuzqcbgjcPzoEqOvY15fLr7W8g3A/n1re0bVZLvbjgVyy01&#10;R1RR17Qo/aoG05XPFTWm8xjIzV2MgfeFHtEU4SWxkNpzx8oxqvP58anIzXRtgjiqN6ihT0qZz00H&#10;FO+pyN1O2TkUWp3dRUl9gzcdKfagAVxOTOuyLCj2qUKxpUIqyrLjpWTkWkVvLY9aVYM1a3ChWFLm&#10;CxEtuMcimSRY6Cre8UhINTzj5SiFbsKlVW9KnAFPGKftQ5DT0dFXBbGSa7TT9gjHSvP47kw8rVhv&#10;E0tuuFiz77q9jCNSieXioyUro9H3IwxxSiNMdBXnNt4uk3/PE2PY1vWvim3kUbiVP+0K6vZ9jl5m&#10;tzfuoY2GCoP4Vg3unQSSZZFqdtbt5Puup+hqCTUIn6MKUsMpfEgVbld0yhPpcZHyZWs2bRrhifKf&#10;Nb6yq5wCDWrZxqVBIrklldGTu0dUcdOKsjz65028t1YtGx46iucvpLxCxMMhA9q9tktkk4wKa2kw&#10;bOY1P4Vy4jAU6avE66GKdT4jwSz1p4rzL5GAetWW18tKvXGa9F8UeGrK5hc+SgkA4YDBrzweErxZ&#10;CyRtszwWNckKEKkWlE6KlRQd2y/b6i0jZ9a0o7iU9M1hxWNzbybXUhh611OgaZJdyAPwO9cksPGj&#10;rYxlWctIkKvOV5qGdZSp5r0vT/DlmiAvHvb/AGjml1LS7eOE7IkX6LihVUtbCVOb3Z4y0c0sxQK5&#10;+gqVNLuk58t/xFdotrGl4Tgda07iGMxcAdK1qYmUWuUTot9Tz77LLtwy4NQmxdshlFddPCgY5IFZ&#10;N7LHGSNwrSFecjF07HKXPh1ZMnIH4VDaaWbKThuK3prxAD81ZM96GbC13UZzJcUaMJOACcmti3sz&#10;JEDnBrlLe62XUYY8bhmu6018pyRjtXTy6XZFlcn0W5eBzbyf8Bro0ZmFcfqlyLeSKRTgjrXT6PeJ&#10;cWyuWHSvJx1Dll7SOzPSwtW8eR7otuSqEn0rl9Y/tAq0mn3PT+EiuruZUER5FcbqEslpcmWAkoTy&#10;KyoR1Nps5qXXtYikMc8mG+lMj1XUnnRTKMMcV008FvqsO4qBJj0qLT/DRW4R58kBsgCu6MoJe8rG&#10;L5nszorfTXfRxK+CxXOa8G8WSRJrM6ycMDj5TivpryAmk+WnGF9a8K8QeFzc6vO7LyWNdMpRUbxD&#10;C2cn7Q86me3cYO4+neo1aNB8oNd6vg3/AGf0qZfBv+x+lYe1ezZ6KdFbI88Myg/cz9aQ3DdlA/Cv&#10;RP8AhDP9j9KYfBv+wPyqeZPqWq1NdDzzz5M9cfQUhlc9WNd/J4M9E5+lU5vBzjoho0fUpV6ZxLsc&#10;cmoW6118/hOUDgMKoy+GJ1HBNOzKVen3OdNMkral0C5T3qnNpN2ucIaLMtVIvqZu7FNdqtNZTp96&#10;JvyqB4WHVSKAumXPDOjLrusR2srbYfvPg8kelesWvgfRdMwbeJS3q3NeZeCdya7HsYqSMV7GkBcD&#10;e5rnr87ekrLscNflU9Vcx/EWlpc6eY7YRpIo+Ugda8x1XRL22tXNwg2ngkV7SNOQ8lmNV77S7ee1&#10;eGSMkMKdCrOm7bo461ONTXZnhdhDBbLwBmrcmppCPlIFb+ueB5tj/YfM354GciuTfwfrK53wkmvY&#10;hWjJaM86VJx3En1ne21CSxOABzVy10DW9Rw6Q7EPdjWl4R8HtFdrc6ihJU5CkcCvS1CIgWJSoAxx&#10;XHiMVOL5YI6aNCLV5M8L8RaZf6TIFvAR6EdK5+S3e5+7mvoO/wBIhv8A/j5XeP8AarC1DwRbyLus&#10;/wB2w9KdHFfzoVSh/IzyG20G5fla0rfSbuIhlGGHQjitvUFutFnMV1GQvZuxpbfWomwMjPpXoxnF&#10;q6OKUZXszPmsbq42/aQz7ehPNSpaSLjC7ccVtDUAoBZMD3FPGoQOuCoqk0KzMgRu3BrQ0e8udLma&#10;S2YruGDipxLbN0wKAIs8EUaBr1Lba9dOd07SyexauK1q0vNQ1CS4XKhjwK6/yUZflP609LbjtRZj&#10;ujgE07UFbAwfrU0em6gf+WAYe1d79n46CnQgxt90VEuZbDXKzho9KvT1tKtRaLdseLZq7lLtUPKD&#10;8qv2uoQD7yqPqKzdacehXs4vqeZjwvqc8mI49v1NdBpHgrWoWV/t7wj/AGWNdTNJukLQyKtW7Z5p&#10;BtluOPY4qJVZMtU0tjR8PzX2jhftWqyygdmbNauoeMb0j/iX3Em8dQRmsaPTI3+Yy7vxq9babGGy&#10;rKKwbi3dmiuhbfx1rcEweaJZMdyMVvad8RRdt5V7p4cHg/LkVmbLO3B85kas641XT7Vi0KLu9qXp&#10;oF+56JbL4a1BVMumWqMfWMAiuittNsUiAt4QExxtNeCXPiiVziIYr134c39xd6DE9zkt6msatarT&#10;V1N/eaQo05bwX3HQSabAR8u4fjWFfeEbe6uhObiRWHbiuq5NGMVH16u1bmK+q0f5Tm18ObZ94nyM&#10;Y5Wrq6W6LgOprWYcccVVaKXPEhrWOZVo6N3M5YGlLoUWsJB/dP41mXi7JNrHBFb53KuG5rC1KOZp&#10;WZI9wrPE4+pXhySSNsLhIUZ80SozDsajIye1U7ie4jBP2NyR6Vltr5jYiewuEx325riUZPY77pHJ&#10;QBS1WZYQYs1Us423c5rVkAWHBr1ZyseRGNzgfESlXBGc5rpPBUpcLmsHxIwL4HXNdB4GTG0mhT9z&#10;Ubj72h6rpseYhVwxD0qHTcCIVf4Nc/MaWKTwisnUiVUiuiZARXOa6ditik2NHNSKWkNTxxtjim2v&#10;7yQ1qpEAtc05pHRGJSVGFSqr+9WgqingqKycy1ErLGxqRYjUu4Unm+lTzFcoCHPeniEU3zeKTzqV&#10;w5SURgUpAqHzM96cHGKEOxHNIBWfMQxq3cR7xWdNasM7WIr18M2onn10mx0ZAarkZyOlY379G9as&#10;w3jIPnUiuxVGcrgaLJ6ZFNUzJ9yRh+NVxfoR/jTheIehFaxrtGbpJ7o0rW/nibLfNiuisfESKoWU&#10;FfqK45Z1PepFlBPatY131M5UF0PSLLWIJGB3j8620mSaLMbAj2ry/T181gBXYabaSQxhkdgfrWda&#10;Eay00Lpt0XrqaFxDvc7ucdqzXiGTkVoxOUYmU5B61BcywDJZlA9c0UcOoRshVa3O7nN65DEqLJgZ&#10;zipvDt1EkgHesrxReJIypFwi9/WsJNRe2IMWciuLG4dSbRthpWsz261uQYxis3XL1I7dizqBXlje&#10;KdXkj2RSCJenyrzWdcG8vWzdXEsn+8xNeWsIvtyPR5+yN671qBLkkzL19ar3PiiADEblvoKw/wCy&#10;93WgaPzW/s6PUm8ySbWWmYld341Qup55m+UVpx6Uq96tR2Ua9cUOcF8IKDe5zDW9y/tT4dOkHJJz&#10;XUi3jFXdPsUlkGRkVpTqu9kROmrXZydro0s0oY7uvauotLaWCEDniuz06xjVQBGv5VrrpsbLzGPy&#10;rrSm1ucspxWyPML6IuvOSas6S0kKBATiu8uNEt5OsQqk/h6JeYyVpTg5R5WKNW0uZGU0jvHtOagW&#10;y8zOefrWnLp8kXCHd+FS2ljcFT8v51zqhyK7Oh4jn0RmWmnlJlIHGea62G1VkU4zWetncJj93n6V&#10;dt7iSFdroce9efiHqb027amg0f7nbXNXWlpJcM20cmtqe7LAAcCotwqVOUnYd7GSulIOw/Knf2Yn&#10;92tTeBSGQUNMOcyzpqf3RTf7MT+6K0zIKTzBRGLBzMptLX0qCTSlP8Nbu4UwstbQgyHUOYm0ZT/D&#10;VG40NSp+QV2LY9KjdVKnIrqhFkOqzgJtBBH3aqN4dG3O0V6C8aHjFMNspWteUSrux5rJ4dQ5ygqr&#10;P4SWYHbFkn2r09bKLuM1dgt41X5UH5Ur9EaKu97nk2h+BGg1SO4Me0CvRo9JiRBkCt1YQe1PEANc&#10;9Wg6j5maLE9GYDWEYGAtQtYr6V0Zth6Un2YHtXNKlUjsaKpBnOjTUJztH5VFJpSMx+QflXUG3Udq&#10;heH0rJurEtcjOWfRU5+UD8KgbR0B5ArqJrd26VA1pIetCqz6j5InNy6NG3TAqvJohA+Umuoayej7&#10;G+Kv2z7i9kjzXWfCS6jkXK7h9Kwj8N7aGQSQr8w9a9nNmSOVrF1X/Ruo/SurD1alR+zgc9aFOmue&#10;Z53P4WZkCmFTj2rIu/B7ZysJ/CvR0vcHofypjakFblc/hXcsPiIbROT6zQl9o8jufDFwjfLHIPpV&#10;GXRryM/xj6ivbk1G0eP5o1z9KwdW1GxaTaYxj2ql9YW8WK9GW0keVNa3UIyJP0qMXlzEeea9USw0&#10;+7g3eXjNVpPC+nTHgYo+sThpIv2MZLQ83GtlB89PXXom6kV3sngCwn+62KqP8L7djlZKpY6PUzeE&#10;fQ41tWhYdRVZtSXHyv8ArXft8M4ki4Cn3rP/AOFVmZyYpnX2Bq/rdNq7JVCd7HFnVZATiQ0q67cK&#10;eHrsH+Ed2oyLhsVEnwnvSeJ2/KsniqL6mioVOxzsXiS8HRz+FaFnr147DMhx9a3oPhNeKRmZvyrf&#10;0z4XtGwMrs1c9TFUUtGawoz6o5CW/lmGGdiT2p1rp99eN+5gdh6kV61pvgS1t8bowSPaunstCgt1&#10;ASNR+FcksXfY6FRtueSaL4LvJJkkucBQc7cV6/oMS2VokEYxgYq2lki9qmWFU5UVzTqym9TRQSWh&#10;MrNnrUu41BmlyaVwsTNJ701pKixmkVDmnzMLIl4brUTxgmpduBTaHqJFWSEdgKqy2Snkxg/hWk2K&#10;Y78UrFXPHbWxYY4p97bv5ZxxxXTw2ftTptO3r0rpliLmCpnkOqabNNcg84Brq/DNm9uq8V0v9hq0&#10;mSta9npKxqMCrVdSViXCzuQ2900aAYNTDUWXqKuHTxjJrL1S2MURxWsYJq5k5O9iydaQD5jisDWd&#10;Uikzhga53V7maLIBNcle6jcbj1qJ030NINHeWt/CnJIFWG1uD+8K8rk1C7PCq1QG4v26K1c7oN7s&#10;3VTserNrkOfvD86Y2uRAfeFeVqdSY/dap0g1J+zUewit2P2j6I9HbxBEP4hUMniOIfxCuFj0vUZO&#10;parUXh69kPzFqHTprdj5pvodS3idM4DUg8SKelZFt4Snb7xatW28IHjdk1L9kuo0pskXxBnvWjYa&#10;qZWHJot/CgGPlrRt9C8jBApRnBuyKcZJaluF94zRIAaa0TQjjioWlIPIr1qSXLoebV+IDDk9KRrY&#10;EdKljmXvVhWVq6EjB3MmazB7VUksnH3c10WwNS+QDT5Q5jlWiuI+hNM+03EZ5Umure1GOlULizBb&#10;pQPcpadrkltICwOBXa6V4ygKBZAc+9comnqw+7Q2mKvKjFawq20aM50lLU7ibxJHPxEOtUZrjzAS&#10;a5m3tpVf5Ca0Qk+zk/pWvtdCFSRX1FvMesxl5rQuFPeqToc151epdnZSp2FjKrUwnHaq6x1IsVcE&#10;mjqSJxOe3FL5xNNWKn+VUNoqw3zTT1c0ojp6pipuh2HKTWxosi7sGscikjuGt5Ny/lW1B+9qZ1Ve&#10;Nkek2DjitqOQbRXmdr4mWEDejZ9jWlD4xt/49y168Y3Wh5U1JPVHdNIKrTOAK5uLxPaTfdmXPoTU&#10;kuqpIuVYH6GtFTfUxczVUKWzWhaoNvFc1DehuhrfsZNyg5rPELlibYd8zNOOMU6SFdvIFNibNOmf&#10;CGvEmk2eormFqiIjcAD6VmtMF70uvXoVjzXOS6gPWqpUr6mdSVjoPtHvSrNuPWsCO9Bq5bXOTXR7&#10;Ix5zXznpTgDVRJge9TpKO5q1TQcxLtpNtAlFHnLVqKJ5hNlIy5FP8wHpTWanoguQeVnvT/K+WnA8&#10;1KuMUXCxWER4zVqJMUpIpRIBULcroTqKkAFVfPA70hugO9bJohlsgU3Aqk14B3qFr4DvSaTGpM0W&#10;wKYStZM2oqO9VDqq5PzVhKmmaxqNHQMyCmZU1gf2kGbhqvWtxv71x1qfKdVKfMaOFpdopkfIpxBA&#10;rgs7nSL5YrnNdWEN85A5rblaQZxXJ+JLC7u8+WT1zXoZfNU6qcnY5cXFyptLUgEcDdNtO+wQSjoK&#10;5qTT9VtzkAnHvTUvdStj88bn8K+ojXi/hmfPToNfFA6I6DC/AFZ914Oic7guDVeDxHPE37xGFa1v&#10;4qiIG+tlVl0MHQh1VjDk8N3MAIjkYCqM+najAfkkJ+tdl/wkFtIOSKgk1G2k6Fal1V9qFwVF29yb&#10;XzORhudShfDoGA9BWjBrUqD97CfwrSleFumDVGQRlu2KTjhZ/HAu2Lj/AA6lyK68RrswA6n6UaT4&#10;iKSfOfl9TUFzZRSmiPSkK4Apyw2BlGyRlGvmUJXlZnW22vwTsFLKa6OxaGSMNwBXkGo2zWEnmxEh&#10;l5qaDxfcxQ4POPQ1ishp1Y3pM0ln86E+WtGzPZd0I7ihZIs9RXi0njmcdQ350218dTSXUac8sBXJ&#10;VyGUFc7KOewqtJHuS7T93FO4rB0G8a5t0Y55FbIYmvm5tRk4n0EU2rjpKj5I4px5pyCpvcrYjWIn&#10;rUgXFPNMNVoTdi5A6U3dSfWmtSuBJvppYVCzGmbjRzBYe8mKgeWlY+tQsRTEZa8U8t7UUVzspAOv&#10;SrMbY7UUVpSFIc0h21ia5KdnTtRRXqQ+E45fEefaw25iD61kRWscrfMO9FFKpsVDc2LHSbdsZX9K&#10;14dFtNv3B+VFFeVVnK+53QSJ00a1/uj8qsx6Tbf3R+VFFc/PLua2Rbj0u3GMKPyq3Dp8I7fpRRTb&#10;YFuOziGMCrEdvGO1FFT0GTLEo7VHNGoXpRRWlL4kTLYwtS4PFZnWiivo6HwI8qt8QqqCalVaKK6D&#10;EsR5HerKGiimSyVuVqrIoLUUUhEsKCnugxRRSKLNvEojzjmpNgANFFbPYhbmTfKPMNUGUE0UV51b&#10;c7aQKoqVFoorhZ0ImVRT8CiipGIRTCaKKfURGzmoZjmiitqe5EyhMue9VXTDfeNFFdtNs5prQaVI&#10;/iNWLJ5AfllcfQ0UV1xnK25yuKbOi067mQDLlvrW7Hrt1AAF2EehFFFOT517wU0k9Db0jX5bhgrR&#10;KM9w1blxcuYT9KKK8qvCKkrI7qbbOK1iUySndWBOvzdaKK2ooxqixsRV61lIooroMOpeSdqkW4ei&#10;ipLJUmYmpFlYtRRTJLKMQtTQneeaKKzkVEtqigdKrTOV6UUVkjVlOS4cVXe6eiitCCF7uSq8t7IK&#10;KKYFWW+lqm+oS9P60UU+gLcr3F9KVrndR1OeJ8qf1ooqafxGktiKz1q5Mw/xrttIvpHUZ/nRRWeL&#10;WhdDc6+wkJXmr680UV5B2i7BTfJRhyBRRVxJZBJaRN1UflVabS7Z+qD8qKK0i2SZ1zodowOUH5Vj&#10;3PhyyP8ADj6CiitqdaonuZVIRe6Mq68PWy52u4rIu9KWEnZM/wCVFFerQr1G1dnn1qcLbGcRImcS&#10;tVOa5mQ8OaKK9e94nmWtLQjGoTqR82a0bPV5+MgGiiueSR0xbuN1u8aSMllHT1rjmc7T9aKK9vK/&#10;gZ8/nH8VGdLK2TRYuft0P+8KKKvFN8rMsKl7RH0L4QmJso+O1dIrkmiivy/EfxWfpFL4ETqc1IDR&#10;RQig3UhNFFMkYTTCaKKAGmmMaKKEJkMlVpDiiiqQj//ZUEsDBBQABgAIAAAAIQDkEXC24gAAAAoB&#10;AAAPAAAAZHJzL2Rvd25yZXYueG1sTI/BTsMwEETvSPyDtUjcqGPapE2IU1UVcKqQaJEqbm68TaLG&#10;6yh2k/TvMSc4ruZp5m2+nkzLBuxdY0mCmEXAkEqrG6okfB3enlbAnFekVWsJJdzQwbq4v8tVpu1I&#10;nzjsfcVCCblMSai97zLOXVmjUW5mO6SQnW1vlA9nX3HdqzGUm5Y/R1HCjWooLNSqw22N5WV/NRLe&#10;RzVu5uJ12F3O29v3If447gRK+fgwbV6AeZz8Hwy/+kEdiuB0slfSjrUS5iKJAxqCZQosAOlCLIGd&#10;JCziJAVe5Pz/C8UP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D4&#10;QUJwnwMAAHEKAAAOAAAAAAAAAAAAAAAAAD0CAABkcnMvZTJvRG9jLnhtbFBLAQItAAoAAAAAAAAA&#10;IQBnb4SnleQAAJXkAAAUAAAAAAAAAAAAAAAAAAgGAABkcnMvbWVkaWEvaW1hZ2UxLmpwZ1BLAQIt&#10;ABQABgAIAAAAIQDkEXC24gAAAAoBAAAPAAAAAAAAAAAAAAAAAM/qAABkcnMvZG93bnJldi54bWxQ&#10;SwECLQAUAAYACAAAACEAN53BGLoAAAAhAQAAGQAAAAAAAAAAAAAAAADe6wAAZHJzL19yZWxzL2Uy&#10;b0RvYy54bWwucmVsc1BLBQYAAAAABgAGAHwBAADP7AAAAAA=&#10;">
                <v:group id="Group 404230500" o:spid="_x0000_s1057" style="position:absolute;left:33793;top:23859;width:39702;height:27881" coordorigin="1522,1524" coordsize="26641,1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Zl0yQAAAOIAAAAPAAAAZHJzL2Rvd25yZXYueG1sRI/LasJA&#10;FIb3Bd9hOIK7OhMvRaKjiNTShQhqQdwdMsckmDkTMtMkvn1nUXD589/4VpveVqKlxpeONSRjBYI4&#10;c6bkXMPPZf++AOEDssHKMWl4kofNevC2wtS4jk/UnkMu4gj7FDUUIdSplD4ryKIfu5o4enfXWAxR&#10;Nrk0DXZx3FZyotSHtFhyfCiwpl1B2eP8azV8ddhtp8lne3jcd8/bZX68HhLSejTst0sQgfrwCv+3&#10;v42GmZpNpmquIkREijgg138AAAD//wMAUEsBAi0AFAAGAAgAAAAhANvh9svuAAAAhQEAABMAAAAA&#10;AAAAAAAAAAAAAAAAAFtDb250ZW50X1R5cGVzXS54bWxQSwECLQAUAAYACAAAACEAWvQsW78AAAAV&#10;AQAACwAAAAAAAAAAAAAAAAAfAQAAX3JlbHMvLnJlbHNQSwECLQAUAAYACAAAACEACO2ZdMkAAADi&#10;AAAADwAAAAAAAAAAAAAAAAAHAgAAZHJzL2Rvd25yZXYueG1sUEsFBgAAAAADAAMAtwAAAP0CAAAA&#10;AA==&#10;">
                  <v:rect id="Rectangle 707476818" o:spid="_x0000_s1058" style="position:absolute;left:1769;top:1524;width:26394;height:18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7xUxgAAAOIAAAAPAAAAZHJzL2Rvd25yZXYueG1sRE9LbsIw&#10;EN0j9Q7WVGJXHCKUQIpBBYFEu4LQA0zjaRw1HofYQHr7elGJ5dP7L9eDbcWNet84VjCdJCCIK6cb&#10;rhV8nvcvcxA+IGtsHZOCX/KwXj2Nllhod+cT3cpQixjCvkAFJoSukNJXhiz6ieuII/fteoshwr6W&#10;usd7DLetTJMkkxYbjg0GO9oaqn7Kq1VwnDlKd6nflLVdmOHr/PF+wUyp8fPw9goi0BAe4n/3QSvI&#10;k3yWZ/Np3BwvxTsgV38AAAD//wMAUEsBAi0AFAAGAAgAAAAhANvh9svuAAAAhQEAABMAAAAAAAAA&#10;AAAAAAAAAAAAAFtDb250ZW50X1R5cGVzXS54bWxQSwECLQAUAAYACAAAACEAWvQsW78AAAAVAQAA&#10;CwAAAAAAAAAAAAAAAAAfAQAAX3JlbHMvLnJlbHNQSwECLQAUAAYACAAAACEAr6u8VMYAAADiAAAA&#10;DwAAAAAAAAAAAAAAAAAHAgAAZHJzL2Rvd25yZXYueG1sUEsFBgAAAAADAAMAtwAAAPoCAAAAAA==&#10;" filled="f" stroked="f">
                    <v:textbox inset="2.53958mm,2.53958mm,2.53958mm,2.53958mm">
                      <w:txbxContent>
                        <w:p w14:paraId="76EC560F" w14:textId="77777777" w:rsidR="00D9073E" w:rsidRDefault="00D9073E">
                          <w:pPr>
                            <w:spacing w:after="0"/>
                            <w:textDirection w:val="btLr"/>
                          </w:pPr>
                        </w:p>
                      </w:txbxContent>
                    </v:textbox>
                  </v:rect>
                  <v:shape id="Shape 5" o:spid="_x0000_s1059" type="#_x0000_t75" style="position:absolute;left:1524;top:1524;width:26384;height:1752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90wwAAANoAAAAPAAAAZHJzL2Rvd25yZXYueG1sRI/NasMw&#10;EITvhbyD2EBujZyG1okTJQSDodBe7PYBNtb6h1grR1IT9+2rQqHHYWa+YfbHyQziRs73lhWslgkI&#10;4trqnlsFnx/F4waED8gaB8uk4Js8HA+zhz1m2t65pFsVWhEh7DNU0IUwZlL6uiODfmlH4ug11hkM&#10;UbpWaof3CDeDfEqSF2mw57jQ4Uh5R/Wl+jIK0vK9yYdNsdbb8i05X23anHqn1GI+nXYgAk3hP/zX&#10;ftUKnuH3SrwB8vADAAD//wMAUEsBAi0AFAAGAAgAAAAhANvh9svuAAAAhQEAABMAAAAAAAAAAAAA&#10;AAAAAAAAAFtDb250ZW50X1R5cGVzXS54bWxQSwECLQAUAAYACAAAACEAWvQsW78AAAAVAQAACwAA&#10;AAAAAAAAAAAAAAAfAQAAX3JlbHMvLnJlbHNQSwECLQAUAAYACAAAACEAyulvdMMAAADaAAAADwAA&#10;AAAAAAAAAAAAAAAHAgAAZHJzL2Rvd25yZXYueG1sUEsFBgAAAAADAAMAtwAAAPcCAAAAAA==&#10;">
                    <v:imagedata r:id="rId56" o:title=""/>
                  </v:shape>
                  <v:rect id="Rectangle 128708798" o:spid="_x0000_s1060" style="position:absolute;left:1522;top:17155;width:26394;height:3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sw4xQAAAOIAAAAPAAAAZHJzL2Rvd25yZXYueG1sRE9NT8JA&#10;EL2T+B82Y+INtq0GamUhYELChQOg97E7to3d2dpdSv33zoGE48v7Xq5H16qB+tB4NpDOElDEpbcN&#10;VwY+zrtpDipEZIutZzLwRwHWq4fJEgvrr3yk4RQrJSEcCjRQx9gVWoeyJodh5jti4b597zAK7Ctt&#10;e7xKuGt1liRz7bBhaaixo/eayp/TxRl42Y/pQHP9vD184leW/8bLbm+NeXocN2+gIo3xLr65hYc0&#10;yxdJvniVzXJJMOjVPwAAAP//AwBQSwECLQAUAAYACAAAACEA2+H2y+4AAACFAQAAEwAAAAAAAAAA&#10;AAAAAAAAAAAAW0NvbnRlbnRfVHlwZXNdLnhtbFBLAQItABQABgAIAAAAIQBa9CxbvwAAABUBAAAL&#10;AAAAAAAAAAAAAAAAAB8BAABfcmVscy8ucmVsc1BLAQItABQABgAIAAAAIQCo4sw4xQAAAOIAAAAP&#10;AAAAAAAAAAAAAAAAAAcCAABkcnMvZG93bnJldi54bWxQSwUGAAAAAAMAAwC3AAAA+QIAAAAA&#10;" fillcolor="#b7b7b7" stroked="f">
                    <v:textbox inset="2.53958mm,2.53958mm,2.53958mm,2.53958mm">
                      <w:txbxContent>
                        <w:p w14:paraId="340F4FC5" w14:textId="77777777" w:rsidR="00D9073E" w:rsidRPr="00D21003" w:rsidRDefault="003057D7">
                          <w:pPr>
                            <w:spacing w:after="0"/>
                            <w:textDirection w:val="btLr"/>
                            <w:rPr>
                              <w:sz w:val="18"/>
                              <w:szCs w:val="18"/>
                            </w:rPr>
                          </w:pPr>
                          <w:r w:rsidRPr="00D21003">
                            <w:rPr>
                              <w:rFonts w:ascii="Calibri" w:eastAsia="Calibri" w:hAnsi="Calibri" w:cs="Calibri"/>
                              <w:i/>
                              <w:color w:val="000000"/>
                              <w:sz w:val="18"/>
                              <w:szCs w:val="18"/>
                            </w:rPr>
                            <w:t>Photo Courtesy of Central Oregon Community College Apprenticeship program</w:t>
                          </w:r>
                        </w:p>
                      </w:txbxContent>
                    </v:textbox>
                  </v:rect>
                </v:group>
                <w10:wrap type="square"/>
              </v:group>
            </w:pict>
          </mc:Fallback>
        </mc:AlternateContent>
      </w:r>
      <w:r w:rsidR="003057D7">
        <w:rPr>
          <w:rFonts w:ascii="Calibri" w:eastAsia="Calibri" w:hAnsi="Calibri" w:cs="Calibri"/>
          <w:sz w:val="22"/>
          <w:szCs w:val="22"/>
        </w:rPr>
        <w:t xml:space="preserve">Oregon continues its commitment to engage partners throughout the development and implementation of Oregon’s CTE State Plan and to inform the in-depth use of data and feedback. Part of that process includes the implementation of a comprehensive local needs assessment by each Perkins grant recipient to ensure that spending matches needs (see </w:t>
      </w:r>
      <w:hyperlink r:id="rId57" w:history="1">
        <w:r w:rsidR="003057D7" w:rsidRPr="00B87FA4">
          <w:rPr>
            <w:rStyle w:val="Hyperlink"/>
            <w:rFonts w:ascii="Calibri" w:eastAsia="Calibri" w:hAnsi="Calibri" w:cs="Calibri"/>
            <w:sz w:val="22"/>
            <w:szCs w:val="22"/>
          </w:rPr>
          <w:t>Appendix B: CTE Needs Assessment).</w:t>
        </w:r>
      </w:hyperlink>
      <w:r w:rsidR="003057D7">
        <w:rPr>
          <w:rFonts w:ascii="Calibri" w:eastAsia="Calibri" w:hAnsi="Calibri" w:cs="Calibri"/>
          <w:sz w:val="22"/>
          <w:szCs w:val="22"/>
        </w:rPr>
        <w:t xml:space="preserve"> In Oregon, Perkins and CTE have been included in an Integrated Application that integrates several education initiatives that all focus on well-rounded education, advancing equity, engaging community, and strengthening systems and capacity. All public K-12 districts go through the </w:t>
      </w:r>
      <w:hyperlink r:id="rId58">
        <w:r w:rsidR="00F244F5">
          <w:rPr>
            <w:rFonts w:ascii="Calibri" w:eastAsia="Calibri" w:hAnsi="Calibri" w:cs="Calibri"/>
            <w:color w:val="1155CC"/>
            <w:sz w:val="22"/>
            <w:szCs w:val="22"/>
            <w:u w:val="single"/>
          </w:rPr>
          <w:t>needs assessment and community engagement process</w:t>
        </w:r>
      </w:hyperlink>
      <w:r w:rsidR="003057D7">
        <w:rPr>
          <w:rFonts w:ascii="Calibri" w:eastAsia="Calibri" w:hAnsi="Calibri" w:cs="Calibri"/>
          <w:sz w:val="22"/>
          <w:szCs w:val="22"/>
        </w:rPr>
        <w:t xml:space="preserve"> </w:t>
      </w:r>
      <w:r w:rsidR="00F244F5">
        <w:rPr>
          <w:rFonts w:ascii="Calibri" w:eastAsia="Calibri" w:hAnsi="Calibri" w:cs="Calibri"/>
          <w:sz w:val="22"/>
          <w:szCs w:val="22"/>
        </w:rPr>
        <w:t xml:space="preserve">outlined </w:t>
      </w:r>
      <w:r w:rsidR="003057D7">
        <w:rPr>
          <w:rFonts w:ascii="Calibri" w:eastAsia="Calibri" w:hAnsi="Calibri" w:cs="Calibri"/>
          <w:sz w:val="22"/>
          <w:szCs w:val="22"/>
        </w:rPr>
        <w:t xml:space="preserve">in the integrated guidance every two years. Postsecondary institutions and consortia complete a parallel </w:t>
      </w:r>
      <w:hyperlink r:id="rId59">
        <w:r w:rsidR="003057D7">
          <w:rPr>
            <w:rFonts w:ascii="Calibri" w:eastAsia="Calibri" w:hAnsi="Calibri" w:cs="Calibri"/>
            <w:color w:val="1155CC"/>
            <w:sz w:val="22"/>
            <w:szCs w:val="22"/>
            <w:u w:val="single"/>
          </w:rPr>
          <w:t>needs assessment process</w:t>
        </w:r>
      </w:hyperlink>
      <w:r w:rsidR="003057D7">
        <w:rPr>
          <w:rFonts w:ascii="Calibri" w:eastAsia="Calibri" w:hAnsi="Calibri" w:cs="Calibri"/>
          <w:sz w:val="22"/>
          <w:szCs w:val="22"/>
        </w:rPr>
        <w:t>. Grantees are not required to submit their needs assessment but must share a high-level summary of the results as part of their Perkins Application and retain the complete needs assessment results for monitoring. The results of these needs assessments are used by local partners to determine priorities for resource allocation, collaboration, and engagement.</w:t>
      </w:r>
    </w:p>
    <w:p w14:paraId="7F528B72" w14:textId="527999DB" w:rsidR="00E539AA" w:rsidRDefault="00E539AA">
      <w:pPr>
        <w:spacing w:after="200"/>
        <w:rPr>
          <w:rFonts w:ascii="Calibri" w:eastAsia="Calibri" w:hAnsi="Calibri" w:cs="Calibri"/>
          <w:sz w:val="22"/>
          <w:szCs w:val="22"/>
        </w:rPr>
      </w:pPr>
      <w:r>
        <w:rPr>
          <w:noProof/>
        </w:rPr>
        <w:lastRenderedPageBreak/>
        <mc:AlternateContent>
          <mc:Choice Requires="wps">
            <w:drawing>
              <wp:inline distT="0" distB="0" distL="0" distR="0" wp14:anchorId="1E104771" wp14:editId="7490633D">
                <wp:extent cx="5631180" cy="1886116"/>
                <wp:effectExtent l="38100" t="38100" r="45720" b="38100"/>
                <wp:docPr id="1570801128" name="Rectangle 1570801128"/>
                <wp:cNvGraphicFramePr/>
                <a:graphic xmlns:a="http://schemas.openxmlformats.org/drawingml/2006/main">
                  <a:graphicData uri="http://schemas.microsoft.com/office/word/2010/wordprocessingShape">
                    <wps:wsp>
                      <wps:cNvSpPr/>
                      <wps:spPr>
                        <a:xfrm>
                          <a:off x="0" y="0"/>
                          <a:ext cx="5631180" cy="1886116"/>
                        </a:xfrm>
                        <a:prstGeom prst="rect">
                          <a:avLst/>
                        </a:prstGeom>
                        <a:solidFill>
                          <a:srgbClr val="FFFFFF"/>
                        </a:solidFill>
                        <a:ln w="76200" cap="flat" cmpd="sng">
                          <a:solidFill>
                            <a:schemeClr val="accent4">
                              <a:lumMod val="75000"/>
                            </a:schemeClr>
                          </a:solidFill>
                          <a:prstDash val="solid"/>
                          <a:miter lim="800000"/>
                          <a:headEnd type="none" w="sm" len="sm"/>
                          <a:tailEnd type="none" w="sm" len="sm"/>
                        </a:ln>
                      </wps:spPr>
                      <wps:txbx>
                        <w:txbxContent>
                          <w:p w14:paraId="1CBC8928" w14:textId="77777777" w:rsidR="00E539AA" w:rsidRDefault="00E539AA" w:rsidP="00E539AA">
                            <w:pPr>
                              <w:jc w:val="center"/>
                              <w:textDirection w:val="btLr"/>
                            </w:pPr>
                          </w:p>
                          <w:p w14:paraId="07E67703" w14:textId="740D3D0C" w:rsidR="00E539AA" w:rsidRDefault="00E539AA" w:rsidP="00E539AA">
                            <w:pPr>
                              <w:jc w:val="center"/>
                              <w:textDirection w:val="btLr"/>
                            </w:pPr>
                            <w:r>
                              <w:rPr>
                                <w:rFonts w:ascii="Arial" w:eastAsia="Arial" w:hAnsi="Arial" w:cs="Arial"/>
                                <w:i/>
                                <w:color w:val="000000"/>
                                <w:sz w:val="24"/>
                              </w:rPr>
                              <w:t xml:space="preserve">“Career pathways create opportunities for economic advancement and self-determination for young people in Oregon. Clear, viable pathways—as well as hands-on learning and real-life context for traditional academics—improve the school experience for the diverse students we serve. CTE represents a brighter future economically, socially, and culturally in our communities and across the state.” </w:t>
                            </w:r>
                          </w:p>
                          <w:p w14:paraId="2F705966" w14:textId="77777777" w:rsidR="00E539AA" w:rsidRDefault="00E539AA" w:rsidP="00E539AA">
                            <w:pPr>
                              <w:jc w:val="center"/>
                              <w:textDirection w:val="btLr"/>
                            </w:pPr>
                          </w:p>
                          <w:p w14:paraId="04227773" w14:textId="555324D5" w:rsidR="00E539AA" w:rsidRDefault="00E539AA" w:rsidP="00E539AA">
                            <w:pPr>
                              <w:jc w:val="center"/>
                              <w:textDirection w:val="btLr"/>
                              <w:rPr>
                                <w:rFonts w:ascii="Arial" w:eastAsia="Arial" w:hAnsi="Arial" w:cs="Arial"/>
                                <w:b/>
                                <w:color w:val="000000"/>
                                <w:sz w:val="24"/>
                              </w:rPr>
                            </w:pPr>
                            <w:r>
                              <w:rPr>
                                <w:rFonts w:ascii="Arial" w:eastAsia="Arial" w:hAnsi="Arial" w:cs="Arial"/>
                                <w:b/>
                                <w:color w:val="000000"/>
                                <w:sz w:val="24"/>
                              </w:rPr>
                              <w:t xml:space="preserve">~ Travis Reiman | Superintendent, Hillsboro School District </w:t>
                            </w:r>
                          </w:p>
                        </w:txbxContent>
                      </wps:txbx>
                      <wps:bodyPr spcFirstLastPara="1" wrap="square" lIns="91425" tIns="45700" rIns="91425" bIns="45700" anchor="t" anchorCtr="0">
                        <a:noAutofit/>
                      </wps:bodyPr>
                    </wps:wsp>
                  </a:graphicData>
                </a:graphic>
              </wp:inline>
            </w:drawing>
          </mc:Choice>
          <mc:Fallback>
            <w:pict>
              <v:rect w14:anchorId="1E104771" id="Rectangle 1570801128" o:spid="_x0000_s1061" style="width:443.4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E4hLwIAAHAEAAAOAAAAZHJzL2Uyb0RvYy54bWysVF2vEjEQfTfxPzR9l2URuLhhuTEXMSZX&#10;Jbn6A4a2yzbpl21hl3/vtIt86IOJkYcybWfOnDmd2eVjrxU5Ch+kNTUtR2NKhGGWS7Ov6fdvmzcL&#10;SkIEw0FZI2p6EoE+rl6/WnauEhPbWsWFJwhiQtW5mrYxuqooAmuFhjCyThi8bKzXEHHr9wX30CG6&#10;VsVkPJ4XnfXcectECHi6Hi7pKuM3jWDxa9MEEYmqKXKLefV53aW1WC2h2ntwrWRnGvAPLDRIg0kv&#10;UGuIQA5e/gGlJfM22CaOmNWFbRrJRK4BqynHv1Xz0oITuRYUJ7iLTOH/wbIvxxe39ShD50IV0ExV&#10;9I3X6R/5kT6LdbqIJfpIGB7O5m/LcoGaMrwrF4t5Wc6TnMU13PkQPwqrSTJq6vE1skhwfA5xcP3l&#10;krIFqyTfSKXyxu93T8qTI+DLbfLvjH7npgzpavowx15AJoAd1CiIaGrHaxrMPie8C8m9JS7YwJgw&#10;cZr91EF/tnzI+TAbI+bA8hKSy7tDSwWsIbRDUL5KQVBpGbGzldQ1XSDSgAVVK4B/MJzEk8NxMDgU&#10;NFUQNCVK4AihkcMjSPV3PxRbGSR1fbxkxX7XE4n1T8oElo52lp+2ngTHNhIZP0OIW/DY6iWmx/bH&#10;xD8O4JGM+mSwv96V08kM5yVvprOHJK+/vdnd3oBhrcWpQuEH8ynmGUs6GPv+EG0j84NfqZxJY1tn&#10;Tc8jmObmdp+9rh+K1U8AAAD//wMAUEsDBBQABgAIAAAAIQB1vfzT2wAAAAUBAAAPAAAAZHJzL2Rv&#10;d25yZXYueG1sTI9BS8NAEIXvQv/DMoI3uzFCTWM2pRQET9rGFnrcZsckZHc2ZLdt/PeOXvTyYHjD&#10;e98rVpOz4oJj6DwpeJgnIJBqbzpqFOw/Xu4zECFqMtp6QgVfGGBVzm4KnRt/pR1eqtgIDqGQawVt&#10;jEMuZahbdDrM/YDE3qcfnY58jo00o75yuLMyTZKFdLojbmj1gJsW6746OwWm7vtqczS7x21jt68u&#10;xcO7fVPq7nZaP4OIOMW/Z/jBZ3Qomenkz2SCsAp4SPxV9rJswTNOCtLlUwKyLOR/+vIbAAD//wMA&#10;UEsBAi0AFAAGAAgAAAAhALaDOJL+AAAA4QEAABMAAAAAAAAAAAAAAAAAAAAAAFtDb250ZW50X1R5&#10;cGVzXS54bWxQSwECLQAUAAYACAAAACEAOP0h/9YAAACUAQAACwAAAAAAAAAAAAAAAAAvAQAAX3Jl&#10;bHMvLnJlbHNQSwECLQAUAAYACAAAACEANxhOIS8CAABwBAAADgAAAAAAAAAAAAAAAAAuAgAAZHJz&#10;L2Uyb0RvYy54bWxQSwECLQAUAAYACAAAACEAdb3809sAAAAFAQAADwAAAAAAAAAAAAAAAACJBAAA&#10;ZHJzL2Rvd25yZXYueG1sUEsFBgAAAAAEAAQA8wAAAJEFAAAAAA==&#10;" strokecolor="#5f497a [2407]" strokeweight="6pt">
                <v:stroke startarrowwidth="narrow" startarrowlength="short" endarrowwidth="narrow" endarrowlength="short"/>
                <v:textbox inset="2.53958mm,1.2694mm,2.53958mm,1.2694mm">
                  <w:txbxContent>
                    <w:p w14:paraId="1CBC8928" w14:textId="77777777" w:rsidR="00E539AA" w:rsidRDefault="00E539AA" w:rsidP="00E539AA">
                      <w:pPr>
                        <w:jc w:val="center"/>
                        <w:textDirection w:val="btLr"/>
                      </w:pPr>
                    </w:p>
                    <w:p w14:paraId="07E67703" w14:textId="740D3D0C" w:rsidR="00E539AA" w:rsidRDefault="00E539AA" w:rsidP="00E539AA">
                      <w:pPr>
                        <w:jc w:val="center"/>
                        <w:textDirection w:val="btLr"/>
                      </w:pPr>
                      <w:r>
                        <w:rPr>
                          <w:rFonts w:ascii="Arial" w:eastAsia="Arial" w:hAnsi="Arial" w:cs="Arial"/>
                          <w:i/>
                          <w:color w:val="000000"/>
                          <w:sz w:val="24"/>
                        </w:rPr>
                        <w:t xml:space="preserve">“Career pathways create opportunities for economic advancement and self-determination for young people in Oregon. Clear, viable pathways—as well as hands-on learning and real-life context for traditional academics—improve the school experience for the diverse students we serve. CTE represents a brighter future economically, socially, and culturally in our communities and across the state.” </w:t>
                      </w:r>
                    </w:p>
                    <w:p w14:paraId="2F705966" w14:textId="77777777" w:rsidR="00E539AA" w:rsidRDefault="00E539AA" w:rsidP="00E539AA">
                      <w:pPr>
                        <w:jc w:val="center"/>
                        <w:textDirection w:val="btLr"/>
                      </w:pPr>
                    </w:p>
                    <w:p w14:paraId="04227773" w14:textId="555324D5" w:rsidR="00E539AA" w:rsidRDefault="00E539AA" w:rsidP="00E539AA">
                      <w:pPr>
                        <w:jc w:val="center"/>
                        <w:textDirection w:val="btLr"/>
                        <w:rPr>
                          <w:rFonts w:ascii="Arial" w:eastAsia="Arial" w:hAnsi="Arial" w:cs="Arial"/>
                          <w:b/>
                          <w:color w:val="000000"/>
                          <w:sz w:val="24"/>
                        </w:rPr>
                      </w:pPr>
                      <w:r>
                        <w:rPr>
                          <w:rFonts w:ascii="Arial" w:eastAsia="Arial" w:hAnsi="Arial" w:cs="Arial"/>
                          <w:b/>
                          <w:color w:val="000000"/>
                          <w:sz w:val="24"/>
                        </w:rPr>
                        <w:t xml:space="preserve">~ Travis Reiman | Superintendent, Hillsboro School District </w:t>
                      </w:r>
                    </w:p>
                  </w:txbxContent>
                </v:textbox>
                <w10:anchorlock/>
              </v:rect>
            </w:pict>
          </mc:Fallback>
        </mc:AlternateContent>
      </w:r>
    </w:p>
    <w:p w14:paraId="23539720" w14:textId="77777777" w:rsidR="00D9073E" w:rsidRDefault="003057D7">
      <w:pPr>
        <w:pStyle w:val="Heading1"/>
      </w:pPr>
      <w:bookmarkStart w:id="62" w:name="_Toc166161272"/>
      <w:r>
        <w:t>Fiscal Guidance and Support</w:t>
      </w:r>
      <w:bookmarkEnd w:id="62"/>
    </w:p>
    <w:p w14:paraId="58D9773F" w14:textId="77777777" w:rsidR="00D9073E" w:rsidRDefault="003057D7">
      <w:pPr>
        <w:spacing w:after="200"/>
        <w:rPr>
          <w:rFonts w:ascii="Calibri" w:eastAsia="Calibri" w:hAnsi="Calibri" w:cs="Calibri"/>
          <w:sz w:val="22"/>
          <w:szCs w:val="22"/>
        </w:rPr>
      </w:pPr>
      <w:r>
        <w:rPr>
          <w:rFonts w:ascii="Calibri" w:eastAsia="Calibri" w:hAnsi="Calibri" w:cs="Calibri"/>
          <w:sz w:val="22"/>
          <w:szCs w:val="22"/>
        </w:rPr>
        <w:t>We will continue to support local education entities (school districts, regional recipients, and colleges) receiving federal and state sources of CTE funding to ensure proper stewardship of those funds. Federal CTE funds are allocated according to federal guidelines.</w:t>
      </w:r>
      <w:r>
        <w:rPr>
          <w:rFonts w:ascii="Calibri" w:eastAsia="Calibri" w:hAnsi="Calibri" w:cs="Calibri"/>
          <w:sz w:val="22"/>
          <w:szCs w:val="22"/>
          <w:vertAlign w:val="superscript"/>
        </w:rPr>
        <w:footnoteReference w:id="9"/>
      </w:r>
    </w:p>
    <w:p w14:paraId="29C096D0" w14:textId="74BAA908"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Our federal funds are split evenly between secondary and postsecondary recipients (see </w:t>
      </w:r>
      <w:hyperlink r:id="rId60">
        <w:r>
          <w:rPr>
            <w:rFonts w:ascii="Calibri" w:eastAsia="Calibri" w:hAnsi="Calibri" w:cs="Calibri"/>
            <w:color w:val="1155CC"/>
            <w:sz w:val="22"/>
            <w:szCs w:val="22"/>
            <w:u w:val="single"/>
          </w:rPr>
          <w:t>Appendix H: Perkins Budget</w:t>
        </w:r>
      </w:hyperlink>
      <w:r>
        <w:rPr>
          <w:rFonts w:ascii="Calibri" w:eastAsia="Calibri" w:hAnsi="Calibri" w:cs="Calibri"/>
          <w:sz w:val="22"/>
          <w:szCs w:val="22"/>
        </w:rPr>
        <w:t xml:space="preserve"> and Figure 3</w:t>
      </w:r>
      <w:r w:rsidR="00CC5E44">
        <w:rPr>
          <w:rFonts w:ascii="Calibri" w:eastAsia="Calibri" w:hAnsi="Calibri" w:cs="Calibri"/>
          <w:sz w:val="22"/>
          <w:szCs w:val="22"/>
        </w:rPr>
        <w:t xml:space="preserve"> on page 26</w:t>
      </w:r>
      <w:r>
        <w:rPr>
          <w:rFonts w:ascii="Calibri" w:eastAsia="Calibri" w:hAnsi="Calibri" w:cs="Calibri"/>
          <w:sz w:val="22"/>
          <w:szCs w:val="22"/>
        </w:rPr>
        <w:t xml:space="preserve">). This is based on our long history of equitable sharing of </w:t>
      </w:r>
      <w:r w:rsidR="00E34549">
        <w:rPr>
          <w:rFonts w:ascii="Calibri" w:eastAsia="Calibri" w:hAnsi="Calibri" w:cs="Calibri"/>
          <w:sz w:val="22"/>
          <w:szCs w:val="22"/>
        </w:rPr>
        <w:t>funds and</w:t>
      </w:r>
      <w:r>
        <w:rPr>
          <w:rFonts w:ascii="Calibri" w:eastAsia="Calibri" w:hAnsi="Calibri" w:cs="Calibri"/>
          <w:sz w:val="22"/>
          <w:szCs w:val="22"/>
        </w:rPr>
        <w:t xml:space="preserve"> was reaffirmed during partner discussions in 2019.</w:t>
      </w:r>
    </w:p>
    <w:p w14:paraId="5C6664C1" w14:textId="72EF9142"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Beginning with the 2023-2024 needs assessment, application, and budget submission, Perkins for K-12 recipients </w:t>
      </w:r>
      <w:r w:rsidR="00F244F5">
        <w:rPr>
          <w:rFonts w:ascii="Calibri" w:eastAsia="Calibri" w:hAnsi="Calibri" w:cs="Calibri"/>
          <w:sz w:val="22"/>
          <w:szCs w:val="22"/>
        </w:rPr>
        <w:t xml:space="preserve">is </w:t>
      </w:r>
      <w:r>
        <w:rPr>
          <w:rFonts w:ascii="Calibri" w:eastAsia="Calibri" w:hAnsi="Calibri" w:cs="Calibri"/>
          <w:sz w:val="22"/>
          <w:szCs w:val="22"/>
        </w:rPr>
        <w:t xml:space="preserve">included in an integrated application process called </w:t>
      </w:r>
      <w:hyperlink r:id="rId61">
        <w:r>
          <w:rPr>
            <w:rFonts w:ascii="Calibri" w:eastAsia="Calibri" w:hAnsi="Calibri" w:cs="Calibri"/>
            <w:color w:val="0000FF"/>
            <w:sz w:val="22"/>
            <w:szCs w:val="22"/>
            <w:u w:val="single"/>
          </w:rPr>
          <w:t>Aligning for Student Success</w:t>
        </w:r>
      </w:hyperlink>
      <w:r>
        <w:rPr>
          <w:rFonts w:ascii="Calibri" w:eastAsia="Calibri" w:hAnsi="Calibri" w:cs="Calibri"/>
          <w:sz w:val="22"/>
          <w:szCs w:val="22"/>
        </w:rPr>
        <w:t>, which integrates application and reporting requirements for multiple ODE grant programs in order to promote cohesion between programs, reduce duplication of effort, and leverage expertise and resources across programs to produce better results and more equitable outcomes. The integrated application process includes all Perkins requirements for engagement needs assessment, application, and budget. Consortium and postsecondary direct application processes are aligned with the integrated application process.</w:t>
      </w:r>
    </w:p>
    <w:p w14:paraId="5F342CFC" w14:textId="6BA48D21"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Perkins Basic Grant recipients will </w:t>
      </w:r>
      <w:proofErr w:type="gramStart"/>
      <w:r>
        <w:rPr>
          <w:rFonts w:ascii="Calibri" w:eastAsia="Calibri" w:hAnsi="Calibri" w:cs="Calibri"/>
          <w:sz w:val="22"/>
          <w:szCs w:val="22"/>
        </w:rPr>
        <w:t>submit an application</w:t>
      </w:r>
      <w:proofErr w:type="gramEnd"/>
      <w:r>
        <w:rPr>
          <w:rFonts w:ascii="Calibri" w:eastAsia="Calibri" w:hAnsi="Calibri" w:cs="Calibri"/>
          <w:sz w:val="22"/>
          <w:szCs w:val="22"/>
        </w:rPr>
        <w:t xml:space="preserve"> to the state to receive their federal Perkins funds. The proposal will include a four-year strategic plan for CTE based on their local CTE needs assessment, which will be informed by their partner engagement process. The proposal will tie the local needs to academic and technical skill attainment activities that will lead to a recognized postsecondary credential. Prior to approval, ODE and HECC will review and approve the proposals to ensure that they align with the identified needs. There will be a bi-annual submission of a budget to ODE that demonstrates a tight connection to improving equitable access to and benefit from CTE and meeting needs identified in the local CTE needs assessment. Recipients will provide quarterly reports on grant expenditures, changes to the budget, and progress on activities. We are committed to ensuring that CTE </w:t>
      </w:r>
      <w:r>
        <w:rPr>
          <w:rFonts w:ascii="Calibri" w:eastAsia="Calibri" w:hAnsi="Calibri" w:cs="Calibri"/>
          <w:sz w:val="22"/>
          <w:szCs w:val="22"/>
        </w:rPr>
        <w:lastRenderedPageBreak/>
        <w:t>works for Oregon and that the use of public funds supports the vision and goals of our state.</w:t>
      </w:r>
      <w:r>
        <w:rPr>
          <w:rFonts w:ascii="Calibri" w:eastAsia="Calibri" w:hAnsi="Calibri" w:cs="Calibri"/>
          <w:sz w:val="22"/>
          <w:szCs w:val="22"/>
          <w:vertAlign w:val="superscript"/>
        </w:rPr>
        <w:footnoteReference w:id="10"/>
      </w:r>
      <w:r>
        <w:rPr>
          <w:rFonts w:ascii="Calibri" w:eastAsia="Calibri" w:hAnsi="Calibri" w:cs="Calibri"/>
          <w:sz w:val="22"/>
          <w:szCs w:val="22"/>
        </w:rPr>
        <w:t xml:space="preserve"> Oregon will monitor local recipients based on the process outlined in our </w:t>
      </w:r>
      <w:hyperlink r:id="rId62">
        <w:r>
          <w:rPr>
            <w:rFonts w:ascii="Calibri" w:eastAsia="Calibri" w:hAnsi="Calibri" w:cs="Calibri"/>
            <w:color w:val="1155CC"/>
            <w:sz w:val="22"/>
            <w:szCs w:val="22"/>
            <w:u w:val="single"/>
          </w:rPr>
          <w:t>CTE Policy Guidebook (Appendix K)</w:t>
        </w:r>
      </w:hyperlink>
      <w:r>
        <w:rPr>
          <w:rFonts w:ascii="Calibri" w:eastAsia="Calibri" w:hAnsi="Calibri" w:cs="Calibri"/>
          <w:sz w:val="22"/>
          <w:szCs w:val="22"/>
        </w:rPr>
        <w:t>.</w:t>
      </w:r>
    </w:p>
    <w:p w14:paraId="6FAE9676" w14:textId="77777777" w:rsidR="00D9073E" w:rsidRDefault="00D9073E">
      <w:pPr>
        <w:pStyle w:val="Subtitle"/>
        <w:rPr>
          <w:b/>
        </w:rPr>
      </w:pPr>
      <w:bookmarkStart w:id="63" w:name="_heading=h.92an8tn6c4ax" w:colFirst="0" w:colLast="0"/>
      <w:bookmarkEnd w:id="63"/>
    </w:p>
    <w:p w14:paraId="17CF21AF" w14:textId="77777777" w:rsidR="00D9073E" w:rsidRDefault="003057D7">
      <w:pPr>
        <w:pStyle w:val="Subtitle"/>
        <w:rPr>
          <w:b/>
        </w:rPr>
      </w:pPr>
      <w:bookmarkStart w:id="64" w:name="_heading=h.843sf54fei0q" w:colFirst="0" w:colLast="0"/>
      <w:bookmarkEnd w:id="64"/>
      <w:r>
        <w:rPr>
          <w:b/>
        </w:rPr>
        <w:t>Leadership Set Asides</w:t>
      </w:r>
    </w:p>
    <w:p w14:paraId="004BF0F3" w14:textId="77777777" w:rsidR="00D9073E" w:rsidRDefault="003057D7">
      <w:pPr>
        <w:spacing w:after="200"/>
        <w:rPr>
          <w:rFonts w:ascii="Calibri" w:eastAsia="Calibri" w:hAnsi="Calibri" w:cs="Calibri"/>
          <w:sz w:val="22"/>
          <w:szCs w:val="22"/>
        </w:rPr>
      </w:pPr>
      <w:r>
        <w:rPr>
          <w:rFonts w:ascii="Calibri" w:eastAsia="Calibri" w:hAnsi="Calibri" w:cs="Calibri"/>
          <w:sz w:val="22"/>
          <w:szCs w:val="22"/>
        </w:rPr>
        <w:t>The state is also committed to focusing resources on areas of identified needs. Each year, Oregon reserves 10% of the federal funding for CTE (Perkins funds) for use by state leadership. Oregon meets the required use of these funds through programs including:</w:t>
      </w:r>
    </w:p>
    <w:p w14:paraId="7C673A7E" w14:textId="77777777" w:rsidR="00D9073E" w:rsidRDefault="003057D7">
      <w:pPr>
        <w:numPr>
          <w:ilvl w:val="0"/>
          <w:numId w:val="9"/>
        </w:numPr>
        <w:rPr>
          <w:rFonts w:ascii="Calibri" w:eastAsia="Calibri" w:hAnsi="Calibri" w:cs="Calibri"/>
          <w:sz w:val="22"/>
          <w:szCs w:val="22"/>
        </w:rPr>
      </w:pPr>
      <w:r>
        <w:rPr>
          <w:rFonts w:ascii="Calibri" w:eastAsia="Calibri" w:hAnsi="Calibri" w:cs="Calibri"/>
          <w:sz w:val="22"/>
          <w:szCs w:val="22"/>
        </w:rPr>
        <w:t>Supporting the recruitment of special populations into CTE programs by creating resources and best practices.</w:t>
      </w:r>
    </w:p>
    <w:p w14:paraId="1F3BF807" w14:textId="77777777" w:rsidR="00D9073E" w:rsidRDefault="003057D7">
      <w:pPr>
        <w:numPr>
          <w:ilvl w:val="0"/>
          <w:numId w:val="9"/>
        </w:numPr>
        <w:rPr>
          <w:rFonts w:ascii="Calibri" w:eastAsia="Calibri" w:hAnsi="Calibri" w:cs="Calibri"/>
          <w:sz w:val="22"/>
          <w:szCs w:val="22"/>
        </w:rPr>
      </w:pPr>
      <w:r>
        <w:rPr>
          <w:rFonts w:ascii="Calibri" w:eastAsia="Calibri" w:hAnsi="Calibri" w:cs="Calibri"/>
          <w:sz w:val="22"/>
          <w:szCs w:val="22"/>
        </w:rPr>
        <w:t>Supporting CTE programs and opportunities for students in state institutions by focusing up to 2% of its 10</w:t>
      </w:r>
      <w:proofErr w:type="gramStart"/>
      <w:r>
        <w:rPr>
          <w:rFonts w:ascii="Calibri" w:eastAsia="Calibri" w:hAnsi="Calibri" w:cs="Calibri"/>
          <w:sz w:val="22"/>
          <w:szCs w:val="22"/>
        </w:rPr>
        <w:t>% of</w:t>
      </w:r>
      <w:proofErr w:type="gramEnd"/>
      <w:r>
        <w:rPr>
          <w:rFonts w:ascii="Calibri" w:eastAsia="Calibri" w:hAnsi="Calibri" w:cs="Calibri"/>
          <w:sz w:val="22"/>
          <w:szCs w:val="22"/>
        </w:rPr>
        <w:t xml:space="preserve"> leadership funds on youth and adult correctional facilities and the Oregon School for the Deaf.</w:t>
      </w:r>
    </w:p>
    <w:p w14:paraId="5AA6D6F8" w14:textId="77777777" w:rsidR="00D9073E" w:rsidRDefault="003057D7">
      <w:pPr>
        <w:numPr>
          <w:ilvl w:val="0"/>
          <w:numId w:val="9"/>
        </w:numPr>
        <w:rPr>
          <w:rFonts w:ascii="Calibri" w:eastAsia="Calibri" w:hAnsi="Calibri" w:cs="Calibri"/>
          <w:sz w:val="22"/>
          <w:szCs w:val="22"/>
        </w:rPr>
      </w:pPr>
      <w:r>
        <w:rPr>
          <w:rFonts w:ascii="Calibri" w:eastAsia="Calibri" w:hAnsi="Calibri" w:cs="Calibri"/>
          <w:sz w:val="22"/>
          <w:szCs w:val="22"/>
        </w:rPr>
        <w:t xml:space="preserve">Ensuring equitable access to high-quality CTE programming by participating in a professional learning community with the National Association for Partners in Education (NAPE) and other states to further understanding and inclusion of student input to CTE programs. </w:t>
      </w:r>
    </w:p>
    <w:p w14:paraId="4D91CB4C" w14:textId="77777777" w:rsidR="00D9073E" w:rsidRDefault="003057D7">
      <w:pPr>
        <w:numPr>
          <w:ilvl w:val="0"/>
          <w:numId w:val="9"/>
        </w:numPr>
        <w:rPr>
          <w:rFonts w:ascii="Calibri" w:eastAsia="Calibri" w:hAnsi="Calibri" w:cs="Calibri"/>
          <w:sz w:val="22"/>
          <w:szCs w:val="22"/>
        </w:rPr>
      </w:pPr>
      <w:r>
        <w:rPr>
          <w:rFonts w:ascii="Calibri" w:eastAsia="Calibri" w:hAnsi="Calibri" w:cs="Calibri"/>
          <w:sz w:val="22"/>
          <w:szCs w:val="22"/>
        </w:rPr>
        <w:t>Ensuring better communication tools, including creating greater awareness of the CTE teacher licensure process and program development, focused communication on the value of CTE for focal populations, support and guidance for education administrators on how to build and support strong CCL and CTE programs, and guidance for business and industry on how to become involved in CTE.</w:t>
      </w:r>
    </w:p>
    <w:p w14:paraId="6D310F54" w14:textId="77777777" w:rsidR="00D9073E" w:rsidRDefault="003057D7">
      <w:pPr>
        <w:numPr>
          <w:ilvl w:val="0"/>
          <w:numId w:val="9"/>
        </w:numPr>
        <w:rPr>
          <w:rFonts w:ascii="Calibri" w:eastAsia="Calibri" w:hAnsi="Calibri" w:cs="Calibri"/>
          <w:sz w:val="22"/>
          <w:szCs w:val="22"/>
        </w:rPr>
      </w:pPr>
      <w:r>
        <w:rPr>
          <w:rFonts w:ascii="Calibri" w:eastAsia="Calibri" w:hAnsi="Calibri" w:cs="Calibri"/>
          <w:sz w:val="22"/>
          <w:szCs w:val="22"/>
        </w:rPr>
        <w:t>Creating and implementing an onboarding program to support new CTE educators during their first three years that includes a robust orientation; intentional mentorship; resource support; professional development in content, pedagogy, and working with partners in business, industry, and education; professional learning communities; administrator engagement; and opportunities to network with other CTE teachers across the state.</w:t>
      </w:r>
    </w:p>
    <w:p w14:paraId="0E25F8DD" w14:textId="4DB409D7" w:rsidR="00D9073E" w:rsidRDefault="003057D7">
      <w:pPr>
        <w:numPr>
          <w:ilvl w:val="0"/>
          <w:numId w:val="9"/>
        </w:numPr>
        <w:spacing w:after="0"/>
        <w:rPr>
          <w:rFonts w:ascii="Calibri" w:eastAsia="Calibri" w:hAnsi="Calibri" w:cs="Calibri"/>
          <w:sz w:val="22"/>
          <w:szCs w:val="22"/>
        </w:rPr>
      </w:pPr>
      <w:r>
        <w:rPr>
          <w:rFonts w:ascii="Calibri" w:eastAsia="Calibri" w:hAnsi="Calibri" w:cs="Calibri"/>
          <w:sz w:val="22"/>
          <w:szCs w:val="22"/>
        </w:rPr>
        <w:t>Supporting educators through professional learning communities and training opportunities tied to industry changes</w:t>
      </w:r>
      <w:r w:rsidR="00F244F5">
        <w:rPr>
          <w:rFonts w:ascii="Calibri" w:eastAsia="Calibri" w:hAnsi="Calibri" w:cs="Calibri"/>
          <w:sz w:val="22"/>
          <w:szCs w:val="22"/>
        </w:rPr>
        <w:t>;</w:t>
      </w:r>
      <w:r>
        <w:rPr>
          <w:rFonts w:ascii="Calibri" w:eastAsia="Calibri" w:hAnsi="Calibri" w:cs="Calibri"/>
          <w:sz w:val="22"/>
          <w:szCs w:val="22"/>
        </w:rPr>
        <w:t xml:space="preserve"> culturally sustaining pedagogy</w:t>
      </w:r>
      <w:r w:rsidR="00F244F5">
        <w:rPr>
          <w:rFonts w:ascii="Calibri" w:eastAsia="Calibri" w:hAnsi="Calibri" w:cs="Calibri"/>
          <w:sz w:val="22"/>
          <w:szCs w:val="22"/>
        </w:rPr>
        <w:t>;</w:t>
      </w:r>
      <w:r>
        <w:rPr>
          <w:rFonts w:ascii="Calibri" w:eastAsia="Calibri" w:hAnsi="Calibri" w:cs="Calibri"/>
          <w:sz w:val="22"/>
          <w:szCs w:val="22"/>
        </w:rPr>
        <w:t xml:space="preserve"> and academic, employability, and technical skills integration in their CTE instruction.</w:t>
      </w:r>
    </w:p>
    <w:p w14:paraId="61C8E6C3" w14:textId="719353C1" w:rsidR="00D9073E" w:rsidRDefault="00D9073E">
      <w:pPr>
        <w:spacing w:after="0"/>
        <w:rPr>
          <w:rFonts w:ascii="Calibri" w:eastAsia="Calibri" w:hAnsi="Calibri" w:cs="Calibri"/>
          <w:sz w:val="22"/>
          <w:szCs w:val="22"/>
        </w:rPr>
      </w:pPr>
    </w:p>
    <w:p w14:paraId="7349B4AF" w14:textId="3C010920" w:rsidR="00D9073E" w:rsidRDefault="00190911">
      <w:pPr>
        <w:spacing w:after="160"/>
        <w:rPr>
          <w:rFonts w:ascii="Calibri" w:eastAsia="Calibri" w:hAnsi="Calibri" w:cs="Calibri"/>
          <w:sz w:val="22"/>
          <w:szCs w:val="22"/>
        </w:rPr>
      </w:pPr>
      <w:r>
        <w:rPr>
          <w:noProof/>
        </w:rPr>
        <w:lastRenderedPageBreak/>
        <mc:AlternateContent>
          <mc:Choice Requires="wpg">
            <w:drawing>
              <wp:anchor distT="228600" distB="228600" distL="228600" distR="228600" simplePos="0" relativeHeight="251664384" behindDoc="0" locked="0" layoutInCell="1" hidden="0" allowOverlap="1" wp14:anchorId="0A2C5F55" wp14:editId="339B0596">
                <wp:simplePos x="0" y="0"/>
                <wp:positionH relativeFrom="column">
                  <wp:posOffset>9525</wp:posOffset>
                </wp:positionH>
                <wp:positionV relativeFrom="paragraph">
                  <wp:posOffset>80010</wp:posOffset>
                </wp:positionV>
                <wp:extent cx="1880870" cy="3247390"/>
                <wp:effectExtent l="0" t="0" r="5080" b="0"/>
                <wp:wrapSquare wrapText="bothSides" distT="228600" distB="228600" distL="228600" distR="228600"/>
                <wp:docPr id="1982522537" name="Group 19825225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80870" cy="3247390"/>
                          <a:chOff x="4405406" y="2245347"/>
                          <a:chExt cx="1881188" cy="3355507"/>
                        </a:xfrm>
                      </wpg:grpSpPr>
                      <wpg:grpSp>
                        <wpg:cNvPr id="2082450212" name="Group 2082450212"/>
                        <wpg:cNvGrpSpPr/>
                        <wpg:grpSpPr>
                          <a:xfrm>
                            <a:off x="4405406" y="2245347"/>
                            <a:ext cx="1881188" cy="3355507"/>
                            <a:chOff x="152400" y="152400"/>
                            <a:chExt cx="2057400" cy="3708701"/>
                          </a:xfrm>
                        </wpg:grpSpPr>
                        <wps:wsp>
                          <wps:cNvPr id="800639650" name="Rectangle 800639650"/>
                          <wps:cNvSpPr/>
                          <wps:spPr>
                            <a:xfrm>
                              <a:off x="152400" y="152400"/>
                              <a:ext cx="2057400" cy="3392375"/>
                            </a:xfrm>
                            <a:prstGeom prst="rect">
                              <a:avLst/>
                            </a:prstGeom>
                            <a:noFill/>
                            <a:ln>
                              <a:noFill/>
                            </a:ln>
                          </wps:spPr>
                          <wps:txbx>
                            <w:txbxContent>
                              <w:p w14:paraId="5F60AF11" w14:textId="77777777" w:rsidR="00D9073E" w:rsidRDefault="00D9073E">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27" name="Shape 27"/>
                            <pic:cNvPicPr preferRelativeResize="0"/>
                          </pic:nvPicPr>
                          <pic:blipFill rotWithShape="1">
                            <a:blip r:embed="rId63">
                              <a:alphaModFix/>
                            </a:blip>
                            <a:srcRect/>
                            <a:stretch/>
                          </pic:blipFill>
                          <pic:spPr>
                            <a:xfrm>
                              <a:off x="152400" y="152400"/>
                              <a:ext cx="2057400" cy="2981325"/>
                            </a:xfrm>
                            <a:prstGeom prst="rect">
                              <a:avLst/>
                            </a:prstGeom>
                            <a:noFill/>
                            <a:ln>
                              <a:noFill/>
                            </a:ln>
                          </pic:spPr>
                        </pic:pic>
                        <wps:wsp>
                          <wps:cNvPr id="52603612" name="Rectangle 52603612"/>
                          <wps:cNvSpPr/>
                          <wps:spPr>
                            <a:xfrm>
                              <a:off x="152400" y="2975950"/>
                              <a:ext cx="2057400" cy="885151"/>
                            </a:xfrm>
                            <a:prstGeom prst="rect">
                              <a:avLst/>
                            </a:prstGeom>
                            <a:solidFill>
                              <a:srgbClr val="6AA84F"/>
                            </a:solidFill>
                            <a:ln>
                              <a:noFill/>
                            </a:ln>
                          </wps:spPr>
                          <wps:txbx>
                            <w:txbxContent>
                              <w:p w14:paraId="11471933" w14:textId="77777777" w:rsidR="00D9073E" w:rsidRDefault="003057D7">
                                <w:pPr>
                                  <w:spacing w:after="0"/>
                                  <w:textDirection w:val="btLr"/>
                                </w:pPr>
                                <w:r>
                                  <w:rPr>
                                    <w:rFonts w:ascii="Calibri" w:eastAsia="Calibri" w:hAnsi="Calibri" w:cs="Calibri"/>
                                    <w:i/>
                                    <w:color w:val="FFFFFF"/>
                                    <w:sz w:val="18"/>
                                  </w:rPr>
                                  <w:t xml:space="preserve">Photo Courtesy of Southwestern Oregon </w:t>
                                </w:r>
                              </w:p>
                              <w:p w14:paraId="6F9E861A" w14:textId="77777777" w:rsidR="00D9073E" w:rsidRDefault="003057D7">
                                <w:pPr>
                                  <w:spacing w:after="0"/>
                                  <w:textDirection w:val="btLr"/>
                                </w:pPr>
                                <w:r>
                                  <w:rPr>
                                    <w:rFonts w:ascii="Calibri" w:eastAsia="Calibri" w:hAnsi="Calibri" w:cs="Calibri"/>
                                    <w:i/>
                                    <w:color w:val="FFFFFF"/>
                                    <w:sz w:val="18"/>
                                  </w:rPr>
                                  <w:t xml:space="preserve">Community College Agroecology </w:t>
                                </w:r>
                              </w:p>
                              <w:p w14:paraId="2F8B85B6" w14:textId="77777777" w:rsidR="00D9073E" w:rsidRDefault="003057D7">
                                <w:pPr>
                                  <w:spacing w:after="0"/>
                                  <w:textDirection w:val="btLr"/>
                                </w:pPr>
                                <w:r>
                                  <w:rPr>
                                    <w:rFonts w:ascii="Calibri" w:eastAsia="Calibri" w:hAnsi="Calibri" w:cs="Calibri"/>
                                    <w:i/>
                                    <w:color w:val="FFFFFF"/>
                                    <w:sz w:val="18"/>
                                  </w:rPr>
                                  <w:t>Instructional program</w:t>
                                </w:r>
                              </w:p>
                            </w:txbxContent>
                          </wps:txbx>
                          <wps:bodyPr spcFirstLastPara="1" wrap="square" lIns="91425" tIns="91425" rIns="91425" bIns="91425" anchor="t" anchorCtr="0">
                            <a:noAutofit/>
                          </wps:bodyPr>
                        </wps:wsp>
                      </wpg:grpSp>
                    </wpg:wgp>
                  </a:graphicData>
                </a:graphic>
                <wp14:sizeRelV relativeFrom="margin">
                  <wp14:pctHeight>0</wp14:pctHeight>
                </wp14:sizeRelV>
              </wp:anchor>
            </w:drawing>
          </mc:Choice>
          <mc:Fallback>
            <w:pict>
              <v:group w14:anchorId="0A2C5F55" id="Group 1982522537" o:spid="_x0000_s1062" alt="&quot;&quot;" style="position:absolute;margin-left:.75pt;margin-top:6.3pt;width:148.1pt;height:255.7pt;z-index:251664384;mso-wrap-distance-left:18pt;mso-wrap-distance-top:18pt;mso-wrap-distance-right:18pt;mso-wrap-distance-bottom:18pt;mso-position-horizontal-relative:text;mso-position-vertical-relative:text;mso-height-relative:margin" coordorigin="44054,22453" coordsize="18811,335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6xKQulgMAAHEKAAAOAAAAZHJzL2Uyb0RvYy54bWy0Vttu4zYQfS/Q&#10;fyD4vtHdloXYi2BTBwts2yDbos80RVlEKZEl6Uv69R2SkmXngjbp7kMUDkkNzxyeOdb1x2Mn0J5p&#10;w2W/xMlVjBHrqax5v13i339bfygxMpb0NRGyZ0v8yAz+uPrxh+uDqlgqWylqphEk6U11UEvcWquq&#10;KDK0ZR0xV1KxHhYbqTtiIdTbqNbkANk7EaVxPIsOUtdKS8qMgdnbsIhXPn/TMGp/bRrDLBJLDNis&#10;f2r/3LhntLom1VYT1XI6wCDvQNER3sOhp1S3xBK00/xZqo5TLY1s7BWVXSSbhlPma4BqkvhJNXda&#10;7pSvZVsdtupEE1D7hKd3p6W/7O+0+qruNTBxUFvgwkeulmOjO/cfUKKjp+zxRBk7WkRhMinLuJwD&#10;sxTWsjSfZ4uBVNoC8+69PI+LPJ5hBDvSNC+yfB5op+1PU5YEMg1ZsqIoYr8nGkFEF9BOQYAMNdxr&#10;xGtIH5dwQJwmKUY96UBvnkJ0Nj+U+Ya6X8V/xsGL6El14iAp0jwGloCCYeiFNzGQxsXc7/A8zh2n&#10;iWPpVQagXcykCPP/FPG1JYp5oZlqYrOE/soWswJwBzIfoJ1IvxUMTUueT//WSUSmMqCnFxT0Cgsj&#10;j5ccZIs0mxcXHJBKaWPvmOyQGyyxBkC+7cj+i7GBrnGLO7+Xay6Ep1r0FxPAq5sBXY1o3cgeN8cg&#10;pNQd7KY2sn4EdRlF1xzO/EKMvScaPCLB6AC+scTmrx3RDCPxuYdrWCR5WoDRnAf6PNicB6SnrQQ7&#10;olZjFIJP1ttTQHuzs7LhvrIJzAAb7n91rTit4G+wBhg9E8K/Wyi8ZXeugmDD3X/K0RH95059ABdT&#10;xPINF9w+ekeG+3Cg+v09p04FLpg0lc5HMXnNIYiB6HGPewOuljVMPzABeffsgRn+NzSyd5XoWeaN&#10;4MrdMdLS/sFt67O6y3H8ucWhKOD0iWW+wEuw41tJdx3rbfh90R6H7E3LlcFIV6zbMLAa/bkOhxCh&#10;WvKzrNf8GAToTnWnG01dw3j1GauZpa3b4EoYUYfKv0G3pIsyyUB3AcFo3GMrfLNucdgDWl8GhKFJ&#10;vrsVFekszmaTrU9OdFqB0l2LgNTeZETpYl4swOL8Nb3oRGVZJMWlGb/ZiIwUHBQiRBDGdvNJaLQn&#10;8FEyu7kp8/VwcRfb3uhYmcsxmcT3diz7Pr+afsi9i/nvGhhdfDidx37X9KW4+gcAAP//AwBQSwME&#10;CgAAAAAAAAAhAIk0ZUUEWAIABFgCABQAAABkcnMvbWVkaWEvaW1hZ2UxLmpwZ//Y/+AAEEpGSUYA&#10;AQEBAEgASAAA/+EAjkV4aWYAAE1NACoAAAAIAAIBEgADAAAAAQABAACHaQAEAAAAAQAAACYAAAAA&#10;AASQAwACAAAAFAAAAFyQBAACAAAAFAAAAHCSkQACAAAAAzQ5AACSkgACAAAAAzQ5AAAAAAAAMjAy&#10;MzowNToxOSAxNToxODo1MQAyMDIzOjA1OjE5IDE1OjE4OjUxAAAA/+EBoGh0dHA6Ly9ucy5hZG9i&#10;ZS5jb20veGFwLzEuMC8APD94cGFja2V0IGJlZ2luPSfvu78nIGlkPSdXNU0wTXBDZWhpSHpyZVN6&#10;TlRjemtjOWQnPz4NCjx4OnhtcG1ldGEgeG1sbnM6eD0iYWRvYmU6bnM6bWV0YS8iPjxyZGY6UkRG&#10;IHhtbG5zOnJkZj0iaHR0cDovL3d3dy53My5vcmcvMTk5OS8wMi8yMi1yZGYtc3ludGF4LW5zIyI+&#10;PHJkZjpEZXNjcmlwdGlvbiByZGY6YWJvdXQ9InV1aWQ6ZmFmNWJkZDUtYmEzZC0xMWRhLWFkMzEt&#10;ZDMzZDc1MTgyZjFiIiB4bWxuczp4bXA9Imh0dHA6Ly9ucy5hZG9iZS5jb20veGFwLzEuMC8iPjx4&#10;bXA6Q3JlYXRlRGF0ZT4yMDIzLTA1LTE5VDE1OjE4OjUxLjQ5MDwveG1wOkNyZWF0ZURhdGU+PC9y&#10;ZGY6RGVzY3JpcHRpb24+PC9yZGY6UkRGPjwveDp4bXBtZXRhPg0KPD94cGFja2V0IGVuZD0ndyc/&#10;Pv/bAEMABgQFBgUEBgYFBgcHBggKEAoKCQkKFA4PDBAXFBgYFxQWFhodJR8aGyMcFhYgLCAjJicp&#10;KikZHy0wLSgwJSgpKP/bAEMBBwcHCggKEwoKEygaFhooKCgoKCgoKCgoKCgoKCgoKCgoKCgoKCgo&#10;KCgoKCgoKCgoKCgoKCgoKCgoKCgoKCgoKP/AABEIAyACJ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ysoodehDWkkttPsy9o7B45lI6jjI9x&#10;XNfZbHTb/wAs311v3HcY1UIPTg9SPXIrqGtLS8MsNms1hq9ooYWxf+DOAynrj/63rXC6zaXEDkTh&#10;hg5Ga+Qq1p0opOKTfVbP5d+5x8psL5kN5PBafMHk81jng5H8q1GvI7NVa7k27uFReSeK4qXWruws&#10;Yvs0ULFm+Z2QMTx09qozajNY2p1eWTzJEZcB+cAsARj6Zrlq4T641OViua2iHeIPG13LZyy2MYsn&#10;j4AU7yx7ZyP6VzVrq2oeIL8tqkj3F3IkcA3IAxAYY6DrjjPpTPEt0kdxb/ZUQx7MFkxiT5iQfyxS&#10;6PrCRXlu9xI8ciMGimVcshByDzxwa9SjTjCKVONrk69TvfGENpBIDpsAW3KhWVW/jA+Y+3PH1U1U&#10;8M+IzYRxrY2TsYX3vERuDj3bsM1u2bXaxyy6p5dzaXPzpMAGV3+nbOTUthpFtp+ow6hZrIjHBkjU&#10;ZTrkfTpW9HC1aabuQ9zAtLefVr83N25B3cAfKqDsFHYD0Fen6T4si16KZY4bWCwgG1I7kbvNwOQD&#10;2xxgD1rg76y1LS0a2ihzcOuVkXoFI+8Cfau40FrSHRYba/sgscNusaTQoMDauDjHU8HmuKH1jmlT&#10;btzetvm1saQ9SldanHFatFBPIIQ26LK/dJHIOe3+ANSXfiJrjRxeyp/pduojdSOWBOASe+MjnuPf&#10;OMfxFp13YQyyFvtNgxV0mVcMoYcbh6dsjv8AWuVW8uBb+TAxLSsEGAfm54BP5V5yhX5JYXEKyWq+&#10;/p5Bd30PUUmaSzleZSssuVAA6JnPTselcB8QRDe21uJtYghmtUZo7OVSMk9eQeOAAMj8a6bw7YXy&#10;2qRyhDIf9osR+lYHxD11dHVtOn037TPKjqZL60/dBSvJiZudwODkccU8nxledf2FOPuJ6tfrfT9T&#10;WEPeTPEPEj7bVgDgseMCtDwmu3R7dYxl5HJAA5JNc/4hlLRxgnv3Paum8PyLYw6fcsm4Q+XKVBxn&#10;kHFfbQR0y2Nq9sruz3Le288DMRjzYymfpkVFE4Em4n+LjPpXW3+v22pIiahFcMjLmOa3l8q4jXsD&#10;1WQezA/WsC50a5mBfSJLfWoQMmOJfIu0+sXQ/Vc1vKk7aGKqK+pWlx5hxznpUDMWlI9qijv7cnyn&#10;Z4Zo2wUmXaR7H/6+Kr6hM1uUkXcwc4yvI+uaiz6l3TGWY3TZPQcfzqUDc0vthaq2D70POOCf6VYi&#10;JIA7tIKgstMd087EAEHA9sCqmpLmS3z0Csv8jU24O8i9TuyabeWs91bZt0JCSYY9AoK8knsBUnRS&#10;i5c0Y9mcheWtxPDFYW7MdxaTjooJyT/Sr0LJawi1gIYhR5jew6AUzU5zEJIrUFUACu/Qt7fT2qra&#10;/LbuWPOOtNyctFsFOmsMvf8Ajf4GrHpnn6bbzyO4MrHGOc4qtbxhJMEg7SRu7U/+1pmjtLQLj7OC&#10;qFRknd9O9a3hqxtrgCK/86HzV3LIg3bGBwGIPbI5/wACKJWsYxu3qZ91prqplJRQGxk8D6/oamt9&#10;OkjERuw0Ucg3J5kR+cDgkN6cYzz0ruvEHhaVtNS9tDHPGyfP9nOQrjpx1HsDyM9+DVqz8L31/JAL&#10;QfLsVT5kpCAAYyeCMfWs1JM1cWjP+H6JpVxe6nKGMcKtBGzIOZplZABzzhBIfy6Vq2yRXMy317hj&#10;lnQY4UBTgk9zuI/z06HUvDi2tjY2FosD6ZAnntdSLhppSMsygjIJ4UdeAPQ1xush4YJYUwArKhwc&#10;H5uf8PzrePY55b3Of8R6297eSFpH2LgKF5AAGP5CtPw/c+XYzXCn90kiKzA9C3CiuVePAb5M5PIP&#10;pnpWt9hSw02SCSd1uLiaNY4lx0DAtu9Pu0TWgROyuL7zPKRcMXIXcT0/yK6ZNRSay+zKqra2x3sz&#10;kgMB68+xNeeqRAqzzYARQrDryeDVfUNVe08Mqrvve5cR9eq9/wBFx+PvWUd7FNGrd3765qbSRx+W&#10;hIGC2di87fxPJPuTXSWlnHFZiERxsrn5y3B+o9q8807UHtHEq/P5iEScdT2Fb9vqn2mOLz2HlxKA&#10;eTkHjB469K0nfodOGUEtdyC4mMVxMkf8DZRmHJx0r0fRNWTVfDtkssbJp1kfMvFhjG+R1yQhbjG7&#10;A7+lcJdWL6rdL5GTKVy2Tjgf/WH6VJb3Umj3TPZBsg7Joi5CzBT9049cnntQ53QpYd3dj0zQNFvI&#10;PE0ssEltciRmeS3imcmOJnZo0bqgxk4bg4GPStrxs0tvDbzCYmSRixQZwox2/Ss7wdqtpc6TbSpc&#10;jTYHJkSBIo4sNnBBJbk5GOeuKwfGli0OmTajFfS3DA4dHYBOSF4wxyevHPf0pqV2c8lY6Q63Hfxr&#10;atLLL5iyQlmOQAy4xitfQbz7LcRQ3Em23kYOWPGMKTn/AD615H4W1QrNbM7AYmBwBgEZrvLedr7T&#10;I1jbc8SEg55wjlR+gBrTltoZXvqdT4lsLXUtL5/ewXEOcheQQOoHrnke+R0JrxSbQHXUYrRsFg+D&#10;5a53DruB/ukcj2Ir2EaxBdxwWcKosvks20DG0qNxH6H86r3tlDDepd+VGFYBwDx8jdvwbI9gVFZt&#10;FqVmeW/Em6NhNpmnq8EMEMJMpePMqFz95TjA4HrnnmvPYWaS4eK3eeaEyZYQxhQ4/vqegP4dq6f4&#10;ka3bz+IrieC8mgl85oxIicLtAXb2LKcH1rmLWO7v0WIm5kjg3FzlYjbt1yOvye2FrjnU59UYvV6l&#10;C8mldZTIskyT5IN9PhLle2cEYcDH8XamaSIbvUY7aa9it0SApFxnzgw5jIfIzz1xz+WLV2Ejtpo5&#10;ba3UKu5g8oOT3dffvjJrKNwbq4eOBpppJMZit4BtmQfxdiGHX7v40oyI9DR8Y6ixsbPRlmM0ds2N&#10;7dSoHyqevTOOvasHToPtd9b2/wDz0kVD9M8/pVe+uGnu2MjtIVAXewwx/wB7nrW94FtTPq/m7WcR&#10;LgAc5ZjtA/U0pM9KhHlgrlvxHqMl/NZ6cEMdukrSqORuBwM/kvH1NabRBY081zGhOCw7Vneat94u&#10;1G424ijkZEUDgDOAB+AroUS0m837VL5YjTfGSMoCO7e1ZaRSQpS5abkaWjSw21tE6W1rIcbfNiXD&#10;HB54B79/51DJJqR1ywgurSERPG0iiJfuxtzuAJJzjt64rRYWjQvbwSvAqqrlVAXOcbih9cYOPbir&#10;WvX7RzaKLKNboQEGNwQqH5AmHYjOcEdAax+1zJX+Z5ad2YmtagNQv2ew1SeC9hO0faUVEuY95BIA&#10;5Ug579/SsHUIvtVpezS2x064tmKlSS5uBu4IGB2HPJz7V1ctq2rX1xDqVtFbgLtMkaKhKnBK47kZ&#10;6n0HFZusNrFxFdR6Ksg02ONomeUJNsTHJZ/4Rg88ZHNbU58zs9yl2OWtUt4lkurmBgpjBWSE7RnH&#10;fkfhwD9anfxDdpDJHbYkVkAZm2u6rxyMruH8ue9W7fTg9jDHMqrd/wCp8yMAiYcnsMgjOOvSsazg&#10;SedrW9DWyx3EcIlHJXLbScHsPw/Gt04yZejLGmX9pcXQfUzLdwM211QbGU46c4z2Hb6V1PhmF282&#10;8nOZJ25Y9Tj/AOv/ACqn4k002UWg2hUJJb27RFMhiSGwGJ98sfxrdtzHYafmdwkMKbncg8AdTxzX&#10;LVlfRHq4GmoxdRkl/f3ukbZFkb7PcRgNHG2GHPU+xB9Ki0ey+3RXV1avfmcEqIBdbtqj+6fXIPJJ&#10;9K43V9Vub20W4+0C4uIWeNnhAHmRBvk4xyvXBxXRaZqZfTbdZVFrHtZJbiIfKhOcA4HXtycc1y1Y&#10;Sijy60nUm5HQ2LA6JLYyoJEBWNo8hlZNxDjr0G7qD9M1m+PotO0fS9L0u0M1wkjYU7dyRlRtDMxy&#10;fmzgDvz6cssnhs9NikmZx8hFw0hOxO4LY5AGACccVxeoWet6zqyWusyzabbsW8uKEt5QZO6DOG5H&#10;XNTRpS5+a+i38/MUN7lnxVqkstrDpxcmISeexzkMAMKDwCMc5GODiuesbVtR1S3s485lkVOOw7/p&#10;mold5IxJKdzkAFvXHf8AGt7wf5dpJd6pcbQsIFvFuRyGkkyMfLyDtB5HTNd8Y20R6cF7OBp65pJu&#10;dQa2u4tVt2QeYEe1AKcD5VZSdy4x2XgDOTzRW3Frr6VfOkcd7d6eyblim3RyWkhPzR7iOVOM4xjj&#10;I5zkroTnbY5NHqyz4r8SXdw2i6lYxudXsUaKeaPOJo8/KCPxbP1+gGxdX1jr/ht9Us0VGaM74u6y&#10;kgE/Xgfz7157E97PYxGUmOdeUlhbBZf9odCR69fWtTw0bqzuYfMU3FlcTq0rhcbG3AkY98D8zXnR&#10;rKonGbucGp2Gj6dp2pSXFkYLsS26qruSF2uOp+h5468V0Okx/wDCORSbLi3iEvDvMRyPTmsee4tl&#10;1K6NjJH9rux5m5cs0Z6Ydfu8fjmuP8QeEfEus3XmJsvVPyo7Txxg/RWIwfYV5U6VapiHRp1FFLWy&#10;Wo9Nzc+IEvhq9sWluIrZrwgiOfT2Xercn50yAyk9T15615tplstxcxySZHlMHCYGDjtzxg1r3HhL&#10;xN4Z05r7U9OZFRgS77Z0Cj12kjH1rBtS91GEmlYxycso7+lejTwtWC5XL5sZ7c1qX0t7XR1JsnKy&#10;i2I+eM9Rs56e36Vq+FbFonjWTcxm6o3GB71wcXiBtPFpHKpjnEaqhIxkAY5/Ku38P63PfRzSlWF3&#10;DGwGD98Ecc+oNYVsdVhXVOpZQ7/oyEr6kRuLeaLyr29lkhtVUC6RN2/OBnaT6n8q2pLhLO0kazka&#10;a3DKCGG1o8d9p/hPt/hWDoWn3EMebhoVlyu1WlChcehHerutXlpDcPaanJFE/l4M4lwjKeMHP8Wf&#10;p9K6Z4qUqLq4dp+X9dQitdS/LfLPd3NoVAxlHhcAq61Ya10swxf8S+FXSQTJ5KBBuGRlhjBwCe1c&#10;Fql1cfaHiuJwdQt22tMpALqcFWOO/IqxeX15BbWiSTyIBuZnY5ypx69a+dy54nDSTcrwfT/K/cuT&#10;R19xqt5HK5s4BL5Z+Zmby1Ax7c4HTOCK5DxR8TdLkhOlX1jBqVq/FyEO5QfRGwMkf3uPY10+vTSW&#10;+ixx3dndT6PJARJLv3IVZe45ZePcDNcZrXw30+8023bRZ5re4aAOBM25ZSVBAP8AdPuMj2r6OWMo&#10;YeEVVbgpadtfl+Y6aTep4H4wexbVp/7L8xbFpWMCSnLqhY7Q3J5x711EUO2OOCRdzMVQD1PQCpdR&#10;+FHi+bZeDSAkYb/VG6iMpA5J2hv061c8Kf6Z4i09CdwR/NfPYIN39K9qjytKzudDlct+Mp7eC9+y&#10;tEVSHEayIfu4ArnFuZo28yNxcAcgk4dfx6/nW94v0+G4vJJ45Sszbjhskc/y61x01jI09mJN0M0r&#10;u7yRNnaoHAz07V2aoxdmdR/wkUeoJ5etRRX2BhftQ2zD2WUfN+BJHtUDafbPubRtQezkPJtr1goP&#10;sJB8p/4EFrm9NlkvWdZSjqASMqQ2M9fQ1ZMU8GRDIdn9xvmX/wCtT3QtmWrw3WluItV04wCQfJIg&#10;wH91PKN+FTWNzDIYljnQsG3FX+Q/r1/AmorDXLiwjaFt0cDffiZRLC/1Qgj9KnaLQ9TXc9vJYSH/&#10;AJa2R8yL8YmOR9FYfSocIstTa3GWscsMj7mcl2ztI6e1bF8RbQJauHXyxvmwOdx9vajwj4bvDq6S&#10;JqFtfaZCjS5hky2R91TG3zKc+gxx1p/iW+22zvcHawfd5m45Cjr+FYyp8qO7DYpU5N2OJ8SDyIII&#10;VYsZJNztjG6q6EC1KgcnHb3pdfnjvLi2mtnEkCg4YHIzSMQHCDqOtQ1ZWMlJzk5MfYuFvfMaJJl3&#10;bSjEgEYPcdD6H1x9K9Y8K6XFcaYDBdPJnLxlsb4gAOR2b5jyR144HSvLdFeNblWkCMAXkCMMhiM4&#10;GPrivSrW8udO1KC/gVWjWMyIqABfLcBWTaPbBH4VnPY2ppXO7t7EaUn22K6hQSJ+/iTmJsdOOik+&#10;3Geg5Na8d2mo6NNbaZHi+dQGiI2mSPOWC+5UH689q8w+KGurqEmlrY8QODLLscqSceowQR/Ws3Qf&#10;EDwTW/kYYiREwhKgnr3PA4+9nJPJrOG9zab0sd9retQ3dkIoXlCYUCNmY+XgkHAP0wetcN4mQywX&#10;N3aB3ty3zLgtsIxnn0xjmotc1ptO8RGe8MwtzIwlCHadhPDenI5P1PfNb6XcOpaCba1nU2zLnErE&#10;FiSvzZHAzjvXTzWONx1PO9EuY/twlmAaGCRWckZA57/z+gNdHHbxX+oCdFidY7nEJTJMhLj5ifQE&#10;j/8AVWEtqkE13BCNxmb5jnKqBkZ/Umum8GhZL1xLG621namYgDkOSCg4/wBkA49TVSl1EojPGMkc&#10;NvNbQlV8xsg59+tcTrkzstjGCpRJGyR/eJ/wH611XiibdcXN1NEZSvGzd0x0HtnFcFdMwsYBKdzT&#10;SvJkdMd8e2SR+FZxXUbNq1kkG6KYkN90jPTvmtfSbzYjQrmJyNjnPJH1rlbSfdBs2HePvMPTtWha&#10;zM20lCxB2nAySo6/yrdq6CE3FnfaVdxTRhXnOMFchdpweDkd+M0upCKMbdzGCZVQEnHlv/ePsen4&#10;81Q0W0e/ZLO0jDzSnEUm7aV6HOc8AAGu6sNEhtJLmG9iMtlJaK4mlT5w7FlkX5icMAVOMFuPciud&#10;2R389lqchZ6HqbskqK9nFKnyXM3yhGCk59egbnHOOK2m0O5utQ/sXz9O/tGG0JLh5CszbtvVl4fc&#10;QuCAKfrWo295pjWfli/eAKXnnDRs8in5WwDk5BIOSevGMVjQXkt14n1HVZJUtvtSHzB5LMMuwy4O&#10;fl+YA7snBPSnF9zmqwlJ3JLPRNatUs5IrZpXljE6RwsHkUHOMp1z14AP3T6Gu38M6kHe2mTAYxRs&#10;wxjBLfNkfQ/pXI6lrNzYeIUn1ZX3SWV1DDcWzFQ7SFzl1ZjgqZG6HuK6e11m3vtPtLu3C3WoRLDD&#10;PhSDxGCxIP8AtMR6cCtXNtJnPy2bR0MtsNHENzbyyyXMdwY2CgNvQ5BAHGe34ZrRu5/tujXcDKwm&#10;tYJZFIPzBlAYAH6jNc/rUsg1NbKQATW4ZtoOR93Offjofeui0CRbjVIHkOAyMGxnk9AP1P5VEpdx&#10;ddD5382a8jRHn1C5jZQI33FjMv8AGM5+uAd1U5IbaNPNWXexYrGZ5wWTBPyuOcfiVqrqWnPp815Z&#10;XVu8XkOUm3y/eYZCyDA6Y+vXrU8f2b7LbR7YmmQYneJNyyrnhlzxnH0rncHbTUwZBM8hiiV5I1XO&#10;9QIdzRkdtxHzA+zEUXL5ihDx6lsjPmzKpCIjY4kUYIx74H1rVtBdTXcZt5LmVcFIw4CCdfRgCcn8&#10;6z/F9zZxI/2NnkdoFjWdJRhWb/WRlewHTotZLew4LmlY5MO0rtI5JdyWJPcmuu0q2jg8LtPMD+9c&#10;yHBAOE4Xv/erkIwWYKAcngYrrNePkxx6eoz9njSPHqx5P6mkz03orIueHbfy9MEpAzO+4/QcD+tb&#10;McVzM2+wjiaSIFDEw5f2/LtVeBRAsMJIVI1CnPb1NVEu44NTD2EpuSjFyWbDFuwxxn9ayvzNswxk&#10;rRUUaGmQBdaggvreW1SeIMkMpAGCpx09/UV1Fvdy2jbLSBtrQBJZSNuF7Lx0OB7Viaf/AMVEftK3&#10;r2lxbsWaF496hD14/vDp/hW9a6lZWdnPiKEx3o2xOeT5mCMAck884zXLWntFq/keduyhqVvbX3lL&#10;cr9rmVfN2oGV159QfmxkHP1pYrODU45LoyxxabGmbmCNNwmZdvAUY5JHP9ahhnczTqyWou0XYUcl&#10;QpPBJXOTziq2r38sNxcx6feGDUblETZNhUO0nLJxgt2wPyrSLldIaM3RJpvtZu5IntbjzWjUEE7d&#10;oyR6YHetyfQ9EuyZtccSK0izI4yhVmLBlLLzg5U49+1Z80NtBpcN5K3+mSJHJCplLRowOG/MYye9&#10;MXUHuNPnjeECdYd8jhlYHAADAA5BH5Vpa754lxTb0J2Ed74kkaBmlggUBZHk8wuOoOfxx9BUXji4&#10;ZNHFrErM1w3zKvJKLyePrirfhuApaNO3LysTyOo//XmsDxncQtdi5jlaK8hbbEd42ogB3cY6lv5U&#10;r807nsVn7KhyIzdBmnhZPnNxYESLKqKFKKwHJHU8getdv4S03yhdNDuNtHsWVnbJc7ucjGOAO3Wu&#10;c0nwtcixkv75ljtVspNSVZVEgmRQBs4PBOR64yK3Ivtth4Vms47SSGKaXf8AaN4IYBuDtPQ/ietK&#10;pFN3keO+5Yhjk1u7mGoSLEWcT2gjUo8LKCG3ErhlPcZOfQVa8S6iq+FLcSWpWW1t9guFXKB+gAY4&#10;wST254qnokCu+olrq6njhmWKIsDn5uW4HbnpWD4u1V20mx0yNleKVvtjyB87uoCkdiPf2rnd5TjG&#10;OxdGHNJJnJSMFUD2rr9NVtJsdFFzN/osh+23NqrA+Zn7u7GSPlxgMADn2rk7C2N/qENqpIEjhScd&#10;F6k/gMn8K6nxfPbf20RpttbC3ZAVacxl3GByM52kf7J/OvRha+p24ifLGxZuNOgvtRmbSl1C3mHU&#10;STR2xZDjByzqCOwwT0orn1066+1vE0tsrAFhK0hlLD0OM88+goq+dLqcXOnudlqEEeyV5C9nqZYb&#10;4DjypiTy44wM89Mc/jVp0ks7v7BN+5gMHmyruDbs/dK1u6h9nu44Hl8t4mAZXIG0++aybiazgt5h&#10;LBA1rFyJThlH0988cetebLDRhPmTOZSNPw/p0peQQWaS4XcxwAcD/a6/hWfD4809biNJbG4jsnwG&#10;dpgHU9ynHUdufw7V0vhHxXoL2sVivnQRMnlkzB0ibPBHBxnr1xXH/Ff4VPbWp1vwp51xaDm4smO9&#10;4h/ej7svtyR79poZbTTVW/NJdblLsz0j+2LzTbaKUTpfaRcpiG4iAKuP7rL2bHUH/GuR1jw/bald&#10;vcaDpSNJjc6W5S3KH1CtwDk444qr4E8TzWuhpZXEW+yWJGIkT5JFx8wzjB7t6jn1rRS709Wlnhiu&#10;ZUU4EcanLEdvf8K7KlZfCRs9DmPEHhFbfSFntHmVlQTTQXbBp/mON4YcOM8Y4I960fCt5fQabbQP&#10;MN25lfzDnp059cAVZk1O6utSPmWFvbxAgwNNE6spHT+L+QpUgFnNOt5DHHI0qzqyEhTySxA989q4&#10;cXShWfs5rcqO9zoF1i0soZLi9cExrnbjlj6AVxNo8c6udQIAZjJvkG9AD1z3FZTzrd6hPMkYJZiQ&#10;u8AgenPWr1xC9sitcwz24YfMZH/hPU4yaywmX0sNGai9xOTb0Op01rT+zJYUjVZ8ForgrufYAVC5&#10;POASh7/dHpWnoTQvZxj7HY3bW0eQyEynIH+10Y/1rkrhp9I04P5L3NnKTmSNty7NvXdzjOcjpVjw&#10;nrCvYzvaRlBgKp3Hdu9x04rskoxp3lpYep6HY+IjLamZoITbKoWRGKxso9CM1l61rkAFtPo5Ronb&#10;yljIACe2B6YNZWn61FFI091bXEE8Q3i5C5R+xzgHHPf3rJ0u+bX9eNnb20EcszvN5kSZw3JZ+T9f&#10;avMxWHWIopVW5a3S6r9RptPQ6rUPE8CXMXmSw2rf6q3kuJhHHJIR644yQeeeleeeE/Cet6X4luxe&#10;6XdiV4GVJAgaJixHzCQfKQR3zXr9z4df7PDBrgt9SsNyrLGyAmPPRgMnBGaW4toLM29jYYSKJRFG&#10;EUjC9uM8f1reOPr4HDKcqeqdrN9Olu/4FxsrpHjPiDw/qkmrJaw2Mk1ywyiRZJPuCO3vmuRhDr5o&#10;kYnnG09vy4P1r6Nu3hm0PVIL1yBHayDhtgGVPP8Anivm1LvKhZ0MTgDPHy/nXv5TmKx9FVf6uS0x&#10;IbSG3djbho1bqgYlfqAen4U9hTs56EH6Uh969YkrvCrdqqyWe1i0JaNv7ynFXyKUCplFMpMzo7i7&#10;tJVcjeVOVkjOxx+IrZHiRdShNtrUMGoRsNpFwDHNj2lXDH8c1WKg9qp3lvGyHeoNZuJaZaj8N6ZI&#10;5bR9TksXb/l31Bcr9BKgwf8AgSj61XvvD1/Zp5t9ZSRxdrq3xLCfxUlf1H0qCzEsFhO0LSnDKBzu&#10;C5z2NWNN8S3emvuKzQN3e2fGfqvepdtmNNrVEdjLf6fZMlo0ctucM48lJVJ9SGUkV6FpuswNo6Ii&#10;AbImR2Ufu5AQQSAckc/p0xXP6d4i07UJt80NnPOOWYKbaX8SuAfyqzrN1Zrp0n2KB4gxxJkhuPwx&#10;7c1jVpq10dFKq72ZzWo6qTdyo7HCqWUdcZ64qtptxcxQFpfMCyBgwPQdwcVW0qGS+8Sx255VgMkD&#10;naDkn8ga39Q09Vhw8jBpjuHoFrmclF2O2MHJNlGXV/tdukd8ouYxlS2fmQ9Tg9Rnr+J96xPtUmmM&#10;YoJ2ksiDtVmICk+w61BdLJa3xiADKXxjswz/APrq9PZ2htjmQtIGywUjIyBj27frW6ZzyXQ2NG1K&#10;3uUhtrgIhwXk25AZewz78fhXTaTOyapqt5bpuhSAvLtbG4uPlX+Z/AV5jpem3EuqWsEJIhkby2Ib&#10;lQT/APqrt7C1k0aynkgu0uYJJFZgrATRbDgb0PUHPUZHPam9VoRtuV9YnN55Wj2rgRwAPeTk8FwP&#10;mYn0Bz9eK5W82S3szp/qh8keRj5RwOO3r+NTzO6CSIPnzDukx0POQPz/AJVXYMFDD+VaRjYzcrku&#10;mN5cxYswHTAGcmujt7q0t9PdnuXW7cFY0gzuXOc7j0wRxgHvXKWs3lOd4++euOavsdrBlI9scmqs&#10;JOx1Oi6k0MCOFIngB98A98fSus03xReXGqz3l6yrC0xdIkT5YwTnOO5J5JI5rzGGRo7mOWZfMXIZ&#10;kJID4I+UkdM4xxXpd3Lbax4fEvh22ISxVlaMqd0cAYneWJ+Yk5b15asZxszspVVLSRf1nVINTgza&#10;wIHRSrzhCuzaQB16/ePf09Ki/tKLTtIg3QO6NG0UgdAd8jEHr3XOScjjBAzxVHw/Otzv0+/uTDa7&#10;ssUjyfVhjucYP4E4OKuxQWF/rs8dsqRaeYVuGiZt2NqKzLn1Zxt96zcS5Poyxd6WZ/DMF1P5VzBv&#10;UbY8/Ku1huJ69senP5O0BLWG8aOK3jwQJA8bKSoH8RBOWHHI5re1GbyNLuUjt9omkCpHclYWVgNw&#10;3fw7vlGPX5azUW3a6MME1nFiN2DxBS+5f4s7sKMnGSQewBxgy7rQzTT3OhvWmkl03U7lBvkEkFw6&#10;MCiuZCypnqSqkqSRzt4rotKlVZvNhUthgqDtxgZ/KuchtAfC+oJtcvbTtdK5G3fl9oGztkAnr6Cr&#10;WhXbJNZwRtuJmjV29SQAaJu7sYuyR4n4ksUPi7WAn2RB/aNyyO4L5/etmNl5GD7r+NRaDJL9oh/s&#10;8XcMkYbbLaxbWhY/7WRheTzmpNYvo5te1CYSqouLmSQiKLd5imQtkZ6MM9sUydVe4WaCb7dCz+XH&#10;O7eUJFA5SRG6H6n860nTa+E5GTX0crXUr3UYinZP3oubgKwY8GVeVzn6N+Ncf4gjWKeKNTC/y5LR&#10;ElWA4B+v5VtN+6hXa1kyvISBJueSAjs3G0g/Q1zGoyCW/mIVVGduFGBx6VypOOhrh43maPhe2Fzr&#10;VqrjKIfMf/dHJ/lW7Nevq+t23moI0tySRnOcEnJ+pxVTwkhi07UrsYDLH5KMR0J/+sKn8NWvnx3t&#10;zNyMhB7kcmoZ37tI3ZHSOJ5pVlMKgBnjUnaCepx2pkOnW17b3U+mPFm3jzuQkO3IyMY5yMnkGoNV&#10;WJLOM/a9hXl4V5wARgspwCPbn6VY8P3BeOUyWiyK2VkkhyCwPHQccVlZpXRwYqXNUKuiy/ZYpC0p&#10;AzhXK4eM4xjPdT0xxW8dfjshFBPHDDI26QSshPPb5uTgn09utJ4imjn0uHEVutxJ5cM5IweRgHr1&#10;yPbvWABEdQhFzdtFFajy4ZEGVZhjHPPtVQhGq1KRzpLdlm71i9eQPeLaXMByXa1QK+D3OOT+P502&#10;0v4bm8trO/vykBkMkMbW+wo/Ykg8YJA75ycijULW4sfMu4CFk3YD2RwycEl+MYGKoJbymzM1p+9u&#10;kQTIbk7W2Yyev4nnIya15YW0GmjdkszdXBgnmkisIFeKOMAKN5zgnrkA9MfpWTJo0emah9jsruCb&#10;IwqRH5gG5+cgnvjHWsODXLqBLuCeWdZCQyCYbgjA9u3OSOldL4UieWaCR9uYIsAr068dfrSlGUFZ&#10;7HXhKblUv0R1UrrpulyyE7Et4+CRnnoP1rk4521Bp7RobbzLqFkxEjKZcjqWPGcjIrQ8bTTNpyQx&#10;tnawllUDJK8449M/yrOsrm3K2jRgQX0KBk2SbVbPQ89OMisUlFXZpjal5qPYm8RXGoXv9naZpguI&#10;opLZv9HL4DhY8lCwx0AAIzzU+n3tlNqdi2o2yvbSy+TLKJz+7L8AOB0YHnOcY+lWNNt2uvEOnMId&#10;06k5dV+TyyrAqWz+X1rmdYGkWklzZW96BCoLmAHfsk27QATy2Oc/1zRCHtLI401ax3+qyvbX88EI&#10;K+ZG0MkRXIYlduceoOSDxyBXmN7sF3PsydpK72OSxHGSfU4zWy3iXXNZ8F2n202q2tpO8K3CEpNI&#10;+0EqccHg5z3xXNucLtH4mt5KCSUVY68LHdli0ma1R5Uba7qYlb03D5j+WR+NMS+tXdIbmxVCmB9q&#10;hAc4943yrfTIqwun3MyxGKBpUERc+X8xX1LAcjjHWqclr83y8U0mlc1nyzdmbTXAdEEWqwzwKMCK&#10;aOK3aPHTAkbGPoaK5trIeYxdYyf9uinZdjF4eJ6JoaWZhma6Ly2YhYvGkm0lhyD6YwKXSb9bdrHT&#10;78xCzuED3G9dxKk5wPTPrVRtBvrBo7eC5SWK7R0EgyqjHUHv3/nT9Tt4ZLgQ/bbFXSNVZLjIB9s7&#10;SB+JFebUi5xtE4FserabPoVrZJF/ZFjtIEcbTQDcQR69WzWrYyGLQzbJeiWBid1vEWHlrnIKkjIw&#10;f8mvO9D15tFisNK1e3xYXEREMwkEqLg9FIyMcZ61r2HmW15cQyyMgdisczD5WfqMnoMj196wlQr0&#10;qPLSnfTrv96/W4PfU3Lyyv4YrVtOcPJCyq0hGz5c8Zx8vHoRgjP0qfWNC0i+s4tTu0ubG5jAdbm0&#10;DPEpxyTGAVAPfAGajvLW9ayVGu/KtblPL2pk72I6EY7c98V57qSavpF7PbHUWdInxE8LhAox93ju&#10;M889arBOXslKfxdbbf8ADib10NDS9e0u61GTTNTvAsbMUErYUdeJFJ5HrzjjrWxfThrGz07WJlzB&#10;NteUfPsjweRjnkAEDvx9axXml1WPTFud832dmCTS/M6hh8w3Hnrgj6Vo6ZZSxJI+MnBEZbouO/T/&#10;ADmu6nVlVi1JWBR11Of1O007w3BPI8gmvX/1KgEBR+IHJ9O3vXI6xdtrKrKHY7FKhA33Gx3/AErT&#10;1rXkGsT2km6Es2GfZxuA4ODwevoDUOlLfL9ovYbW4mtlw0ksKCSOPr7ZB696lQs2zTk0uj0XwXP9&#10;pkTTbppYrtYY92eC6sOGXPXGDWbcWM9rqcdsjtBZxy7Li7QhTIT/AHTgqOe3TisW7+yW1xNfTXBm&#10;NwPJw4ICjAI4Prj+XrVttUvLfQ7qxnigkjkXy0A/h9MH0NTWU5JKK9QsjqfCNvfjR7po5VkdrufZ&#10;8u1lwcHB9+o5/pUOk6YLO4XWJIZMEvteFQgYerKMY/DAPvTPBvieK5mitpGWLO4A4wVI45HpxXpV&#10;vp8eoLHPPIYYEHDKw+cn0GMVx/vpVnTpQ97v0t+g7aHBrFfRa5EmnXV1qX2seaAN5XJ6gjpj+Vej&#10;2Hh+6nvlv9Qmjt5NoWSPO/kc9uM81PprWWn2P2TTYY7eLBO1BznPU+p9vSrkWqJsHmhjgY9Bx3/C&#10;vfpZdHes7t9Ogkkti3P4e0u4t3F1bw3IZdr7kCgr6cYyKxrjwX4O+4+gWG1gQzBOcEdq6G2vElCq&#10;Gw4GFI9cdP8ACsvWNT+xQmS5gN3ZgbmeEYkQdc4PUf8A1q7Y04QVoqxSutjj734YeDrkSoLKa2KE&#10;nztPkYSAe8R3KeO6j8BWVdfAmzuIVm0vxA3lOoZDNAHBB77lYfyrqdakRbODWNJuBPBlUMiHAHPG&#10;4Z4Pb8as2Pia3tHaC+fZaXSh1cZwC2DuHucnI6ZUnvVW0uh+p5Pq3wQ8TWjMbJ7G/TGR5cuxj+DD&#10;H61xWteE9Y0aPdqWnXVtjhjJGQv4Hoa+oP7en068a1uli2Fd6SIDtdT0IFbdvqsVxGd21kIwxK8f&#10;lS94VkfE8ke31qhedNtfYGvfDvwnr6Sf6FFZXDj/AF1qBGQfXbjafyrwrx98INf8PyNPYxNqmn9f&#10;NgX50/3k6j6jIpqXRicex51pq/6Hcp6hWP4N/wDXqhqoGNoxzxWzptvmSVGYorIULbc7Tn0/Cq+p&#10;aFfP81uI7pQc/un+b/vk4P5CnJEq5jeGoUk1G5RwCDCwwfbmriz+RckRk7QSu0H5T2qvoiyWepTC&#10;eN4pRFJlJFKn7p7Gq6ykkDG6RunNc9XSyOmjrdnQ+D4PL8YWz4+Vopjjpj921aGuAhLGYDK+X5Z/&#10;3hUXhWGQeL9IyzNAYpS569IXBBP17V0eo2KNo9ztXcN5dF7j3rgqL37nr4bWm7nlOpSl7qVR1b5l&#10;IHQ1a0SMzxHZ5TfNtKO2Ovb+dM8UafPax28+1Sky7sD+H/PFYdhcyQXW9CVLDY2OhH+efwroiro4&#10;p6SaZ2mjWFr/AG1GuZ7eeJ1fyZeQTkHAwemOhrY1bRkuUkPzROhyGU8g+tcXb67NM224Zd0a/IxG&#10;CPx/I/hXu2n2sUtxcXfytDIgkUfUZrSDsZTVzxC+srrTGH28ZRuRMo4P19KrycpkV7Lq1jBdSQy7&#10;I3WQYK4yOlcZq3g8I0smmsEI5+zsSFP0P8P06fStFLuZOPY8/uH2YGOfWp7WRpUHOGHNO1Czlimd&#10;JIpI5l6o4ww/+t71SsnMMuSM84Oaok1hHJKw2h3Ndn4T1AXNhH4c1KaRLe6mAtnWbCwSsduWHQjn&#10;OPUD1NcTmWRgpLHPGAa00tgigtg5GMEUpK6Ki2ndHqWvaQt5ps8kNu9psYOIWBMluOib/wDeHzY7&#10;bgDW94J0GybRmuI9vnhyuW+ZV7lSvRgd3IPt0xXBeDfE0VqsWl6iQkYmE/2jHLhcny29c5IyTwD7&#10;DG1q1/Hp3iJ9L0f7Q0sZR5IVACpKwB3cdF5UdT9cVg09kdSmpxs9zudbWHTNNvTctvQ2srSFhwzE&#10;KqcZPsOtcH4E0m4FrNqKbogsP72RX2j1G72yB074rS8VahJOmt2l4nlvcokcI2f6vEy9PYrk59qc&#10;oubDw5JYQzrJHcQGLDxjKnJwQeoOCw+mfrRHbXqZvc2/A80l/plwLzMNvJatKnzbc4YbfwBYY+nv&#10;WqsEWnaauo7iqQo17Ju5wqgk4/IcVmTLPaQ6Y+3bHJYFI27NtEYzx9elL441AWvge55MMwtVthuG&#10;BvkZUxz/ALJc0Wu7mctTwpJJ/JVHF7KAPNlRE2qPSRf68Cp4l8qGSUrb+f5YbDyZ89D3+994ccA/&#10;hQ9tujbzYXjWNwgeWXP2dj6gDO0n2qJo4Ypvnltooy43iCMyNHj+NSx5B7jd36V1PYwRMs9qsEhm&#10;vyvlR4jEFqu6QYJIfO3oQBk59q42EFjk9c5NbmsXE8du8TzSkytlkMAjjIPR0AxjI/2R9aybSJp5&#10;44l+87BR+NcVdWkdWHjo2dadun+Eo0I+eUNM3bqcAfpWho1vLDpdpGoQCT94+epJNZfictLqFrps&#10;RJTKoB7Lxn+ddT+6jKI24RIMEJwQAO1ckvzOqO7Ziz3UF1IYhFOkwdgTKN8aqDgELjvjJJJrTs70&#10;6QjRTQQPG6q8piY7ge3Gcj/69R2Phm3nkDafrWyPnFvdjy5Mn3OUPPuCfSsm+XVNO1SCPWtJuImD&#10;b0CIR5rdnG7O4d+OK2UYyeh5tSDvdmglxeXSvKxXAZiEePBQA8jIAJx0JJ61Je2o/wCPy0eaAXMh&#10;WRCC0akf/W6fjVCxiPnXEBuVMkpMiecNuFGSUGO/44J71rXa22jaN5kLzJJ9o2P85KlMcZX3HoO9&#10;K1nZGMr30K98r26efbW7FlOyTyuEyOCG9OlQRzap532s+Vc28yKFUghwMEbRnjsx79RWpqSf6Lc3&#10;ECu9g0jLE9u2C3qSMEnnjqKwrrWLx/DbLFcQPHcy9JxtlUD+JWBGM59+oq1HRaExvsVdS0M2WoFm&#10;EqwTSM0ZZcpIueCO3THSuy8NW/l2m48NK2R9BwP61x+nRTPdbWSSEylWEJk3LuYD5h9a7vUpo9K0&#10;qWUPtMUe1Tj7pPAP54rmqtt2PXwkeSm5s4u81dZfFFyZ4XkshKtvJHuwJQhI256jJJNaun6c95FH&#10;b2EaK0Msj/aHGSqjaoVvcdCDx1Nc7a26ZuHtgViXaWEp5PPv1OTXbaMkNvNLMGKxyojBcY3hjhsk&#10;9D6j1qKknJWicEpOcmxGNzoFmft9z9k064hmh3IBmGUIShUDnPHbnmvL9Uaa5tbK/kQhPs8UEjIM&#10;jzFBHzHsxAHX3r0SPTrbV72aLV0uHsVYTwwRP8wKjBBznO7pgEfWuG1bVI7mzmTTre8sryQGO7K3&#10;BZLiEH5Q6Y4ZcAZyc81vCDgrNakJJFPSb64axa03lbJZvOEQHHmEYLZ65xV/T4/t9xbxA7BK2CT2&#10;Hc/lmq1jAIoUA5OMkn3rZ0dDHFey4iLbPIiSRtoZn+9zkfwBvzpPfQ9GHuQuyXw7rK6Z4kutSzFZ&#10;NJEyBoVMxlTjaVySoI2jn9M12ugaLZal9su7cLeWNxL/AKKt0NrIu0ZUt14Ynoe3Fef6a0cd9EWu&#10;AlohMgVELNAQMnJODjg9zXb2PiJoozb3mmtD5kZkzAwIKkcsoGMAZ7A12Qk2rPY4oJt8wybwvaND&#10;5/2mWyJbb5TfvQOOcZwfzJop817aajbQR2ep20cSDdufdkn0wBmijlj2NbyOz1HSbqG5hlu7e5g8&#10;oyDBhIVt/U59qxtY0JdYg/0dk8+MER/IDwe3PJH411ui31zHbweW0tp5kYlcKdx2knBK9M8fhWm9&#10;u89xFNeCJxKRtu4U2rIAPfow7968qhD3LNHF7OV7o8oeK/0vUmXZFFZKixmLA2uFGDkepIJ+tdho&#10;Nr9vUrDbsYpFw8ZbJX0IPfHr2/WutbRoL2Q/agJZGBRiy7gw9cdugpdP8Hw2cytFACQeGJOAM9h0&#10;rWMVL0NVRlIgtdOe5tvszXlwJosqT5WAepHOT2PWq7eEEtpoXmZXgc8rswSAOhwcH2rvLe2naDyp&#10;GaMY+V2659DTDpyqpkaZpdwxhmOD+FOnTULrobRoWdzza20mO1IEM04gUHdHJDkg9myTkY5zx3qZ&#10;UtYLdbaeScHncyp905474PbpXoH9nRL8xnaI9huwVPqDUrWUcu5Sbdpe/wAisG/StkkOVBs8P1/Q&#10;JJNQS8sru2uQ/DW1xGQd3Ttk847Zplos63zwx+fbsrZY277miYDOSnG5MHnhSOuCK9fu/C1jdOzz&#10;2aKygruQsvX2Bx+lUIPCHlNtuLo30EZJi+1Rl5oDjjbJnOOlOysNUXax5q+iWmrzulyFDyEAywHI&#10;D9mweh474quLGFoE0q8uW3W/72GRl2ZxyVIz2yT+FeoXfhDz/MmtVaK7CY3g8yD0Oe/1yD7Vm6b4&#10;V+1awJrr7RCYsNMki7QxHseOfUEj6Uo07uxlOk09TA8B+B7SItq+orP5MMjeTE+3Ex/vepUEke9e&#10;g6lfZUdNhO0hf4RnHHf0p2pTrBCYGXy7YYwETHljHTHoMVzOsyTWcXmL+8XkNjuv94evH4+uK9Kl&#10;CNNWRHKzQbUDKuHOZMg7uhf0I9eP88U4XkluEM0IJyGR1bGf88GuRvLl4iZInfBG7HUE+nP0P61J&#10;oF8uqrLYmIRvjzIlBLcgZK888nJ+v1q3IrlOxh1TdCT5hyG25UZKnqv+fStO21MX1rbXCsAs4+R8&#10;f6uUHDqR6Zwce9ebadMYrxraVW2TZiJK/cPVT+BrW8H64lz9r0aSfy7qTMqYULkgcge+P5Dv1TYW&#10;M7X5rjwnfXV/a2xOmXKtHfaexIQg8Fl9D0IPtVyy1qy1LwJeSWKy3gsTvRGVTNErcZx32nr6g1pa&#10;l5mr6DPH5nmzwMYriMjnAyCdp6g1534Pnj8O+Iklba2m3Mz2lzCx6Bh+qkHjPow7ZLUuwNHceD/E&#10;+leNNPXRLu7jtdVgGbKSR/LZvWNgSDnNXNHu77TtRk0rVlkjkIJjbPB46ZH0ry678LGx165XUVil&#10;0MzBLe5e4WK4+ZVdTFkhndVdSSOp+tGpeI/Euj3w069uo79on3xzTLtkKnnIcYznrgjr+NEWJo9k&#10;sdcnDNuyrKdpwOP8R/nrXT6f4iLYJmBBA4BGPp3rwd/H1lN5QvY5LSaSP94WUbWI4+9u2/yrQi8b&#10;Q6bblrSOMhQGlMg6Kf4AR/ER+QI79LdmibM9Y8VaX4U1mKSXWrKCKUf626RhFInHqPvHnoc/yryi&#10;+034eJcNDaeLbt3/AIVSzM5X6lQP6VkRXt74yukN681vocRxDaq5+76buu2vWfC1xY6Naxw6bbw2&#10;8YHBjULmuKeIjF2R3U8K5K8jx3xD4dubrSb3/hHL+HXlSMjyoARcRg9T5LfMP+A5ryRXCxv3PTBH&#10;6V9wzXWn6gUN7awTuvKPIgLKfVW6g+4rnPEPgTwf4gunur3SR9qf78sMjIXPq2Op9zz61Eq0ZjVB&#10;w0R8zeBriVdTicIBEh+dVz8oIKk/kScV6FEhW4eNl+Tbn6812fiTSNM0uzi03RbOK1gHL7OSfqfX&#10;/GuamtAWO13G7rjsK56iu7o7KEuWLizyz4oZtry3hjXEfkg4Pf5mrh4bGSfBRASemRXuvi/w7HrN&#10;vCxUedDkIc44PasnR/DEVnjegZx1NaKdlYydPmldnlC2ctpIvnlkyOOMA+1fQfhOUP4Y0uYruWW2&#10;iUk9iFCn9Qa53XPD9tf2ZidcHqrDgg1teCbC7/4Q+Kxddv2V2j65yC28H/x/H4VcJXMqtPlV0a11&#10;pccFsjICAJBjAFUr/TzgybJDu6ccVutFItlNGzBjtDf0Jq3p2Z7dlmAY7CAQPxrQwPO9Z0qDU5Le&#10;2uIRINuVYHDKfY9q4fXvA9/a75LWNrmFSeFH7wD3A6/h+Ve2x2EUO24KAMshH1/Cn/YTdSymFRjG&#10;6q5rbCsmfPGmbBF+8GHXgkevofSr5ZXXgn5eleg+JNAtrzUd91CVkACmaH5HIx34wfxBrm9c8G6h&#10;pTNJan7fa4zmJf3ij3Tv9Vz9BTJsctcxk4ZfvLk/Wuj8J6vPLqWlRSn5bN2cHqSpwSCf+AjA9qwF&#10;ZXTqOuKuWsTW2+ZMhZABx79cfh/Ok1dFQdme228+n3elz290QCsQigN0RuBGW3b8deV6e3rVmyOm&#10;pJLIWQJFFLs8kCSRTj5WRjwCAfXrxXn3hu++1JM98TgK7gFiV3bTg898V1Gix+UBE3IH3jj+HaGb&#10;8iBWNrFu3Q0nvbjU9WkNw5aPzAUUdE3BQf6fkKxvjveiDT9OsI0t2NxM8jCeTaGWJcAdR1Mpxz/D&#10;WroNzKbq3uiWXacYBOCMdPp/hWH8QrO21jUUF2gkNpZLwCRtZiZM5z6OnHtTjJRd2RLY898LT2KS&#10;JB5dqkQQsyyhXRmxwGPpnttH1qBFljK7HuH8oFUlto1Ug55UkdR+P4VFfwy2ZlsI5bmQmMSssFuE&#10;SVT0wP73Tnb+NMhu7nT0R4wj3L5UyzXigSIDjYwDfeH1/CtVvzLqZWMXxJclriG1AuUS3UgR3H3k&#10;z2x6fgKueCLfz9XSY4KW6mbn1A4/XFY19cG7vJZiuzeeFGAAMYx0FdR4Txp+lXN4Y3ZW+U7R2Az+&#10;XSuSq+Zs7YLliSacrXfjGV3GRZpgjqN3/wCsmukaBpjtBG48kA84rH8BWmbK7vZQS07n5j3A/wDr&#10;mp9buLezYeXtNwB91iQwHqp6/UVhJc0rIcpezgjVjtwGxtK4GDWjY6he2SGGGc+QTkwOA8Z+qHKn&#10;8RXJrr12kx8szCE7dkd5FkhT33DmtS01u3mI3QSLggFo/wB4uf5j8qTpzSuhqrTmrM1rq30nVLpJ&#10;b2ye3uFwoltGwp9zG2QfopWg+G5Vgjt9O1MajA7bpIJwsbg54IRzgkeilj7UWb297HutJY5R1IQ8&#10;j6jqKmZGVTuOQBzmnGtKOjIlhoz1RzniDSLhtNmsdUE0N1B80BCtFsHII2EDA+vrXFzXMnkxotws&#10;4XkLMqrn2yf8fSvY0u5vsgtpWS4s/wDn3uUEsR/4A2QPqMGse/0HQLyOQz281o2fkaFvMjUn/Yb5&#10;jz/t8fpW8K8Xuc7w0omH4LszJOJGUDyl3kZzhiOBn2p/jzUH8lNNtZW8x1Ms4UZAj7ZP1Hat/R7Q&#10;Wdu6Eozs5JZRgEdutcVqN1dnxFqCRW6faHIjZZACFhA9/Uc/jWVJc1RtnZVfJSUV1My4uHhjOn/P&#10;LcSooBB3gMWzk5Pv244rrNJuHHmQuEZz8xkHGCODgehH8hXH2aQXvieWeNMQRj5fqBjPtzn8q7rQ&#10;dMjFtf3Es0cEsahkR25kBxwvPXnNbQhHmVzjaUY3JcncDnnrmuM8TWP2bXoLmIALcctxkZHDce4r&#10;tMelYXiorttoyMvuLfhXfiEuRs56Os0jnsY4Br0XRNB09vC0aaoXhkkje8Wby8bDg4IY8H5R25/O&#10;uF0u1N9qVraghfOcIWJwAO5P0HNey/ED9z4K1CKA+SFgEaEMBsyygEHI6fWuXB0lLmm+h1YudkoL&#10;qeM6YhuIQIXuTJfuIUOwIs0XVs89eMd+tel2ugWVpp/lx20EU23yxIANwJPP+cVy3gDSnOsQ+fBJ&#10;FDaw73jlfIMjc7lHHsO9d1rE7JYM0QHmMdsZUZ3FuB+OK0S0M9jjG0tLy4uJLZgsZfaqCMbCq9GA&#10;PGTn0orfa2fyo4LYyEION7YKgdu/c0U+UD1HQtLa1ghaR/KtlG2SNiSV9Me9bUEmm2tncQRQQsu3&#10;zJE2CNQcjnjjPPWspNaCLJJNbOqx/LNGASYj68clPRuR64rRhuLfUY/N06WB2YcJJwHHpuHeuBe6&#10;rHbGnFLQdFqMMCiW18hYzxu6kE9jUq6v8w/0gEegOBVIPFBMRdWckTPwVYBg30PeljsrS8Zhayxt&#10;22v8rD2NFjRJF77espB38D1PIpstwjIz+a2QcDB4NZEmmJGNxJiPTO7I/KmPDcwwKqzQyJuJP7vN&#10;A7I0PN3n5ZYz7tnIqyDLt3CNXH+y45rnd/l4863Vj6xZB/KpYrkQ/Mk0nlt1Vs5GO4piaOl+3xEK&#10;LoSwSDjf0P8A9ep1vQuPLu2ePs2Nwz6Z6iufXUpwQpmjkRvunH3qljvLYBluIEUngtH8houLlOmh&#10;u5HUHG4A9AM1dgk+0IyvFGyDqCMH8q5GBFGWtr2SHK4AmXK59cjpVm3v9Tt+ZbdZ4ez28gkH6cj8&#10;qadiXG5u3ei29wm2HdtOCFY/dPseo/lXJ6xoj2yldhaMdcJyPTK9x7qa6zTNTgucJvaJv7rf0rSm&#10;HmKqyKssPfHJFbRqNbmTgjxgwwb/ACHUDedm9uSj9uP6d+CDWBJE9hfpNJHNA9u5G+Mkrn3HUc//&#10;AKq9l1jw7bXiu8IGSMMw649G9fauNv8ARpfLkJwtyqMofOUl7DJ5IIHGDnjHpWqqXM3A5nWZFMst&#10;xBeyJIyCZY1cguMZyuOtc1d6uYdShv3zJLFIGilVAr+vUYzz2Ofw6109zaefY2ksyyWk8Z8oeWQU&#10;kUjOVYZAPB4J+lc1rCyQGeOa2+1RrHuK42OOfvBgOn59DxWsZdDOSOzs76OfxI/2S4wdQgjubVME&#10;bsgZXPTPsT1HHJFc/wCKbVhfB0WLbJIS7BUyM9D055rMkhkPh7TY9LlaV1n2M6DDqrMWjDDPGCT7&#10;elaN/wDbIroJqdmxLqJDNk7Yz/EcrkZ69P60utw6WMf4oWFzeaBoN8EneWGGSCSRUyVZW3BjjsyO&#10;v/fHtWZfH/hIPCdteOSNStR5blgf3iA/zHr+dei+eP7DhksFXKzKY58eYqE7gSeRgdPp1rIW9t7y&#10;BTdWMNqrQiR5bTcShLFSZI2OcHGcfL1br3anYTieZW8fnsTIN6x/dRurex9QTVgW63uoLbId0ERL&#10;SMBjzHJ5JHrn+VTa7D/ZN9cwgpsUb4ypyrggFGU+hDZq54WtStuJHGGc7jU4ipaNl1NcNDmld9Dq&#10;NPcQQqiDaAOBWxYXZDfM5HrWTDDvxV+1tM4y31rzWj00zttOvECKCWc+1aj3+2M4PXoK5XT0MK5Y&#10;irU12EQsxpLQTVyjr05ZySeT1rOiizHuI61De3Bnlb0zWkgAhUe1aJ3JasUpFAUCqrLirzjmq0q+&#10;vSi5aRmXLbc9Pxq54aufKW9hBOGQOOev+eKz9XH7sla5vTdaNlqiR3B8tHzGzDsD3598U4O0kRWj&#10;eDR6qG/4lYkj5PKlvrTND80WsrjaWRsgE1lvcvZR7J0KxsvHBIJ9PY0221TypF8tXyx5G05Ptiu2&#10;2h5l0bRD+c6ybdjjOAO9WPtos/KWBS0zjlFGSB7/AI1nX1zI6jhYCMYRSC2Me3C8dutSWt7bbCXW&#10;JLcYjaKMEFvdu7dOSfUUcoXK2rot1GJWBTbkMqYPP16flWf9lWWPeDIzY6Mc9K6uaa0kGEt5pUHP&#10;yLtwPfdWHZ4N15Wdiu3Rhjr1H5VS2E9zl9c8H2mpgyBPIuWHE0MezcT/AHgOG/zzXG3mlano6/Zt&#10;Qsmmt87lubYbwR/tKMlen/1698t9PtZgfMT95neCXIH5ZptppAku2jEhCkfdJ+8am40jxLSpYGt5&#10;iCTFsyNpBDEds+/Ndpb3TRtMpwWkicF88KXG3H16fgK6jVvBOn3Uiq0IimbIMkahH+mR149QRWJB&#10;4W1C3kZY5o54fMMmfuMT6Y6fqKhq4yfRYbi5j5ENrEoClnOPT/63vWrqXgyW8a8uLO6kjFyNxbiS&#10;NSOmGHQdO+BgU6ysJItPnm1IIYNhjYE4KLw25e27IyfpWXeajqXh2+X7NM32VyphnZ/lKnHGQfXI&#10;xWMkpO17M11jG9rnn/iKwura+nh1zSlMay7zKlwBlU5WRBgZHC8YNcJqC6VtvXtruykkxua3khdX&#10;Z8ffRjnnnkZH0r6Mk1nT9UjWPWrTfknLw8Y/IEf+O/jXkPxg0Wz0jSrWWy1G3u4rqfEcLR7ZYeCS&#10;RtyuOx6duK6E2ovmMLJyVjzCIbpABxnqa6fXJHsNGsrSNnj3Ql3HOH3Hp/KsLR7Y3eoQRD+JwD9K&#10;7LxbHqEuvaPo2oIYog/2qGJhnETYwcg4wQp6e+a4m3c7PI3dIjjsNDtIWyNkQYgjueT+prmdTK6t&#10;MQ0MbMFIGDtYnsPT/PNdNfebHCXQyNOxCIIzg5JrB1JVTUIojcxyuI/MlWQKCpJPdWOfxxU00/iR&#10;z4pu6ih15BKt1GlsJrS4QcI53I3TjHQA9fpTYmibyfLTbJsJ3wvwTyRkf4Ut4ZYIraaLdA6jG9xv&#10;Rh64qBbdlit5PLhmwwVWgbY4Hr9K2itNTmWxShkhnvjBJLEgUnG7KGM57P8A/XNblnr15bs8c5aS&#10;INtDyr5i4zxzkHH4msuVIYYpWOGy2FM65ZfXB9aqPPNNa/6Nai3ihyxmjcN2H8NaOKnuhqTg7pnZ&#10;W/iqxaUw3MZimAH3G3jHrg4PpwAautNDfJu0+4hlxywVwcfUdRXl6wLeSSjdBNJu+7cApIAB2kHB&#10;/EV1fgjS4l1A3IVmW2jKq0h3Nubrz+f51zVqUKaujuw9WdSXKzoNeuZNP0i4ZNoeXbBDlgMs3B/T&#10;J/CuHjuZNHGsRSFvtj4/esgb5VyGHzevAH0rovHcj3Uttb27o0kL58ruXIBH6fzrlPEHmQXb29xI&#10;ZryaYifeDhWB5VR6Z4/CroQtC76k4iXNUsuhs+DdMhk0OWa8m8lpJFjSZm4BJ6H8Aa1Jda0641aW&#10;0tLuCWSECMFFKCXaMbgD1zjtWRcL9js2PyAJHwAOh6CuX0dFh1aKeTMhj7sfwrow6anzHPWWh6fH&#10;JlR0rktfnM9/PsP3BsU/T/69b66rAtnJL9ihBRd2RI+T6fxf0rmB5bfvJopwpOcggZ/OqxdTRRFh&#10;Y6uTJtOSSDR725ZXZgi2xdVyRv8AvY7Z2hvzrt9Q1d9Q8JXemXrpJIGzFNMdgmjjddysxOA2OevO&#10;K6zwDosNt4NjcRh1uyZ5YZ2UsVIGDgHkYxzXIeMtHt7bXrC1hEDRahHLD5LyHcC7Zcjp0yMc9M0R&#10;pzpxUovfcmpUVSpy9i34Ihay8OqdzwveSNKUJ3Bcnvxg/Wr2rM0k8dsibvKHmMckc9jjpj8qs2Ua&#10;xqI4yfLt4hGvHB7VkXMgkM9wgO9n8tSx+4eg4qiupr6NHDMrzSyhFPyhz3x78+/pRW9oPg/U9V0i&#10;GW3W2trboktwxVZMcfLgE+vPSiqUX0FdCG5vtDCzqJJ7eHqYyJGROmQD99OxHp3pyC3u/wDTdJum&#10;tWPz74OUYf7SHqPccjvXSX+nFDFPayAo6rKh7MhHBPv2PrgelYculR2Nx9qsJUhEj7XiIxGHPbP8&#10;PsenauE9FWNmHXZLW3QassXlv8hY/NEx9Q3YH0PT8q0ruxt7vaYf3jYB8tvvgf7J/i9ufp6VxcOo&#10;zWd/JazKY5xy1tJwHX+8n9R29q29J1CJkb7EUV0OPs8o4PqPbnuOR71NuxQ2R7+1JS2vAxXrBd/N&#10;+THn+dSxX9s0YW9t5rWQnB8tsox9R6H2PX9K0Z2g1iForiKeKWMdeDLF/R1/mP0yZIprJtlw0Ulu&#10;wwsig7H9vVT+lPcRdR4LiMGK7SdF6Fx8w/Ecj6GpYbV3bdG6SLjlSQ2ayxBZXh8uZTBO3CyofmOO&#10;hI/iHuOfr0rJvoPEGkzfuUjvIeqPCxVseuDnP4U+UXMdPcW6xpmeAxL0Lqu5c+47VF9nu1AMLQ3k&#10;WMhcZP4r1/L8qybPxRfKD5sE2BwWC5x9R1rbi1XTryG3NxAY5HXPm25wRyRnFKzQ73Ky3AtZi86X&#10;NoueTt3oPx6gfWrdm6SHMLByOTJbvjHvj/61aEaXLRmS1niv4B1V+HH1qq9lpl25EkUtlcrwSrbc&#10;Hsf/ANRzRoBo29155ASWOZl6iUYP51tQXRjAGJIX7BuQR7GuMurTV9NG5Ihq9oDnI+WdR9Rw38/W&#10;tTQNfhuISbWUyBflkglG1l9mB/n0qlHqQzsPtEbgF0wwGMgY/X/HiqWoW9tcZLptxgM4HQe4/r+R&#10;qKK5jlBER8s8ExtwM/0/UGrIjDn91lJB0QnH1x/n86V7E2OL1vw60MBNmisDJ5pIO0sfY9AfqOc/&#10;jXG+IbGOXT2vEMsMqDbMF6qwI5JH3T/T14B9leNSG2YDHh42GAT/AEP0rntS0aOWR54MeZjEkTj7&#10;y9wfUf54rSFTuRKB4TIz2VpdSeWqhkDOQvyyKOisvTB5+7g8dQRxdlgZtPjvdMlkIBwGjbDhiOUP&#10;HJGCOgJyprb8TeGTpUyzQ2zy6W7v5qgbjGr7SVP+yCCQexP58/4ZkitWu9OvJy4n+XJX5HYsrBhz&#10;1HPXqGINdHNpdGNuhY0bVLe50LUoLiIoDHvLAAeYmRwVHHTIHTOOeuRyMkEuk+JFuYZmLTxgRyRg&#10;7ZEJ27l78Y5Q8gjvXdRaLBslltz5trOh8tSTjeQTtJ+vGe+R0ORWXJp7XS2MEr21nMxfbalAiWwD&#10;YaRj2OACB14OetCkgaOd8Xr511p1soG5I/LJXuvmM/OOOrNXRadbiOBVXjArPt2stX1iV7ZZfItA&#10;VjJPVSTg4/An/gXtW6sQjXch3r39vwrCs7ux14eNo3FPyVdtZ8YxVBm3NipYcAc1i0dCN6G6yOTV&#10;W+ucjAOKqNcBF4PNUpp9zcnms2UWY/mbNazSDy+vasa1kz24q00vyihOyC12StJ81MmO5aYrAU/I&#10;Kmi47GTfqWVga8/8Qw5lwR1yDXo96PkPrXD+I49ykjqORii+o2tDsvCOoR654dihu7kieAiKVO59&#10;JPof5108NqIfMeyRBChKPxuYjHOSeenpXhdnqE+lXUV/YnBB+ZcZB9QR6V6t4d8S22s2wezmEd3s&#10;CyWwBy47n6j+tdlOfMrHmVafK7nQ3ltp32cSGIOX5Xy8gjnviqC6U6W6zQ+agJHzq2fzqWFIkuos&#10;SBkJzux1+orcvHjksGCrmVSAXi4xz1I//XW12jHcyT9uiVVmX7TGuMOQcgep/wAitGEWdzGrQu6z&#10;FG3RyjIU4IBB789Oe9TWmpIQWnwyquRGy4LsegzT4U8u6lmtGW1uySMhdyIT0A9xzk+pouBDYOYG&#10;Ec6NHjIVvvL+P+fxrVSJGmimY5TPMinIx/Sstg3mstzGRLIMh0biQ565zjn1rUs0aHEUnMUn+rkX&#10;r16MKTGjYurCMCKZSduRyDnIpE0kG+kjTgscp9cVaijL2rFDhODjt+I7GrsEgaSykHDqwjcH9DUj&#10;OE+IkEkej2kcbhGmuWjCK3ynAXg/WvNvHc8ltqEC6NcAQjzF2sCVZeoBPp1x6ivXPihZxtokMkq2&#10;6+XP5okndlVCFJz8oJP0714P4m8V3GmwEaaEvjcMDPPOi+QWx9xFyWGAAOobAzxWE/jN4607GXY+&#10;LmlkWZ47i1jlby0kjQLGcdd3PFc78QtXj1bWoRbSpJDBHgFTu+Y9efwFaNprPhrVZpf7Wsb21uFj&#10;d2kgma5hJA6hZT5gx1++Rx0rip9rXcxjbdGXIRgu3K9Acds+lOT00JhHXU6j4fWTXGrGTC/u1wu7&#10;puPAz+dbceoz+IfHuq6xMqbk/coFJKrj5RjJJ6A9+9VPDc7aN4ea9CIzyFyu5scAYB/M1ofD+0Ka&#10;WJmOWmYyEY69h/L9a5ptWbN4rVHf+HPCdt4g0e5a7uXS6SXMZgnEbxKF6lSCCMn2+tc1qPhrWfDW&#10;tXFxHp8t9bpEFe7ltsbc5yeCfQ5OTV0h43SW3bEg6GNyCPetux8aa3ZSIyr9uZW2Eyv5Uioc5O7B&#10;3D2OfqK1hF8tuhyVFzSbZwN61vd2qSJHLbNHEOIF3IWx3HocZqjapHcGMtFE6xna3lrsdh64/wDr&#10;V7brmm+HvFMMd3EUstRwu9o28ppegzuzsLYzw1cN4l8FanpsJuCLW7tlUMDLAYpHHA5Kkgn19atP&#10;k91kqk2rx1OD1q3y5Qu0XljG2UblGe/rnHoKyobCaWCW4SNUhj5V43OWPsOor1JvBOsyWsNzZGNY&#10;pgMguj+Ww6Y3YIP51wfibSdTsLqWyvYmQRM24n92eD128f1z2roi42sYyg7mfoN+0CXiiQPJJlDH&#10;PCpJXGODj39c9K77w9bC00eMt8pYGWQ+x6fpXMxW9tPJp9vYxzRo/JErZYeuT3zgmul8RXP2PRZn&#10;QMEBVRt9Mgfy4rzqz9pOyPSwyVODmzz2W6ivvtWpXiRv5lxuRG4JXB2gfQAZqvaMdQ8QbpkMhgTO&#10;7dj3Hb3FTzb7NJ5bmCOJlQGGLdykeSOBjv6nnik8MIRby3CKxaY45HTHvXY1bY5IayuzV1BVuYJI&#10;5CGLtkLg8gdO4rDl0aePDxsVQ8/eDAfU1dvbG5vb4LYlpZV+RI0UsWI64xzWxY6DrUKltSS1sUU7&#10;CL++ggJP93DuG6eoFddOKjFXMakm5Mx7O78ywaFVVnBGZyflHsO2fzq3o9nDqOrWlptkuZriQJyS&#10;qj1PHJwMnqOlSTaLJDcTxrFbWMCNw7SII3Pcqc4b6rkV13w38PxS6k11byLdPboT5iuCu48Y2qc+&#10;vU1wStVrWTN1KNOn5np0H2jTbN3tI18qJfLQvCrgYHA5HHHpivPNTlF/43W/byvs9taJJDFtO5C2&#10;eQemM5HXPFel3H2az0zUWdUjMEal2JyV+Xc3YcYI45rhfssrT2kVratIZ7ZEjOMEdT17jr1OMV01&#10;66lOMYbanHRi1K7EvJjHpbgglpWLbWIGc8fyqz8PtGOreJbC0AX7Pbq1zPIvzHy+mD2ByQB09e1Z&#10;Ov5hvhas0ChEDFY5hKFPTOUJHrnrXsHwz0mPR/D/ANol8k6hessz9Vwij5VwQO2Sfdvarprmkkby&#10;ulc6i41SxtLhLcJhY4wBGoyoHbAyMelFYDPHLNLJLMIkZsBYhljjj8utFej7FHPdleHd/Ytt5W1Z&#10;IJWiG4cDcMgH2JB/Os/ULhHgjuYogy48m5t29/8AIGfZe5BOhlGs5oSRulfKkH+Lh0YexrE1CdrK&#10;ZNREYmtW/c3kXqCcAkfofw714C1PZaD7NY6vaJZ3ZDqp3Qu/DRnsVbt6EdiK5HW7bU9CuzIw82OP&#10;70yr84X/AGwOuP7w/HIxWvMRpuoxRNKzaRqBJtbs/wDLJ+wb+R//AFVvSGW7tfKdAtzbnEiEZKgd&#10;Svt7enriqWm+wvQwdL15pUhkZixdQyknqCOx7V1en3Vvew42kr0ZSBk+xHQ/WuE1HS2to2fTVXzY&#10;38xIUPyyKeWCnseOnejS7+S4C3Wn3L5J2yQMcEH29D7fiM0pQ6oal3Or1LQUvYnl065aGUdBjIBH&#10;Yg/yrJt9cnsXNjr8DLzt82JiAT/eBP3W+vB75rb0jU4Z/NW7+S62YEgGAw/usP1H04NOvDDcRGDU&#10;4Bv6RSjnI9M9x7GhNrRjdmVbrLReeGa6s1ABuIfkli/3x/Xof0qpvXy0MkaXUWMCeJTuTqfmUf05&#10;+tRrb3WgXAuLF91qflIU8Lnt7Z9Dx2rTa0h1OA3umlre4UfMIR0+q+nr6fSmSLpk8JlVba4e3lIy&#10;hLbkb6H0/lWt/aE2fK1G338fN0yR6j1FcusqBvL1SAKrNn7Rbj5SfUjsffmtm3u3ghW3uiLyBRui&#10;l/jVSfX0/Mc9aLBc2Yonh2y6ddMqdCkucD+oqteJYajeBdSgNlqmPklB2M/0YYDfjzU1hLbsvy/P&#10;Fjnsyc9CO4/z71euIj5OV8meE/LiVflP+yfQ/wCc0tgvcypba9sijJN56JnawG18eh9auWGuCSRI&#10;p8pMvCg8Z9h6H2P4U23xDKY4pGTHJtrk8r6bH7j6/nRf2ltcEeZCyk8nbw6/T1H6VF9bMdjoHmiu&#10;kDbwrfd8zHH0Ydv8/SkHysUuVIZfmWRTyB6g+lcorXdqSYpDcw9A4GHA9GHf/PTvs2eoocKeVA5T&#10;OCue49P5dqCbdixPZJKrxTBCswxj+F/8D/UcV5n4j8CQf2rDJA7wLyGUrkAHOce3OfwJ5GcepH5Y&#10;yUxJA3UdMfh/Cf0+lQ7o5YwshztbKM3JjI9farjNohxueG2sz6FdRy2+6eN5nhlIYFV6uqlcdfQt&#10;z6cVS8WXkV8qyWcZiupImjEQOATgZUj+8RyCe24eldjr2gDS9am2rJ9hnGDjBMZ64x/d/Mc9jXC+&#10;JLGOLVLkwXH7t7g4YnG0g5Xr2wOPXmuiLTZjJaFXwZA0cF1IwxvcKMjHQVttKIn4OCOhp2kl7S1R&#10;bqDbvJZkPGMnsf5H+dVtWCpNmNtyEZU9OP6GuapK8mzupK0UhzygncvAPb0pyyZXg1mRuS2c1MZS&#10;Bis+Y0sTsWLfeNCn5uTmqyzYqUMOtQ2NGlC4CdamV8xk1lLIQRzVtZcW9Fx9SQTHfyfwqRbnnGay&#10;/MBZpO+MVm3GplZjtXdt4JBqOYo6G4k3Ia5jVEDBs859atxaosseckDpzVO9mRwcHNJyZejRzFzA&#10;EkPVc9QKrwRPDIJrdzFKhyrIxBrWmVWfDZzUsVkdodOQa2jJmUoXLumeL9Rhb/SVW5GAuT8renXH&#10;WvTbHx9oJt1QpPFI4+ZJUIXP++MjFeTG0SIZI5qhf3TiNliOCBxW3tpI5Z0I2uj3vRrrTbptyX1v&#10;PnOWhcMMeg9B6nrWg95Da3GYl/ckdR/h0r5HM2oW8gls55I5geCD1rs/D3xA1+K4htpLx342skvz&#10;7lIwR82T09K2VVPVnL7N9D6jjtLW+tRv2Bye3Bqp9lYTPCS0wVC4GMSED0x1Nee6H8RmjvBHqumb&#10;9xCl7U85/wBxu/0P4V3+ha1p2s6gi6bdo8oEgMcilZUyBjKnB4I7Vp8JG5q6Nd4VoZchsblkA5I9&#10;x6da0Y4t1s7xnDKPMGOnocfpWTeebYTWE5UsNmGUn6j9euD61q6dIqxyFMyQPnHbr29jS8wOZ+Mj&#10;SP4LS5haQPFeI4aFypBKueOv98DByD3r5o8TaLqcTW0yuZRdR+ZHFHHGrlGOQJAFAbPcHNfT/wAS&#10;o1Pw4vHnNwkaXMBLW6AufnVeB65Ir57s1LXAnlnlmkZvLha5cL5mOi49vSk4p6sFJrRHlOo272t9&#10;JC8MkMisQ0TggofTnmljBLqoyTW94wunuNYvDMkYllnZ22rgqR2P0qv4Vsxea1bIQSofc3pgcn+V&#10;c0tDpg+ZG94oWez0uzsUACFFi68l+p/U11dlt03Qi5+VYYu3sK5fUla98W2tqZTKkRMrZXG0nkj3&#10;7V2F3EHszbsm9GQ7lGdxAGTtx39KxabaiW5Wi5HI6zeajZtFLplxFPFgZwxGc8jg8c1o2PinzLWM&#10;alAyyADcEUsAfXn+hqPWpICDHaSxSRo4wLkFfUlScde3tWLbQssrGKJoTKNyiOQsuPp/j7V2Pex5&#10;yk0zutI1q3um3afdpIQCcIdrD6qef0rrNJ8R6hYxjy5HCtxt6D8un6V4aIom3vsid1f78uY3U+me&#10;OfeuistY1OyhaSNmltk4ZXYTZH1Bz3oVyuddT2i31/S5Gea7Q2syoSzwjK9Dn5D3+h/CrHh3xb4Z&#10;8aQHTphbybd0Zsb2MJ5q9CELYzkduDXktv4q02cKL7NtIx2q5bgfjx60a/Ja/wBi3F7G8NypwkbE&#10;hzk47j09807q2qNE23oyWya2u/EV/d2qGOyjZo7VCQSiZwo49F/nWh4o0nVrbSYdUfSZJrZoC0c6&#10;sXSPvlowPTHLZArH8IqxhCyKMY3E/Wvb7DxtpdxaxRMjWEqJhS586MLjBGVyenqtclODlJyOuq0q&#10;agfKnia7nu7iWe+BWa8AEQ6+Woboce3866bRokitIbZcAxLlxjuP/r12MXwpvNf8dyXdxdQL4cBk&#10;ltXspEk2jPyJtz+PPpXY6p8Jg0m7QtUDHGPIv18tvwccH8hXcqTdrnFzqKdjx+SwvZ28uxu2toWP&#10;zQwgRow6/MBjd9Tk+9a+n6nHYQvbXk0ECkEKLW2J8pucEtx0zyVznJrX1HQb7Qrp7bU7eS2fOBuX&#10;7w9V/vD6Vla7NpthYJCumTXd3cSBlja4xgDqWIHGfT9a0rKMY3RhB62ZxTW0rM019ciNslGknYuz&#10;n26k/Xp716n8N7A6fpiXZklEbEu+MjOQcHAPYAH8TXImLTdTljivrTyb1wse2FpH2rn5SSSBx06Y&#10;969Vhs0ttMsbOCQymS4WNI0iKMFCnO7P4enWvNaaV1ubVal42RoeIkhv9HaCa4eOdh9onjj4Lqx3&#10;lQe3QD8K5C4Sa3aCMmQQz5VGklJDpjoDnHHXbnrniugbWbiTSZrGwAa8gcBY1KEiPdzt7njg+31r&#10;NurO3hkup9Jka18x98ltERJG5K7sFW+7kdATgenSrU483M30M4PXUxfCtkNW1WF5sNaRIZZWVcAx&#10;g8Kcj+meteqahr0HlRvZk7n2xx7l+9IeMDvj61wXh+ZH8PQSx2v2SS7/AHs0fmZG0EhcegPJxzW1&#10;4Xt31LWkvp4PO03SiDCsci/vZSOrAnjb+ddlJOUkkdvMqcG2d9pcM1tZo/mmEsAHcMBubuM4Oec0&#10;VegvIbjDTQMG29ZQGX8O1Fet6nmM43TZBNoqRSuAM7I5e6kHIB/HI9se9Q+bJK155o3AjFxF/eB6&#10;sPcHn8c1i6DqUYKpOuLe4JWQqf8AVzAZB+hHP5+lWdT86yZbq3uNkigYMp429AG9uqn2xXz1tT2b&#10;lfzFjguNIv4xJCxD7ScZ9HQ9j/8AXrR0eSaW3iZJt93artcnhpohwHH+0v3WHTgdutTUreS6tLe4&#10;itpCeWVOrIO6gjrg9D3GPeqFrdzxXQkhO2TGScdfRh+mR6Z9qbuC7mnqSiJGu0Xdau2XIBwh7sO4&#10;/pg9ccYt9bSW1y2o2X708NLFFg+cOuR/tY7fUiul0m9h1PTJLi0Ugbl8+FRyjeoHp6fT6GuOv7a6&#10;0a+k+wSKtvNnyg/MfJ6ey9CCOQelVF30YpaanRadqMN3ZpcKDNayJ1PDKO4P+e3PrV4lYrNQySXd&#10;kTgOp+eP2I9RXC2usR29w82ySCRWxe22MbX/AOeqgcZ9cYB68HJrptNvyJnaF2JK7sIN2V9dv8S/&#10;TkdeD1GrApXLdvefZWQFlmhlUiMkZDjupHceo6j0x0haa5025N3pBdsAP5WcuF/9mGO47c0XMfmR&#10;ySxxq0TDzJIR8ykDq6nr/Ud+9Qadq8EEnl3MgkhboSec+zDkH/PWlbqh36M3rHUrHX4C1tst7xv9&#10;ZGcbJPqP6j8RxUMW61ka3QKoPzeXJna30PVT7j8ao6poqXKpeWEmTIN0dxCceZ7N/tds8c9eeah0&#10;zWBcSHTdZkCXCnbFO3BLdBnPftjgn68kTvsKxs28hlVmtX2zxcNC5AZR79iPQ9Kvafq09tKrp86E&#10;bJIHx+h/ofwrJls7iabypVMWoqcxSRf8tR6r6+4NV/taSSGHUfLhulG0yhgFkpeg/U7wJDe2rui7&#10;7bbgAHJi9fp0rIkvJNLeOK9Bls2OFkPG30w38J/Q/rXKQ6hf+H78FszWrnPXk+wPr/n0J7CK5stQ&#10;gXyXWW0nTcmRnbnkrjuP9n8vSpaGmaEi7o1ZG3qfuyKOfow9f8ioJoA1xGdwVwPlI78cgH+hrHtW&#10;m0a4+zlmk098bctuMY7c919D1HQ1p3RcgMuJI8Dg9/8A6/8Ang1F7Ow2uxXk1eXSZ0hug5tmOEnX&#10;oT6H0PseDWqs8d4oeAqJMfcHG7HdfQ+xrNleGe2Zpl8y3b5ZQw6exHr71hXLTaJdogYvYzf8e9z1&#10;Ct/zzk9OOjfh250SvsSzq9QVL+08mQDzF+6SOT14/XpXlXiTSrqxupp7aIPcKuVUncrKMdQe4H+d&#10;2c+jw3KahASpMd1F99W6n/6/86q6paQanYgSArIDkOv3kb1H58joQacJcrsyJRTPNo5HXT0D4YAA&#10;4bn6/jWXdsJI9i7sdUz1FdLqFm0UrWty6JOOVYDAkXp/k/n0rAuLYW6uX53HaARgjoc/lWMtzqg1&#10;YzUO37xpPNxkmiVfmJ6iomjZuePzrNs0JozvNTq3pVYuIYskgVHHcBzUtiNAnipIZsoyN6cVS80d&#10;CaTzMNuByKE+gE8mfJbB/GqaWyleeDnmr8I8yMheQDTDw2OhpWLMDSLXZrGqwGUBMiVIiOueuP0/&#10;OtCSADpn6UzUFjsdYs9UMBmNqS+0HBPGMf59K29SgS4tYdStSJPtI81o052gjP5jpW0o3V0S3yvU&#10;xIbWOcORjfjj61X0xm+1ywvnHUU17lreZXTkda0YUjkUXUP8XJ9qcJLYe6KWonYD7CsKSJnXPXmt&#10;e/JebYvc4NRC1PnyKD/FxUyepnNX0MVrEO2Yx16jFdb4N8J/aJTqBhDvbjK54H4+1O0nS/NfnCrj&#10;JYnAUdyfQVy2seJ7+HV5rzTGn+wxJ5UMUQIwg6s3uTk+2cdqqF2ctaSgrdT0MaQ1xCWUKVViwL9D&#10;zz+NVfIu9a1aARSwwNa5K7HPmH3yeQB61kaZ49j8uG5H2mSZyFxM+UaPHOFAwAPwP86vaTHBItzq&#10;lujzXc0jny4AsYjOTtXJ4bPXNGIq8ivJ7HFGSTO9bxLrOlKkF+ranYrHsDKuLmP9cPjHTqfWvSNK&#10;1GCRo9Q0+RLjT7lQZMdAT1yO3PB9K8hvr9dR020Z5Gs9QtgqTsEwdxBOMjv2z71e0B73w8GvYbg3&#10;KSMy3djMmzzl9QQAN2OQ2O3OaccZCnZVHo9h8yex6j8QkWXwPrtpGJWe3CSqF6keYjfnxj8K+SvH&#10;8F5p2oRwXaxRPHHlIJQ5kc55OMcN6c19VzXceseDdVvdOc3VtNYStEzD7xXHykdiMcivLLrWpU0m&#10;Wy1WytLrT3if5zCCQBkk5IGGBHQnHHeumrU5JJdCW7Hg3iZydbnBLHAXJYYOSoPP51e0aX+zNA1f&#10;USWWRYRDCw4Ikc4yD7DNYt9c/b9UuLnYkYmlaQJGMKoJ4AHYAcCtvxBaSL4Ns0QfI0puJR04+6v9&#10;azdm9Trj7sTc+HUMt/cXeo3E8k8rEJvdyxPrknk9K2fFCTXMebUSMLf7/lkq3zdsjn0qHwWv9neE&#10;rZsYeUbz+PT9MVxV3r73GoTzQ/ZZo/NOMsUYDIx/nmlGLlK6M60nyqJ0kF7Lb25tZwjQY+WC5UkK&#10;R7nnqSeaqXyRESyPJBI52xRi2lAIXuQAcnHFPtdTtn5uoLrbI+9/LIcdMHBNUbWJLrUiB5UiRK0q&#10;hgY2wOc56fhW0b9TmSH3QwTGhfywoAFxHuxjjBNL+9tE863SMl1ywhPQf3tpq0tyiJb/AGeBwZF+&#10;8JNwI9/Sqt8wuJPLdraQA8opKHI9W6VWj3EzKvL4IMGVDg7v39uDk+xqz4bs0vryEJGkLTPl3jJI&#10;IHU4/OqmpR3KFF8m/iSQgpkCRCPUe1dr4FsNokuSOgEanaBk9+lZV5KEdDfDw5pGhqOsR+FI7aVb&#10;dZpJnKpFvwAg6knB56fnWrpfivQNbw1za/ZZs43SHZn23DqPxrifG95DPqsomkAht08ofzb9f5Vg&#10;2Mc+qOsdmGS1bCpGRkv9falTTjFG05c0m1sfQena9c2ENvDp/wBlnso/uQoFiYD0UgdPqDXYW3jT&#10;TbhQbq3a3foFdsc/73IP6V8tNDqOhzSGwu5ohE5yYzviJHU7T/Oup0nXdQ163X7XEhuWOBJCMZA7&#10;kVuqs0tDGUI7s+ifE9pZ+J/DqWtrGDcmQSLLOOnqEYdM9MZxj1r54+IGm3+lXXkRZWJgUGEZS7D7&#10;yhiBuIPUDn2710M+u3egxy3UlxcWxkUqiQSFBIAOp649M1w2i6nJei+sleRBeHesbuJYmkz/ABKw&#10;IP161z1K0Zq6JgrPm6Fz4bJ5N3c3dxOyWcCZaNhn524G0dm4/wAa6u3uZ3vrm8ud8kEbFFgaQvu6&#10;cn147dOal0TTnh8P+X9nt7W9uOZJpmPT0V+WPHbn61eaD7BFFF9m027idSzSR+eHTgdPmXJOOOCK&#10;wl0Iqu7uUY71G8RW7yTrbnI8u1jBk2kjbn+6oIA688Vt6j5F3vX7N+7SJQqiTBT51ww4xwW44OOa&#10;wdEltpr+OWwmn3wN8sE21mT5uPnwNw9OAeSCO56e6u4B54giCtsEZTO4A7s9f84rCTftI8upME27&#10;DLi2Sa3uU095ZJ2t90dv5eC2MfcIPzd/Q88V2vg/RofDWhw2dsY/MBLTSbQMyHliVHGO2Paua8Ix&#10;W0148lzJcLNCRFDHGuQxblgT+AwOOtb0WuPMhghtpJHLGPKrtXg85bueO2a9zCOMG3LqFeTb5TSv&#10;BFNEryqzyk5O/wBO2B6UVBHckHILBgMHAx+GCfaiu/nMNTx0XUmnap5UjYSQBWz2weCfbn9a7O3k&#10;W9hEE7ebEwMYJbldw5Un3HQ+vI9uR1TTTcW0Aik8yVAGtJ2O3ev/ADzc9vTPZgD05p3h+/ZGdd3k&#10;z4IxIMbSDhgR6Z6j+E8/dPy+I1dHsXEstQvvDXiG6sPtMkdmpy8rcLtBIEmOmRgqw9R/s1uahqKz&#10;rHdMFSOV+Ap6N6gjpnqMflSeKLODX7OW5iXybhP3k6YJw2AC+OpXgBh14B5xzxelLLZxyade7jA5&#10;3RsGDAf7pHUcHB+o7Yp/FqJO2h32m3Pl6nc3NjIVZo906KBx380KOq8fMBnvjGeNOD7HrNk0kTIl&#10;rKd20nP2Wb/4hsnnpzz3zwPmS7UntJdl3bkNuHByO49j3re0XU4p5Hmiza3pX50wNknqCOAf069e&#10;1JrqMyPEulXFpdNOsZNwoMaMefmH/LNvU9NvqBjnjHO6PrzQOZFLpEGzJGjYa3fsyH+6f/rfX1NA&#10;mps9tcIYpWXYpPKMOykeg/lxjGK868T6FHBeytATbXsfDRy8ZB7H1B9f1q4tPRkNNao7HRvEM7/O&#10;ggmkc/eAx5h+g/j+vJ9T0q7qGk2OrxtdadbhLggs0DMQr+uBxhh6e3fk145BfzaSxeZJfsedkmOW&#10;gPv/AHl9M/0r0DQvEfmwI5uNwBBju4jnaR/fB9uufbr1pOLiUpJkFn4mudKupLbUod9mrhZYUQI0&#10;ZxgOh7Nj14bOD2NdRqTRXsKsRBeQuPMhnK4Eyep/iDDocEY70urabb67a/acIl+qlC4GUdSOVI/u&#10;nnKn3x2rhbPU5fDF22n6kJf7Mklzk/ftpPUfh/30OeoOJa5tVuV8Lsz0bQdatX2aVdSPG7D/AEfz&#10;XPzEfwq/X255HA5HSvrltCoWKRywcfK0i7Gz6E9M/wA/rg1h3TWVxm3uPLDOA6uDiOQj7rA/wtjj&#10;Pfoeea0tO1L7dC1jqCxy3GAqq5wJ1HA+j9s+2DwRjNOxTRHbTtDF9ku9xtj/AKt3Q4X2yKZcfatE&#10;le6tS8lq5DvGvzD03KO4PfHpVHVhIlvFLaSyyxbtrRPzz64/vcc/hUWnastlcfY5wRBKPMUAkqfU&#10;p6MO4/yLt1RNzutH1621SzUTYZM5EiHIHqf8f1Hersy3Nlzbs0sJ5AHIdfb1+nf9a8/mt10+682N&#10;3t94DJcRg+W4PQtjp6bh+NdFouuTQOsE6D5udjcpIPVff/OBUSj1RUZdzbW9hBWeHKrIAvXKn1U9&#10;x0p+baWPyJMm1l4dDztbt9McH8sVDNDBeM01i4WRhlkcZVj/ALX+NZwBa4KPugdBhi3O0dvqM/lk&#10;9jUJ2KauLbpcWeqLaKwdhxbyA4LD+4fUenpXRWhEofBVWk6jPGe4/wA96yI7oXukyxunlEFo22j5&#10;xxyQfxHsaqaXdPbyNDM+5owCSOjoejfT+v6aPXUjyNLxLpi3MHyxAzop8skZz14/+tXm+oXchTyv&#10;LQbs4wuCD7V61JOXt1dCWYt1A79jiuE8W2sC3gkaMQpcqSroOAe4/OokroqDs7HEXXM3bpzxxmmI&#10;g70+6iNvMyOfmHUdCKgeXC8GsGdSKWoPvkWJTxnmpIocqMdqiSPfMW5NaEabakCEIQPWmMSKuNjF&#10;UriXkhQKRLRoaNLkyxN1xuFSXx2MGHWsqz81LlZAenUe1aN6PNXnkEdKpbFRIbxxPDgdcfnWbomp&#10;3GivJFCgntZW3NHnBU9yvb6j+VTNG5YlGK1Lb2DXEnUKfVRWkZaWG3Fq0thdQfTZ03oLtLh8nYse&#10;QT75OB+dR6fI9vbuJYwi5654BPA6+pxVfXH/ALOhb7OXJA5kbqT7VRf7N/Y8EVypcyOPNw21iAdx&#10;5PQ52c+1b0qSmclWr7Kyiel+F/hrq2skXUrW9pAwBR5pA27PoFz+uKyfiRoP/Cup4P7UaW8juFMk&#10;UlvGQr7fvAk9COPzFbXwY8epb6kmg6nK0kLt/oVxKcFj1MT443dwe+D3r2Xx/wCFrDx54SutC1Bi&#10;hnUvbT4wYZB91vf3HcEiupYeHLoccsTUcr3Pke58Ztqekyyafbpb2UJxc2zSAyTKcclsdMZ4GMHG&#10;c9uQt1tYruV7eIySq2+KWRijD2O0jNXrzSY/DWqX2hXdvINVgkMMqszEA+g4AII6H0IrGiilfUPL&#10;tsnev7vdgH6H3qeWKujFtyd2bng67h1bVLGG4X7LJ5x3FBgHP8XfHOM9q9qtbeWCS6gk2TTxEozP&#10;CPLmUnbyDwc9sD0NeIeHrV9L8h7oSRXDFgjPyOePw+7Xb21zcNIbu6vJ4RGUBuS8hIc8gK3Xcfzr&#10;zMXRjN3WjWzLUUkej2kcA8O2yRKPKSUeSFAIjOSTgDHXkCmaba3h2XJZbuKHDShhvkjT5iFfk9B1&#10;+tcvC97YZF213cW1zEtzIt2xLLIzfNkg9+Tzzn61o29ytv5FlaW7S6dNvml3fMYz0xkZz68151SF&#10;SmnOPvK97bNGLTT1Ow8E6xuv9Y07SbV57C/tXZrdeFjkIK7gc8Ag/NznvWJ8RtZhtfh/qqsc3KRG&#10;2RJjl4y/y43Yw3cjHpSaPfQXd4bDR4SLpdm2aODnZjBLHn5vwGcVw3xn1S5MEOmSTyTQvO0rPN99&#10;2QYPPpk9PauqnOdaUFL7JSvKSR5Xp0ZkuVRBliQoHua7Lxd5bC30623GVZFtzkgj5QB0+prK8BWX&#10;2vxFbKV3BG8wjGc7eQPzxWpY2jt4wkiuM77dnkkBIPzk89Pc/pXoSaudl+h32g6J/aNwun2+VCRH&#10;LBd21VHXFZOufDi8acyWotfJ5JKsXXv/AAMCw/Amu8+H8WBc3LfJkiJCDg8CvQpprS53Nf2Kl/4p&#10;YTsc9eTjg/iK68PCPLdnHWqPn0PkXUbU25ED2pjaMcGCXbtPfKnkVTa+uIo2id5EZgVUXEZbOR13&#10;Yz+FfVmueD9F8Qx7Ha2uT0VLtNrj6SLyP0rzPxJ8Fri0V5dImu7ZN24LI5mi/BhnA+oNa+y7EKaP&#10;ILG8CNG5gjnZSN3kuY2I4rSTV1nuEWHdFkYMM6jLY5xuxzUGueFdY0RmfULYfZ88TFMp16704H/A&#10;sVjRxRyOPMaaNRyTb3Sn8gAajl11E9dTXwbjUWd1iBUbiqMeD9D0r0y3VNE0FbhyCI4i/wBZPQ/i&#10;RXIeE5Vu9QtjDYIoHLm6/eyEL0yeB+QFdf4l8RTWMAtlubqJ5UaTbb3DRklfuqBnB3fMMVwTvUqK&#10;J2UpOEGzy+e1fUdSS3b94WBkmznof6k12FjZNZ2MyWIVL4wt5APGwAct9R/OtdbLSjoia0jIt0gz&#10;qaiEQkcfK20Er7ErgH0B68hp99LqutXN+GkiDo0MKKcbQwIGf0NdcmoRb6mXNcu6l+8jaCBH+zx2&#10;wVWYYyxODz3PH61b8NWShlk3zJbrxsVsB/bHT8aZotnfXFgP7QZV8wLmNmCOq9ct/d/HBrrtMt4D&#10;A4EUCJGcq0LMxQdAuSSDn/JpKtCzsZ1ZdDC8S2moX8KSXMtnCshPl+bIIhtH+yTkgcdBj1qnoFqh&#10;vLZLyVLVpXCrLIS4c9/Ljzn/AIF09MUmv3kP22+a3Rxs2WscjShiWJy2MjnAHQVe8N6a/nf2hqrQ&#10;XTxNteSVsKmQTgnvgDP5DvXHVlzT5FtsCfLGx0EUFlcXlrI0srZjbEhUNsjTl26gAE4FON5aT3ZG&#10;lyyTRRqqiCRdrJxnO4ZHzHOMevNc74iVzBNfy3Pk2l6iw29tGWAWMH7xwvfqB0PU9Kr+GH0fQ9P+&#10;bUpftyoSqXRC5zz0HIGeQC2fpnmcRNQjbqRc9A8J2zCKWd4XnjLEmKZwlzF14B/jGTxkdOwqvfWs&#10;5+eEM9q82XuRnDKVY4c/wkHA5444qtoPxAmntbm5ENhf3SYaBI41hlkXPLYAztHQg5JIJJxUkfj0&#10;TTacsVha3zXEbx3UrI0QjOTmM4G5sL3JGema1p0XbmlsWpWOTl8QH+3QttLEieZsEkbvuZs4weeP&#10;Y4/Gtx9T8SKIxZ6xNb2CgDEkEc29iBlUVwcjOenOSakv9Bt3lOqaVoptgV+WMzN5U7A/eUHJ/wC+&#10;iRkcHNWtPu9RmbyLjT4oIZFXzkuCrOitwCNpBZSeOnpz2rdzSlzQ2sY9bm3Z6/rEFusVxHZ+cqJm&#10;S5RY2YkZYbRjb/Dx70VyUL2cF1dSac0NvA8zo0TRyrIHUjPLDaVAYY6deAR0K46mMqxk1FsmT1LK&#10;A2jPp8hElq4MlvJ/eXPGPcYII/qKranEL6XzrZWiv+GUq+VuMDrk9JAOM9GHX2o6XdFbf7NeMXsg&#10;d8c6ncbdum73XoD9AeoNJrN4dJnT7QitaSnY65+VZOoII6Aj5h+OM4rrW9j2H3NPT9cl8xWQmG8i&#10;GcrwSBx0P4gqen0zUupWZ1SxnvNH2LLEPMurIKCB0zIg7dBkdu/HTOihg1rDC6WC5XmO7I5z2EgH&#10;X03D8eaymvb7R9T3APDexfMyIdp4/jQ9x+f5c0/QQunaxNbXP72EO6fMAR99e4+o/wA+tdG0wlsR&#10;qOjvEkZO1gUG6JuuMnqD2PsRxyBnXR03xNbGa3ItNQUbpYUGz5v76f4f06ZukTPpEd29yy+ZuXZH&#10;tyjsScll/ulc5HvT0Ytjr9J15Lg+Rf28nynPnQsVKfQnpz2IrcvIrTXreS2v5UaeE7IbphsYgjhZ&#10;B6Hsw9sjjjj9QkgNjaz2T+RC7CIRElvLlIJIz3GMAE5zn1rPg1DzI/L+0G3u4yY0LpkdeY2I7dcf&#10;pU26oq/RkGvadcaJqBjvoy9qf3ZlIyFB/hftj0PQ9iDXO6ha3fhm6+3aRJJ9kZVd4Qc7QefxX/PU&#10;V6Np19Jdr9kvGV8piJ1YOyZ/hI/iX2PT+XPa3aXSAxxIsV3HlokwfLmT0Uev+z2PTrWil0Zm11Rb&#10;8K+OUkVdjIjHgoRlGGPzH0/L27S+tNN8YWHlvtivgny55Eiduf4h79RXz1dwtBO93YDYOssI/h+n&#10;t/n2rf8ADHjGW2YKW75KvyAfUdx+BB96Th1Q1Pozqo7C/wBDuP7N1FJHtFJME4GQv+wT2/Hg/wDo&#10;Jc6hKtyjymSK4iYEE5Hocg/kQf5V1ml69Y+IbT7Jqh2s4xHMTz9CRXNanpF7ot59jvnaS0k+a2uV&#10;OQw7A+4z+v1zm99S/Q2bTVVvHmR0HmMeYwdof/AjtUEg+zBwv+k2Ur5IJ+ZD68dGHqMZ/SuYkZ7a&#10;YBjt2naj9BjPAz6dh6dDwQR0thqC6gmyXbFqIG0iThLgDs3o3v69cGhMGJaay9sn2W7aaawdvkbf&#10;u2n29D/s9D9eKnmuLvRrcTqy6hpDvhonOWjzyGU9cEA4+hBx1NG+h2iSSKPep+WeBx8w7c+/vxn2&#10;NMsrs2x8uRy9tIdoLdceh9x69/rVCOv0vUEdUuLCZghGdjHBA9vX/wDXW5M6alZ+dDIUlHysF7+m&#10;PTn/AOv0BHnNzPNbbbqJPNteFOzGYwegx3B9f8jU0XVAdk9rOAgcB+cgH0cdv8n6Q431GpHRNJIZ&#10;I5YX3T26YeMDHmoeW4/vDp+GKm2iaNHt+Z4fnjP96I9R74P8yOhqvqI85vtlnlJFOZEzyvv+HQ+o&#10;we3MC3n2eZJoT5Y3ZXPRH6Mp9jnGPcVK0Lep1OmzKoVQSVIxz0wazvEbYtJVDFUd87uRk9DnHv8A&#10;zqxa3ETRmeML9nxuizxtY8bT9T+oqrcN5q/Z7kfubno2OVft+eBQ0JM5DXEPJt5ILrESSNC43bl2&#10;DLKeG4Oc4we/Y1ybopxImQjEgKTkg+ldJ4qtJrFtNfDIY42jEi8ciV2BB9fm/Ss4wCW2ubiML5Ww&#10;OQg+VZNwHTtkFuPf0rCS1sdMHpcoxKBTjIAcCm444pMetZmg15CeOajCZ/z1qU8A0hxQIkh4xWj5&#10;cc0YBO1ugIrLztHNPW4x3oFcuLpsjtxLFj1JIras7a3souX3uRyxH8q5v+0xCuTWLrHiSbZ5duCG&#10;PAY1cE27Iickh3i++S71ZLeEjy4jucjuewqpJJBJAFeESRxg4b1J6kGsZJTErM+HYnJYnnJ6/wCf&#10;8Kv+H9Lm1G62x7kgxukYf3fx616lOPLGx5lSfPK7DRLee51KOO1sZLq1YgOittKjPUMOjDqDxyBX&#10;1N4F1y4n0u70u+uFl1nRnUM5HM8X8E3/AAJevoytXm+l6NAtnHa6drWk2aYxLCZS0jf7xVTz+OK7&#10;XQdBm07WYNUsr+1vp/L8mWEAo08JHKjdgMQwVs54+cY5rVKxi3cZ8X/CWm63Db+JPscJlVVjuZfK&#10;BcL/AANng8Hjg9CPSvJtL8NWc7j7BZWcgZWk2SBST/tAtyK9y1qOS/07U9LhkE0S2sjbASDuXLKM&#10;jvkD5hya8u+z2k86XLRRtOFwGRzFIVP/AI63+eK5MTGzujajZrU59/DFrefNcRQrNGMr5Z2hG9Ac&#10;/wCNSSae8GmXFjLbWlzC582OExB+G4yAQfmFdjDBBcpD5sMs1xnKggDzP9k4O0447U2+0K01GaWe&#10;2BhNtEZpIwp69+SOCcE9ulcet7s1lA8y1CDU4VFvbI0u2MqVeNshf9nj07dK0/BF8LRTFfzyrshZ&#10;QqRAt1zzkjtnGPWu6jtrXUGSG7tpEuLZN8MjKGL55wpx68cnGaqXV03kJLNGluiuFeSS3ywX1Yjk&#10;kEdeeMdaduZWI5e5V0a5ih03btle7nxM7IgyrnkIc4JwMDtzXkHxWvhP4xe3X/lyhjt24xlwNz8f&#10;7zH8q9h1Kzu7eFLqB7WTy5lYyWxCu644K54HPfH+FeMeJ/Dmote3+qs5vbaV5JzcgncDncVkB5U9&#10;Rzx71lh8P7KcpN6dCIw5XzHUfBqyX7bd6hcLmGFcsOeVUb25HToPzrP8OyTXt9e6iR+9vJiRnnAJ&#10;yefxx+FbFiyaF8Hru5Dhbi+VYVAJyfMPP/jgq34M01vs9hAsTGVsAheSSxyfx5q73cn02G3rc9H0&#10;2P7B4ft4nni2yLvOTkg59PWt21uYzPKnU78HJ5PBrnL6zuoLkIOYwQQcZ+XsajSby9SKxiVXiZlb&#10;epUlh1A9/as4Zg42ujhle92dj8jbkfGVYbD35xxT7e5uYdzW1zIpUhThvXH+NY1rdJd2zy7FVmfa&#10;Bjc3GOlWbi42QnaCMADOODivTjiYSXNcdzSN7FcxD+0dPgm3DDSIPLc/iOv41wnjD4c+CtS06+1F&#10;fL0+SGFpnZ49pwoz1Xr/AN8k11MN6jadGQ2FK/u8jljgE4HWuK+LV8Rolvptqo83UJAHXPKxqQT+&#10;Z2j8629rFxuncqGrscZ4E0/y7NJ2iw8oARfRe1WLHULu+8RXfkTXlpLBIYrcI7COUqMFJY+mPQ46&#10;nnI6dp4LsvLvIZpN0Mdivnu2zIULyM+mMCsn4ieK77U78y21or3qK0cRt48SToeV3k9eBnngZrgw&#10;7jZzlu7/AIHROWiijGvL2zvf7V09TZW2oBYop44hsjlWRxGykAbVbDfwnGSOBjNef6Tcy6Su35Uu&#10;Y7pFYMMEY6j2ru9F0m81KYta3NjbXjxBru6tLqCRCAR/rRvLIvH3h+Kk9HJpevQzfZZNauNVjaMS&#10;J9jupoywI4KF1CsCO38qh1Ixk3J7maluZ+hWHnaRLFCv7lVDefKdolYOMkZ6gc89zXVtafYtJkW4&#10;mS3jKDaScmQnowx1HSqGieG7mzN1cztJOGQAxvEyzKAehTngdMA/gKh3yWNi8H9l3KrM4KCSQs6Y&#10;cnpt9ecDNQ6yUOWDvqRP3paHGt5TXSQtPzIQ3mSgrkk4JJHKr9Oce1dcujhmW2uvLEUaGWeVUKok&#10;an+Ed93CjpnOapeHdHij1S4kvN5eFy81y/CqB2UY5Jx1PQDj1rQ8SJcT/Z7WRJLea/kFw8e44SEZ&#10;27j6nHT3Y9q1hD3blyfYwvFd7NdPDMLZhEAHiibLLGCQEz2wB6+tJ4VFnLDdvq0UEmm7TNJK8O6Y&#10;sw+VQ/3geD7cGtHRNRuIry9cs0ttcD7M0UbBWdAQcBsEDOByD0zWB4zvWsLD7DFGkEl7IZ2RRjYn&#10;QDPp/gfWphB1Z3exKfQoQ3C3F99unhGZH2wxqoy2BhUUAdAMCu80e9jiljF89g907Ai32b9qjnB4&#10;wWwD1OB6V594cijvrhZbm5mgsIB5QNuoaaX1SPOAoOeWPr+FdfO+lW9rI9s1/ZNA6LII3WUfOduG&#10;chcnnnAx2Fb1ZNK5LPQtDhk0jTZBdXEGoabcOyx2dsFj8jPO5VUckdCeepz1qvbwQR6cdOtbu6Xd&#10;G0Wbwb1U+ikKdn51wa3OpaReM13PJaRu7+W08flh0z1DE8ggjpW//bP2y6Q219twgTFxcPIxI6nI&#10;24Ht9aw9o5oTV9USeIrR7NoxcQXcXmsZRLCw8uQ7VBKvnHJGcD3orRttfuNNh3SI1xNOd5MkkiIR&#10;6gKwyfdsmiuW0Y6cxkeV28N5ZODG8qbD8vmAoy/jj/PvXS6fqcN3arb6jEssTfupI8DK9wV/2c87&#10;exHynkCvPG1S5tzlWlVTwCjZU05dZlWXe6YOMthdp+pHSvVlE9eMjrrzTLnSJjJptwzW55j3H5WH&#10;oD2PbH69q17XVoLmGK31y2Ycb0k2DdFz1H5dvauf03xPEtq0Mo327j51xnb7gHmtm3ZZjH9g8u7g&#10;I4ik/hHfnqDU37leho3egXCxQXtl5SxNzHOhA8739Q3vx7jvVNohe20kM+ILyPJCMMZOO3YZ9Oh7&#10;Yp1raWV9J/xLb1ra5B5hOM5/QMPy+taSRzOxs9YhilYcJKp2t74/w6Ur2Ha5hWdw1laeTdbZIrjK&#10;+XkEgZ/8dYHkZ+h4OKtR6ct7Y332go7xoro/eZeuOP4gM8/nyKXXNJ8mxO4LMjuPLnUegPyt6HpW&#10;To2oxKEga5MF3BKWUS5yuQBzjgqeh/A/V7q6J20Zdt9UjsZEJhjnJ+5K7OrA46NtYc+44Iwfpt2+&#10;t7lC6hCstlIwyHG/yWPpnkD8c/riO50+K2sf7Q8pY/NcLK6/N9mJHBxjHPY1FYaQxjlludZhjweM&#10;qWJ99vQqe45FF0Mr+JvDyMtxqFt/o9zbndJklopoycZ9QwyM9cg+xz57rWhum29skOxhkhDkH3BH&#10;H4V7L51osEos5lu1ZPLeLYVxkYIGTkd+v4Vyf9kSQzTXmkQXi26jM0I5X8sYPfj06U4z7kSj1Rwm&#10;kX08EfysWi3Z5PT3r0rQfFsM+nf2brGbizkPysR8yE9x7/z9jXI3Fsl5M7wRxqc/OqDg+jYHYjuP&#10;rUMNqwaJUUDcSqhv73dD/SnJXFF2Ozu44bSY2N8/n2TgNDcjBO09Cf5Z/A4rOuLebTpAkzCSJeUc&#10;ZOV9u+PUHkd8ioLK8aS3+wz7kZTuiMnVG7qfY9M/nzmnWl3IiPD5Xmx/eaAnp6lPT6fy7xys0ub2&#10;n6lb3UapLIyuowspG4gejeo/z7VIIoIpGSdOHXoW+Rh6q38s9KZpdlDewNLp0obaQGhYAMfzxg57&#10;VbihRU+WQxwlvut0HqD6EfXpSuMyWt5bZXmspwGQ7VR8Hep52svRuh9z14PVkG2Z2vbBGiLALcRx&#10;tkx5PX3X3/DrkVYudLZZJY451ZTw9uG+crnIwO/qPp+FVJbldIIWFJG8xQbpW6lfQejY5+v41SIZ&#10;1Wk6w0V9cWzOrlJGMLE8FSchT7EEYPofar+rRwG0+1puNjP8kwHWM9AfqOh+gridTVVFte2k8eFA&#10;jDcjJUZX81+XHT5T6mt7QtTiunksJziG6GDnoDjhvbgEH8KmS6lRl0Zo6DrS2n2yy1Ih4kcBmHII&#10;x98fgVb8T3rpJR50D2s8gL7d0Mo6SL1B+uK8h8RPNpb21xKpBile3uc914XP5bf0rqfButi6hbS7&#10;ht0kR3W0mcEdwPof0P1otpcE9bHR3qDWvDsltvAvLaViQcYJ2jIPuQpx9BXOeTa6fYbULyXR+Z38&#10;3y1Q4+5gcswzk88dOe3Ryy/YHivmizFcXEO4A44IkXJ/ED/9Vcvr0O+6hSKVPKTcSD8rMx6sM8Ho&#10;Bwe1ZTVtTam9bGc92JVxPBGR6oNrD8e/45qrP8rYVgykZBxjNSTQyRbiVyB1I7fXuPxqpI2VTPp/&#10;WudnShHJpFbmlGDSEe1JiHMzN060+G33dabGOa0IU2xj1oSE2Y+pxhEJ9OlcdqFx++wpHHc/rXSe&#10;KLwRfIDz/KuQQPcz4UZ5wAB1rvw9P7TOGvU+yi/pdm19NkyeXEgwzdT9AO5rpYjPKotLFX+zkYaM&#10;KCXx3Yj/APV7VnW8draW6xPKhbPzKM5z9elOl8QSxp5KIsMJIyRgk/U/4V2LQ5DctbRLR13Xclve&#10;g7olLZH4Hp+BFbmm39/d3DJaSvh2JC5OAxI3MB2zXIW8lxfSR2sS+cdwfdgcHHr6eprtvD91Doqr&#10;BZKLjUG4aZuVQ99o79+elUiWey+ALAaaY4ZmaW8ZDLcA9cEYXPvgk15premroetXVhIsqhJMwPk4&#10;ZTyuffBrv/Dsg0608lpQ2pXYBYEjP/Aj+ecVN8RdOsrmS2uW2MzIbfzN+3DLyPmwc9+D2FZV4c0d&#10;CqUuWWp5pHc3MLJCIZ1LOFWNiOvXIHH6GtuxvZUXy3tI4335MIBy2OMEYJzj1/OopvC09xDIk6W0&#10;kByQqE8+gOO3v+QqGytLzS5QLeG/SJThQoeQBj1IdQSB+P4VxOOmp18yexfbWJZb7bdRHzOB8qrG&#10;Ux0Xdg4HtV4T217b3NsgkgvJsxvbu58mQ44Iz90jHOO4rAk8mOfZGUSaY8LFIHBbHIJwM/Urn3NS&#10;tFcTK0luzEg7AuMksOoHeptcDGkiaKZrSJ5ArYD4j2spHqOn5EVXm02UakLt2G9dzMnOD2HPf/d5&#10;rTLXyTiRiFjA+ZtuQPqxzj/PNXrh0ns0NxsYhS7vbxqpB+gOOM9amV2rCaTOF8cRS3elW9gIViVG&#10;FwfLi+V9pG4Edjg9R6e9aXgnUJoNXSaG2W6MCEmEsUPIwSGA6jI4rrLRVTy5EDXVuy582TpuxjAc&#10;Beozxk+1Mv4tNsZZZ4LaK3IwkrqdnmMR9zPOPUnJJqNIxsyHEt2/iOx1G0dprCa1mt1SBkDiTgZx&#10;kHGeh6H+VPaTRbu+mlW8mjll/eYnBJDYPRhkY56cmkC2Kwrax2heaYh4wzDIOOCSBnHJ4OOtU9e0&#10;qSO0eazRJQG2LHGNzIc4wPUDnmufl5pPTQlUk3Zmu6W0eno4nTfI48ssFzIMdRyMg8c+3tVW4gmh&#10;2rcusasMKm/c2QOOnU9PzrmtOWX7R50kimVgwUvNgx4GMH+7x3/KpYGmgmjWyYgwuANrEr06kjni&#10;sazUYdgqUIJXR0Wno02fkGFDAgnBPsvoM9ffiuR1g3V34gurt5wY4ECQwyqzrIR945Klc5PTIxit&#10;KHUpXj8ie+dBu+dVkLrjthWPAqK3tLyZTcTRTXESxtGoP73yQASAOwU9c47dutEcW5Q9nE5OW2xb&#10;j1LHhmW2e4ty9+cbEj8uMxov3QoAyzHK7iPx6VTtbK1uLiYzArKyr5yCATOqAbgmwjBycdx054GK&#10;z2iuZo4LllluLdyqQbjuLAf+gj0/QVoXGZ4bid3WJLhPJCo7IQhBHyk/NnPOdp7cUp1OecZLorf5&#10;k6nIeK9Jc6JFJo0oitrWQy3FlEoiEhB+8ExzjGcZxycc4zMYpdRvZn1KBLrSYYomit5NwORGOhUg&#10;g/e4rStrPU9LW4NutzdwRsMy3OZAQSNpGDwdwAzxnBOADip5dPe3uYzLBhFj8wMAzhww6Eb9oOMZ&#10;4zzjjFOVXltK+qvr6jvYYdSnnjH2TTRa2sZUR4DFtg7YJ3ZHTGc9ORU1/BcWlvHfSwPb+YzeU3ls&#10;vmHtkk4yT/DkngnHejTbIrZ3F0NHW7hicKLZ7EBMn0ATsOd2cdKw7i51CW9llNisATLSL9lZkbLZ&#10;2kBcEZ9cexzito0lyp21JN6C8WzsYIriFbqIKJry44R488AgDhsHjHPA/GsO6F6bi/uH827lliZ4&#10;ZBIdrRnAVsnqAO3XORgVLq0FtB5I8v7MQxa6UurvHnoq7eCmTjPB9eesGnRhnSAM9y11IFFuSW+X&#10;jON2cDjBz/Suj2rSLTuWbeRNI8PSSyW9tDLHtfMq5Ykn5cZB6k9sYrybWmu9c8TXQnBjbzCrsx4j&#10;Re/0AGa9T+I2rz2io09vat8zKjXEQl+ZeAAh+Tg7eoP51xsMg1TSVkmjiW+jU/aBHEsYmjU/KuFA&#10;UY4zgcqPatqU3GHNbcb0M86iunyQx2cKsI1GxXGdids/7TdT9RXd+GUWLSVIiErGYStJIcKM8Ju9&#10;TzmuJ0WxF9qQjQmZ9+ZGC/Luz93PQn2rq9ZN5Z6f5Es0FrEpxNBHIm5c/dU5JOTj2NOdSMHydSJL&#10;oI1iLzxBp9jqY2TTkmWYv5joXbk4YnPC9/bHpUNjoktncPNPIsNxcH51A+7FyNy9gSRnPYVPpN5L&#10;pusWdzZRWTLbwBfMCEzplcYO447nDADr1q1Osuu6dDb2srLdW670VuQ6EjOAe+cf5NclWpyzSTFz&#10;NaItW2s/YbgacMXhji3CWeMSELnjG4dOeoA/Gis6xsrmayBVZp9rlVLSsCR328HgcZ+ooqHOo3dI&#10;VzyebXB5rC3tFt16FQc/qeaSCWKc7lYxS9cMafdR5j/fLvBGA46/n3rONnld8Tb1Bw3qK9rQ7tUa&#10;iJIWHGHHTaeD/ga3Y797OxWGDkt/rGBx07fnXJ2c00MzgscRjPPHQVr6D5+pPN5IiGw73LuEXnvz&#10;+tZuJomX4tRZp0LKXXPrhh7g11ml+KJWma1unW7iY42S8OD7Hv8AX9RXFXVtGrOHZcg4BUggfiKu&#10;f2c1xarfHmOMhHwep/hP09/b3qXFdSrtHqOlavaXIdYSS46xSja3oQfce4NYHiLT7W/nMtpEsd7E&#10;MhDwSPUev8q5hLy6aNS+RIh+SUfK6gD1HJ/Gr/2+S6jT7RIm4HIljJBz61Ki07opu6Or8I+IHMgi&#10;uBsm8sRNDIP3cqgAFefXAOOxz61p+IbRILRpLM5WMCeKV15jQ8FX45GSOezblJNcpo9kdQuYoXma&#10;QZO65RP9WMH5m57c56Z+tdRpuokaGRdSK9zBM1md2HRkZWzknqvUj/eoe9wGX1vBZ2FrKUJupYlk&#10;byiSR68dx/I/U0R3z3ThGid0KZguIwVDD+6Tj+Y4+tc5qlxeG4acpKkyAFQM7QueB7ZH+c0+4vVu&#10;7Q7WZVmxKpU4AboenQ/zxRYVxdc02V45dS0wsXjG+ZU4ZCP4iOw9SOM/XmjYvDqfmDaP3qKXXGAT&#10;2YehBBBHvnvV7T7u6068AuJHLFf3coOA4x0Pvj/DkGs4MNP1BnmTdG+XSVOCQexHcnH9c1SJ6lyG&#10;JLlmtNScpcRn93ceo7bvXtz9M1aurC5sol3x5KkOJByeR19wcduvrmp0gW62TxSJdQHnKn5tp4zj&#10;65B9D7HFblrbzW+ng4+36dnHlu+yWL1wehX9aTdikjnoxIyvdWxKzIAyyKp557lecc//AFq2LDV4&#10;rqEx6napHeOo+YH/AFnoSRwR1w3NTPpEQs5fKeVIGO/dtKyRHsWH8S+uPrisAPcxzu8sjtHCRsCH&#10;O8/3APQ9+o478UtJD1RuW80d1IiIqQXCMRB5wDYPoT129uPbFZN5NLfRNLl4rqMkTKwBKsOu7HXj&#10;nI6j8M3YLO51aDfdWXl3DL+5liwMgfwlPp249faqN4klrPFJNJsu0OHbYTuK/dYg4zwcHPUcHrSB&#10;lKC6R7WezuAF3EbSAPkbt+R6H0P1p1tFK0AntXT7XbvtltAcOOQQyD+JD7cqcgjjJp6k+nrMskEc&#10;4jk+ULuACqf4TkHp29RVvSbmDyZ3VJftYiKozMGIXglhxncNv+e9EM6zxFZvf2wENoZrieMWl2qx&#10;lyGwTG+31DfKfrj1rzi3urnRdTVLmCW0vbRtkkcoK8Y4BB5GR/Q10umahILdrW7kJbbtZgeqnofz&#10;Ofb86xPFtrdzxNPcyy3E0ZWKMs5YtGQTgE+mOB6k0R00G31PRbe9/tS1keKV2aeNHAJz8y8KfqOh&#10;H4U+O0t7zSXuLiWPy5ASYGcK5cDGYyeM465wOO+cV5V4D8QSWsjW7S4eNWZCec4GRj8un4fT1fw/&#10;fWN3ZypexD+z7nMoYctbucqSPVc8+49DUTiVCWpzN9BNYXJglZmVeUkUkZU8hlPoQQce9VZMSv8A&#10;OQrH7rgYBHuO1dN4qsLuzs7eKe3WOKFmQPHhlkwfvFxweu0DtjGM1z2wNg9Ax4Jrlkjsi7oqhT6U&#10;9VJPFTmPn0p6L81TYdxIYeafqF2ljZtI/GBwPU06SVIIyzEAV5/4q1V7uYxoT5Y6Y/nW9Km5vyMa&#10;tRQRm6nePfXTHOSTkc9KvWcbwQgRhcsOfUD61S0+2UuGYfXkCtYgYIDDceRng/mK9JKysebJ3epn&#10;yOwk2F2B/wBrPP41safsisyjRq7OcAFOfryMf/rFZqqQ3ybh6huc1YhcqhIQkqPujoKaJNuK8NnC&#10;sFsiRqy8hSST9T3ro/D0hhZXZwZW5XfyAB6D/PtXGWyTed5nO7qWJxius8P20t9dLbWYkeRj80rn&#10;hR6gdBj1qkJnpXhaWSWcvkSPgGWTGSF7D25P1NddrX/Ex8N3Tu3zxTJMjdCmDtJz9G/nXD2t7BAq&#10;aZpDNLg5uJ92d57gH0967C2DXmgaksX+ra2cIWONzAZz+nX3pz1i0St7nLRa6ktvHGtxA0uDsmEL&#10;DHb0OPr0qGcwS+Y6hZJWH7xllVShH8QAIz6dj9aypvOjeFwh8k/IYpVxub+v54rQsL8fbobS432/&#10;zBkO8KCh4JHv75IrynJtnWrFm3a5hgdoWunUHO6QNtcezFgeOKRdSuVR/JjljgJKyIwLKGPdl659&#10;xnNPksmXyp40jv4TJuYMGXHOFG/jce3p71JdTz2Y2RLIkygbkLBSAR9DkY560rl6dRjXE4t5Zwz2&#10;6rNgRSBssCNxbZgnb7mqX9qxQCLeIJmmbO5WU4XvnAzj/GrU62k7M8LzvNNL8pA27AffbtHPUD8q&#10;S20UXsv9ovKyeW6xBI3Y7gwOCV7cj+VJoNOhTvdWka4kuIXVopFzcJCREVPO1sEY+vf0rjBrlxdT&#10;tZpBIHt5BIcgDH/fWASevY13ep6fIzb7i4uPKUYAIA59Qe341XvNEa3gE1pZvHflSGIZgu0j7x2n&#10;ofUVKi76gmYdtqF9ZQPPOLuGSSXcyyKAD6YCsSOmOePpWHq+v+daybJFkDvuYg/OfbPp7V0T6na2&#10;9qIZQ11sjJcjIVRxhfTHt09881DdaFY3S7bG2ghGRIokLBWTHUBvU+gA460cquUn2LPhmJjaW6Sw&#10;jzACUMyAgg9NxP8AWrWqMYLe2Gmw3M7kBpI0YqWPcdCCOnI9aj0m8ubOQGRYmdGUt8g7dAF5x255&#10;rfv/ALJJIELIzuqrNGJwYwB/EzEYU4wAB+fpzVqUZr3iKlmtTmls4H1J4VkaO8mVT5Tt5jAnjkYy&#10;PxxWgVhtzD5Fy0d1FLt/c3PluSBggjYSR9Diti+jgtr+CaKASTxSgRuAwA2Z64xlvu85wAKzrs6f&#10;cXT30sQW4QlWPzDdFkYJIG0NxyTwc45rkq0J3vF2OerF2uiZrdbtbm8W5SCQuI7rzInMbg/dLYB+&#10;bPfHOaEs0tzOJJPJhLYEpbaoA4yMcHH9c0yGa3jj+0TzKqsSgmZVBRiOuc8j2/So1SG2D3UAkuWJ&#10;x5oc8rjH3T1HP6c1lClN2k16mfs5WKN0qWtx9qjuXYxKGDF9r5PuD9az9Y1lIYWnmS4eTGx5QvyG&#10;VhwOMDsT6D0NXNWs2t1S5jkWZGUSx7wpKHOOQBk/Q8eorD1K7sL+FBqhjihg4hEJMfmOfvEDJXP4&#10;e2RXRRgjNrUzNcaW4mtYpEeG3aNWEOSfNz/Ee+DyRW1Ys0txHBbQRQWVmB5rDJYyYxtGO4/r71j+&#10;dbK0cjNJJffL5YuY1RhgbV2kZXA45OMnmql1/a9tcHTLK2fa7lpW2F1diAeCOvHXiu2k2vieoWaN&#10;Ai2g1ANcTz3Nyz/MkRPyDHAkc8HA9s/Wr9hdWqXEijT7dwgL/aHmlJz9Q6jHbIAPFZdk5SzgEE0E&#10;Dj5naWMgsvXfhR34wvXoTVmK3R0gkke5KT/dkeLy1kbOPl39ffFNyGix4n0sa9ZW81nBG8kSZ2Nc&#10;h3LnqQDyB04JNcno+h3kKtPe2628NupxFPN5TSMe5A+bAzn0P0remtrO6uoD9rmgeJi0BkjO0tj1&#10;U8Zx1xmsnUrvU7i9jgka2yX2bnRHz9NwPIx0I9ehxWsJvlt0BvWwkIs9LjtrOyEkdzK2EIhZgT/e&#10;3k4HXg9uKnjjjsprkW1u97HKCGlukbOSMHcM4wOcDHermpX8cpVbwB4B92NV6jGOg61RRBJIz2cs&#10;T3BPKP8AI4POCoJ29OMDPFct1YhvUivpJol85YIreNWCCRVYmQggcEjOMelS6NdSNcF7qaSH5vvI&#10;SBuAyp47ZHoag1m9kVlSbfHJH+8YSscoAOgGBjnn8KZpem3eqj7TO62kWP8AltGVYgclgOCfqSBS&#10;9nfVhY37vXHSTzLM3lvJIqmX7GI4/m6nL4JPJJx0BP0opmkT6PNvgt7Oa6kiABmluVy4+nlnHPuf&#10;rRUzxMYPlk9RHkjwTRqGUpIvrG3H4g9KaNj5LuqZGCQabK7xPiVCp7lRxmmM3UbRIO46GvcPQJpY&#10;0+xuJ8Y4j8xR75/LgVSjDW1wVMY2noc5De/pWjHsFjGgJ8tnYYbtwP8AGoHb7IoS4jWVOoB469we&#10;1JsDb0TxFcwyJataWVzGvyIJYQSq+m7qK6i41fTZLJJJ7ZwC7IyW8uFBGOx6157PNBG8oi3qrBWZ&#10;T1AK561r2aC88PRLHy6XhLYH8OzP9D+lItTZu21ppFzMogv2tS5yguozjPuwOMda208G3cEn2uzt&#10;7i8ssZeK2OSrdxjrjPfr2rjIrs6TIsk0UdzOw3C2Y5EXpuA6/SrF/wCJ7i6uke6uZ/tG0Axo5VU9&#10;gBx09MVJXNHsdFqXia/hjltJ7P8Asu0xtaJVKygH17sSPUUumarCts6qYvssiiNY5QQeMck/1rHh&#10;16+hVXMi3NseDHMobI+v+NW4bvTpZ2N/bPCoXG+39Ov3elDigVn1N++8SaldW4097+e18r/VRxMV&#10;VwP4T6496xdzrbXPnDbEsqnHXBbrn1GcfmasCbSdXlSKyllTdwJbhArbh3wucfma0v7Cu5xc2EM1&#10;nfyMnlvFDMp85ezLnHzKcHjB49qSQmcz9qktJPKLM0H3lDHIT6GtKLULZ7cefD5sCH5416rnr+By&#10;SKhXT3s2lt9eglgNvKI2Vxh275A+mM/h7VJe3Igi2WkcdvbvwuwAjHu55yfyPpTZJZsIf7KvQsNx&#10;vsJW/dXB5VGI43egI4I/H1roPtN5pszY3pbOcPHuLeUx6j3U9vSuLsbyaNjFGAkjLhYmHDj0Pt/K&#10;ux0p5tX09ZY45bK6gHk4lQhWxgYPqMcf5xUspM7Sxv7trURQSqgPLJsBR8jscZz+f4Vg65BdNNNH&#10;HJ9kkaMmKIDajH+9kd+v+eaLK4a2kFuI1SXaDJbhyw9yh/Dp1+tS6haNcWy3NlIXUNkIT0buD6Hv&#10;/Loaztys03R5z/aOs6belhdNJHvwyGTIPsQehH07/SuhudW1G/01GZ/Mhzjy5vmIH95SQdrAZBxw&#10;fequu6cdStJri3j2yxHMnO07fX8P89RWP4Zw121h5nnSsQxZclE7qy+pOcenIq99TPZ2L9lBqM0O&#10;+V4hCTjexCqQBkvnpxxn3IHWn6P9nku5lu23XFqu6TCBVdSONuOoJwKu3V7bT3DRkCeOOGTaWOUZ&#10;1RmVI1/iO7GXPHPA7nIt9UTUIWsrlhBLG3+jXMQxjP8AA/quf++SD2OKYjQjg8pnuWRpIZQW9CjE&#10;89eqnkj8RVo3gvIZba4uYrmyfBhZiVZADgAg8Ar7evvVK3vbqV90n+sChZYW6Mo4BU+nH4dKxdYP&#10;2bzJMM9nK+2QYw8LdmHt0/LFFrhch1HQ/sOv20kDbsyKRs53bjtzj8wffNd3o0FpaXV3pYvbeVbc&#10;bLlcnKbVAAwRyerEDOCcdq5+wvjp2nQXjKH1PJ+yM4z5Kk7fNx3OR8n1z1xWd4PnjOqJLLC80jLi&#10;Rt4XccjrxzkZ+uDQ9UJOzPVbK+ilGpw2cpMd0wnXf8wLFgdnzdVI3jB6kKeOtYet2gCiW2AEcQCy&#10;Q5/1WejDPJVs8E8g/KecE52p6lLayW/2fy7S1gc7I1UOd6nqWOSx6cn/AOsIrrX/ALPMJo5AqOgZ&#10;UdcrsOdyDHI6kfTkdaxcDojPqRGXacEYNRyXaxjOf1rP1i5dYzLDJ9pQMm6QDBG9dyDHuM/iMemc&#10;SW6c581sN2Qc/nRCi5FSrKKLGu6mzLjPXgCuYUO02QQWJyatX7l2Jk4b3HSo7SICQM3HPUjg/wCF&#10;dsIqOiOCc3J3ZfUiOEFlIB5+VuDUaojqXjkI46Px+tU5Zle5KjlV4LDoTVtMhRyB29KozEG8LkED&#10;HfNXgW8gKMY6+n5//Xqmvye4z64A+v8A9apEaR2A3EDodvAxVIDRsl86ZY13M2OpOAPzrqItS+xx&#10;/Y7QIzvzJJs46dq5AXQto/LttvmMO/OPxrQ00Esd+95GJ6DOfqaYmd9oV35O5pCiQnBCsfmdsdx3&#10;zwME++BXp3h4Sy2Vwlx8itbSBEAJ2oUIPfjrXk+jweS0ckkAe4dgqx9APUjHXivUPCcpRnFyw/dq&#10;zXL8DecHCD2qnsSckdGS8s4pbOeK+aOJS32WUZKjJ37CRu3dDg/nWidLUr5V4hE9vloJo0+XOAcM&#10;2GOBnHK81WvLCW28u6hmkgeSXeibXUI3UsvYAg5yBzxmrHlyid7hYZvKfc4aF/NDsODnIx3GenpX&#10;jTaR1uy2M1ru8Go+WxhVnTh7dihKDknbjOMf3az4fF26WGw1mcee4MsIIOVUdN3qT6E/4V0MV7Iu&#10;EiZXM2GUKoUZ5HGMAcdaqaiLC+uY47iwtHu92CynaHOepIwScdevTrWKrxWrM+a2pnSNFcXFxM1h&#10;d/Y4lUmfkup5zleAcjp7d+Ku2+szSTz2VtcTSu6AeX9nSViuQVwSSR97NEemxwTGRIBKY5Gkgw+1&#10;FYnlR8xck8nAGAeuc4qfXItPtLzz72wa1nmiCpPazKgcN1VmIHTk8H8DXQmt0aJpotQXUqyL9qQ/&#10;Z4gUQtCDgYPL7RnqCM9q0Ipp7CHyUvGVwVJWKfCLu5weVx+Kn+lYWmra2OnQxWdysttOxYq7HYVJ&#10;HyvIVIY/ewOMVWaK3+3RX1rYzP8AO2ICweMMONxABB6ZBouNJWNlYPN1Jpp4LXITbIGw5ALckgLn&#10;OBwBj64NSXy2r6hCJobjy3Xan2nYpjwDwduOO3HPNZ+l6lbXl0Wu0iSJSY2JG/5jnqMA9se1W4Z4&#10;mt7lpZUm8wKSnl4eI9QoB+bb7+p/Gp546pCTV9DO1aW3jjt7mGMQsy7AZpMYbOCrZGQR2O45GMcG&#10;nWcMdtDcxXlwEu2xJh22rn+Fsg4wc456Hr7RWqNLqUouISrpjyYwpTd05IByeT1wM8U2506c6o5i&#10;VFEjh9t7gnIGTjr6d/b60WUldid5amil3dIy25VZJ0jMfnxruO8npnGOmMHJ6/lFqS6fpiCXVBcX&#10;M5hZhHGm0gHIJYlh82V5GDyKe1tBbwkwSq3mjcWBb5SOSVP8Q4xz0968313xBqmma1ewXI+1QeYc&#10;wXHXoBuVhyMgDkcHvmnRpRk3zK6OevU5UkaUniXRjbS2jyaobVwMxG3ikAIGAcbhj8MVoaJ4y0Sz&#10;LeRrlxa/u9iC6tHXYT9/Bj38H+v4157K9hezM9nOttK/P2e8wvPoJB8p/wCBBKydTt7myQG9tHhW&#10;ThJCMo3+6w4b8Ca6/q9NqyRyLEzXU9rm1Z9TCrpV7peoqSQsUUy7wp/2AVcgntjvXLeLrY2aPaFL&#10;m3u3cSLAyYDAex6Ae5JP8/KMo+OMEdsVu2HiDVrBEjtdQm+zgcW8x82L/vh8r+lYSwEb3iw+sczu&#10;0bA8m2s0CKftszLFHEi8zOe+ScADI/Me9bcV09tIZZgbWRI1SQOw3b4yFOCPvE7cZ5rLt/HbuB/a&#10;FjHDOpB+1aeqJJgDGCrhlIx2Up9a3bN7LXrYPZ3Ud5qPnK7JtMc/lBt23yjkMRz9wtnvXPUoVIK7&#10;V/QtVYvqJYC7s2muLzSyszfLA8sWxFUZ59+O4qCJYl2SW27fIpYlpSzO+eACATkdeT0rqL6JLzRb&#10;+wliD6ndD7TPdOW2oUYbY8fwnZuGce3SuObSp9Ot4xeSPb25LbZthZyf7hAIH3SD1z+dZxm1FXNE&#10;0R3d7Pa2oknkba+SzSxoVHGMkMDg4/8ArdeU0S8sLgySpprPGFwZ1chW4ODtJPI7cjoO3FVdQs7D&#10;zVZ3u5bcHKRzlfnOO4H/ANah41eOOW5RoUXrArD5h2yB0/8A1VcpxceW4O0mXpLK21CQCzuI5JYl&#10;xtaPY5HXaT0Pr96oHtnsF/0jT5ZbiU7ldhhM4OCGHD4+pqre3juoyqogXakUQwFHr6/jUFprF/pQ&#10;2W1wbeKQZaMHKOD2ZDkMPZgazhFLQk0I9Te0iUX1yLqSR9q27qJUj/PHP0I/GkvNdhiZXtbeFmnf&#10;9690fOVCCeAp4IHBAORz3qsJhrTNGLaK3vWQpD5IKJK3pt6K+M4C4U9MA4rPjss6aLqWTyoZE3oh&#10;xlsEAgDrnrk9Px4qklF7hseieDmlvZprjxDfQrYBAlulrHG6bs8kLGAq9/fmisbTYlgtgJ4mC4Uo&#10;jHAQHOAOPxP1orhrWc7tJ/f/AJkHjRllQ9WdffmgTq4wQN/qKtvbru64NVLi2OPkIOfXrX0dz0rF&#10;yY/8Su2YEFvNk5/BaqtcH5YmAePrhhnH+FadnZNN4YupMqJbSdZGUc/u3ypY+wYRj/gdZMao8mQ+&#10;7J7CkCC62uzFTgnG4N7D1rrdJjn0PwvdSOB9tuwrxRtyYlUgFvrhj+FYEMKxwNemMuqybAH6Fv64&#10;rpdKuW1LT/MnUSmO6eOZMclJF4I9MFP1oA4lbidmlLs5kySSTyx9avW9qXEO9OW9Rzye9SXcf2W9&#10;mt4pRMwb5GA4x2P/ANaqsLtFexyMSxRwSeueRkUxE8F68ckh3rgH7px07VrWNw5kCCRBEyklXOQQ&#10;c5FZkkKR3ske0PGNwUkZDL2rqh4etLeDc13JMVUNGkKZbkAgHPQ8+lJopK5mpLDBcRzR+ZFhhuC8&#10;jPHI79q1VnaeT7UBtvIWDSop68cOp9x/P3rGmiJUqUZcHPTkVftzIq2zH5JYwVBYcH/ZPseo+pH0&#10;kZu60lzfxq63DSeSgCyE5JXAJPrkZwR6AY6Gs3TJZnsbn7bGVtoZFiLEZUM2SAfY7T9MZHvrXljL&#10;a6hI0U8EU6sQ0ZkGc/48/wCecxataPdWsUNsFjwfNO1gf3nIGeegBOPTJoEYzLLbMHtHJjVuMHOw&#10;+n+BFXP7Vv2SKRbx1uoBu2McK4Hf0zjgjoR+NZVtcXmmTyW9zGryN8oEudjf7JPbPY9ifpUvlrLs&#10;ls2LKwyYJOJEPQj0PccdR2piudpZXVr4jtImffDdpwSjZkhYenOWXuO49+3S6Xe3qXUFrcuHun+7&#10;IBtjvos8kdhKvXHfHrjPi6tc6ZeKcSBd26Ns849D64r0PRLi/eRHbYtvIplmE7qq7FUlnwxA3AA4&#10;brkjnnmGikzZ12f7XeF7VQ8YZmjRuC8efucdwPw5PpVCPQbfTbOZ4pUhS5AW2kdgjIX3ZQk9uCAe&#10;xNbOze0N1asouGIaQGRZBH0+bIyRnPQ++TyKq6hYT6hZtZNbO6RfOiyuI1kIY7lySMZ3NznggHsK&#10;lOxT1MeO30/Spla5lee9lU+S0MiokYYY4JB55JH1rltZ0iYf6m3aKONS69ye4bPfpgge2K6PU5ba&#10;3uH0yeOOSFNpF0HUiZm5OBnIGTx7D1q1DbxXFvt8/wCR+E38Yb05PB/HnNVdoVrnL2GpeZ5Imf8A&#10;1gDpI3OG/iB789fxrRk8i9uGt7iRfJCbiQfvDHCg/wC1wB6HB7Gode024sLdnuLeRwhPzohUc45J&#10;/qaNcu7aLSdLtLlxHJJCrkRqd8jDqST3HQeuCe/NEsxpzNJqzq6lGmj2FQCNu3lcDtgALjtx6Vpa&#10;FD5F/HeMyhYpWQrnh8gkDOOoYc+3vWrLCsGjWt9cQwvdwuAkk6MAMHKOcfNjrxyPlPBqHxbPObuO&#10;7uWXP2dHQIBt+8SMY4OQeo6jFIRNqCNLb3/mNHtUqyhjht20MSABnnOfx96w9UxbWdvbTF32r5p+&#10;YgLlm4B9xtyfYDtXZ2U0D6JcBIkadEbarn5t6oSAQeChXIyMHO3PB55LWLSEwLd2JaK2wsj27tuM&#10;RYc4J5K5G3nocDrydI+ZLv0G6df+XIECJHbXEZtpGAyQvBDZP91trY77cd6yVyjEyDbJ33c8/Wnq&#10;x8qDcuWaQlTGcEZxj9c0l2N0srIUkUsT+taIzbM+dg8pJAGeOtTBkt7V2cHgbsAen+famgEOQwI+&#10;vQ02+xNblFO0E7euAfXA/KqeiEtTP09iV3vyzfMc9DWpI4HKqQPQHkVFaWMssiR28bSSvwqIuWb2&#10;AHWoZG23RicspU5cFcYqFIbRdR0bqwYnnAGDTmuNriOGMBh94t8wX+lU45nnj/0dyUPRgQPyp8ab&#10;MAxhz/00YNn8Kskv2xhD/vC0zHkhCCfz7Vv6XdyRsot44bfI5Kr5kh/OsO2t5mx5zLDH3VAqn9Oa&#10;1LI+UNkQWEEY3yAZP48mmgO20u6EcTtEJHnfiWeVsbB3CgcA+/vXoHg4XCwyv86NHbySQgHoQhO7&#10;69s15jozBXURI9w+eDKCEB9cEAt/KvT/AA7uh0XU7qSQu62srvIeOiEngfgOB34qn8LI6lbzJL9m&#10;tJJVBk3FppmBYM3oTzkgf5xVlTJ/ZU0C2lvHcIhkillDnzosdVPy4cHrxyPoM8vB4gEFukkJja3R&#10;ipnSIFlbqFPfP155qa9tWbXNPvbdr8ST2wcbo96yrkdRj8z+GBXixTd0za7bNFJILyINNb24Gzlo&#10;VWMqAv8Ad9eenvUN5p0xubYpeFDDCjhd5ZiSflGD0wODj3pVcXd5O6RkmBxEVePDMTjICkDaBjp9&#10;MVuCN7iL7XeBoBDJtiJHCKmMgccck57fzOPJq0hqN2UdRijS3hltvMeKObJTAKgkAZG7OWP96pb5&#10;xNHILmOxMedi7ijMDngHAwf0qrqFxBBbhY9t3J8pZoiuTknJ69QNvHXmp7GSG+vY41tVYkb/AOFD&#10;jGQccAgZ7Uuezshx3K1rYXWjz3cjQGWxEZ2/ZgrebLj5QUK8DkENzx6Gs6Gzlt5rq/sYZlnI3eQr&#10;EsHBz1wp6Zzj6YPWulvrhdV8q38tkwd4AfbkgcHnhh9axXunjuSn2S5iuFUujvMsic8HHU59iBj2&#10;pVas0vcsTNyWxiXl2juNRWzNtAwzcokeDGw5yxJ75zn8Ku6vfSahDDB5cD2wjJTeyqScfhg9/f1N&#10;bVlIt1YiKGRA8THfJJtUBOhw204wfY1BNo0b2Zd3topcM3XfG+P4WORgnr268CudT0c9m9zNS6kl&#10;tqSzxs0e9iIwIjJJswPU7cHpkcgcjqajs7mz/fTmS1knVx50O4uWIUhWLE9Qc9vz6UCxsbgSzXUb&#10;7CFAhHy5A7BsnjjOMc1Fm9ivUihngeKJNoeSAI5z0GAMfL0x3rZYmCTlc15rK5XvLWw/sue+EoQ2&#10;8TSu4O12K85wDx1Oece1eO6heOXxIGurUjKGQFGX1CtzjB+oru/Hd5NquiyyC0hs7KObiFSWEjA4&#10;ZweOM9AfUnsK81ht721iafhoJTkgYdD9R2P5GvTwklKDaODFT5mP+zwXXFvMqyH/AJZT4Rj9D90/&#10;nSxtqGlOypNdWjN99QxVXHuOjD8xUJa3l++rQN3wN6H+o/WpIftUSEW0rNF3WNt6f98nIH5V0o4x&#10;Zb2KQ5vNLsZn/wCekSG3YfQR4XP1U1Ef7GlYkvqNhxwHjS4B+rApgfgajmuBx5sET+6Exn9Mj9Ki&#10;32jY3/aYj/urIB+RB/SquPmLSaVFNza6zpMpI/1byPE35soX9a0bfwjrErbY47JnyPlGpW2c/wDf&#10;zNZkUFlKfm1G0UHtLHIn/spFa9holhMV/wCJpoUY7lrkD9MZp3Hp2O+ja6h0aGPXryJte8+O3tFi&#10;nEsrxtwwldSVwM5U53dulce1xqP2u8gkEx84GNsnahI4BPau30uxs7aKxGmXkFwLVjPezABYEHBV&#10;QWAJY8nIz06DrWFqVt9kuX+0JJM0sLzxtF8rADBwTyM89eK8bE+9XcUuh30o+6rmR5FrYw25IZrp&#10;y2EVcjOcfKP73bn1purQeUkTtOM/8tI1BKg8fKW6EiqE16rWKNC0ow5jiEoAMYJyTwSM9ee/WsS+&#10;1EPOCx+WMYQk4Cj/ABq409S3YuNJI85VmbczcLnhQKksbYatqAjE6QxjhnkBI/JQSfy/Kn2Okaje&#10;4ktbK/dGAwyQNj67sf1rTbQLizt5oryzlh2J5iBpEJkI/hIDcccgEdvU0Sjyohjb21t9MkghFyNR&#10;kdVkiW1DLGwycHcQG6+w6VtTWv8AaFgL27sZ7K4QEyoyMqSMxzvG7tnBPuDWdLevc3jWyySQxxWa&#10;RRmFvLDSYyenbLEYrctdKNlNH/pLyFwkhZAcjI5DcHp0PvXM7yipPRkWbZRtbmWZ5PsMrxK/7wrH&#10;IV29sH3FFWdWuYNKu57iOIMkrgKkR3Y4yT34J5/EUU6dJSV2aRpcyucLcaSpBHlFSepHSsy4svKy&#10;MZUcgGvS5NPypFZ1zpIYZwOteopntSoHndjPPpF6biNUkDqY5YpASk0bDDIw4OCO4wQcEEEA1Rmg&#10;tluDJaySLG3IikXLL7ZHB+uB9K7K60nej8AjJ/Csa50wxKcD6Zq1JGEqTWo2CCDUbRbKK9SKSCMk&#10;JKpAdy2ScjPsOfSpNFkn0/UDDO6rbSDZPtYHOCDng8kEA/8A66zI7cq0qqp3lcDjmtGxt4lkxfbB&#10;cDoycsPYiqRi1YrPCY7mUsP3kZIP4Gsyf5i0kXJZvuf1FdTfw28sJUXSiRVyjFSC3+yQB+tc3HYy&#10;NMA6EJnOccZ9qq5JaKb41bBAUZPHPNdCpzPJI7Okdw+5GyRhTnA/DGPwrJmlNtaeZKSJJWxGpHRR&#10;1P8AKtG11OaKGBXxJDJJkDoVI7g9jSY0VjHMJXiO7hiuOufpUnltKfLmZgobYSeoPbFal7DHq4+1&#10;210d0bt5u7OVHrx9efrVj7Pb3ek7Bd2xvfMBU7jlgBx2+tZ3LG6nqYkupJLnbNDPIzGX+OMlj3HV&#10;frnHb3iuIVtbfzbi43yI4Cn7p56AnvVF7dsKRx+8DKjjI3H70Z9iQMe5I9KptLI4DKZHt92Xhk5a&#10;I+2eo9/z5FMVzYkuYpgUkJRwMEn5lHtj0/z9VlsP9IeI3EcMm1WcYYo2QDuHHXnB7VzyCZ5HSwT7&#10;T82Nig7gM8EKOoz9cGt1L6CO/uvMVri9QHy40k2IuP4WOMtx2GOeM0WEQTW1zEmyx1KxuSoy0asy&#10;Fe2CHVffpntWxpl2kSySsxzdRRqIZP8Als6ooLA/3Bg9eprLuruedE1AErAHAeBRjcR/THUn2rT/&#10;AOEx1dJDK2pOoAwkXmyLGo6qAFYDH4e9AFa2u7vR9VuI55JZIFkwJg3yysePwI/Mde9dSNRee4+x&#10;XReWa5ZGhmx8ys5GBx65Gfoe9c/rGrXwjW5uFWW5mUElxv3em498ds+1XbXVvJmn1GaFRe28Si1c&#10;cHzGjA3H12ncQT3xUsaZl+KNOeK7kdvmUHdGy9DGT0/A4I+p9s5lrrlzaOu7LWknVQuQDnkEeldD&#10;oWoRTv5EoDwtlcP0GevX6/oapPpEUjyTDCTRkj7K/wB1ue3r6EHnOPfDT6MGjr9Nur650wpavBNu&#10;XK27uRIy4zlVK5JwPu554xmuM8SSOZr24mEgmMkZLuTvaNVPAzyv3R/312FFnq8VpMqahNdhshoS&#10;MZTn36Ac/wCTW5d3H9r2ryTzi8iliUq/8ajIwfwJ/n7U0rBuYnhDVn1e31Oz1OZ3aSISYJz8ykcj&#10;/gG8Yrfh0xb/AMMXWmjzHurBWjiPrnkj/vpuPp71U8IaDZ3Nxd2uUtGkRmgumBJEuD8jLnkFC545&#10;G0Yz0rtrfRpLfxTfxSptW6mkLRghZE5cBlft0BB6EetJgYuni4j0/TbmEQBhEpIlUYdFHzK+4YBG&#10;cjPUfTFaB+zai+r6PdRNgq9vHKq7Cr+YDtbdnBGwt6NtPccaeoaYt/b3FxuH7qMw3EWznJO1SyZy&#10;rZOARndu9QScHQ7mGL+0p7mWS4jQJcbgpDIAAF69z8/A9KpbEs86nZbeN1sYZtsQ8p3kO4oe/QDH&#10;XH41BGGfBG5u2D1FdNfOV/tZ2VBGbXy5Yo1wA7SRsJQe6OwDBu2QDj5S2b4Y0K81q9ENttWPrI7f&#10;dRe5PFU5cquRYl8PeH73xBfJa2SMzYyQF+6Pr/8AW716NH8LbBd5uI7688mItA8eI4ncDdtcYLrn&#10;BGfXFdL4V0zTdN05LfS932rcGNy5CyPyBnGeO4AGeprVTUyboqjXMMZAAWNmyPl42jPIOa86pjk3&#10;o9BppGX4WsNIsdLt73ToGs4pVKtC6b1bHUNJtDZHoc9M1wPx006SKHQbhrQWsUhnCN8gd1+QqDjk&#10;rgNjPvivYdTtktCLyxVJru5KsjKuxlbG4lUOQD169PUV4v8AGi6Way0aRrh5pHaR5vMjUSpjADEj&#10;OeSRjPHPrRhqspV1G2ncUmeZeWud2yNgfWMf0qxAxQgKYI/cKQf0qAv8gKqQvZo+h/CnrIgAJlYH&#10;3jzXsmZo22A+FWB8nPzl2z/KtuztrtF8yTybOP8AvbdnX0xk/rXPW844/wBMdQP7kPIrWtFg3BvK&#10;lnkBz5kq/wCJpIDt9BEef3chWDo08q4ZvZVz1xn1r0fTbgf8I/eSGKQ20qfY444gpdgxwxyfrz+X&#10;PSvL9HMt04mcqIkIV5dwIX/ZXsT7V6PcQibw3ZSNEI4kuSiKJOUxGTnPH+0ew5pVZctNslbmBHo8&#10;Gg25S8u44Ap8+YSsfnJIEKgnqOGbHocYNZ+laudXkuNksj2P7wokhGUkxlS4xuAbbjcDg56ZArZt&#10;7rUDcvBe2MN/AP3iCSMuHB6NG45z06HHFVptOtrS8u7uzmRp7uJoHg3BJ4jtwDwQrAYXBAU8cj18&#10;tVIs2uluXYrgafMkJaOSSN8oInGzAYZwQo9j36HnNSz699qtreyt55JFiLBhgnezlm2sTgYGQP8A&#10;gNQvcxJDb3V88Ze3V0CMV+fJ42+gByce5plxaWV3p9zljDbzI3zmIbYyACVwpBxn1OevNZSmlqmN&#10;StqzRe4SFp4Iws1y2RKxJOW9eGw2CDjjPFQ6XDbSRsbeaZHVWSQSFS65+XAycAEtnIx07VLMtrKF&#10;vow7C4J2OGBXI/Dv71btDE00bWyIxfnY0QcHae/zD0H4CuWE7yd0WnfczGtkuJLi3iNuWQ7gJZQy&#10;yEdM4OQeOOB9azb25hvLy5YpBvttuJYwyBiV5+VuT93g105nghZ0USxSMQZFZiRFnOfmByBx6Hry&#10;ayW0+3na78+JidoMjW8qYUHGMDb/ADP+FaVNVZbmVSDasjC017+eFpbWwuXicsjyCFpFdSfmA28A&#10;8dexA6da2baOZIrv7VbsVmAW3eYGIBQAQuBxnoOvXNXZdHVZLXzvntpISXRnjQQNuAwRtwVwc5Ho&#10;a1EkS3nKRl0sLcCKKNE5lJ5aQ/w84HrgAcVHs4tWJp0zBW4uxI1rIEV1hUnazA727Lzjp1x6daTU&#10;LuMw/ZriIDymVVkIZ2JBI5AOOck89zQ97NPJfmG0gWHzg0kgtgrADuSCSxOB3x7AVJGGtNUkmSGS&#10;TzJf3ZU4+YkNk+y5B9zXC4yjNRjsPk6HIeIk8zRk05tyXcbLbyoW6Mg5z2zwO/QjmvOpftGmzMIm&#10;aI9ODwfqP6GvRPEk0M9x9oVY9zjY21eGbJ289j7+tef6nK08y723kIBkjHv/AFFe9g4clPTqcOIS&#10;i7FZ7uGYn7Tb7X/56Q/Ln6r0P4YqPyIXIaGeJj2DHYw/Pj8jTXHaq8iD0rtv3OTQszrdx4LiUDsZ&#10;E3g/iQagE/zYktrd/wDdLIf5mkj8yLmCWSMn+6xFSrf3ynloZR6SRKf1IzTuhWJElsww86xul/65&#10;zq381FdF4ffRZLyCL7Bq80ruAELxKpz7jmsOHWXR/m0fTZj6lG/owrs/BHiO4W8LxaZpWnhEJNxF&#10;BucfTcWGfwqZ1I04ucnovIqMbs6DxQY3uNsCR2axgRSICxUELsGSBknGQDjoPeo4dBAurKS7nsnu&#10;VdnKecwLo46EMMcrwfu9FOTzWhqRiutRtJ7e4uolJ81mGwhvXkbSQcY55+vSl1Dw9Pe6ubixC224&#10;iZfMYKyKTwdwGXA6cc5GDXkxb57y1ctv66HppxitTzB/DN/F4hvLXU92n2MTgEqN26LOV2DuNvQ8&#10;5IPJr0/SLCG2hjl8PaUILfBxPHBhnwOcyMMscdea0JvDmoQW0Gt2xtryNVWQymFQ0R9WR++eD1H0&#10;6V0914sF1ZafO8ltbXMmNrO4QKoPO3GOWI/IYr06KSdmc9V82xyt1H4nuPs82nyaQXnOCkpLO49A&#10;qDH4kiq2l+HNVEzXF7JeRypGY2AuGUB5XA3MM9VJ4APT2rrLexv5Jri80e90tr3q0MuLhuuWAQAF&#10;Sf8AeqvOt9eXm69LfaGlEbxDMQ8wg7ATnOCFPGeo962moyV5GjcYrkg9H1Of8R+E7e11PfYwfb7V&#10;QuyWRdjCXurOu0SDGCc5I5GexzNYiuxYSPrEbqqohWNQvljDHIULxtOV+oIzzXo2n+bMJrQ2bCRY&#10;zEkbs6xEKc7lAG4E5/SuWuGkj8uKG6fzLcNAxYFFBRgcA9M8jnr0yBXDiqMLXWjMYOV9Tyy7uLx7&#10;1rO2tpnWCNPMlt4WlfOOBsUg7cfxdOMUV2+seG7CaQNfPbRyIzJ5stnGWbJzgl/rnAPrRWEUktYn&#10;RzopyHrVOTHIFSzPmqE8yrkFua3W59U1oVL5MZ28Bu/pWLqK42gjPrW5u83K84qhf2pCnIq7GEkc&#10;7cRL5eBlQeDiqCw+ScqMuDn/AArRvmMT4IJUcGrEdhJND5szxxIoypc4Zx6AdTWiZy1II57VFOI9&#10;rBZQCODjmtiF7zTrQPfXc6wYwbUsf3p9WHYe9VlliGZYUDSddzDOD7CmabMlxqFtHqcpa3lJWeRz&#10;khD1P1Gciqucso2Mm6u11W+82b9yVARAB8oHb6VrXkb2S2aSAERxhwQeHHPP51TeyWO6KSn91ExR&#10;Qv8AHgkZ/GrV9cs88duMFJI9oU/w4Bwf6UyR+h3hspop4SQZWy2OO3J+o5H5jvWhcQxLc7kHkMJN&#10;25fu5HIIHb+X0rno38mzhjycE/Mw/hyea3oLxpbZTOFMgUJJgZ5HQ/Q8/lUsaNG8tJrxDNpkYuPM&#10;XD28b5kPOcqOrc44HIwKybiCW3cOXGxucTLhyD1De9aliTE5KDMTDIKnBVsU2ewlaXzbne9sx+dm&#10;flcdxnnpSQ7HP3TiwuBLpzSrITu8xuGGe2B0Pb3qaC8njRtRuYI7lvMIVCnzMeDnPXuK6a80uB1i&#10;eCe0+zqNqQM4imc4568Nz1wT9Krwpb3sjQzTXds8QDSfZ1KLCm7GWJHTJx05NMkoxa02p2zTT2Ns&#10;LVRiSJQyJuH8JwenpVL+02jYILeGJJV+Z1UlmHrknpkdq1I004bQZ5miaL93ZMnllwR8pLfNgngj&#10;PbHIFXfFWiol+ZJ/ItRuSCJA+4yKqqu4gHKAspPNAGDZ3cjtJHMxcRMH+Y5wD6fjRZXE91qISUku&#10;wYDPQE/w49MjH1PvTtLghe8uInZ4pPLdAr87nGflbuDxx7gA9cie1s9qx3EA3zZKPxwVxkH8QCD+&#10;FSMWzZTbs8ROQ6+YmcEfQ1tqDO1vK+FmZdkis2MsMDd+Iwc+9ZXmLDALmJVMko3uSfvjkBxjrghl&#10;Pvz610O9Eh+1oiyo7xvE8i/dZ1JYD6Ed+/0oGirqmjfb5mdQIESVUR8lQWGFOM9fX/PGR4X1ZdLS&#10;Yzqsk9uuIQRwDkHJGMEgBjjvtHfFdLZaikpZNUDXEUe7aS4Bjz/dyMDscDFQ39hpgkursK5gV47x&#10;QCGZR5ijoR6OwI56EVSfQloR5SVtruyTy4pEkWN14y5XJ5/FT/hk16Rpd7BJZW92xeK4t7aN4UwG&#10;mMIAUlvTB2HPXO4981y3w6Yw6XqK3yRX0ClLiASDcGYBgVAPHRk6deD7DsdAmn/tu1vgILiM2xTI&#10;iVBlEbkADG07Bx7kVMilsR6hdJaNdypAzTmAod8m1chdgHTOMY6ngkdOaw/GUct3Zxw20LQvLBHq&#10;BsCCpDKpWRVHG4fMx5zxGfauwt7G21ZrhPMZGYkbC33j6hvXvg+/NP1DwzHO2myS/a0Fr5hDh2TY&#10;RIz7gBznLHoQf6T7WMdWK19DyLQXfU7iKG3stqRqRJCzHZLFzvVmPIGCSP7pGRyRj03R9K0rQdNM&#10;NhO8ksg3/aD8vy9VJGOAAecZ5z+HS2Nvp0O/7Lbmxklk+YxJGyOfXII79utW76BrFVt4naSXZzuQ&#10;pjJJ4ByDz25FYVarnotg5HE4oXceoMTbOso37HlEbLlugGf4fzravlN1dQfZ1SaNI1t2McQlEZ2Y&#10;VWGOQQeDg9euaqavpcX2s3UX2j7R5oaO3gXd5bkn5mYfcbJHQ8Y6CsrSWWWfXLlGuDeNCPkkbY8O&#10;CoYoMY5Xd8wJ/CuKdJRbbM5LlfMzrbGU2t6i6gwk8lt6COQddoPpyMc84HNeXfHu+S813ThFIWi+&#10;zSyqrJjAaRRgeo+Tiu9trW4htZp8wqYEikiMjMN4fGTgdsk/gOa8k+K0kkmt6ZPOi+RLZMkWwnbg&#10;SMTjoep711YL+Kkwk01fqcKyAHHlLn1Q4z+VSJIsa4aKXd6Aj+oNKY0PRfp6ipYkbgFDn34Fe0ZC&#10;w3G0Za2mIP8AtqB/6DWjY3S8AWMMeSBvldpAP+Altv5g1Xiti77VCgn1kHP61qWERWUI6rJu6AsH&#10;/rSEdLoP2i5nTzbqFtjFVSUj5P8AdXoPoBXqOuO8Ph+0s1SNpVP2hkkwCc8DsdvU81w/h2JbRo3l&#10;MTSdBCXBAPqR19OK9IvEw1kk6xvmJZGkVNzAhy3HHBJP5Vji5ONJ2EldnIppUSHdPDBgMBHIshdH&#10;BHGcElT9CBVi80+2ht5s27s2NiNbyKuOh5zu5FajaZaTSyqiqm6f5TIA5285HzZ5+nQYpYIINQso&#10;rOwt5knfJZY5cxBexznPbnPf8q8qCvojaCVjl1t7CdfKhCy9jFKFZWGOcfOBUN2v2m3EFkbVYWDK&#10;scwb5M5yRtyMHsc/hXZXvgFisE1jLbJIq7WLhwrDPbGAD74rE1fwVq1nau+lX0RjeXdKBbrLgd1G&#10;c45yCVUEjvyRVLCtPyFy66GFcWeq2Giyaes6JcW7kyq5IAABz27HHJAHvVrSb6VtKu2tYXkdIg/7&#10;gBt+3qMAkE9TwRXe2Hhi1vILWYavObkIizfZ2ABIA4JOSOnTitKDwbpsW5vMuSznkBlwfcgKP1FW&#10;sK1sio2Rwl5fS3+nQbUe1vnXPmFRhzgDfu/hbA29OMde9Q2Wq3VrdK11aItuB5bNMc7j3O7vkkc9&#10;ye9ei3HhjSmjEclpPLGxxvWfG334Ix74qjceAdKZGFkZo2bhgZS6n35BJP41Tw03uXzI5q8uUl0y&#10;W9tm+0QKuHjcZ8onoevscegzmm+HL0TPFFfCSO0UHK9Cc8ZA/DGen15Fa1x4PvdPgB0e4jmlW4M7&#10;Rygor/IVZSOcg+hPeucj0qW11mOSBrqKUElbO53hgx/gDY+YdhzWFShOKVi1JNWH3cNrFcOyLOdv&#10;CqoxkA4yTnB9OnPtSXJtmEMz7BKoLFAOWPY9wAPUCti6tb1beFZNNZmijCkPDhnA5bkfMRyfyFY9&#10;zqdteAw/Z4bZViIYQuMle3zkHqece2M1zuk030M2zhdbmUSO1xKGO8ZGeTjGMDJz/npXDXR3zSHk&#10;DOPwHFe/af4B06/0mG/muZLiW6Tzvk+VBn0GOoyPy9K888cfD+XQtNbVLSdZrEvskjfiSEk4x6MM&#10;9+Dz07161G0Uos8mu3Jnn1sqT3aK+7YWw204OPaq17FLazvDcLtkjbaw9/8ACr11YX+mx2d7PBJF&#10;DP8AvLeYj5Xwex9R6VP4oPn2+nagiYSRPJDjvt5UH3UEp9EFaOSTRhJWRkoQR607HeqqSENUwdjV&#10;EXHxrufkE816R4D07T3t1F7PNHcTShUjSHfx2Y5wCM5yBz3rgNPXMq55/CvVZfCGrQWdkUCtsTe0&#10;WSrc85BGQefUjr0rkxcrQ5e504ai6jv2NbTo4NR1Sa2n1BUihjMizK2Qm0gH5Rg4wSCO30qOG5vN&#10;M1SSSC5z5ch8vaiGPqM4OAQDj15B9zUOix3GksVljsYZmmQSxXQbEi4PKtyVOTjhgDnnHFdYt/ZW&#10;0H2V9HlWfyy9sWjMuDtLBSQDznC9D2PtXA4N296zOqUJR0ZXtdWeSza1s5fNFzblJVkxkSHJxg8H&#10;Jxzk5znA6VzcyQalGFWEGYn5wHIX6AnOAP8AGra6zBFqwuZ98O6RWeOePYgIHOVDYwCOTux9Ksav&#10;LaWf2eS3lkiO6RJLQpnO4HYylSR6HBOefpW069Sl78XtujLldrC6FLDb3M6xu0c8J2PJG+SF4yc9&#10;xmpZ7m62zw+dFKt7OEeZiX7YGOc7hncG7H3rBtb8f2aPJcOTujQMuGDHO5v9ocdTUdvNcxSQFpY5&#10;fnMQ8yZY13EZweuDjH1pvGSmlG2/4CjBrU7O5vx5yS3b2jNbs8chijJFxJEeADu4Dcen0rzPxVrD&#10;2E8CIfO3ziTy2QEBn27zgKepQcYFbt1qd5t1Gee1RJrdljkiZCoQ9BuwMEtyc5+mK5d4YmmaWV2F&#10;hgETBRK8ZHLYyVBx656CpxE25JdCqcdbk+pf25Pp1ubIJa3oOJFDFCyAfLnIySOR+XXFFW9Q06N4&#10;Y7ufU5JIG+RJ0UydshSWwynHO3OOSRkc0VneS0djSxWiWS8uBDEcE8sf7orUj0KEAcFj3Lc5rU0r&#10;w81mzyGUO74zxgVtR2vqQtd8VZH1knd6HNDSoYv+WYzVefSZZsiKFn47DiuwZreHkhWb3qJtVjTI&#10;AGKOZIaot6nAXPg+5lO8QqrjpuPFYF/4J1FXeQ3Ebu3IJYk/yr1ObVipJXGfT1rKv9TSVs4VW6gj&#10;1o9qkS8MnueMXWm3unXpE8WAwIO37pPrWOsuLx1blYyCB647V63qk0c0bySKJFxjjqK8r1CFIdU8&#10;6P7gGSuOpq41FI4MRQ5NhbWVmllaU5cDex/2jVK4kaWWNhwynH0HUfzrSgtiYyoA/f8AGQfWs9QY&#10;2dpEKnG3BGKq5yD5iHiaSP8A1e/aR/dOM/lWrpjJNYGQEeZENk8Ocb07SKfUdx7A85O2hp42LJ5q&#10;4R+KqhXMm0t5bIflHYUyDpLeaS2VmhZnRsAqDgOD/I8fnWnbtJIVWTnzBlCRjP1+n+euTn6bZ6jd&#10;Law6bYyXCMHllkUYWLkj5mPCj5TySOtbMKaXokR/tm8a/mbJS209xtHY5mOR7fKD6ZFKw7kS+HtS&#10;1u+MdpDNFCeA8oKRog6tuOMDufrWxbRQWer2Gj2kxubWLdJM5k+W6ZEZjIwzyPl+VOgHJySaqXPi&#10;A6jol1HBCtnaiXd9ntsqQAD98klmP3eWJxk4qp4R02YX19PG4eWLT55WdlxtaSNkQegJ35+gp9BM&#10;qam1681lqSlRaXCBZDGqqY5I1UPGSOxwrDthwOoNUrIO2h6hc3LFhNeQxqc9wsjMf1TPrWhb6laJ&#10;BcaaX8y3uWVJrpT0lGdroOu1M4z1ILDuMZ9xE6WNlbF1XbLLMw7ZO1P/AGnQBo+JLQyXFtrVuyBt&#10;QTzpUTtOrbJSD/tMN+OwkAqnon2gXjWxV1iz8rvwFGeMmum01dPk8MXtqUuLuaD/AE2FwQuzlUlU&#10;Lzk42MeRkR9q5rVNPEUs8BBCxnLqP4N3TP0OAfQn6VII6Z9AFrYFre8tBM27aEDSABsFucYBO31x&#10;yfWmeGbqCKL+xL3K+bKpDOvUc5UA9/mJHqeOM1g6HqdzZSLD96E/wnkYrroZ7a6jSY2yMufnGSSn&#10;4j+H0pX6MtIkTT7RJfInO4qdocZYPj3GDjp1FT3scVnN9nW4jEqxkBCvmEoQSy4z2yTg+pPaty1u&#10;LOeRHEwVGA3qcBSwHGSD/PsK4CWTUTrEa3LQSiKYMzyW6iRQSDkMBz654ppiZ1fh6WKJY7C0ijiK&#10;LI6yOoGWYgkDngZHSvRvDGlwabooEzsdxZUlkYMAGAB6cgDB65PBrkfDOirLPJfX7fZfs6MWUE5Z&#10;QRlwOeOmOfT056+0laZHkSNPLZMRxsdwVCOFHvx+JqZvQaWhL5aQmK3tHR8sGbaOoOQRnvwTWhqE&#10;dz9k2xKkgt3DMGUZKY6Z7ccj8qraPHJa4mWCAqAGXzFznPHf6/oK6WPypLWWbB80rkgcrnvkdO36&#10;1g530EpWZQ0NkH2UQ27NKzqjqGbc3P3jgcqOOvrUN1Oiahem5UrKk7sHBy20Mex4PHT2NW7CNGuL&#10;W6lbOxhOdn3QqZPzZ/3ex7Z+rGjlS1SYi2iJBUs8PmMqk++W55rNx00G3dmZHpociXSlRQwyYsYI&#10;H8SqCvf6/pWe0M9i9zcySbVhBikScF2APBPHPGMgAH1rpgYmRGt0tPLBUFdmNreq8Agn9KmuzcXX&#10;zWKwXEqBfMEasje+VBA9e1UrTQmrbnKRXlvqGmJB9qimWWP91JEMq6KeEyccjnjjGa83+MC/atNs&#10;rq6t/sbCX/Ro8L+7TkMOOoyBn3zXsepWDRyLLBayLK3L+WRN0POUcgDr0H515d8fbT7EukW/mvKG&#10;WWTaVCAcpggAkYxn6fjWuHppVE0ROKSueNsfuh9sbYz97g/nmp4YHkKmMhiTgYIP8jUe/wAtf9Xu&#10;T+665H4U9U0yRQZQ8BPqm4foRXqGBoi2WDDXEsMfPSWPJH61p2N7sOzTUt4lxgzRxhCR9Tj+dYqx&#10;aSuD9vXd0x5Dn+da1r/Z3DRG4umzwpj2qf0oEdl4TS3M6G4drqfcCBvyM++Oo/GvW7wbre1k8+3V&#10;hCEQzRkMWDkl+PuqM4/KvLtBmO1C8a2q9AfvMR9STXp0w8+w03zElCglnLPyw4HPX14Fc+LV6LCG&#10;shk5efU40JhgEp2lgdw5H3iQMbuScD+lddZ2ENhCiWq7tx+aToWPcjjp9OK87uIHEnmvOolV3lYK&#10;wOCDyMdcgd67Hw0LyWw83UUKWzHMETZMmzHBboBn07Vz0IJavc2ZpMPLkYZ4zlQDyP6frURCHaFP&#10;OTxtwfqfWtF7SUQJJbovGMhyRx3APr/OoM7o2EcZMv8AFG52/wCPNdIjFuLa2uG8wRt54HDRny5B&#10;9GGM/TmkVNQtYHfzftSbcr5oUOR3yRgDA9RWrJAt3CYLm2QMy7SkuBn64JB/Ouc1D+0tMtjs33MZ&#10;G0nad4XOOGBBz75P40mCL1nrlrLHCJ3+z7jtRZSFDfQ/dP4H6VrJMJ0JU5XOQVIJHOK888QXmmpJ&#10;9uiSe4MZZpLJn2iXd1JHAByB/Tmt/wAM2uLWTUS1za2uMw28srELxz8p7AjjjPX2oTBo6Jw8RXKS&#10;kFhjaMgfUelZt5fC5dreGweUqTl2OwKR3zXM6X8TLV7qaO4hkjiSVolmRg+QDgErxx9Ca3rjxTpb&#10;ZCXdxKG4O2InH581FalOaSjLl+79TNs0beIwDN0vmui4Xy2LlM+uR0rPnsdN1ecwX1rbXSs2T+7Y&#10;N04wR+NXLK8R7RpdPuoZkJxsLGPHsMjg9u1N1OwbU9IlewuDa3Ua+Y3mMFwcdGb0/wBoEisJyjGL&#10;5Pea6dTJ2TuhdHto4tPa0toxHb28jJGMkEAD19frWStpO/medp8N/bo2Ck6q4bB4PzEAketVtP1W&#10;cW4iaSI3EqFAyPkq3O5s5we3QntVvQ/E6XDw28qRozgohjfKZXqOeQR1we1ckqdOs6c5ScWuztfy&#10;Y+WLtco3VtpE1jPBc6DAInZxJbRKiDgnLbfu5OM569K808SfDaB9OuIdIv2traWUXEFrdEP5TYIP&#10;zAk4IPoTwOteh+JvD/nGSbz7lbW5bcYlUZbnJAyQMGotP06wZvNilPyr8yTKwaPGPvA8Ac+mK8LE&#10;YnGUq7p02nK+yV9Ol/8AOxm6V3Y8fk+F8dhYRXGqa5EkkhASKC3MhJ/i+8y8DjnFYviLwi+kNZta&#10;XaXq3kjJDCkbCbCgEkryMc9ie3vj1fxZZPeahNe24D7B5bwq+8KB3XHbPUfl3AhuNNsNaso7PUor&#10;6OJvlR4Qy4J9eMEcdDkV9DTxM1LlqPU5p01F2seZeE9MM+vW9uWgfB3OQ+5VxyQWyB0HY/jXtM1x&#10;cxG3a0IBjRSQu5llUkAbdx4HOCMntXK6D4Kv/C1zeSanFbSRNGY4m80fOGPXaMkcdc8c9a6OG4t7&#10;JhkiITo6ERrtjC4HBIJ/AY/AdajFSblZndh17OOu5Bds8sSpyZm3ZWR2QhOxU4KseuRnB5weBWNa&#10;wR2utiFrK4WO6jVo7lPmDyd0baBt9jnmtMML8yNEkVu6knIQurD1x06fzpt5bxXCwxzRu6xr8nmK&#10;HVGxx1GMYJxgcZx7nmU431WhvOV1oY01rBd3Bt5pLm3uJ2YlwT5hbsG5GW6YIyaxEe+it7Cw84XN&#10;rHEwjl5LlQ2duRg98AHjjuM11kU81nNC2xJxG6ExsNgAB/l04pb2yhnufmEEc0UoH7vPQEjP0zjj&#10;3pRloYcjkcvpYS5ult76ZraOBtm8dGcjsAv4A59DzWlE1lZagJmtrZUDMEeO4Y7eD8zHoWJ9ehJ+&#10;lXn2kPvuVW2jZSTjGQOSOBms+eyspLGVnluHRSXEUZ2jjuWxnGPypxq+QODWhnazPbRySy3Ms8xf&#10;ChM+Wjnpk+vfj19arrpUEjEIRJI43GONvmIBz94gZGB7elWr2eOK2t0Zljj2sRNMUO32HAJHuOnW&#10;m2ctyywx3M75z/oyKGcow5xuPAU45A471UZLqTZ9RdO1aXTZJP7PhIY/6zywUXPptIIGMdsUVYtt&#10;Pvrh2ULFFEOoC7hkYAwwGCMduo/Hgq9eg7JGrc+I0jwgDE/7Pagaz5y8swx7VzksIHLdQaia6kB8&#10;uJeTxuaqUpM+vm1HYuXviW3S8MH712HUgcCmR6zFO+1HUE/3g3+FUbPTIDM0ko3OxyWPetiGytwu&#10;QBmtNDP2su5F5ru2FkjPpj/69OutOkniYXEBYY5OeRTZC8DZgG09MqOaikvLl02PLIQOoJOPyosZ&#10;OpIyZNNis97wbxxyueDXH6lpVxLcbkiLqzZwOSPwrsb+edwVViieua5jVobmMieLf5bdGU8H8a2g&#10;c1aTkjJntJiFUp5casRudgv86uGzhmUq1/bMGP8Aq3bBB9QRkfyqjqiPGihmYI3zqAc/5NUWCsED&#10;syjOSwX8q2TOFo1fJtbaNzdNcTOWwsaJsAwB1J57+lO/4SCxtXK23h+z+YYSa7Z5mU/7pIQ/981r&#10;+G9Nn1PTyblUi0xPla5ufkVT32kfMT7DI9akmu/BNtuslttQ1CXotzNOsaA/7ir29c/UU7k2M7Vt&#10;bu9ah0+0uLpzBFbK0kQ+SNCSzZEYwo+UrwBWNKXebY8bG3wBGpHKdv1710LQ+Hr25ZYvtlvNnc6S&#10;Yw/pgjnp0x+FXLCHR4WPl2kUspOzdNcyxj8cc/pRcLCeCtOkupJ7LaJC0TNI7nasQ3rjdnoBySfQ&#10;cc1s6hcJDo93Z6TE0y3KkSzhPmuXL7TgYyFwrYHoATyTTNTuC+mqsuv6fDaxyD/QtPgkaP23Egbm&#10;68kkj1qi9xBH4ZgXzJXki4YZw6K27YM8+rn6HFAjLXRbSBozIly1yCAIFARQe/znr+Ga6PybCH7D&#10;bLbwy37xBQzFmS2XJJZjwCQOcY4x3rh/NlCFLdBCg/u5JP1Y81qXYki/0dcqyxiOQj8yPzPP0pAb&#10;en3UdhqMUtvAGiVzuH3TJGQVcZ7blYjPbNNuNNudO1BmiYTRk5SXaCJkPRsdwQeQfXBrItUdPlZS&#10;FHXJ610Vvuv7eKF5n8xBiIueo/u/4VDkUolKazgjxKsO3cfuBuB+fT86u6aGhbdb7kUKcEdiRxn1&#10;Ge1WIoXVidrZU4+YZP0NaUMamPYIULHrg4x/T9KjmNVEyI7jf50ccRBZ8HBOCR2HPANa9lo0I0qa&#10;bUmbG7FsittcH+IL6KMg85GR0rRuLKE26AwncgBc5yf14rR02CGW6jS6XZtHyyBAxPUdT0/CqTE0&#10;dJ4Q+16To9vaTSrJOSzGOX51RSfTHU9/XNb8ccl2zNNsjQIAq4CDA7ADgCsq58qzvLZkhYvJENqi&#10;QEbunGM8Yx+da0Ek0kipsYnILnriocjSNG6uSNY7V/0iAI38AVfvDGefWp0bzYxbrtWdwSj8KD14&#10;J+hI5rRnjecRJLKBP6dQoxjP0rLns5bedV81zjGxVXqfY9x3xWUtNjJ0nHc0Fj+y2Mwt5Jo+RuMY&#10;ztHOQp9snP1xVK5ijt7hWa5e5jbCiMRbJDxn75cD1PXjpirKypCskcshaK1hy6Icgk43ZHpz/OoJ&#10;9JtNWaViltJtYNGbiLcqgj3HJHHPWpbexC8jHsbuCO9nil002jOwMpuHZy6diwBUY6cDJ9zzW7qF&#10;vElwGkubu2RMTRPGygt2GexAI7549KoWL3MdxdCK8EMafLwxcS84OASegHbp61DrGmjc8K3d5Ckw&#10;85Cw3fMe+09upH3cZ+poi0ylq7F+zuJZ0l+zzsijO8LAzs64z8uDwOfX/CvF/j1fC81vSPK8xols&#10;cAyDBJ8xs5HbsPwr2HT9PNvYx2pPnwXiqHlVcMFGW3ZXnAPOOenX18g+OtpbWt5pDWYYSbJS5B+U&#10;gsMEfjk9utdeGupK5nVSseYKoKg/PH6D7ymrKxxhRvuFx6EYxUKEZyAA3sP59amjYKRvUnv8nB/D&#10;pXpHMX7VYXbalzKT2CFef61u6fZOGGXYD/prc4GPcVhxpC5Af7Scnp5YIP61q2dlbBQSI2OQPuFi&#10;fwxRYR1uiiKO4H2eSHzCw/1SnJ/HoT/9evR3YnQ4A7ylvKfgHDOcjAAA6k151pUUK4BW0Q/3EQBs&#10;fiOOfavYPCir/Yq7AG54IH3eMf8A1vxrOvHmhYqm7SucHHe22jJa3Msaz3bOX+ztICqY6hsDG7kc&#10;fnjpXfaH4l03WmJUvHfYJMDn5hj0OOfwqlqfhLSdSZWnt2jZeEaKTZgE9h0657Vh6n4GaF9+lX2x&#10;lAKLMo4b/eAx+lYRjyo1ep6I15JEFbZK8LjAIRhJkjuuMjv2rL1KW11Flj1LzkHmAKuxh5bDkNvX&#10;p9QfTpXK6bqXijRD5OqWZvbZSB5sbq7qPUY5P5ZrrrLXrHUba2ihmhlMzBPIlbD9OeCOuAeD+dWI&#10;0L6xl8n/AEK5cLkbo2+cEZzjOQf1A9axrrV7q3uJl1DSp1gjBfzYZFYlcc/u92fXgFv6Vdgtzpaf&#10;Ky26+ZthjJOzaR0ILYyOeR+AqxfXO2BjdW0k8WQhMCnOD3H+717n2pBY4DWNU8NX7xSLqMTWYc+c&#10;vl4J4GMRjBJz3wO9SePPFMKeHS2lEm0hhzEFBG9mGEGPqRxV/wAUfDi11uU3kF7LaXmSVkUB1ft8&#10;6nv7gj+lcT4w0S6sm07Try3L2UADySxP8hkUDYCevJ3EA9dorKtVVGDm+hM3oQeGPB0E+n2by+Ib&#10;SO8dA0liYv3q8cqctnPrx1roJvDt7+7aDEsDZ3yrwI8dj6Vw1pZWVh5gtbSOKYHagXODkgcDpUXh&#10;74hXFrqepafH8ptlMkabw6zKh+br8pGMlceh55rDD4xYiPtIPQwV5ao9JtZ/KuJYLC4Sa0tgSSSF&#10;OAMk/UVHpmrDVL1oL/UorUg+YpA2STeimT+HgYA4rnrORZLGX7Hb2zwSKY2ks2wjBiGQjIznllPT&#10;HpiqWvanp817HaaHpL3LTvGnm28jxzue8fHfsSQT/OvKoYSlhqtSr9qT7+o2rKzOu8QyRme6iMfn&#10;A4MTrMI5Aw+6wYDA+pBPvjiuS0/dczTDS2lT7Qyo+5gylv72RgFu2QBxVnWLLW5LnS4k0nyYgQi2&#10;8hWOVmYcK7HBb0BJ7HgdTl3i65pN/wD2RdO9i7qZGtyo8pVxlSpBwOvXnn3qlP6w3GcdP17epk4y&#10;2R3MMMujWN5ea1JG1uhVEKzhmYZ5CqO/bnGMGpNC1fT7zzIY7ws7r8sciFSy5xjkfpXMWNzf+Ibe&#10;CG4urH7QuBvdQjAYOd+Blj93oedo9609K0zTtOiP2GYzXDE7ldhvCDqAvXAz35rjxcsNQksW6bvD&#10;az39fJdxp9EUdX0Q2Fwj6fdyR2c8uDhipiLHBPsRjH5VuSma3uhtuZI1Q7mcxh+R3PrUMZgM3lTu&#10;EhclCu4DfnoMnjn1qbUNSSSBIxbui5IESjMkrDpz36Z+nJrbBZjHGQ9pOPL213MZKz0M/XLye+je&#10;S83Ehdw8tcqg6HjsOBUGhxSIBLNGksB4KSDKuD/L6itGyghutTT9zGMMAZrlvLQNxwO5APfjNWtR&#10;hk0+5lglCkIT0GAMentXLmmMlhqcasNW2XC7dzGj1I2/mrNYwQTBzkRkusikcEE8+3+FQT2V5qv7&#10;3T4vOeEAPGMZQdRtyR6dM1BdXj32mpdWt07WkjMI9jEAMpwfz/lVrSdWj0/R/tEaxx3zMYyUxlh1&#10;yQeg/qK65YqVOEKlWDd7Xt0uVCpaV2yldJewXifaI5WlkGx8HAC+/ufes61muW1+WSHMscefnuFB&#10;yN2ehPb2444xXQ/229/sW9tjJIgyssRw4I6E5PI/Eda200+G+tIjcQ3YidA2YF6f7y4LA+3I9674&#10;U4zTlE66dSMr2OG1UwtL5cbojsyvgsASxA59AOlUXlkaBjCuLiAhXfduVkI+YBfUcc+hPpXoMvh6&#10;zmBWzumG8fd8sYHHJwMEVnf8IxdQXO9Rp91CoK7NhQkejZzn86f1e7vYtpSdzhLq0gukhaa4kVTI&#10;u5Wl+ZwPXqfwFaeoWtvsjawDNP5IyCgV2XPRevOADjv9RzLdeHtbhkQtbLFBuDS/ZgFLhe2E559D&#10;nHr648wvls7ja7WN5PIXkkvQxeRcZXacbUHBzlgenNKeHbVr6omUVYguEja4UebDDtTALLlmGc9H&#10;BP8AKipL6LTLhopJb/bcFSJLuK1VVmIOD944J9SD+ec0VzupJaN2+Ri5E8kG5vmyKga1Abj8613T&#10;nNRiIHtzXXyWPqJSuUY4do4qz5WFzkVY8rFIy46iqsSUpUyvFVCuM7hyRitJh1HSq7ICcnAoJaMu&#10;5i2WxMuMNyo7msC7nuYQBBIYhkkFTyfaurvIvNbu2B19Kx7qyQsQ4OOtUmZyjcr2drBf2sDahuEb&#10;EwPcBd3kvnKlx3Xn1HAJHSmT+F9P0+6tb3UjixMW5o1bcJZFJDBG7qcA88rkqcEGtlILm9uLTSLb&#10;b5NxsjaLGFLHB3/UHv6DHQkGHxgFvdQks7dz9ntWMECduOGb6s2SfWrTZyzgcF4h1W81u7YlRb2S&#10;DbBawjCRp2GPXpyawXhkjBwjhiOcA101xp0ts5jeIpKhKsrDBHqCKIdKkuF4U+gGM5q+Yx5GYNsJ&#10;o4NkkQbkFQxxituGdLO0hjWe484qZDlzsUH+fT+VXV0KGzVnu5Nx7RpyfxqrJIUZvKQRk8ljgt/9&#10;anzCcWTQ3M1l/pd9c+ercLE3z7vZgen86sSPp95BLJam5ha4YNKkjbxnsVPXA9OuPXmsqzEpklDh&#10;pUc/PG54Yf0Poa1Hs/K2xxK5DDcjFeSPQ+/Wk2KxUsrYpdR71OzcAxJ6VqeU8lxMzksXdmJ9eamW&#10;1byhJkq+NrDHf1rRtbcyYZl5xgkd8VEpFKJRhstzA5JOOa6DRbGKRtsgbaqs4IOOQpOPxxj8alsr&#10;a3ikH2iGSTkZCvtz+hrbht7WGV3RpI7dhjYxDSAehIAH44H0rNs2UbEsNtZX0cYhE6XPTa5DZHrk&#10;Yz9CPx7Vbi0yP7VI0Zje2RiQoOO/Gc96ht33PsjUrEgJGMDoKqXV75bfZopkF0QWCY4X/abHSheQ&#10;7Fu/triYSwxoyeYT5rccccbeeo4qS3tGht44PMVXflpHbc3Yf0+lYlxcpbQ7TN5hky7uOmB6Uyy1&#10;mO7/AOPcNvTBAxzjgf4H8TV20sXCOp6NpdnFBGrlj5hHDP1ArYW9VI/LhPP8TdzXPaTBc39srSyL&#10;AowCXJ59zitOH7FYvL5t1b3QVd0ghkyQvckdQPfGBWdmzdyUTZtbl0lBZFeRuFBw3FWWuJ3nXdgI&#10;DsUEdPeuYt/GGlwzqtnJGQVd8opYkAE4zjrx+tQyeM7e2h3yKxKbcZ45bPHv0NPlZLcWdutvHJMk&#10;0cgguAcPlFYOOhxkZGR6GqEujX53bZbe5TgcAxMVHAX5cAD6Vh6b4qW9VdluxUjO4VvW2p9CuR9a&#10;hxTVmiZYeEtUUyHstQghiY22wnaVQgyKBwCeTjoB17/Sle9EscyahvitvL+zuC5AaTIO5ATnjnJB&#10;5z71uLfRzpsuESRf9oZp0VjbjD2LvA4UhQj4A/Dp+YPSop0lTbcepzSw0ou6OYhvI7bVor20Sd0V&#10;XAYxOkRyMZ5Xjr1x2rzH47L5n9jTIpRP3seNpx/AeGP3hXrVzBrFs7P5xuGZjiGdd6kEc7Ryv6dP&#10;TpXlPxxhhW30f7PH5WHlzHt+593v378dq6cP/ERlW+HU8m3FRyQfTD81LDKdwV0LDvn+Y5FQOFA4&#10;kBPp0P8AOpVdYwNzNjqdoyf5V6pxGzbDHzKGAIyd0hGf1rWsmXbiO3Zs997Eg/8AfP8AWsvT7yAK&#10;AbnUYyeBhQyj/Cuhs3MgCxTzy4/vHaR+FMlmvojkTpuSZWI/5aP0z7AV7t4ThEmgxxCPlwcjkj04&#10;PFeLaTFKmPtHAzyMHkZ98/pXueg7RpdnGvypsDdM8Hsc9aipsOO4XlmC5O7y2PG4cD/GqE63cfq3&#10;Ocxn/Oa6RgTFJvAZQRt28E+1Ubm3Rt0sJPYMj9c/lWLRsmYqByNxhZRkYG0gZ9T6H6VBqsVhtX+0&#10;YLeYKQQZEDEAc9SDgggcitRo8SFOYX5xycf5/SsjWLXUJCBbmxnVfmMNxHsLYHO10GBx6jr3qSrl&#10;vRbsXGlXEjQyMN+5UcbioGP4Tznqexq5BNa6pbC80y6ARxuSSHDI/wDvDH6GuO1iS70/Rbq/trdt&#10;PItnMySSGRjgdQCcEeuP/rVzvwv0+8is572TUGtoXU+U1vIGVSDgiWM8498flQ2kiJNRPWVWV8MV&#10;SRCAdoPBHrj/AOvisLXNAsLuLU59Xle5sZI1PlzEFYSvIIHQ8jg/hiqWj61e6ebiz1G2E7BfMjuY&#10;DiMqegJLHce4Cg8dqg1m907xBa3emm5uLefaEd1GwIWyFPIyUz+uKzlyzjaREpx7nBvG+l30EV5a&#10;fZ7d1kR08kEsu0FWVuBgg8jHY9cisCbwlbLe2Y0Qm6064kdp3hmDSW4ZGUhlPOwbuM464z3MvhmG&#10;8stUvdPvzKszRqz27EbVP99Tk7s+vHvzWldWN+4E9m90iQyKTHCoCsOhOTxkcdexPavKdNYb3IaR&#10;IlpOyMXw7pZs7G5imvrKGSNy4j+1RyFFw23LJnHJ6HpXRre3uheJUvpbGO4jhkE+HRBuZjncHUZ4&#10;z94ntQ1prOiTQ384+wXE2ZUnh8stImB/EhK+xBGPzNUfiLr1tcafpt5b3mqXl7L8k0EzjCD+8CoA&#10;Uk+3OO2DRVU5Xa30Cc47HY67q9j4z0SddO+0x3cUolklkgBWM8lULqcYOR2zxnFY82m+N/7Gja6h&#10;uLtYG822aGUXIHXPy5OT7lT3rgvC/iu90G6vprJooYd/+kRyjckigE4IJ649889a9T8FeOLKa+As&#10;ZCDJGXayGVDN22b+/tkn61k73UpfDs7brz8136ozbd7mB4d8QanfSJDDapfbIx9oljTy3LDgjAHO&#10;OB05xWrJrrukwS1ubeWNgP8ASkIU/TnOapRC5m8SXl7ok0ianLK089tFA2c57gZyP896qXmtapBa&#10;n+0Y2ktGkLeXPGVLA9ShIBXvjt7Yry8TllCterRvzdb3RPtH1RFY3k17fsLoCW6t3M0XyDlDwSPc&#10;fnzWjEHM45kcBgxwDtA98VSvJ7CyuI0NrK9wjD94smxo8jIPTr2rR0S/1CWOcRrC0kikfZ5uEZeh&#10;Cso4PUkHr/PlxWW1ZzToW0RKkupY1jdqFo8McaL83H+7WH4j1xrbw9Lp9vatN5Fv5LzmUHaSCA45&#10;yAOmP05zV7VJY7e1kSfDSJJteGJ8AjtlvQ/yrOfVNMu5oVtkhlinh8q5jjQ70fOMM+ACOmOvcGss&#10;DhqlFyp1oXj59/LXcb8jj/BesvAZdKmV5ILo7YdgyUlzxgdwc4P4eldnY6YXnK3FxHGqH5zMwQqe&#10;4OTxg5/wrlLrQBpguJLaYTBZVhjkHyKmclizZ4IwB+Ptz3kPjayttFWy8QRWeulAqloU2smRx85G&#10;GPH+Jr6mhBztFmajckkhgj015NISHULjBETeeIYQ3TJkYgHB/unP0rg/sraa7RyyRm5iAzJDIsgZ&#10;sA5DISD+B4ql4+1zRdQ1PStP0PTpbdY3N1JLMy78AEKuBxjcc/8AAaiikKW6bj82eRngfrXr4eny&#10;LU3hHlR1Nvr2tW6r5ep3gjUAbfOYfzPX61fTxrrkWB9oWXP/AD2gQ5+pAB/WuTguMEZIbIyRjPFW&#10;GfIzIPm7Hjp610cqNLs7SPxvdvasb2ztixztZJHBXH8RGcfhU9j4i0uHUXOoWs7XjYBuZJPOyp7q&#10;cAKvsv0PNeftJ5u4LGQVHK7ev+f61fs9kjpbjCh03RHOMMex9Af04PTNZTpx3Y+ZnbTW+jahdSyu&#10;ls0RP7txGXL+pJX+v+NFc3YPLtf7FeR2duDhpLhsK0ncLkD2orzpe3TaSi/VtfozS7GZBoximd+K&#10;C351R9FYkpkhqMsSpA4piltuHIJ7nFK4WFYbvcVG0f8A+qrC0hXNICtIOvGOlUp4A8pGOcVpsmel&#10;Q7MHI6igloj0mY2V9bTsv+qcMp7jBzise8tvNYkgk/zrakAbIpsa9QwwQOKLmbijFa334Mu5tvAz&#10;yatLBtgKRDy89SOv51o+UOPSjaoouRyoyW05AwyoIYVWm0mGTqin8K3WXcMGgID1ouwcUznf7EiU&#10;grkfSrYsQAVy5HUZPStgRjt3pvlbiOPoKLsh00Z0FrhgxHLdRmtO0sHklVIEyc5bnAHufQVchtXi&#10;ZTsEjd1YYA/GtJAskeLhRbxAZJjdQg9yO/50EtJFBoPstxKjD96GIJI6VHM8VshluJlii7uxxWXr&#10;3iOJY449JEmoXUkYKsrLtPzFeOuTkd+/5VyGsRX0LxXXiGK9jlMYZbaYHnk4z/dB9uetXGm3uZuf&#10;Y76bXLcSNbW10luPIyk10rKrb0yCuAecN3rjbh5TcyeXeQKMlmMRLs/uWIArH1y7vJbpbi5VFzDE&#10;VfO1Avlrwv09KnsGvriS1i06WC7SVhkxvlgfTaw3YHc4wMZraMUtiVI6OO1tl02ze9uinLoeSzMC&#10;Bx/X8a2tAmsbGb7Qlmdiv5ZlnPLueiKo6n17AcmszS/Pv7WG1VJrxG3kCIiMzP0HIGQg54GDgcnr&#10;VnXruGwut0VzDNqZQiMKDIluD2jUAhiCCDzgEc5Io5S1N9Cx4g8X3asbWTULe3uuMwsGEdup9Qqn&#10;LfyrD0W4EWrSw3cyXcxIKzgHapyDnJwSCM4PGCQazbHwnrV/KJDZzxiQkvcXg8vPPX5sV3th4S06&#10;2h8ltRVriJhG6ZDSSDsAqbiNrdsnqOmAKTsh6vVjrOaeK1mEkUUDXDEO6k7GTPQIcgA9/wClaFpb&#10;aLbQlJiJZM+asbN94+g7nAzjPaqurXfhrw2yLqd3NcTKoIQbQyjrgLyRWG3xL8MWrbrLw95r/wB+&#10;4kBOfwNTZvY0i4x1Z2dvrqH5LKyREHGdua1rK7uZcYjY+yqTXmL/ABjnX/kH6TYW/oRGGI/HFV2+&#10;LPii64inZB0wi4qeRmntke5WwvSBm2mA91IrQinmixvR1+teEWfiXxTfMGm1OaMH0bH6V1+kapqI&#10;Ch7uWQd2kOM/rUuFi4z5uh6xbaiSNr4Kngg14/8AtFSw+boscMaRDy5XJT5cnKj+n612FnqEhUFm&#10;3e9cN8cU+02OjXQPzRtLEQBnIYKR+W0/nV0P4iRhi4L2baPIMHcCrA+5PBqbzlGN0Sn3UnOaqPGg&#10;5LxKM9en+FT26ZYeVc7R/suf8a9Q8Y1LW4gYjEDo396RuP5V0VhsGA4h5GRsZu/1GKxLeHUI1Bhc&#10;XEZHSSJm/mDW9o8rl1VNPsTISAWYbD+mP6UxHX+HVMkySfdUYxypGfTg/wBK9zswo0+BC2dqgEN2&#10;OOo5rx3QLWMXSySbQ+RlYTkL+eall8e3Gg6/fw35N1Yx3UkcQxh0XccAcdB75NZ1WVDc9jZzG3yf&#10;KnGUOTTpplWLBIWQgk7TgqPc+tYug+IbDV7XzIGRj94q5G+Mf7QzxitFQrhg0iBs9FOBu798/pis&#10;jQa3X94RJtwC4G4jt6cflVWWXs23y8YCnjH61chkaFtlynmIcgnGcH2PX1qG5RNjFcFwu4cFsj6e&#10;vtSYCX1hBqWmSwSIJreVCkkbjg8cj0/rXLTRz+GrPbpenRX1jv2zRySuDAp/i24OR05GCPfk10fm&#10;ESRyp/qmGQw4zj/OKranbk27Sxs8BjUzoyNjcF7Hg8delTJXQpJPc8a17VNYtr+SSC5MJVd4jb5g&#10;gLcqC2cjkYJB6ik8MSXF9eyXzFjEkLC62oMk5ym3bjkHJ6V0muadbeJ7H+0dFkIudgLwsB5id9rr&#10;0P19q5Lwrp15a6hK11bXHlxhx8q8FsHA5IOM4yRjivKnRrKDpqWr2ZxXs9Ubtrbxm/nvZVkljny0&#10;RlIYsowAQcA4Oe/PTPererWeseGdIh1W52pGzFIIZnEUrDljuGPrjvggHtUnja2a5mjttNtpk1IB&#10;g0FvGIY0UjcP3nKMw4X5QM465xTNc8RPejTbPxPFd3dvdMyQ39tCoIKnaUdQdpIYEfKQehxzXH9T&#10;lN1PrLupbJ9F+JpL1JrnVNJu7Kzub+CbyDGJDDGQVJPbGeo/LmsDxJqlnr+lxppuimzsbaTP2qCA&#10;vcFe+duFA+ueg5qr4j0m+MgvES9jhBaNTLA4yqD7x4OMrg8nmub8Q+INA0/TbhdGE9/d3UKxPM0W&#10;yGLcBuKlufoAAO5z368HBwhybxS36mTi2zL164sp7lLey8wQcI7Ow8wnuW65OP5Vr2/hC/t9mrTP&#10;HBb/AGZ1trZSzSMCBtbIGAfxzzWd8KJrSTWro6no0Wp2yxgESzFPJY9MAfez6EY7169qHiWzthFa&#10;SW1vYQbf9HQZd1K9xkjIxxj39qt8noy3de6jAk8TW91FZ6m91qljOsGyWSHCsMHqOhO7jg/yqjqn&#10;j/ULyyksdQiLaewR2uJArrKMKvDMWAII5AAwc1JrYtpbWJrAzvNc79pdUBcYPyqCGOOfY+hzXPaD&#10;our61dvpcUbMtySsiycmHcvLbfvADk5xjFc0377jdu/mKD6Gto2p6TdXctxcxbYOT8rliSFIB3E4&#10;7LV3QdYjtbeJtSSJS2SkkOSCccZHPX8ulb2pTxeB9QS/v7fTNVsrm2MCLBH5ZVQAMhSWCg5I5z0N&#10;ZMfijT9YvdSM7Q6RYXvllXYCSNzgghsdO/UAZyeK5Y4SfJZPlXk/u1CcLK6M7WtYtFZobmRbWFjv&#10;D7d7FeB+ntVLw9/YqSSWrQi6e6nC24hZsqc/K/y4AJbHBPHuK6H/AIQ6x1COXTodSszfuuy3ujAJ&#10;12nqqgk7c8fOMnjjFcLFLc2OuGbb5U8LBEyxBVl6+nOc1WEwqptN6vr6/wCYnornXTaGlvCkV+9v&#10;PcGZovJNwkZTaTuYFsZ5zjg9elc8ujaFFDKh8Rx2ySM06tNKJSq8gdAc4J6Dr2xW7pNkfEdjqUlw&#10;d2o2+dzWzhTImSdwPP8AFuz6Hr1rhZb2yS8WGeBpXik8rDZjlAxyCxPOck4Iwc5BzXt0IxsuQ1px&#10;5lucpHNJa6lNqM+bhZE2RyBDGhAPUbucE+1QS+IrozsGkOM4Jh/hX8Rz+ld7HDbf2ZFJa3s8FwXM&#10;zJGjjdFgbt6YCkqf4hk4Oee2RfXlkNMW3kZZI41dt3kwnYo6ANtLH6cYGMDqD28xvyoy7TxDIrfe&#10;jliUcZG1j74JH5Vtadr0V3P9nmSaGVzyiRlyOeCcc/lWFb6SrzLHp/k3c7jKq6kNgLkkEHbj2PNX&#10;bjWbuG3fT4Wkt0T5Z2jiETs3TBCgBQOnr6k9KiU5fDDcmSR2tvaLLMsbanawq55MzMpA9CMZz/nN&#10;b15oUOmwi6e5a4CjBcW03k/QtwMe1ebeHrCSSWOSyupJJ9wJjZXIIHJzhskY68etdRZ3L2Vx5sGp&#10;wwyPtjUxyGLJzzlwmcfh+Pes5xm1q7kcr7mpNe6jcyxyaULWRChwFt494+Y5zvG484OemSe9FV7v&#10;Wkt/D9veapa2MUstzJCSmRG+1VOcAsNw3EZGM45orjc6qduVD5mtC4fWmnk05jimZxzTPqRvOacw&#10;4FGaTNIliqfWn5pgGe1OxQA7FRMmG4PHWpQPSjA6mmJkLR4wf0pNgPOM1K3tSqPWkZPYj2YH9Khd&#10;kDFeWYDJAqxOwRSzHAArMs4jdzkKcbjye9CI1ewsGoWsxYZdNshiywGC3pVtV3jMZDgHBwcn8q5b&#10;VAIJ82sYZIy5ijPQsCME/Xr9a3vBtm1ut2ss7zlJAiNJyQu0fzJNW42VyIybdiwrgvt7+lX7WMID&#10;IRuKjIGO/aruyKTl1BPQVe0+2gXy1A75Knof6+tSi5J9CHR9LN9KFJ245ZuuBW94h8FWOq6Oba3Y&#10;wTqDtdmJSTPZx6e45HuMg2bNIYSWgUoCOVJzj8e4rVhnygORVJ22J5LrU+ctQtNU8N6iLSTTAZoA&#10;V+zpI8ZwSTlShUsD2IJ/Cs3VNU1R7yKC1sEitInHmJHb7iW6EEvuJx0zn3r6V1d1nELCV4HjYN5i&#10;HB255X3BrxT48Lc6ddabqWlS3FpFdq8dwsJKxs6kFSccbiCf++K9D2H7pVHo+x5LxH+0OjHVLr2f&#10;ZnG2mma9dPLPLbNFFtXzJLxAkRwB2fhj7YNbVhNolmjy3JW5uQhLNaqyhU6YzkBQx4GK4q3SbWoi&#10;145MUGDJJI5IwenJ/KrVwq29lJCkkgEkgVtsWQ8gHyrkHJCqew6tmsToN+++I13cPHpWjwwWEEgF&#10;u4twcsCcbQ3XHbjrWJZ+M7m0fyIY7yK3BIIil8tx9OMD6YrPsdNRLpYryD584VWDRgt2VjwRn/Jr&#10;Zk0/U9b1UnT9Jikmm/eN5cZAJxlmZn7ZySTRZDTZZ8KTX+o+I1upZ3uYbRPtCbyTvlziNWBJ/iIJ&#10;HQhT2ruVgj8I2dxcNPPe6pMpWRxhPLRslgOScs7Yz1IXPrWNF4qtvD/kaBpN5A2cLc6lZ26oEmxw&#10;ycAuFJHJ6jOOSCOM8SS3aLbabPcMnkqJZtzFmklcbizHuRnA9h70tWG5HeWk2oXkl1ql9bJI5yQ8&#10;hO32AGTgelTQWvh+Af6TqVzM3dLW04/76dh/KsiC3hb780jH/ZTP9a1Le10yPBna6/IA07GiNOLV&#10;PDVsv7nRr66Yd7i9Cg/giA/rViHxXDBzYeHNMiPYuZpT/wCPPj9KqQ3nh22AP2G8uCOzTBR+gq7H&#10;4msYiPsPh2wB7Gd5JT+W4D9KRfzLkHj3XU/494LGD08uxhBH4lSa27DxV4zvtv2Zrxx0xDHwf++R&#10;WLD4y1xT/wAS+10609PIskBH44Jq6niLxje/KdQucHsuFH6CpaGvVnbaXJ49mYGSHUQv+3I8Y/Ui&#10;qnxNsddn8LRT6sny206sSXDEbgV55PcisW003xVe4Jlv5O/yqx/pVjXvDWs2fhu9u7/7QIo1GfMB&#10;AOWAHB+tKLtNFVFem1Y86ij8zIVmR+uFbINAA83y57SJ3zjklCP1prQq+HQdPqKlt7yNP3N2sckH&#10;QeaOn0bGa9E8c29P0u+Cq9sbq2i7vFOxA/AGui06W7XENxezXcDnBcOTs/3g1YelaLDNtudGuWic&#10;cnynDbfyFdjo82rqQtxd2kiqOGmVkcfU45p2Edt4RsreIRMrqzMeuchcD2PP5Vw2v2l5qviTUzbx&#10;3FztvZB+6iZ2VSx5OPrXoPheMCFpj5fmEciN9wPPXkCvSNJhtbG0FtaAxoHeTI5O5mLMffJNY1pJ&#10;WTNaUJSTaPD7PwT4rjVrq30y4ilIxFulVHHA5GSOffrW9pPjPVNKnGn+KLKZBny/tEiYbjuc43fU&#10;da9lOPMRkPIXB3Akn2P5VHcQLOrpcR74HPzI+GXn2xWVhmLbXdveQRtBPG6HAVlAAIx1Hfvmrm8o&#10;yK8cYGCobkZPTPSsq48Hael19o0lptJum+7LZttB9tpG3HsAKnit7+xjgS+SG8RDjfChQ/XbyPfj&#10;8qYCyOTGUkWQncSxLZ/HNRzOTYXRDD/UnfsA+QYI3Y9eeuKV5LNZiktwoKgnaWxtPuMe/fFYfiXU&#10;7e08L6vPHJbySG1kRdjjMn+z369sd6TGedxaJNoekwahpl601ywbyLP7OJZJIwcrznKswGcDpnmu&#10;hj+K9tptnbpqmkI97OvyCFgI3AHJcngfhkiuJvb+w+zWwbUD/aBkZ47eQsuwqRna6A/MMZ2n2xnp&#10;SaRPY6ukj38xKo5CSOobDHOdqt1B9GHr0NcalKmkkKdJSJfDesW2r+LobjxJaRNPdsTYyrcujWoO&#10;QAFBAHpk/NznJ7d1a6fF4RjuILKO5XTJ5PMYNKXWFjwSQcnB45z2rkYILPR5ob+eWz1TCyeU1wzF&#10;5JSARujJO1hjgglSDRoMgm16XWrm6u7a0t4yZdPVFLhiQAQ/Vo85yvy44HIrycxy9Yu/LJrv2/4D&#10;80ZVI+zZ3BjdpkWPYMgk7vukY749qp3nhnSJdNmtZldLSWPY0KsFjRewUHpjt6YFZmueKprC1W30&#10;+2gku5QId6L8qDrnbn73QY6cenFb+j6nc3ukPD4k0zTFuoW2n7JNtYj+EnOdpPuSvTnHTxcPlWKj&#10;QSdXkgne/Xy9PUhPdo4Kx0rR/DwmGkvey2sEjyTl13uXGBtQKAT0wABWHH4j0Ya5P/wnFjrNpcRM&#10;GW1V4xF5ZGV3I4DZwR0PJrvrebRtFa+hszqV5f20kk0qNb+WcuxcgMcj+IDjPavLdd0rWtUuz4je&#10;Exu537AmDMvb5iRhQP4iT0r6bCUlF2b5n3M4/FqN8R63p890yWsMwjVv9HZyV2KTkdCBkZPXoOK3&#10;9RnnsbO21DT7iYOQlv8AaY52BSTG0puByOnGDjAOM4OOO09bbVYGL3EhvFcs8DoCVQtjO8fKT1+u&#10;K9E061tzHcaVfaVb/wBmpEpSVnVsNkMGUY3EHIJYDnLL7VnVjCkna9/62v8AoUo2buV20SK4vJLn&#10;WZzezOoVjHMdsgBzksMMc8dx0FW5NI0m9jktP7I8lpSpLWylGyo4K8lc1b0+wk1C5WKKNnOcE8gf&#10;r0roGibSx5CoI0xhggGCfQkdfx/TpXl4uVTDwdbWVu3T1MVJyehzuh+F9W05jcW3il9OjjUq6LbP&#10;5oX+H5OF/wCBAjqR3xUV3b2QfbNZvcHp59yT5je5245/X3rYt9Zm06+JhnVj5qsULcFc/MPTkZ61&#10;0Piuza8hS6tlCOVy8YUfNjuCR+PbrW+AqvMKLv7tuivr5im2cHDa2cSRCZA9tjKiTDhQPrnpiuV8&#10;Q6Ppd3qcjW8JWwtoSZZLaTZPbqMkAA4UxjpyO4+au5t9DbUHV7l3j2EKEDnLY7lc4HXHA56nNUvF&#10;+irpV6kllHcSqkIdUWIARE5yRkDIAHO3gZHI7+9Ri4pNnRh99zg7a101oFvINsc0RUJLceY+44GN&#10;p2k5xzjOMdDiludKiS8FvcWZYttlxdERmTDchtpyF+h785xmtHxLcWuoRJcRX1quUScWlzCjMr/M&#10;GfIGGGMnB5yOOtYuua//AMSyzNrBZmW2KxrJsK72A6tkg8gDjBHFbnWQWuh3Wj65FeeQs1vMDKkK&#10;yqswHdCm4lfvEcn3NUNaubldTnW9msWklQN8oBHIxs3qMnBHvyMjmqLarp4nE13FcQXUjDzGjXci&#10;8DDKcgg5yMcgDGK9Ot/C07aRDrN4bK4aW3ZDHHIskm9vlG7tnY2evBweCaydqbdSRnZbs4tbiTR/&#10;DmmLD5iS6o1w1wEkI3IjhI064IBSRsHg5GegqOxlfVpRaW8DzTOOApPGPXPQDuScCvQb2yiVtOgu&#10;bcrqEFsRArskECqWf5XBXAHpjHbqDWJplusF5PbXyeYkzeQdi/LKwGP3mBk9Bhie/TJzSliPccor&#10;UmW10Wry6sNI0uwdbe2nEryjfahtgYbAwy2c9sEccGiovEVnbraaZZPazM6LNKWiUoU3TNxggggr&#10;tOevHbkUV5UsLCb5pybfr/kRyX1NY80zbipQlPELt0Un6Cu0+ockVj6UdTV6Oxmk4SCVvohNW4dB&#10;1CX7lnP+KEU7MlzRlAUvaunt/BmrzcfZQg/2nA/rTr/wVqljaSXMyReVGMsVkBIFVySJ9rHucuuM&#10;U3dk+1WHh2/fdQKiZoFGTKD7AE0uVg5ITOW6UcKpZiAAMknoKge/gVT5SvI3vxWNqNxPcyKr5CHo&#10;icDPvVRpt7mM5roa97F58ELRywtFKCysHHzYOD+R61jalq6aZbeTZqstw/DsDkIO/wCNR2xECvFI&#10;FmtZDukgDgHd0Dof4XHryD0II4qLULHy0SRJEntZDiOfG3J6lWH8LjuvPqCRgnRU0mZ+1duUnsbi&#10;G9UOgww+9Geo+lbljcLbyY3KQ2CQR61xaQS2snmxOFK843VvW91HdIsqKFbHzL70SiOLOq3gtuTG&#10;D0qzuaNkZTzgEVl6LHdSqWSPdbK2GdnVQp/EjNaE93YW0sKvcfaJWG3y4j8ox1LN6fSqp4WpPXZd&#10;2Y1sdRpe63eXZav+vU345Xe0V4RjecktwFA9T9azrzxBFa/JA4kmb+In5R9K5271SXULjYk8a2qH&#10;bHHHwMew/wA9RU81jYXsKKhlXawwS2G9+3H/ANau2EKVH4Vd93/l/mebUqV8RpN8sey3+b/yLUd8&#10;8t0GluQxJ9flBreu7bS9d0ObRtVTzbe5ABZeqsOQynsQf6jua5GLQbsNgcuv3VB3Aj68evetrTbO&#10;e1z5khMm7p/dpSnKTvIcKcYK0dDzLxH8MvE2mRT/AGVYLrTlcshtmwEXs7Iec8DOM49a5221Cy+w&#10;SzSNMbWMfZbPyh++l5BkkJPAzkD1G7A6V9OWNzK0G1w4C8hz1BHvXi/xI8NxaLqEV4LGb+wJJXM3&#10;2VwGjaQ5cAHoRgFeg4Uc4rKUVbQ2jLozibHRrY3BnW/vrAKnmsZSC0K+rEMMZ4wOMk1u+JNbkh0i&#10;0W3kkETW/mXE805eW7bLCIZJ5XgOQBjP657+GmhglttPnS5tFnP22d8ruIGR8mMuAvICEnLc44NV&#10;0uNL1Wa71COS5sLKyiiiAe2Wb92qhEAfcCGbaDjacEk5xWfmamHpFmxU3kyFIowxiLrw7KM8euP6&#10;U/xBJ5upfbkO5bxBcfOASrEkMv0DKwHsBUN9q8lxfLcFjJLGAkRfpGB0wO575Peo7qV59Pt5pnZ5&#10;Wml3MxySMIf5k0Ioj86YjDThR7DFPT7Ln97cSuf9lM/zqqp4p4cj0/HmmM1ILrTIutnczf70oUH8&#10;hWnb67bw4+z6FaE9vNeR/wCRFc/HcPGPkRSffA/pVuLVdQUAJPBAP9wf1pFJnVWnivWF/wCPHR9K&#10;i91sy+P++ia27XX/AB3dgC3doFPaC1RP5LXBprV+fveIbiP2hyMflU66ux/13ibWnU9VV5Mf+hUu&#10;U0Uj0IaZ46vhm5utYYH/AGnQH+VVdY0HVdO0ua51B0ZOFKyTq7kk/wB3JNcP5+iSHNzc6xcN/tnP&#10;8yauWw0gxSHS7e6WULh/OxyvtxVQi+ZEVZLkYyNwvUNz12/4VYEVtIflu3hJP3ZVwPzwahEZK/LL&#10;gdPnUcVoWPC4mWzlT2l2P/P+ldqPMZbsNDWSRZLWY+aORJbTKCf5V3Gg3WsWjCK6mkniz/y8QfOB&#10;7MDz+NcjDb6QxUyz2kZz0kTYQf8AeArr9ESeBVNrdK8XB2pMJFP5kU7EnoGizL5cQR4vmYNtVMHA&#10;Gc9K6S2vCuOeK5PTZWktnYR5aMcbYtuM/n79+9XYLkg/NkfWvPxj95I9bL4+435ncWuofLhuVPUZ&#10;4NaUMylFZNhYHhOmK4m3uvetW0vSCMNWEKrjozWrhoz1W50XzM5MiHaDkDn/AOvU0K/PtBQJgAjb&#10;/wDXqjBeCRdvCk8nA4P1/wA4q2EVceUc7sMT3P0NdcZKSujzZwcXZkN9pttdbYru0iuEVt26WMNt&#10;+mRx+lclr/wz0zU9Pnh0yRrMP0wS6jjHQ8/r+FdoHkDr5iOp7NuOPx4xSrKIVUy8ljuyBxn1p6EH&#10;yx43+E3iewSaUWb6iiMJIJbKYO4APzIVKhgDy2AG6kHPWvMNRmvtFubiWyFvEUKpJHMYTInsUJ3F&#10;s9eOnpX3nahJGfcQ564DDnv3HrXK/ELwJovjvSJ7LUoIluW+WK72KZ7dgeCrdSP9nODRyofMz40k&#10;14X0Jgn2THYmyQtsZmAwQOOgxgdAMeley+C7jVrrTLOaKeK5062hxdW8gMjITkFVYA9snBI6dq8Y&#10;1rw43hm8ktpwk4t7lonZMqylCQV5GBk88E9fQ123ga+mma2kV8WquBslH7xgMllVscgY5P6Vz1oL&#10;kY9Jbntd5DpKyQzvPHbrMFaK5DHbngq4OeowME9Kytc8aR6J51trnl3s20hZ7dGTzVP9/jbu/wBo&#10;YqDwk0mu+Crye8dfPWYlbVotnlKQCpAz9054NYcNjFPfNatPHb2aKS1rNCkpc4/gfaCBuPQc9Qc8&#10;V4+Eo1sPCdKs+ZdG+xxzinKydjf0fV4dQs4preYy2snADclT3Uj1FY/izTfFGqWzaXpVzDbaP5mA&#10;sbKryrjkOTkEdeue2RirfhzRrG20TTH0y9uJ5LuZhNEsTI0pAxu8vHG3scAkE5z22oJV1K4uxC88&#10;UdtnJkX7i5wAT6/XGcGvGVLEZTWlLDq6ffb+kNXieYaP4d13TdWlsLmwhCEblnbYgZMkg5XIbqe5&#10;I+gp3jG5v9J0Q2wOGmcAR785UAtgY5xk4/OvSdY0u6m0i5/si9d7opmEMFA3exJI5GR/Wueh0qLU&#10;/CwvdaC2txZxs0kk/G2ReoJz0OMV6mAx7zO8tLLpre/zsTJ+9do5K38U6s/jTTrOJXuNiRLPbRKE&#10;QfxOAowo4OMn0Ga9M8R69BI8Nnp+goLaILmW9/eTEjHOScLn8Qc8jtXOeGpdLsPD1xcR3n/E0mU3&#10;M3mQFXkYt8sCkZ4Gepzye1VtRtr9rom4tZYZDyUmU709iCM5/Cu7nc24JadX+hErx2NnS002Vmh1&#10;mJ9PD8rclOEYnruA2snrnGOuQAa6Ux3WkXUWkPqzX5dwLWBIjGEZQT8zglivTK9MVyun+IbrRIFt&#10;5bSW7t5E3tAVyvlkfe9hj0rq9E1Pw/e3tnf2V5NZ3KHy1iuwpjbI+4GH3c9s+nQ1VKlSg/d0Y4xb&#10;1Zi6ppfjXRvFUmrW95FNYuRviZd+9B/AwxgYHRhyPxxXY64NO8T+HPOFuzGFHIeIYmgfHzYyf05z&#10;x14rchvSl1JDcFVMuBllwAex9PxH8+KpXGmf2bqjXtrIqQz5W5t2b5Zep3LnowyfYj0rtvpdFc3X&#10;qeUR/DK7k0N/t1yp1Qx/6LG0giRGx98oFIDcD5encnjaOA8U+Eb3TriW4vDEt0uz92kbyBzg5ywU&#10;qvQD/gQ4xmvpTUNHutSkYabOn2V1DlySwLY4B9h6dBnpXn3j7wZrunaLNf2vl3zwt5zrE+1gigli&#10;ckcYHY56YHFc8J1lLa6NlVuzy7wvZadBqtnqcchiniIdrZUQrHKM8qS2SACOPUcmu88QXOn3Fxp0&#10;zIvkqxZxaooZnyPmkAztA6k4xiuF07RdZ1jwWL5pYLeCB/JS4uCyLI+PlRnYHnnO4kKM4z2GtoyX&#10;FtJJP480u1t7KO2CGeV/nKrgb0kQ4YHpxuzx1p8k23zu4pXuT6nNcalJb3Mcmnro6LslSRHChC7g&#10;cogPIXtjn07waabK8lR7K6fcIlY24VowcE7Tjd1GeOhPfNVfFT6N/Y9hd6NFJFaSAQ2v22UpJcJ8&#10;x3bVwcbt3J9QfrnaHeR39xDZRxW9peOvkh94yDg8rKh+UHI69wOmCaudOU6bUXZmsVzROq8SouqR&#10;6ZJJq82mpDbmBSkLOJyJHYthDkffA5/rRVqDToookuWunu8RRwtayAb4225JYnvnIxjPXNFYwVop&#10;TepCmlo2aVvphJBeUAf7NdHpkMVt/qxyRyx6msuBzxWjA3IrRH0TSOhtZOnNa1s4OcEHHBrAtHAx&#10;WvasB04Jq0YTRuW5+X3q00aS27RTDejqVcHuD1H5Vm2j4Oc1oo3erRjJHzz4kXWdG1i7siIZ1hkK&#10;jcuCy9VP4jB/GsWTV4d2NQs5LZv768rXr3xa0seVbatGvI/cS8fip/mPyry6RFlHOKouLuiqY0kX&#10;zbWVZUP901WnCvGQ354ps+ltDIZbNzC/X5fun6iqsl5MhK3cO0/31GVNMZXGlwEncZj7lz/TipLP&#10;fYNMqEyRyDbLDKSY5FHIBHB+hBBB5BBqVZSepDL2IHSnyR+am0/exlT60EuN0Q3GlwSRPeWXnS20&#10;Y3So0hMlv/vY6rzgOBg9wpOKpwJ5D5SZ1zx2OatQST2dxHcWsrw3EZyrocMv+fTuK1Y7ex8QnbB5&#10;Gm6yTxF923uj/sf883P937pOMYzgYzqOnrLbv29f8/v7mbbjvsZWoXNyLRFjlLImSdvGM47VnPdz&#10;QW7QhwJn5YgY2A9vx71pSQzaYbiLUIpIbhCFETjGM9/pxwRwazDAJhvT5ueeOc1vF860d0YVIxvz&#10;rqVQ045SZ+uemK0LO5u3j+a5WOaSTh5GIBA9+3OOajityjZYHH0qwybtm5cjtj0/z/OtUjJs6W2v&#10;tYsUjF1f6UYjjD/bonIHqAjE59Mj/CttPFKeZJHHmYp1lK/eXPB7HpjsOf04GSyikxuOAepA5qzp&#10;dr9nuEkjbIQFdu7hlOMj6Efrj0ppPqJ26Hp2nasbpELM2zsM5AraUQX9s9reQRz284CujrkMM9ef&#10;QgHmuS09UVU+zncrfMOeR9e3/wBeum0+VIRlyN5Hr0pknzp8XbLXND8VG11W7a5tgBJYSBAkfldA&#10;VRcKjDGGAHUZ6YrAm1J7/RBbSn5/OaV2UAbyAAu8d+rc9eTnNfUXjnwra+OPDcmnyFI76L95aTv/&#10;AMs5PQ/7LdD+B6gV8hahFLp9/cWV9DJBc27mORTzgis5R7GsZrZjlOSPU1amkH7uJeka4+pJJP8A&#10;PH4VnLPFkESAEeoxUqNn7pVvoc1NmaqSexbVvWpAaqbyOtSLJmkUWV4pwqFXp4agCYOQO34irMd3&#10;OmNhgX0Jt0b+YqkHp4NAzYg1TU0x5d7FH7rbxj+SVqxXV9cW7DUr37QgIZAu35fXoBXKA/Q/pXRe&#10;FwsdnczLtDFwuDwDgf8A16un8RFaT5C4kAm+ZZCEz1Kgk1etlIb91PB2GDtH9P61Wk3b8hSWJzwq&#10;tU9qUZvmT5u5+6TXYcBu6e91ErDy/NRfveU4f/x1s1t6YbPfk2pglBPOAn6ACuctVt3O4yur44yc&#10;j88V0ujG6EyhZTIq8fKTkj/vrmgR110hbw15hmjUeemGe4FuTw38Rb9KhsrifaMSxuP9m5WX+RqL&#10;4gSmH4cDdbW8rveRhUuVJX+I87SMkV5npt26MG/szQl91jkB/wDQq4sRG8j0sFPlhY9lt73pk4P1&#10;rXtLz1JrzHT9XY4EiRof9hiR+tdDY6oGxz+tcbieipJnotpeYI54rpLSYXESuzYIOGJ6D0//AFV5&#10;tZX4JHOa6/w/dBi2T0GemRV0ZWlY5sVBOF+xvyt5oMc04DZ5GAM+/emxpMEcv5ZDLt3Bc4/LtUXl&#10;bZdwTKSdNpz1+v4VNs8tgyvJnB+XGe3P07V1nmFeW/ihEZCXMnOGMYB2gnqcnge9RrqqXtxdW8lt&#10;cxuuFCyBUJ/2gDgkZ7gkc1pIhKBl2qBzzjGfX/8AVTo1jjJ2RoV7Ip4IxzntnP1qkSzwPx14Y01/&#10;iE6alphlhvRkXDStGwZlzxhgMhsjJB6jrWDcaNqc2oWBgmkurKxgNvFcCIxZj+YKJBwWwT/Fg9SD&#10;ivTPHkUVpr9nOYbg2t0PKlhLlQzDkEHbjOOOvT86zdQ0axs4t+l3bKSMGCdg5XGOh6gHp6e9cWKn&#10;OMJKC1sE58qWhwFi7+GY7eLTpJorjBJiUAjHGVI3YK5A6np2zVy/RdT+xSJ9niuZ0EywNKuec4xg&#10;9CVOP1xV290eK4muYmEXmLlpn3YDAKSGGeSDjjisqLTB5P2iYxTSgR7VeVtw2ggbT90gKehGTgdO&#10;a8ahjnUfJNcstd+/kYySm9dzY0CSPTh5dwv2IWkn2ktcLmWRhgRqARyBhvzznmnXvjSW51A3McMb&#10;x877dVI8sk8uCeSxHUnPbp0qtDqE20GYQ3sURAYXEZfYpOBuyBjPsR09qv2tvpE8qvb3FnahuWga&#10;TO0/7OeSPryPfrWTpyxUXDEaX+5kTlJM6Tw4bLUdIn1LTpWih3MjQHGVkU4OcEhef6Vi6jq2l3Wj&#10;Xv2yztxdrCHgyAWkbg7uR1XIPvirVxp0Oo2tmdDfElj50mbIhFK7DkE/dILbQRz0rgoZrvVvCcNn&#10;YrIj4LXTSFVd2I+ZASMjGecnIHA44rXD4XC4FOVJa2s3e9yoR9o9XYP7L1u50mPVNOsNQ+0RHIL2&#10;lutsY+ow8hDMCOOjA+vNLex+JdWKS/bIbOWBmnlLTrhsdEhBwexOw9ufWpvAGhjRtRvLCW2+2PII&#10;zshkOE6nJxxyCOOvFdvr2mRHQrmLUVvI7edlQI10VCknC+WABtx6AY7kV01uZQUqcbpb9/u6lTSj&#10;Lkvc8uvJWmksQn2VojAYrd5kjeNMyu5TbICBjeACMEDGDXZW9h5fm6ZJPHAfs+5Nw2NgcjaOOEYE&#10;8ZyCegNeX6Xrranqd1pQtYw8cjvZKS28SI3+qbnPzKMcEHOO9dBcanqFppy6pbajbNa3R8xrSSOT&#10;/RypI3biGG0d9hB6dK6YUZP3W/66G0PM6Sz8TXOnR28OoyXTW1lugcRjzVV1J4O7BA+YYZeT9K0r&#10;zxBrF1NI9vfA2+3MLqFyM98HPPTisfFndRB47o294hAubaRFbfgbflIbDDAAGSDgDIFaqPpOnskV&#10;y8TLdAxwMysm2QoGX5huUYBHVh0Irza9GfvWdpert32OWavLYqaD4m8TrbrPpz5TLrIGbY8x3YBY&#10;tl+xwq4+tX7vxDrcF99o1eyS7s5nRXUzblXt8iliQfm9TkjqMcTeHbvQJlZv7atXlf5okbI8wE9Q&#10;Txgc5PYA8HvuS3mk3Oh3KSmzcyI6hHZgeOjowHrgg9a6ouLjFSdvIlyle9jnL/VJImklstReWEkI&#10;8MsjvuUdF2sdrZI67avx6Zqs2jXTeG9Qi0wzAytbCINH05KL/Ac9QOOuMVjeGW0bTbhFvokvbl1w&#10;8jIu2PnKkA9ee3p3rq9V1xdIvYbaJtPlupzgQrMkZUEED5Cc44xwCOMZropuL1T1BVHJ2PCLO615&#10;riO61HUpZJ5YDcbFut21SS2cbsIFA+7wcdqsw69qsqXn2PU9TvvJk2NavdSYAzyeMkrxjgjGevPP&#10;YXHhW20ZUuEVt1zEHmgWBnhiJOdrJgjnGcjdj0xWdo8bi8kutRlu5/s+6UvctvXI6bWz3GOw6dBx&#10;XW5LlvE7l5HM/EvUIm1C3tL6WXzViV55IzlmkAxz6nk5PUnnvRXGaxq8d3q1xdT2xuHkZuWm2jGf&#10;Tb/WipUHYylvofRlu4HU1qW7ZrFgPqK1LZ+BWUT6Bm1anHWtW1bkVh27mtS1fpVoykbsD4xitOFt&#10;2KxLZzWnbtzz6VaMibVLCHVdLurC5/1U6FSR2PZvqDg/hXz7qWjS2l3Nbu2JImKMu7kEcGvoeGQk&#10;upUjbjBPQ1438cdEltNWtdcs5vIF0BDL82A0ijj81H/jpqtxJ8rOKkhuIT8rv9DzTBIekyD6iq1p&#10;qlwMLdLk9M4rRVo51zjrSNNynOkW0sgAYDPSqXmAYH3T1C9CPw9K1pLcY44yKh2I6AMyuO4IFO4W&#10;M8gTZKkfhVSSOMcS/MO49a1ZLZc5QlT6dv8AP0qpcxOFPyBu+R/h/wDroTJaL8HiS2vbddO8VRG4&#10;tekV2MmWD6kcsOnPXjncOKyta8PXukL9u02UX2nFDIJYsNhPUgdVH94cDvt6VlXC7w2M5U4PtUWk&#10;67f6BcbrSRzDv3tDvKru/vKeqt/tD0GcjiudUJUpc9F6dV0+XZ/h+Zy1KbjrD7jb0vXUezgee3R0&#10;lRWDKM4yK3IJdLukPlDa54x0/wA96XTJvD/i23YoUsr0H5pI0C4Y/wDPWMYHP95cZ6kk8Vm6jpF/&#10;oVyI7pNqsf3UqHdHJ/ut/Q4PtXZTrKenU5FNSdtman9mhg23Jz3PGD/nNOt7UrgsR1yQozmo9PuH&#10;YL5hJ49a0lGWz1B9K2GaekkJmArhScpjk5rRaTChepPbrisS1bLKGIGOhrZf96UmUgg8HjkGgDY0&#10;qZ0kQ7skV5f8fvC1jqWl/wDCQaeFS+iRnmC/8tFBGfx5J/A+pr0aSQ2enNKdqMflUk4AJ7muKmvF&#10;ubi0sr0CSMWbrOp5zubaw/8AHcfjUiufL7L6UititzxRok/h/Wp7GfcUU7opCMeZGfut/j7gisYx&#10;E5Kgmi/Rja6odvcDMbsPbNOW7lHBIP1FRrHKOQrflTmBIyy8+oosPm8ywl6c/MuPcGphfKMA5FZp&#10;47cUoNJwRSqM11u04+Yc1Ok2e/NYy89akjypypwRUOJspm4r56V1+jAR6RC7ZbzS0hB5yM4/pXnL&#10;Tzd2BX0xxXqkMMtpp9vEE2iOFBloy3OP8TV0lrczrSurFaQq/KRjHpup0EzxkbJiAe0bkkfgaeqP&#10;MwDQwyN17of1GKmEEm/AQE+6np9VxXScpq6c1y7/AC4kGD/rIASfxBrrtIgRirS2dvGxPDI5HNcj&#10;bFQ6BnAYdGy3T04wfzrudBkYMu6Zst0V2BBH15oEJ8WdQ+x+FNMtort7VpboupJ5IRCDyM8ZcV5b&#10;FqVwRzdRzfVVz/jXbfE+KXW/Fmh+H7RUZxAXDSyfuoy5PBIBx9wD6kCqU/wsnhshM12gfy1kYLDk&#10;KSPmXhucHv3HYVxV5xi7yOmlWhSilJmNbag2QTj8K27HVCpGXOPrXDXkFxpN89rdqY5V5B7MueGH&#10;qDjg1btb4jHzc1npJXR3RqJ6o9W03Ut23mtrXtXurPw6s1hNLFO9xGgaN9h6MTznpxXl+lXxMowe&#10;frXsfhrwva+KPDuL69ktRDKJFKAHJwR0Ppmo5by0HVqfu3c53TviJrumoI5btJVPGLiNixHGBu96&#10;6Sw+KLeaXudP2rGvLJIcHJwTyME89D09azZvhyi4ez1u2uOAdssDxg5PsW9PSszU/CevWjSeZEt2&#10;gJ3NbEyDPX7pwc8dhitE33PN54PZnqOl+OtKv9nksyu/VHypGBk8jtj69K2LXUdPvJhLa3MbsUB2&#10;udvy56+p+v514Wuga9ZZkGlX8KOGG77Ox6gDPT2/nWVCJLa6+/JDOr4+ccpjnIBwVPSqU3fVDt2P&#10;Z/iLrlvp+ivfNfWkRtpl3xyynZICcbSAwxnI5PFeRN4lnEFz9n0hEs5mjlSIoAjMAeVIOcHJzj5f&#10;SpvEHie/PhW8WeOfUZEYB1kIljMfON46k8HkHoec9K4WaK7tNFF9aWhaxldpZo44yoC8KiLtUjHU&#10;9QRxzWda0lbuPpY660vZbm1uWigjaO7VS0rPuZWHzAKS2QoVcAZ49+tXDqL3QhknuHhurVTiaG3A&#10;3SYJAZhgdVAzgdzXLWWr6hcafaS3sSxgHEMcMHlxFefmx0JGOwH5mtyK7C28bxHc+7f5SfLIemMg&#10;gHJPfBH0NeTXprmtHoZta6GxretvoGkQJPp8c2n28amRmk3bXYAhgrcAkMSeg4965e88TaLfxieS&#10;zk0+SVf3bZALuOvydhx1JyfyzFrEjDR55tslteXEjFmidic5wWZizEhj/CfTOQcVV0Tw01w9rf3F&#10;1DfW6EyQqYwrpJyApU5AAAyRuOeMZrrdOkqTjUV7Dk4xjaR3mk6jJpGmRW1vKjNlhK6sQ3JJ4OMd&#10;/epdKtW1K5jV8bVI8xsY3AduO+O/0rIUSStggmViFIyBk9q6DVb6z0DQybiRljyIvvYLsxOcYI9S&#10;eOwr5yVHmrQh3ei/M4k+Z6GQ+orqug6tfzadp8nkASWcsIZHK5KqzlWDBlHfuCetR+G9Et/EU1rq&#10;l1cyG7tw0Mi/aPk3AdQrA9gOB17HFZ3hS00yO61Z7N5ZFvIJIpUcAoQeVOM46A8Ad+nWtWwTQJdK&#10;Wz1JbnQNREYM4SX/AFjFcDBzweeCOOnFfQUU3Wq05rTRr0atb70zonaN0jz/AOInhqbRvFklxprl&#10;PtCfbILr7OVAYAn5mxkNlTgZ7e9bbWuuIsLixeDTNUXzyl1E32eGUgiSPaw2lSwDJnHDDGcGvQPA&#10;2v6O13NatcoHjmZIbi7KKJNp2qQ+Bhj/ALXU9DWpY/FOwvrm8tLTSfEL/Z0ImJtIwkZ7Alj1PbPr&#10;6V3RUUrp6ISqS7HDR3Nja2ptHQSTxoIhc7QHOP8A0HHOAOnatW/nitdPWMzRXLXUAupPMZi6Hn0O&#10;O3OQc7qfrngttVf+0tMhW1Eyhzbo3zAkEhjjKqcnkDj0ArBmtZdO1SCG8j8yKFV8xWGxHOPugk85&#10;wOuODXDUk1K7RipSvuZmj+G7jxCoW3s1Ko+HmxtSJN244HJZjk49OtdavhO8sdFlCNNcxqg3YgkV&#10;1YDAPzfeXA/DOfWur1rxnaXmho2jxTW+qyS+Wsa22EcLgFhkbeAMevGADwaxfDXiDWLlpLfVrqYS&#10;Syf6LtTBl7BcAcZJ447c0OdNtQb3HJytbdHAa1p09hBC8YimaVC7SLOHZOSCAgOf+Bcjnsa0dBuJ&#10;4rGCRdpnJ8qKWRgPLySCAT0J9a0fE/hq5stI0t3iS1kDSMWS4VSTk8Mm07l4GQcgECtKysg2r2cu&#10;pT2FnaIh82BLYF2k7qrDGMg8nAwR1PbmxeEhKMVKXKnvf8RqCSTMm41Q288NrYyR3M8yASvHJl0O&#10;SckONuOCDg9CO9cj8R9b+zafIsPko9yoUmEYUjqT+vWuo1HS0mt5/wCzZnt5ZSyrvGc5BA3EYGDx&#10;jj5SM+w5LVvCyQNBqniLUVi0i3CrGLPeZJJAT8uSBtJIznP48ZrsjiaEKScNl0S1+46o1Yctkzzj&#10;Q/Depa8ZXsYQY0OGkdti59Ae5orrb7x5p2oN9jtWv9Gsrc/un0yNGLj0ZWK/XKnHqGJ3App4ua5l&#10;aPk9X8yLyeqPU4m564rRtpMAZrJiPNaFuelaI+gZt20nFads5rEt2rStpMHrVoho3rV+latu+cVg&#10;QSZrVtZcYqrmTRtxtVDxVo0Wv6Dc6fNGshcB4w3QOvK/4fjVi3fIq9Cc4qkyJHzZcaRGcqgOEJGP&#10;Q+h96pNaNb9QQPUV1Xx38IzWl9/b2hSzW1xJmV1hYqJCPvgjuTncPcmvPdD8VSv5cOqhZFb7s6jG&#10;fqKduqNIzT3NxSCAQcjtUBjXPAww4yO9XHhhkPmQHGeaoTiVJsqHIB7jipRZKykdfpUMi57c08Tl&#10;h8wxTSQelAGXexZzx1rndQh2qePrXYzIGXkfSsHVIgVOKtMynEyfC8iw60pgYrvXacH2/wARXrug&#10;6/G8H2DWI1nsn4IccD39v6e3WvCEvjpWqB2U7CQQR2rv7HVY5NrA5RlBVuxFVKEZ6nmVKXNudzrX&#10;hltOj+2aazXGnsMk/wAUY9/Ue/5+poWzSFQDzz+VP0Dxa+kOqMTLaNw0RHQHrj/DpW/qtjbG0XWN&#10;FIl06Rd0iJz5XqR7eo7fTo4zcXyzMk3F8s/vMVgSwIbGPXitbTp1jIjlY4YCufur+OJSVdSPUHvW&#10;VLrG1wQxHPIra6ND0zWLdbnS0MZVlSQNkHGOCP615LZRXNj4w1OyuZGaWKFmikY7jtI3p/h+ddpo&#10;OvRzwPBIxxIuw7ScjNcX4z+02WoaTrKxTb5f9AmTaSzgndHtHfIDY/CpbQjtND0mz1yS0ur3TbK/&#10;AUYmljE4jjGSRt5HU9xke3NYfxb0rwd4cAttM0eyl1WaLcRHG0cdurDhyAQC3Uhce54wDz2maxea&#10;dq881tNJbYlLoCNpRx2OO/Y/jVPxBYX+oajd6hcSYnnkMkjbTtyf4QCeABgDqcDvWCov2nPfQpNJ&#10;abnCTWgbdtwR6Ac1mSWh35HIxxjvXXyWMm/akfz52AqSVJx6f/qrOurcSTG2xskADEhSeO/pn6Zr&#10;rTIOZa1J5z+QqF7UjpknvW/FDujjxswy7t2eopklkysQFX0ABxn+lGgHPFXj6g4p0cgrbayJH3QM&#10;9QBVG408Y+XPpmpcblKbQ7T4vtN5bxAcySqmPqQK9WvApmYZVDnBXcy/nXmng+2kPiaxQqWCuXA/&#10;3VJ/pXplxLJGxN1BL9GQjP41UFYJz5isqxBT5q8A43FS4/Q1LbwxSsREUb02PtP5N/hUcZgkbemU&#10;OM8MUP6cU9pWQZMyOpHR15/MYq2ZGja70wrSHcDwJo94/XIrufDoO1MpFu3YJQ8nn0B4rhbJvnDK&#10;H+YcBXDg/QHNdRqGproXhXUtQWRo5IoP3WY+d7YVenHUj8qL2As+GPiR4btfFmqwagiWkrztAL8H&#10;Kzxp8qhm7Abcj+E+o7+oXluyus0RhUOCVMsoVHJBIU5PIbtjnNfEDSzTsdibF/vN1NegeD9f8X3n&#10;l2kN+99ZWqf6vUAZoIgAcDJBK5xgAEfkOPIq0XFyqRd29bN/rrYqrh0/euepeNfBtp4hjS5sJ1id&#10;ULQSBwVCk52t3Kg5wV7EnnpWNpnwqnN1mfVoTZx5eXYhVtoGSQTkD6n8QOldhoGqrrmm7mi+z3ER&#10;COEy8YbGcK+AOnO08joR3rUSGSeSS38wIJBtdvQd8fyr5WnnVehVdKuuVK/9X7ehnzzprlizkIdF&#10;0ewjC2AMkiruMtwu/cCenYZ/4D+Oa9F8B6xbPp8+jTgRXM7DyCgOJRtzgjnBG3v+Heqkenafbx7U&#10;hUg5BMg3Fv8APtikOn2aqJDG0XbKcfp/9elR4kpureV0vTQhupbV3OqtERSxhdXVFYMUIbawwMH3&#10;5FX5bmC3Gx9hdeMk4C1xUMdiLaO2tvOkdGLxxb8R78/3eck+pBqjfa9aW92ftF8z3wO0RWxDpER1&#10;3Z+Xd7DJHt0r6HDY2liY3pO5zu6PSotVePE01zEtsq5kkkwAF+v1xUr6/o8qmKS/txtCyFWYdG6A&#10;54yeOOvtXn0EKXcL3txdb4yoMjNkkegx+P61FqDWkcLOlmkki4ZUuCFz6HbjJFdLxapaSeprCtKK&#10;PTk0nRt/2j7BZI+MmVYlTsckke2fzNeHePtH0Jd8+jeJbqyjt3LgeSJkX5kGFO5eu44Jz936V3i6&#10;0+teEtQtBi31CJcSF5iFaPPzybmPQDOfT6Vi+GPBcWsRpcXcST6WSJlkLhvtIGdoTaSPLJwdxOTw&#10;AB1qpVPbOKgtHqdKk5Ncux5r4w8La5oF017d2s50x1jYahs85DlV5YAnbyMAN7Vn6bBdXMyR6ddC&#10;9aRYlCfMCgZuQW4Cg9eDgc5r6X1jXo7TdbxCAzL8rwEZG3rg4H6dOfwrh54rKS6mlh2QPK29wkYR&#10;s84+7j1P515+Lx2Dwr5XNc3b/hglVUdFqzzq/sZ5rWO2uoZ7a4t0khJDkxzFiOpUlTkgEFcA981t&#10;eC7aARXmmBI1lUh4vMHzTAD5iPTBGeOcH2q4dRs9M82SOZRgMqI0bEEg8Bkx0z64qbwVZt4hu7i9&#10;upIdMtIBhZLNBFulI7bsjgdeQcYHeuWOOliJe7G/5GM5+0VnuT6TLb20V88lvHJcRbXVnALAA4I9&#10;iDipLq2ttWidJdKg1C3OHcTswEeMEN8pGBnGee1YHiH7Xpt8+bi11KCQskd5bfIx7ESKTgjsWB9+&#10;lO0rX/stleSnetoLfY8zYCo2RhjzkjLbc47968+WFnDHRrxbtL8OhnFvRFa10bw54gW3v9CsjpXi&#10;C1CXBgW6a5t50/iVZTn5tvYHjgY7jLs/DqatqatcQxvaO+RJJKfN3b92PXbyQMgjA+lWvB+i2914&#10;s+1xWMlqIlEpuCwjffnHGV+ZcEg8Z55PNdN9k8i8i8/AnS7IYDjJL5z+p/Cvdx1WVFynH+V/gbVa&#10;jhKyKtnfWtho4tZoo5rZJDdLaOm8SMBkqvYDgnnOS59iK66ppzwSz2WyKefcL2NZmKxlhlgWYAsx&#10;HUgfjUlnp7apbSQyTvDbSnBMS5bdkY56qOn16UXHhmxtblby1igF5hPNMhH7xlJ5ZBhDkHpt+lFG&#10;Tr4dWe/UzVSKVpMpvrWp6bYiaG7f+zHyskls4fYR6DnnPTGPeq3h6RZNN33tt5lzO29Lq4COducA&#10;8gkg8jk44NV206Sz8xIYxDFJIpwITIIbgkKSUxjY2QTg/gcGu41bTUFoHtVhEcfD2yBR5BbnapwM&#10;qSTj+dYVKVRUeRS8rsc3yxuupjyXHlI5WKKJWCh444wqhl6EKOATjOR1+b1NaVhfQXDSW80aBTiQ&#10;g4+YEY3D3GAfrisJJIlPlSM8aE4xIuNo9ifQ8gdPeq85ksZopST+5bG5T9+Jjg/ln9RXyuJw9RTt&#10;N+90ZEZdTWl1bVtKudM0m6S32TzCD7TCdpmSSQ4dguNpPzAA8ZHHQ4z76yT+37SW7i3q7sgyx+Xk&#10;c/596s61e/abHQ4fJje4s9SSaOYk7lXcuU4/hbGT7gVbubi3xNcSHdEm1kzzk/8A1+a+iWNU6EK1&#10;R9Px2aFUeuhPY2H2f5XZflGZGcgKo+vp0rivjB4iXTdGSGzs47q3mYLczyKXVthGIsdEHXODnHGe&#10;uerjke7CtMWdWGxEB5kxyRk9h3PSob1Eu0YytuRwVMiqDuOMYQn09RXFh86pxrLmhoioJRd2eEp4&#10;SsNZm8zw1qVtaMVDS2N/Nh4emdrgHeuehIBHcdCSu+vPBMTXSxaPpGoRxIpMkmlSK80rEg5fCHaB&#10;096K+up14VIqcdmdSk2tDp4jV2A1nQnpV2JulYo+gZq27VoQNzWRA+K0IHq0SzatmwBWpbsOKwre&#10;TpWnbTfMF56UzNo6C1fOOeK1IW6VhW0mCDWtA+cc1RmxviHS01nR7izfAdxmNj/Cw6H+n418m+It&#10;IOl6rNbyRmJdxKhh0OeR+Br7CjbIryv4zeE1vYft8K7RIcOwH3JMcN9D3/H1qkTB2djxLT9Za0QQ&#10;vkjsa17XVIpCwdup7muSmMtpcPBeRbJUOCD0+o9qvWbLLnkZJ9c9qGjZM6SXy25UjNVm4qqkboBg&#10;kipHYgcmpGPkkwtY98QwNS3lxtUgEg+1Zcjl2ySx/GqREmY2s2azKfl57VydxLcWnyQzzRqOcI5A&#10;rubn5qwtQs0c7mUE9uKpMwnG43RvExW2WC/MjSBsLN1yP9rv+Nej+A/GVxoV9n5rjTpMGaJTnI/v&#10;L/tfz6e48gmtQrV2/g2FLiyv4nVTstJJVYrkqUG/j0JCkZ96UkpHPKmmrM9C8faNDZQx6zob+do1&#10;4QwKciJj0HsDzx2PHoK4P7UZM72wBySTXd+AtXiQS6HqOJdNvMqqt91WPp6Z/Q4PrWRfWC6Rqktp&#10;PbwSNAxQF4wQykeh6gg9D61zTxHsrp6nIqnK+Vm74D0uNtI/tSRpCzM8axsFaNlG35h3BzuBB/8A&#10;rnRv5G3bQx2dvUDsKqeAJLaO3vtJtlaEhjcwozltvQMoJ5xwpHU9anvsrMd4ww6gGuKtW9pdpnPO&#10;TlMxfEemn7JcalaRs15Cu4xqF2zfOpYyAjnC7znIPNa/h+JfEGhpqKW4Tc7KR1GRjIHtzVq1s21O&#10;CbT4jiW5ieBWbgAspGePTNd/4V8Pw+HtAtdLhl86OFTulZdpdySWb0HoAT+PeunK60502pdGdFG7&#10;Wp5lqWixg/uGYFuGK8Acfp/9esDVvC6TQy+daGYDDAIqscj0yQD+P5171LpNm0ZLWq4fPbB+pPpW&#10;BdeDo5rzzVvr+Jkbd9nWRDEw9CpX09+/WvUubWPnG70CWxbZeWNy9pGjfMsO4EZznI6d/pjr0qCA&#10;x30BNruBIGFcgkfXFfQ1/wCFmaYMI8bj8x3M2Rj06dfYY68muO17wUt3HIhtZow5wrQsF5wc5HQj&#10;680XE0eJq2y9KSmYSLxtQZVvw7f/AF6na1by3YhFYk/1xnpXS614S1aNSy2n2qDaG3QwDfg8/Mhy&#10;wPXOM9sE9axtC0oSAI0buFQykiPOwDtgHJP5kDmquKxP4Pt2k1hsDDLA4PzgdccZP1rpfss0CM0Z&#10;Yqp6xXIfH1HSqVnBaWZmFxcMLhkw4t1yIwcMM55JxgnjjcO/QGmwyE3GktMrjh9mHT3LBeV/FK0R&#10;LLG6bbmdo3T1eMqR/wACXNIgjDHZE4JP3gfMU++Rg0qpNHCrumyLvcRPuX8SOn44qbfZwJvVy0jH&#10;sgwfyoJOo8G6NaanqTw6jL5bumIXhPO70YEZA/DnHuK1fHXgaXU9DFjaXskCxyCQ+ZFvBIGACRjA&#10;5J6elZXhm4vY7qOS1zAG/d5Tqw4xweDXrXh3VdL1rSEuGvYftUbtFKnAZWXg8dwfvcdiK5K8pxd1&#10;sRJT+KJ8rX/w68Rw3Qis41v0bo0LhCvOMMrYI/Ue9eh+All8HTQaZqUIiMoaK9Q4bbI3cnocYUem&#10;K9f17S9MW4tY2uEt55UkeKbb8o244J6/xDAwc8g1wfijQmg1AtejbKTlh09v6VyVJSlH0JqVJTja&#10;RnWMWoQeNIbHw/dGBNQlWKYKqyJs3Ak4Ofu4JzwfcV2+v3lvpHmMk6/b4jJGY3V9rn5SuNoOOOef&#10;Ucirfw30SOK6k1i8ZA7KVi3PgjsT9OSOPf2NVvGeoSv9tg0uSyV7i7ZpbqQMWjj8uPBjI4Jypzk/&#10;Uc15mYYWjUpe1qpfPt/wSkuWF2HgfWor+GaLVTbtf7v9THA7TKpHHAz+eB71Uv8Awk9heXetQaNc&#10;zXMZadLi5ulhijwDnMaMWb8SM+gxzNpd+2gWsVva7ZJXAMryg75X4wxPVuPfgVJ4h8Q3N3oqwN80&#10;ksiowPTj5gPoSoH4mtqUKVOioxilp2sYJ3ZW0Sy1K60WeeRbo3sjlG2gIkCngeWASSx5+Y8qOnUG&#10;tuw8KvpPhm41aX7Np8McW+NGTLy/3QWOCMnAH16CrWk6hHDCkUCGSCBQVJHJwo4+p5/E07xVPFp3&#10;w+t1n1EQ/apluY4zKxLRnoAACccg8EYpPL6NWny1dktlor/IqNm27GJaa26qAsrxbuxJAPrVi400&#10;6xPHEHWKYKWjwg4OCSuOOvb6+9cvopt42uI4Nc0+SGTDCSafZsPORh/nHpzmuzsoZ0WC7QRG6tzu&#10;UxuCJBnlfxr5qGDWGqp1KunZvdCv2Rs+INI0PUFU3dtNstgkIjmOUlhZl3x/TA/Qdq7CCxt4rGK3&#10;sRHbW9um2DYCqL/dAAI4Fc1rAC2rXLsEikjDBgMNgj0rFttQvQQwkcrhFRnblQOVGOmB1r62GMUJ&#10;PnW5Ua3LpY218LRzbzc6jczMp25Zev4sSay/FGh2umaHdXFvbTXBOIw7XG1oc/xnPGM9sen4dFp1&#10;9MLX9/lRtKpKwzIcnoM5z+IwM1T1nw0moxzJq1/e3quQ8UchAWHtnbGBk845rOOWYNwbpU1d9Xr+&#10;dzaNpx91GBp3h+N9NRSz3ClcscqyOSOSGHUfn+NctquoHT4rjSdKhSJGch22kNu6Hp17AZHbpXoW&#10;uGTw3oUf2cTXSq8cUrSTgOinq3zdwOw9K5rwnoFxeA6y3MwczWcMjZLEMG3Nn17Hrj5ueKxrUZJx&#10;w9FWf5L/AIJkqLvYqw+A7y8t4vmWCLaAyyn5lOOQRjr1/WtDTvDY0q+SDWbWG506aJ4IwEynmEfd&#10;I6/MoOPf1Jrr/t7XGnRTWseGkOwJLjqeOp9DwR61lataXEtnPLqk0AijQlm3HMYHOQAMZHX8K7Z4&#10;WCSlDVrbsaumofCjg7jTtH8K/apNPknt0uJCYbcu0gwMBlG7O3Gc4Jz2pqyy3FxA/mAhpotrE7gU&#10;PCkHvg5H481R8SSi9mklkulMN0igozMfKdRgOD9c/wDAWPesTT5pLXCyrKu2UBsqQBzzz0zkL+Ve&#10;LmFerOm5JbnK25O7Lum3F5a315J5zpbrHHHFGRwWIyx/Dgehz7V2HhOG91SG8lnUz20MYXL84JGB&#10;j3wKyotFe61K2toGa6BhWeTyVL4zz2742/iad4f1LXNI8XC2ki32l4ywJbEbAq7iF445579cnkcY&#10;rLsPUpS9rV0T6L03Jtd2LOnWS32rI7FsWu19pYNltpAz3/8A1Vt3+oxW8ht44zNKVxIFHCL6k9OP&#10;eq0dwljY3FxlVurpyUU54AOAee3U+9RWNzpsEamczyktlgFzuP8AeJJGR9fyretiKDbhOol89Ton&#10;JQpKnbUkNpBcRLIiSojHdnBAfn/0H9fc1VmsbdI2VYYXibO6MkspHfbk5Un2IrpLS80ucO9vdxQE&#10;NtBuBtZz/sg9fyzS65reg6RaST67qVgVVvKLMglZWP8ADhctn2rz6uUSxPvUcQ2vPVfhYyi+yOR+&#10;y2t1dFHgKNwcfd5BzkY70XXhfz49nnlEzuRFPCnA+8TknnPHoetULa9Sa+ur6C5R7AksjwR7AAMc&#10;iMkkDjBz1OcAVj+IPEOpQlpYdUW1gj3ncyI6uwUkR+qnIxyMcHrwK86OV42tVdKlNWW/b+mdCot7&#10;nSx+HJ47URNcLLLgFy2dgH93j5iB17Z7jmpLXwpfX08Z+0OyudvmSJgD2Az09h+Vcp4VuJvH2sW2&#10;mX9000Vky3F3HFbxiJ1HTLg5yx4AwOMkEYNe7WiATx7HSIDIUnA9uBXt4Ph2dN89epfySS/Fj9gt&#10;mYFhoUWiWhj86CW4dsyExKV74wzA5+nFFdP5CW8xaSMySMPmIdmJ59QBxx0or3owcFyxskjeMWlZ&#10;I8CjbmrcZ4qjCTu5FXIzWZ7rL0DVowNxxWXD25q7C9WjNmrC+K0reTpisaE4rQt3xTJZvW0nTNbN&#10;q4IGK5q1k/Kte2lxiqM2dBC1SXdrDf2c1rdKHhlXaw/z3qlbyZxV+F+maaMpI+d/GehLpWqSafqE&#10;SyBTmKUjG5D0bPb/ABBrlpvDyp+8tMeoUHP9BX0X8RPCMfi3RPKRxHqUALW03Tnup9j+hwa+Y7y+&#10;1Tw/fSWt0km+M4ZZUKnPQ8fXND7o1hUT0luXoRIgYSKVC9TjpVS5uFAOCKzdQ8S3V6NrbUX0Ws43&#10;Lv1OaCnJdC1cy7mODVVn/Kk3ZXmoHc96ZFx0jdqp3GDT2eoJWzSuS2ZtwgLcDNegfCW33apI7j5P&#10;JkDHIAAKkc54xzXECPe+BXsfwr0z7PYNdSISZmCJgHIUd/z4/Cmld2MJ6JkcmgQxhUVY0CABfLbp&#10;jpgjirniCyk1XT4bxcNe2oEU2erp/C358fjXZXNtaSW/mybw55zz+HQH6VzsH2i3vN00Sm2IMcsa&#10;rjch64J79x9BXmYmLpytLW55M4uLOKge40y+hu4MrNEdw3Dg+oPsRkH8a7W9tFluHmBBj6GMH5lO&#10;fpjFTWNlbxTS22pwJMMnyblVxwemR0wR35xk1p3GlJt3xTNhvvbhnJPfjtXmVqypaPS4rOWqKWk3&#10;v9mXCXEESeYjYYMMh179eh9xXb6Vrltf2VzLcbUkiXzHU/dKjPI/DH6V5/eW81qf3w254BByDj39&#10;ajtrk2824coeSvqDwRXPRxdfCS5oax7GkKnLodtfeLobaSWGzgNztZPKcttU/wB44xn04rQ0/XrK&#10;/vDFDiOZnKxbl+8AM5HUY47151csI7gxqciPgHuQeR+hFPtZ5IbpHhdo3Q8OpII9sjmtcPnOKlVX&#10;Mk0+nkX7Vp6nrDwsbKSOPMQ4CyDaST1JAwc/54qAWDrbLGHV5gcg7QpxnJyMY/lSTPOlmrYiaR1H&#10;mkDlTgdBgEdaxknvra+afz5XgmOGwxwh+nSvqnVUS51lF8ti1qmh21zDcicpGsR3LJ5Yby+PlBHP&#10;JJ9K4Lxx4S0u1sZdY1SBGnRQkc8LOGMuCEHDEZ+ueh9hWrrdg0dxcSGQn7Q25nJ+8eoosZ1e3a3y&#10;CJA6MknKOp6g5HOfpWf1jXVGLxXSx4sqXV5psGpX9u32ZZWgjurXG5CAG2sO45yM+hx3qxa6eJ2D&#10;Wmy6kXkNbt5co9yh5z9Ca9SutC06+0P7FFAbOGaZrnbbER7ZMkZXjAGOMYNZHjPSIX0IHTLSOO5s&#10;5PNRgfLVItp3ZYDrkKdx9PeuSlnlKeJ+qte9dryKU1LU5GG0a4b/AFsjXGPllTMNwp9M/wAf0bNR&#10;adYb75bS58q01GRsW8zDy4Ls/wB09o5D2H3T7d6b63qNr8mqW04x1l2Bv++sZB/3qmkvpNSsZRFP&#10;5pZeQVEiOvuO4z+I7V7jZR02mmbTPtQv4ZYb+KPasUi4G45weOw9R1rDFq6wiLZIgHzhScDgdR+G&#10;a1tN8XT6h4R+y325dWs7tYElYbi8ZQnO49eCOe/B6k1hXFzK3mQ+e7qBhOcAHJHA9OKwqNPRlpG7&#10;/burQRQpcX0/2aOQ+T5oBCMAMHJGfXrjoc1pyeIJ9bvI4769icH5Y40gx83XHHrgVxAMcnmRu468&#10;85ye+BUUOLVxJG/lbNrrtGWGD169M1zVaaqRaWguVHoGmeOYdH+2A2xuHZflYMeuMEEt0XnoF79u&#10;ayvGOtyzWeIgkcaxtMkargKz+uPotYPiQot808RIivEE0aBQAA4+bA9juHHpS+JJMtKmQPuqOcDt&#10;Xn4n957OK2f/AACKmyR7ANSTU9EstTjTBnhDFiBlj0PHbntVTRZlv5miI+YDeV+8GUHJb6g8n257&#10;V5L4d16506GWIMrW0xwUycpjOduTx1rpxf34trafSRKupMyfZVQfN5hYfgeAevGOtaYiSg436sy9&#10;i+ax6el/BpzPawafcX2o2uy4miTdGjqS235iMHAzwAckEDmvPfFBuLtt0kMsRLOkltGhbYckgAen&#10;OPwr0Vb67vtOstSvbNrSQx7XgwcRuuVcD2znHtiqaPHJNNpGrJ5mn3ilV5O6NscbSOgOO3c/WorU&#10;1WSSdl5dTPn5fdscDpMmn6O1pb6iFfULmURpBgSGIZ/j4Kq3PTqOPevT9N1nwrfzvFoN8HuYAVnt&#10;hvU8cZKuAQQeOK4O58E+XdXKWurohRyYI5FJLL2G4Hkjp06YrI0azOj+MluhFJvurd0uHHzK1x5h&#10;Y88FcqAcEdc1FLBUopwmuZPuUpXR60Y/OZQArqpwQTwQPUH6/rVfxB9v0mxjv4tPlu42by2EB/eR&#10;szFQxXuv3Tn3xx1q/oLJdR3FytvFIWkygPBwqqn81NXb7X7CzZbbLfaQn/Huq72UEfxen4muCnw/&#10;hIpynd6u2ui9Bc9ty14Nl82KJLiK3WTYE80Z3M/LMijqNq44HfJrfvNRslRPtUyNCx27l+bn/awM&#10;gc1wtxK8EFul5Zm0LhmXGVQMwy3Q8ZIXIJ5yelTi8V1YZZCSAP4l98j0z+hrreZ0sAo0Ki5ez6M0&#10;VV290razZ33iXxHbRz2xh0WN8lFf5igXPOOQW4HOMZwOhqzodzcRW8tvclj9jlMARchkUdCD0KkY&#10;IrNmuNR064SW3lUxMxAGc4b0Ptnj8jWlZ3yzXY1izQvJcQiO6th/E2fkk5OBjBBz7dOa6cJUppuV&#10;7uWt/wCunYdKuk3zmxF5IuAu1Ht7o5bIz5cvfGOm7H5g9zVy6haeF4o0kjd49heJiCFPGAVwc+mf&#10;XNZcU1ndQ+Rm4iaQ5Yq5AVhg5z7cEe4rxj4leOta8TMNF0e2ubWzygnkKPDJLJvKhi27Cxk4xnHP&#10;XpXX7WML9UbOrG10zqdV0G/OrJpmnanpJvJWkRPmR5oWRNwDhgQrsoPYD5e1cpqXgrxHF4qt4NRu&#10;oJbxoC6AyuRcqBhgmfl3gZO3jO3vmuEi8Na/b3ctw9pdeaQzPOjb2RicByyk4yxGGPXqCa7y38Ze&#10;J7Gwj0vxfplxdXtnNm21Hdtlt2A6OQCG2kK3UH5RuzXG6dGak+WxklB62NHw3b6zf2un3eltDGj3&#10;P2bzJS3loQcEOVIZTgHGDg5UdzXo2oeHLWzt7WGO7vvMYkxxRT/KjD7zDgYA/qOea4/4darG+j+J&#10;rUmOKSa4F9ZQqGwjHpzjs0QPXkGodU1y/wDFGvCLSbaeG4YlUtmIGE4OXJPB4HPTgDtk89eFKFLn&#10;ceaT2BckI7XLq3OlmCFrhpoS0YjikuHDrkcYbHK9PfjGK5ON7+bV7yKdmgtoyIwySMcv1IHOCMFe&#10;Rxz1Pa5qWo6hDcT6TrtkouyvyCZPvj0DDqD2IyM4pNDhEwgSeVliRckzNhsdQpPtkDJ6fkK86nQp&#10;Tpt8lpvT9bkyrcq5Yr/MieCOJUd7p1mimCjDbyS3BRh7g/hwR0rzT4p63PeeI7TSI4ZI4bdlVYz8&#10;hkkbB79ByB+frXsnh/Sf7Y1dFlSRtkjXBSNyBEP7objccHbk9uwrrfFHhHSfGVmn9t6SItQhH7id&#10;XXzIwMd9pBGTyrA9yK9TL8NBe8+l7HozuopHlfhhJBYTSLp8sEIcJcPMm0gnbgAY+nPTk4qCUXGq&#10;XDQrZC5jRg1wbxvKMUZAYPkYX7pPyLkHGOcjOpB4G1XwjrV26TNNY3cY2S227yywYFSyEsQ3y57j&#10;jg9q6DwJbwa+VEiG5tInS4eS4IZw+Q4HAAwT3GeFwScCu+nFe2kl2X6maerZtfDfw3F4Y8PKkCEa&#10;hfuXZmjwyrklQR/shsY/vMa7e0hBJcxCWPIiCMoY/X8xVeL9/NvGfnIC8chB/LPX8R6VHJeC3hnS&#10;Z47dApmCzAYbHUjnoBg9uldr0RFzQuntNP24idicgJGOQO/r06UVhRavZXLvdymCcS/dcyIR+BIG&#10;B04BPrRWTTY7+Z5DGc1aj6VRhPrVuNq5j3WXImq1EcVSiNWojVIzZoxvV2B+lZcbc1cjkpkM2beX&#10;FaltL0rnoJMVoQz471SIZ0trPt61qwy5xzXJw3OK07W6x3pktHTRvmvLvjT8Po/EVlLrGkr/AMTO&#10;2U+bEnPnAAf+PAY+or0G3uN2MVfgcfw9ScmmmZyTTuj4UnhaGZ4nHzoxVsHODSKwFe8fHD4dEStr&#10;mjjbbuf38OTiJifvAdlP6H614C5KnnihqxaldFhpBjioXaoi1MZqQNiO3Jwaick9Mc0rNlsAZ9Kt&#10;W8Kx3Fv9rhuTE7jcY4i3y5+bnpnjpQk3sZykluXPDOlSalqEUESlmY9AOg7k+1e5WFvFBCLeNd0K&#10;ptVRHgbAO/JB6HmuT0XVrS3hS3tjDHAyqQobbnIBGPXgjnnr0roLW+BjxK5kI5Ckj5efX04NawSR&#10;zTnzG3byrKm1nkiG0sV3549yOKk+zq0hD/Og6ggcVmLcB7y2hIVzJGzH94QMgp7f7Tce1Zes3tzq&#10;Fy2k6TJ8nJuJcYCg9QW9PX16fXkxdOL9++py1KfM7nU2+o2zSNZ2bRSyKMmOJgQBnByfQZzgc+1c&#10;leX76FqEkMM8T22dyxKfMjKn0I6H8fwrYtba30azjtbNmaQkPJKqcPjtn+g6fnWTqel+bu2rwTwQ&#10;OBXj4pRf7mau/wCtDB2hoi3Z+JNMv90F0xhL8kSHCk+zdj7nFVNat208gn5omUhHA4I/xrnLnRXT&#10;OFyM+nFamj2N5BpU8epzL/Zrxkxw78yI+flZeCB34/SvOWElQ2fu9n+gOXNudHb6tdrYQLBamaHy&#10;ixLfKvX34NFnfA6lEsVnFC+4lxsAK+hBHSn6ZYwTaWkmnu+UTZLA7cj8euM9Dz/OorG1MNxM5J5A&#10;RARgj1/p+VdeKqfVsHz03e2xmtZanotvYjUtJguvtcolaIlQ8hb5hkEc+pFUEgiit4Z5JlaSUbSF&#10;csDnke3QVT8PaoP7LZVP+ouWjHP0P8ya5vQtQuIJJrNH3QsXYIWxvbAwM+hA6cdq7MNXUqdN1d2l&#10;r2ZouVuzNzX7DbDHPE3yA4IHY9R/X8qw7b7Op8uYB8Ec7NxHqQPWpoPEFxdacyyQqWeVx7bFYhSO&#10;c84H4dznNQWcMyTibYjNwHPTcP4vYdjnGfzrWvU5bqG5k0r2Zk+IdbvLK8ZLRo4/LPKKodScdORn&#10;H+elVF8Z3bxmGe3tpRKpWUmMAnIIJyMYOOnYHnFU9YsLtb5t2HeXLbgT1JwM5xzV/RfDsiATTRFt&#10;3ocf0+neuLCUpQbc1r3sF2ctqPg9bdIprG6uktpBmIs+CDgZBAPBB+metcxqllfadPbSnZI0soiW&#10;ZVKSAkcZKkZ6d8170Y4rKwmS9EvkXAVPL83uDndtzkgY6+tcX4o0CfUmhGmzK6JnEIbHmHjow7+x&#10;A616cccqdRU53V+vT0PQhUjKnea+Zx7XG+IFhmQLtOQOvc9Pf6/lVeabA3lmEe7PAyc465xTdUjl&#10;tZ2hu1a3kU5dJCVwPxP/ANbmtdfDU5imF+0sFwXIXy9sqEdc7lYj1Ht1wa7nJbsUpxitWYyMskYR&#10;TuLvhVHLcYx/P9KW4kBjbCgMVCncCPz9Dmujk0WKFnMNvGFfgAsx2D1Uk5B/z04qja+FbvU1kisF&#10;DPDtWQSNwW6dhwOC2T06fWFViyI1osju4n1TSIprdQJbFvKljU5yhywZQfQhsj8enFVtcVri7ZI1&#10;Z2Zl2qvc4Fblv4a1bTZ7uLzrfduKJIsqhRICCm4kjbk/L83Jye3NbFlos0CyOE8y5kxvCEMFXHGC&#10;OMYGc9PyrgqSUKid9Ff8SKlRbo5/w7YrpLrPPGk80at5RVvuHsSccnP6fhW/b67c2t5bzmCF41Ik&#10;kDLkswJOFJyR16irMWjTnBdol9VL8/pn/GorvSljX95eWyZ7/MRn24rgrYnDV378k/xMHOTdzZ8N&#10;ePnkaayu7BXmeN5W+bbEMdFJOTk9M9iR15Bv3GpW2s6TbahpG9WyHSOUYIZWGVz0OP65ryvVLG1u&#10;CYY7wys3BVYictnA7+4H49K1tAkbT0VY5pEjmPmCPqh+mc4Iz1z9aKk3hqP7jZdP61/yE9dS/eXV&#10;ydQurK8EyW8udrOpB443DPvzwa6Dwhp17fm/NxetJDbxo8U7jOVLYIJ69PWqUl19stWgBMYdl3Fx&#10;wvQj8Tx+dQ2T3ulQ30NsirDeR+TJKpJG32AOAfqM/nXThsZGtTUqq5ZPZX3DTqXNS1a9gn0/7PdS&#10;wOIhKscb7iRJh+RjH4YPP1q/Y/2pEPOtENu/3mdSAzE8knnOe/8ASovDllfJMZ3hSdZMZOzDNjAH&#10;JzwAAMVo+JFutRmht9MtIVgV8rJFKisMjBUncASDng+nUVHPyP3939wnrsX5PE2r28c0T29zdpB+&#10;7uPLZJdhI4JDAnHbkYrM0rV9UiaO41LS7JdMKkTGyyjwAYHmGNvTklV6AHj1u2VtqehwrfXV0ZvL&#10;IQXDyLHMinorb+JB6DcPYiuusb611eBZJxC3zYE8Z43dAD3U+x4zxk97xmCliYpKz8mv16DhPlMi&#10;G9gllksJ2Cy7uQOxHcH1H8qbpUJt78xO5AbzBtB+8Dk/lzUtxfXMUwtpNPElqSSQCgdc9WUd/oCc&#10;1T1mRrK6sLlQGjZimTlePp68njj8MV52Ewc8FJRjK9Ps/sv/ACf5ilJS9TstPsFRAz4CHG4nv+VG&#10;pfZ3m8xoh5gQx7iMsVPJB7Y9qzk1WCC2T7XPEpIz87hT+A64rntS8ShfMFvGsYQlSZEJOfZcjP4n&#10;BzwT392VWFO0er7B00LWuaRHcFZoXjhnYlFZF2rjgBew5P4En6V5hJ8PL9PF/wDaGl6lPBDJKbm8&#10;gEhaVmz84QNkOTkjD8jPcc11lr8Q7uaXZNaW4iDbQIyVYD+6QfvcfgfStI3N9PbxXaRSxBHzGzRq&#10;pBA4AOD0+tcGKxrwr5nTlb5f5grrYmtG0zSbaG00J7XTGkQuu9A0rAHuCCeCTySeTUE+qaiYY3N7&#10;HcTox/0hUVSM+oA6D05pGnkurxFuEgdy2GYxgHGfXt3/AFrJvNOh1C786KKG3tSNkZkjHmyJxjsc&#10;A4z2/GvHqY5Yp88KvJFNbrf8QWhq30+janpIGrawl9NklI7NVHlyH+6WAw3HP3RkHjrnIuI4zamS&#10;0toGjX5pWdy8g653dABz2Xr9KnbRTcSFFjQ9Oig5I6UyPQb2ymSa2laJt4Z5CoJPtk9a9FUHVjzU&#10;p/NaiVSz1N7whqUFktws6+VH5PnbggDEKSNvv2/OqGpeLdSvZw1sRax7CpQANkkYJOf0q4unfatP&#10;h+0pLAhZiyKyEbzxkEAbRjB2459sZp82npp6utrZwSBgQGlyzH8Qcjj+7g1nXnXSVBVFBetm+p0S&#10;rTl1Me2n1WY2kUU91NiX90rZcFsHjnr9OnWu00OxTTdCgtRG8DnPmBgAR7YBP0A44rCSe7vruJrW&#10;MQLbKRHCR9zcmMgZHy5JHXPQ1bS51aFTJLLbvGzbsEZA7YyMH+dejlWH+ruU51HLp5bIqFSMep0V&#10;1L5NmzLuWSY+WmxC7AE7cgAc9f0ri9bnka2TStItb6WWUbrqGVsPhSw3DqVDYJycjAPtTfE3jOzt&#10;tQbT2E8Y+z7lZA2w9eNykEfdbn25z0rOh1i50uNphbQzXF4CqSLKSVHQYx2Ax1x3JPWvYlJPY25k&#10;xsMd/JcN9l8wTYyy6e6RK4OPnfnBPTv3OAMmiorbS9aST7ba3FhdG4QM8cy4aNu/7zow6cZ654oq&#10;OVvVsdn1OahYNVpDzWNp9yJUBHUdR6VqRvWB9C0X4m5q1G2elUImq1G1NENF1Dip45PrVONs1Opq&#10;iDQjfpmrcc2B1rLjeplemQzTS5w1Xre79DXPmTHepIbjng0XEkjs7O8wRzW9Zz7gDmuEs7nOM1va&#10;fdbSMGhMUonWSRRXdtJBcxrLDKpR0YZDKeoNfJ/xa+G+qaH4j2aLAkmmzDfFISFAGehJI5Ge3se9&#10;fVFpOGUEHiovEGkxa5pM9nN8jOp8uXaCY2xwcf0q3e2hzTTWx8a2Xg25JzqGpwRnsttE0hP4sVx+&#10;tdDZeENChAkuo72de5uLgRp/46FP61f8WaRqOkajNZy3cySRnB2qI+fUY6g9j6Vz66a7tlwZHXrI&#10;xyfz71lGjWlrKX3HG3UejZ1VonhLT2GLLSyfRozck/id38639O1/Qo42FvpKBVHRbKKNSPQD/wCt&#10;XDWemsPn7ZyQRnFbNtaCJH2u5DDO3Gcn1x34rZUEt2yPZrqzbutV8NTSqJPC9jMeis0UCnjoB8lK&#10;t14V3l30m80+dGyGt+Ah9RghO/oayo7WOBUYpvIQ7mf5mbA4BXjd19ePWpJFjW3AjimOQGRuPfpk&#10;nj2P+FJqEeonyR6mjcaNFqCiXwxrMMlyImSO2uFMUnO07hjGSAAOFx0JNcpJrt/4bc6cNM+x3O4M&#10;WnYyF/8Aa4wGPuDjtVTUtHMjvd28rtIG3twQYz7DqB7g/lVpdXl1OyXTfEZF5CD+7uefOjPrnv8A&#10;Xr67ulYuTvzIz9o+h1vh7VD4gjjaO52yYP7jzMgBepC9R17ittrZlKBuQcgHoCe36fyryGawvbG4&#10;ZY/MkDDKzwHBcdmBHRh/9aup+GNzqOpa7LYX9+8qbTMRPIWlbaMfIWz04JHoD6GuDF4d1VzwfvLV&#10;f15mdru7OrkSRlJtI5ZTjO5Fwv4d2rBuZftN15LShbj/AKaISB9SP8K9AbTo4rZIV3xsgYL82MAk&#10;nHuOeh49KwbjTmhkAndpdx4kblj659xxXPUwqqJSk2326EtxS90xNNaeyvoN+8zRsWJUjYVPBQkd&#10;unIyPY453bm7tpby5ePzY4ogGYSINwHAPQkHkke+aoXChWyy/Oozn6de9RXxBUEDaJBhsd65q2Gj&#10;UpOm1puTzO5q2cCadZXCRyO6uwkG4cjI9e/SszS52S8SS3t2vLlQzRwAkmQ7TxT7W+eDTXlJB8sg&#10;pkn724479OlR3BhSdrsADIDNahsMkh6jPp9PpxXRzJqJK3uzXlhE11JPFIVPDZTByD/SrlnbGKQf&#10;JnDdOuR+Fc/c6rdfabc2INmqIA4UZ3Y75bP0+la9vqNxiUv5WyY5WEjAjwc+mf15rWLUtg0NuR+Y&#10;8COESShPMYYUMeB0Izyfw684rnX1S+Exj2RQOpKsqxjKkdeTnHStGdLa5BubuOWWNUywicAx4A4U&#10;tycnPAI696qeKLW3urhr4Xiwx71nmWS3JVjnn5t2ME+x59at1YUleb+R10ZUoq8ldgdFvL21+1td&#10;QSfKxAeUljjoM4wM/XH0rw7xBd6h4a1++hu3eC9aTfLEhDK+eQRyQy88H+RBFe6w3sMcf2V5SIFP&#10;Dqv+Jqt4gg0bV9PeDVGgn08LuKSqSUI5BUghgc9lPPOeKrC5jha6tffo9/uB4mc3yyRw/gfxgutO&#10;j6zp4nFm48u4bPmoTkHaR8wGOoyRXQX2taMtx5MImhCgkxXEflggd19R+R9q2tH8A2thotlY+HxE&#10;8yJueeViv2hiijzD1IyRkAdNxrqYfC2g26vC2mRSrJJ5zrN+8cEbQMMeQOOmccnscVpVjGUWqUmj&#10;Oap2ujzmSS38tZBDGFkGVZ0yrr+PH5U20u7XcYdRjaSykATfGSHh9CPUD+6fw5r2RliLtJcwxymN&#10;iI2Zd5XI7E9PwqlqGkaXfLPHNYQuw4MqRAOx/wB4cg/jXlf2fWUuZVW/UyPJ9X0yWyIywngk+7IC&#10;SsidjnvTNNuhA44IyAn5HcP5V6JfeHBYrELNZzZocGAOzJz19yOcd8VXn0bTri1iiu7RLcKfMDRq&#10;FY4BHJUbgPYnk062WyrQ5Zuz/AnZnEzxSzTwpbfLFJk467QM5/HGKbNpf2uVmlUsEbhRk47flgV0&#10;dzo8dhcicS5tlYrGkkhDEsByRgA9D9M1fskVmjYLwNo+QZJ/rn/GjL8G6EWqi1/QJavQ5G10j7Hc&#10;N5KNCw+X5ONvsKvzeErS4sF+1AWltbqXYxAKQoHQHBAA+h69K6HX9e03SowbySGNnfHzsFDNnue5&#10;B9OnQla4O+1bVvEs0ElrdRWmm6dKW1C2hAYkK5Akzlt6MBgc4U5z/Cx7HKm0+w4xZU0SHTNRuJEv&#10;r2e1VZmX5WGHUYK7Qeh9ST6ADqa0dYMmnXW3T0kjjXhZZyxz6En1xg4461nmO5TTYdS0mSws7Ziz&#10;Sojr9qjJcgklgCF4/wCWeBweDimRtdR3ga6yLW5QNyc7SRkMffnmvP8AZKs1GcdCpaHRaP4l1e2S&#10;X+0Wg8jb5aAnaXLDHXsBnPftVt7y1S0IupCDKp+4QxOB/DxyeRjjrXLaheO7xxR7RtIVeMkHHbtj&#10;qDn1/CpreG4M4McDMcZBUfKvOevOB14HPqaxxGXPFzSbfLElSsiW80ie4VUi8yUEkBxKzD3JzkDp&#10;nAx7CprSCTQhFcz3B8xioLQgrxnkE9CMdhjPSr0bvaxSTvOrOFKsocnZ3XjPTPsfwrF8U35utPcx&#10;sSF59hyf/rVGKr1qWIhSp6LQErq7PY/D9zaa9pcF9bmKSORA77CPlbupGThgeMZqTVrvRbe3jXVG&#10;t358xEYbzxxkAZOOcZ6c18zQXUmhyxXHzCe5IjEJYr5secNnHOOfcH0POOq0GeS9VorGGMT3KsFJ&#10;QbLcM5ywA7hVGPc+1e3UquNJStZvuUou1z0DX/EtrsaPw7ZQfaGyPtM2E2e6qQcn3PHsa5Gwsbue&#10;VxKsxkK8AzGQyY65IGCffOa6e003SrjSJbkyS25tgUacPgnbxlu3v+Nc/wD8JdeeTLbWzeYA2EuX&#10;VSzDoRsZTwR6ke9c9SpUg4uvo/L/AC3Ja7FvRZ7SDUUDQRYU4baMM3qC/XH410XjHxDBLcWdnpka&#10;Yb9wpLiMMzEAKBwMZ9cc1yGvaLf6N4VGu6LfWd7EiZumjRHEByPlBY9eQDwCPx48zutR1E6gurXE&#10;f2yWCVZIbedC0bblI3BRjIGAfYmujDUI0021rL5/iVGDa1PdFhnW1jee2WGRk2S/MrMGPBJB4wem&#10;QehrUtrq0vP9HukAunAYoqhGb/aUY+b8OfTPQcfoPxCvr21H9uW9qQ4VlCKVO0gEHa3bB67uxxWt&#10;azaTqDvHb3AkGd32dZSCp/vAH5lYdiMehyK8ypXwuDvGdJqPpdfhcTi7kr2UlldQx3MhEbn93dAc&#10;DoV3f4/TPesnUfG9/pFzc2Wp6JJczRkiOVZcBxuxndt6beeh549666CIXVutpMUkuHPl+dICC/8A&#10;dJxnJ5wfz61LZGF9RbT9Sgj+1QRF1DgMWXOGx6jlT/wKtsCsNN+1wj0fa/4omz6nN3uo3VpPLNZ6&#10;d5dtIpPlM2SW6KxIJHPBIHTp1ya1bTUUktopY2JglYoqsCcnJHpnsa3dWsELeV5YeJPlx2LegrD0&#10;+8tdFhnNz5eI42Mat1Vc4JVf+BHJ9+uM1WPyjD4puVZWfcqMpRdipft9iYXMK7rYnEsePug9aZqU&#10;kcdrGkJJ5O1AcDn8fakbXYtQt1GlaReTSOf3pfCxqPYc7iffA+tJYtFLqYiaJo440x5Tjccrxt+u&#10;ece1fNVcHiME0nJuHl18rdzZNS2IdK0dDIstyzHf8xRer+5x14798DmoL7T7a0d/s0c9szMXeQmN&#10;XLFgxIYfNyQODx7VY8X+Ir/QbLz7TSTPGVO+QvsEJyAC4AJIJI6EfhxXmcnj/XruNxJdR+U7AvCl&#10;ugBAOeuCw/E17GGp5pXTcoKEX56/r+NhqkrXTNnVwYVEMnB3l1O7PB7YPA+mKK6CJrTUrWOSVQ8T&#10;AMFI/wBkYP160V5sc0q01yTcrrzM7vuebjfbzeZH+I9RW1aTiVA69O/tVS5h4b69KpwyNbS7hyh+&#10;8K+6aPrU7nURNVuNqybWYOoZWyCOKvRyeppCZoxn3qdDiqEb81ajfpmnczaLUbdqmBzVZGxzUm6q&#10;Rm0PdsCmxyj6VBLJ8vWq4k+b2oBI3bWbHetuyuugzzXIQSEdDitexlIIPehFWO/0mfGNx69BW9DL&#10;muKsJ+BzXRWdzuAGeaq5lKNzO8e+GI9eshPCv+mwDjHV167fr3H5d68h/sxEZ8qW2/TA+tfQEMxZ&#10;tpUjAB3djXGeNNAUy/bYEQo7AyKR91vUc9/89a2pz6M46tN7nmI08Fiq7VAGDxx+frTLuaHTk8tE&#10;MjKPu7cBTnuRzn8PxrpHhDx/vWbI4xjH8qy5tMgMjeYZGJGctITuP+fWpxXteS1OyOSV7HOS6zPP&#10;PmNYQx5EZXkfnzVwSahDDC1xZxiOUEor4AfHXHPX2rpbHR4DZ3kN1a7Ipv3e0ndgYyHU+uSOfbHq&#10;Ks67p1rfWIgmhVkhA8vDFTGMAZGD7DrnpXzFbGRo/HN/IzVK6uc/a2L38az28MkLYz8zDI9On6E4&#10;/GofE2i6ve2cUFpFaYQAvIkrIzkdBjhcex/Ste2ZrWdSvG1duOxAHSpIrq4Z51EisSCYw3QNjj8K&#10;0p5vFKz1uZuLWx5tcaZqdsn2S/s7jy2Py8bgreqkZH4ZqaOGeGCJ/LnguLdg8NztKlD25PWuvls9&#10;XvZIzbtNcJuxKtuAfL/DjPfp6Gtn/hH5LZSwnM5YYAdCi/iN3f07elbrFVp604Ll82Tfl3NHw54j&#10;ttXY2twfKuM4jL4XePpk4P8APrWpdW6ENHITjON2OhrzfVNNltLtJlgAVRgEORg/ia2vD/jWGHbZ&#10;6/Iy9FW4Zc/99eo9+v1pQquNTlktGQ2nqWdftGt1k+XcOSDgEYPesGST92uSPl5+6f8A9Vei3Vh/&#10;aln5aeXIzRlomjbggjjHqp9RXBX9ubMFZBg57j0recNNCWiXRkkbT5n7BzgFc5/vfoP1qNxbSzYu&#10;nEeWJJZOSfTpnFa2iqf+EetwgA812YOSMK28jnP+6KUQXcnnNdX7NdxLtePAKyr1Gex/T61gqdxX&#10;MaGW3EM0IDLMJNvIHK1rabp81w4dl2xAfebjPsPWq9/eWdrIhij3XLoAbccY46t3A68VJbapcSQN&#10;MFfZjbGq4Qu3oMnCgd/6mtowS0DfY6FdMSZZEkgmYKByW2AfTjB6dKqyaTa2cjTRWqrKU8uQZYq3&#10;4FiMH6YrPv7vUUs7K6EbCaN/mgSQBfaVWJ+ikH2wMZroNL1iPUQFlRbdyMshbAB74IztP6Hp16xO&#10;qqc+SrGy6Pp9/T5l8mhiWdxafa/kikW5RSCoCg5xyVAAJ47dak1NFeGO8tkhlt2b52VcMTjuR0Ye&#10;v8+RV3W/DcVx5UySMFbmG5i5aNvYjqPb8qzh9ot2lM8KvKRsvIuAHHGJE+vX6/WmqSjrFW9CE5Rd&#10;0dBZXqCzgvtPJZEISaJhjafYDp1I/wAa0C6tPLvG8cgAj8QeM159b6nLpF9OkAikSVdjRsCEfup9&#10;vr2z7YrpNJ1WLULG3u40dAUAdXxldpxz/kVy4dOnWkr6Pp2fX7ynLmVzXiDrGJGYiMzHIU8g8nn8&#10;h0q9asxbflFO4vmTgE8cfpQJ4IYWGWeRmygzwMgZP5GoDcxoVwuR6Ann+teldLcNieV2ZiGc7s7S&#10;x5I9gPT3qKRvKjeRmCRqpBd2ACLjk84HTuePesrVfEen6Vv+1keYv/LCJdzj6jov/AiKpHxDY67o&#10;63ceoX2mRRsyTRRsgLAAHO/BKrjqQR374NZOtBSs5WFa5m614kglnNlbWdqLJgQmoTSiVdvH+rRO&#10;WJycEHqprmr/AMT3cd1HZeH0tFQgLJdXspDNxjgKDz7fd9c9RftLO2u9SB0CznmmbcwN4m/zRuOW&#10;2kAhewOcn2zT93h2VWj1mFtFu0JD7wfKOM52tjj6ED05rJ061RNu1un/AAS0uXVI8b12W4tdT1D/&#10;AISG2uLuTdGXLz7XlTdxtcAgLgEDAwM+1d74FsL/AFbXbZ9CgGmadAh3QOS6IWADI5AAb5cg8ZP5&#10;mpvF+g6Rqr2Mlvfwx2ZcQwgIXa7IbLbe4UAH5jkc57iq+g+MbvwteXFlJaTXL3cpZo4ZFXy5ScMR&#10;8pLH0GQOPemrStB7/wDAKcuZHoFr4d0m9NxYXkDwXZZi0RkO05ZmOMYyMsSPbBGOlQ6lDo3hu3Fj&#10;rGqW3k/8s4ZmHnRZ54PHy9Ths+3HFclqHj+/1q+torHR5bWSNwqNIS1y3I+YdAo+uR15rmNYijnt&#10;ZAm8PKzmeLghnJHzE57c8duxxXMr0W6dvR/iLXZnpVt/wgdpceY+oXFxMcFIg2Q4bGCm1Rn6Z7d+&#10;Mxaz498HaY88EFnqN0Y1yhRTHHIfTLMCO45Xt3rlIJNM1ea8uLy0WCzaQQoElCqiKiqFUY5wB61H&#10;4q0LTbu3tDo16J9oYSJkZHTB+vX8unWvQimqfMxSSRnXfjGHXNQuDYWT2kaqGjg8wykgYJ59c88A&#10;en1hN+FlU3sYeQnCWik5DAfefBwMenX6dawNT0y409P9GDI7cEgckdxTvDemXZkCwNLGvXCkgfiK&#10;5PZU/ae1YXVjstP0t9TW4uZDbGVivnSeSpdYxwAvI64VfoevHNbUpNZtrhI9Is/LheXm7RdqRuvy&#10;9MHgEMevf8amvLqTStUtF37pBAfNHB9cfj+v1q5I1vbCFZ2AYgDax5PqT7e1c+OxE/aRhGN01t/X&#10;YqL0LVw95rV15UasUbBEakhcA/eb29/wHNc9N4tHhnV7ywmsomaKYxNcRyESYHop4x3xXRaFonin&#10;+2I9R0PxJbxI7BXt2iwky/3cHcuQM8np7CjxbYpca7b/AG23iN/OGDoGVkk2r8rZBzyBjByeBzzX&#10;XgsFDDQUpq7/AC8kCUeupf0vSbfVWj1G7VWvZVUw/aF3MgwSDs7vg8dSvOMc1X8SeF7kXjTTKq7g&#10;ODKCx6ctznJ61DpfjuHwkZm1G0e8WYfu2t8K646g5644PPPvTZviv4av5VMkFx5rHH+mR/KM/Riu&#10;Pc1piMTUo2Uabl6akqLZzPiFHM7SxTfvlVfMUEfTjH0rn7ybzmDkAY5wBjB9a9k8eWL6eRc6a8Ml&#10;qg23On8AAHvtHHPr1+teULbW0t0xfzDbrI2APvOM8VxKrKXM5KxJteE9d1S2m8tL2Vk4ISZy6gDr&#10;gHp68Yr16HXLXVLm0mnyl7CSnmqMq4J+ZSe2cZGR/DxjmvCdRjWx8UafDZl3heIS7W5YbgynOPTH&#10;oOv4nW8Iapc2d1d280iSF5GClju5wxDDGc9x/wACrllTq0L18PpdbW39TRRvoz1/xnqmoardxxaY&#10;Ps9sPneYHaWbP3fXA6+/4Vx00thp6tZXTLd3siszQqcqg/vNn6egJx6VlRa1ayKFfU7lWmyoOGJX&#10;kjdtJzjII5574rQt/B8c6SPFfyIJowgmVA2Rzkjng8n866MPHGYxudW1trW/z2BQjfUveFLjTrnf&#10;PeajJpNrJHiOaLLGXaTtUhcYyoVlHOQR04zm614vl0bzptOuYzqU+26lW6iLl1kYlUXaMAhApbkA&#10;kkD7uKzNZh/sLVpbbU2DyvAiK0aYSC1JxhO5ZgpB4HI6DArF8ZTaJLcL/wAI7Jey23mME+1XCvt6&#10;ZwNoIHodxHHX07qGEpQnaK282aqMehpX3i/V/FNqbPU5bCC0UgyCO3G9+42khsHjqMfU5xVHU9Ot&#10;rOKNDHcJlQwkfqRjqR06g9Din6PafIsKkbEBMpUYHHUnufx/lUkd/JNbtZlkkhyWWCQYePPXYf6U&#10;TxLcnCDtYyc2n7uxs+Dbgrpwic58ssMg5ByQQR7c0Vh6BObO8nQtiIrnk45z70V81jcDOrXlOK3F&#10;e+pdmTcPeqNxF7Vosc1DKOK+3Pqkyha3Btpdr/6sn8q3YpMgd6wpox3qfTboxsIpDlf4T6e1S0Vc&#10;6GKTtVlGNZ8bZq0j0gNCN6n61ShbNWlfoByaaM2iGZeT2qADnJq68Zb696Z5A3ZNVYLD4E6E1p2/&#10;GKqQgYxVuMYoGbdnKRjFb1nPjFcpbyYIrYtpeBzQJo663m3AYqywS4ieORQyONrA9xWBaT4rWt5Q&#10;elCZlKNzyfxhHqOh6pJFHJuhJV4gygqVyO2OM4IOPepbpreXSor2VzCTGHZDk4JHYHtnNd94y0ka&#10;vo7iJQbqEFo/U+q/j/MCvMtU028nawtnCrAkSlFeQKGc9ScngDgfgaiVTkT5nueRXpunJrozS8M6&#10;qmo2bRSx+W0fyY9V7N9egP4Vaf5iyAAyx/KVz94VR0PTZIA8suA6fIUHUE+3P6/nVm8C3Pl3FvIj&#10;MM7JFbcrAHBUkZHXI+tfJZzgXSaqp+7L8wpybjqUgv32x9wHv3qCL5FfgYYAk9KtXj71Y7drEfMn&#10;Q5Hv+VVHBVTySCMk7iCP8a8Sk3exMh0TSJbmGNtiyEFyOCcc9fSul064k1KJwillj2qzO2C/HJBA&#10;9v8AGuZiYFC3zYUYG4AcmnweNNJ0G9/szU2nErosy+VCXCgkjkrkgnGenTHrX0eAquUznkrnR6jp&#10;ym3In4JbBfy+o7HjiuF1/wAPyJuWSPch6SDkNXdWHjDQrlAHuFjZvurLKFLew71Z/tTT5IHC20oX&#10;spXdn6YBFejUxWG2nNIz5WeUeH9Zv/Ck4gn8250ctlos/NAc/eT09x0P15rovFFxFc2kd9aSmWCY&#10;FxKuTkH09+DkHv71raja6TeRkRQSxzE4CP39fYDrUTWkejwJ9khhtw7FxHCzYYkAdz7DvXFXzGFG&#10;HNS99eWy9WNQb3Ob0HVSdNWyIaTdKQv3WHJBxgjHr1retZHAk2fu1cAMI1C7QD9MYrk7m902wmvd&#10;V1YLGks7RwWluuA4jJTcQOpOCew/OuX1Lx/eX94iWcSWluzAMeC5XPTPRR9Bx61ccTVqaUYere3/&#10;AAQ9melDy980MUrTF8OIWUbjj+Iknpz0rWsLq0JVWRRMigYZdrAehFeRQa5cWMkUlnduCIwcEhlL&#10;ADqDkHmvQ9B8UWeqRqus2wgdcBbmAE4z/s9R+BOfSvTw8JQinN3YrHXS25uIZBFHw0ZKndwGHIx2&#10;HOOD+lefeKdL1NIvtMN1PFMJCiGIkhcgFXDZzySRjpwa9HQXFpCs1o8VzYSAAOmGV+x3f549qhv7&#10;W01C3eIqE85CrQuflZSCDtZgRnB7jj3raolJcskPZnG+GvE2qwLcwXFxaXMQwsywS7Z4yRkMyj5T&#10;n1GPx7dXa6naanACXMk0Y6KgDEHqCOOPbp1xjNZOnwWnhvS0trW2S1VEJPybXzs435AOeCMnkYHS&#10;vOdc1n7Vq5mWYQbiTF82GbnGR36964KuAcXz4abh5br7unyKertY7bxVp7xwpcREPGAQHUds8Zye&#10;Dk/r70zS7v7NCmfmiuMvHxk7myCB7g4/MVi6D4uvVRlUx3nlgiWKU4dxj+E45z75z7VumygvpIX0&#10;2ZY7UMJRBJ8rxkg7lXr3APfBB7V40sZUo1U66Sa6rZ/5fkL2fY2v7X+y2wuL0/MThFHLN7fT3/8A&#10;1Vmf8JPdyMSjrbRngbPvY/3uv5YFUrnQdVupjMLJ1tydsSEj7vbv/k1HcaTqUDkG3dCV5doy2Ppj&#10;IFetTqTmuboZNGna6hC6t5MMhB/jYbgefQ5HWryyiYoGtFk27gZJMxkg9twHYdOffrXNx6XLLNmV&#10;bm4kHVtwGPzzV+K2kth+8ieIe0wLD/P0qmudcs1oLbY6C0t4tOYiG8ayEkhdSGLB88ZLHPPbOePa&#10;qPi62ee3MV1GZbllLbGBDyAdOudzAe5Yjr71GvZbeGAadGIZUk3hJFDo4x97HTOQB75HpUGrTPqr&#10;L/ao87bKsqi3DI8bjOCrA4HX8fwpYanWpQcFL0f+f9bFqSOHtVBkjvfOG+0spPLQLxF8uFwPT/Pa&#10;sm4N013NKsrKyviU7N3QZ3HHTknuBXZePdPW1s9SuEeIm6TqhzvTfgSHAxkg/NjjcD64HG2s73tr&#10;dkIV88lWC9AOCc9e4FFFudR6Wa0/Atbmn4HWDUPGNnpV0NrXsMpBj+6G8okHnJyCV9c4rPhhub/V&#10;H+xTRALECFY7T5gP3dx4zjJ9sD1rrvhp4ckn1yHVX8sSWLAxmMtlm28E4IOMHv15FdPL4YtbO6b7&#10;JY2sccilZnZAN6l9xVsD5ueR6EcbcUYmpGkvaVFdpF80fhPONOnk1AxWltbqtwg2sijbnHUn365r&#10;qbHw7DBIs41BoZAMtLHHkAEYKgHrn1PtxVrVtDttJubjUtMIK3AEUiBSpgbqcf7LcY9CpA4xVvRd&#10;SS2/cpGJ7icAs7c+WOyr+HJPqfavJxuZYiUE8O9Pl/wVoQrXsw1C30qbDyQmZx95UOFHTLeuM9s+&#10;mT65s1gmnWtxfW8LRW8B3PJNJtC8HGOOSeML3q34w8dtoFvb21pFE9xKucsp2qoIHGPvHr3Fc9by&#10;y+LrGG6vpZZpmH7qJz8gOSPlUcA54z+taZVTxddqrW+Hze/ysOUV0OeuLrzLufUgrthzJJI6ZRVG&#10;3r75K8Z7gdxXPwa9dy6jJPNIVV2yVHLEeme34V7/ACeGrZDb6TPHG1rBCqCN0JSZgucv6gvuYA8Z&#10;JFcFq/wmkh1iabT7mOCxdxJDAVZiowCwLexzjrxjPPX2YRjzOb3/AEFdbHS+Abs3NoWuFH3cqMZI&#10;B4PPftXT63oVhc2MMzWyTPwEbJ3RnP3lIOQec9a5FbD/AIRt9IlkmlWO8ke1WJ1HzERO5k46D5UG&#10;Oeuc4xXaafqIksViV8lZSw6HAwOa742cU0RZpnI/ETwPPrulxnSY1SZZkLQkIpfghsOzDGM5A755&#10;PFfPLQ7Zt1q0gAO6N+jD0PHQ19d6pDdyQmTICEZBycj6D1r518dRh/GmrKWYt5iklmUndsUsMrx1&#10;z7+vOabXU0jLoeqaR4j0TxXoUFxrN3Bp2oJF5dy0itkMOCysBja3XnoTg9OayxeGbec29lENSl5C&#10;vMjRxISNwOeGbIywxgEfUV5fbX0/kG3m2Sx+S8ahl5GQMDI57DAzx2611Wn6ha28zPcSMsLBI0mU&#10;co6xDDAd8MAPf9K8jEwkqllpdjUI7kHiXSb6Y6lqCyLHDHLG8k6Mo3Rj7sQ2j5RkqAox0O7dkEZj&#10;aI2k2/l/aIHuY1YxGJshSQeD75ANdt4g1CXxpd6Lo1j+7aaD7Rd7VLbHUMApHs2f++ga5VXuNMvr&#10;a21c+ZLZMxmdGMu8hux79AOK6qqjFWjtoNMydSeUavdajNMlxMZmlllhPG4gqpUHBCjnGfSul8Ae&#10;IJ7e6NreXJa3f5kZ26N+PTNc3EhmvLu4bbl5S+0EYJJ4UH9at6XczRWzRXdtaSKE2xvEPmJ28ZH1&#10;HUc8itMNU1lfoEjq5tJ1HxdezzNkecfKSU/dWJPl+XPdjnntlu+Kz5vAOpCO11WwSK7tFjjdoZPk&#10;OwADPcEY+Y/jwelb8Hjqzs9An02wyktmixxyzRFC64+bapz95ixye5JwOK3fD3ia9ezWyMduQkQj&#10;WZOCoAwMY4JrGtjaOFfv9b/eLma0RiR6SkNtNFGSxfh2LBWI74z6Dj/gRqf/AIRl/s6ubeVFC783&#10;BDMR6gYBH4/hmr9p4t8OaPNKuoTtHIqrsmeBmBYls7Auc9M5wOtdnZ3WnaxDPPp2oWl3GpCM8Myu&#10;sYA7kHAPPesMLTtR9rPeWr/ryM+VnAR+EHlk3iP5yv3mxz6/0ortNR1HT4Iw3myOgbbuRMrk9snA&#10;7etFZPEYe/xFck+iPIPwpr8jpipce9O25r3j6i5nSL6CpdNsTPcKPerS25lcBRk9K2LE3WnyQy6V&#10;BHekKWmEIE0qjp/q87sdctgimlczqVVBGXcXFvBqTWiyqJtpcRckhRgZzjB5PQE471NHLzUuvPB4&#10;gvDcWCi3ltwFeQx7SXJ+6eeqgHt3HtVCxmFzbLKUKBshlJzjr37+uamS1FQrc6tLc1oXJ68Vo25U&#10;dayY3wOKtwycChGzNLeD0pV561VWUZqdHzQBbj4FTqc1VjIqeM0wLcfFXYJdtUFNTxtSA3LeY8Vq&#10;W05BHNc5bykYzWpbOe1ITR00Mm4DmuE8Y2H2a7EqcQy5Kjsp7j+v4101jO7RL5i7G7gHNSavZLqe&#10;myQNjcRlCezdq5cTT9rBxW5z16XNGyPKbx2VWwx+YYPNZ2i3C6TcTRL8tjcP5joOkUh6uo9D/EOn&#10;cd86F2rozQzg5U456g+hrKuYuueK8G6rRdKZ5ex1Nwu6E5CsVG5W9h1//VWbIMZZSxYnGR3qHw9e&#10;s0bWc+f3fKn0Hp/h7fSnsdkjL/dJUfhXkrByp1eUmW1xzyLArPKxVI1JcseP8isHR9Q0dfEl3O11&#10;BJLeRIzTb13KRwU+bIOMLgemag8UtNdJFp1mpeSVhvA/MZ9u/wCAq3ofhrT7FN1wi3M5wcEfKP8A&#10;4r8ePbqT9LhPZ4OHtJ7v8jOLd9Cj4s0m61HWLyK0tPtFt95XhgACgjIBx3HTJ69e9clZ+bo9xC91&#10;apKYZgDCRkOM/MGx0GFK+uW9q9dkuBtWMcIowsajAA9B7VE7NJGY5GZYCDlFOAfw6VzVcfT53Pox&#10;Pe54t/aMtudOu7B5IL2FSWmBzlic85z/AHiD2IxWtP4s1czW17qFx50hO0RbdqLH9Bxk+vXp6Cuw&#10;1bwtaXWmRwWEMFk0bD947nLr3LnBJPpjHWuS8QaZLYzoLgwtDICI2ibcCBjPBwR1HUCu2lXoYqPJ&#10;F3T6EttMq+O5Gk1CJCf3fl+YgHTLMST+JrlrZh9qQN0Jwa6/XIFu9P0ufBP7oxEg/wB0/wD1zXL3&#10;lhJDNFIDkbuD345rShD9yl2uvuG3qMWeSOZ4mGChxiuq0S8IG932p6k9K53UrVLa+uNshKmVgq5y&#10;wUHjP4Yqzbl5MBcRr2CjP8+a05nbQmSR6bovjSHR1ke2ke4ZhhoI+UkwCctkYwADz16Ada3tV16G&#10;5nR7IJOISfOtUcOsylBnY464DjI/yfMbBJZ50it/tbKBljGCas39m0tvdTxP9hvLMfaWJ3IHC7R/&#10;CMhicdSM+uapcz0FG2xqX+sXb2wspFluNJCgR3TuI2iQKORI3B7fKcg8gbeSOPutNsbJE1D7Q+pm&#10;d9q3QBwMdVOc7GHHGDgHIJFM16O91gm8eJ0uFO2ZsN5UgxkMhwcHH3k/H1xTtUn05wmoxn+ybhAs&#10;oU5Z8k/vFUdGQjIzjOMdHOabe3MaM0bXWn/tGGOKMRxr8p+bAbP1rpknkfTGeN23uCqYJGeT/hXn&#10;avJBffZJYwZd/lh42yrZOARnseoPpXoM5jtrK1jeQRrszuYcCvLx9Nc0WtWJIkk8R6vCsdvaXCsI&#10;VAd5lDDp3J/Otmx8daoIXN1ePP5QykcaEM2B0GP6+tcXNpssmJI7pLmI8gxuP5Z/lV21s7iKEPHb&#10;OVPQ7eT/AFrjVKlHWMUZvzNm4+KF7JLm6FvtjG1Y5IPMmDA9CcgH9P053vCvjjTdfuDaXqW2l3LZ&#10;2STbdjYHTdwAT/nNec+II7WO606W9t5QzkrMAdgZVIJ6855wfqMdKhgexm1hhHYyWrW4M0yudpjR&#10;VyAU9c+/b1r1KdCPJ7ZNr5v7i+Tmjex9D6Lo01zYzNPPBcxbyEEbiRFK989iR2/nUN1pGEYokBB9&#10;I1GPfKmvA/DnjXXfDOoG70YpKZ2Hm2kh3RzZyx+XIIIHQjkYx7V6FJ8btKv5tPjsdCuEvpGxcJLM&#10;FSPOBwVyW5LddpwB0zXaoLk5iHStsN8crDHEq3OpwWAto8T26j97cnJ/dtECMgr/ABns2ecCvMp9&#10;Q/sG5ntLuNmt1lYiWM/N2wSOh4wce9T+INRvNT1qSGaaWdpdqySStvJUkKBznovP0rm/F0qjXLx7&#10;gTCKdI139UDbF5x7YrGhLmqppbr/ACsXGK2PT/Bfi7VdHWddJaHULGWNpmtwMyoAC5aMZBBxklRj&#10;PUc9e60fxZHr2kpfXMKw75PKR0lLKWABbJ2ggZwBwc85xivP/BU7Wml6NqUWxpbVUKtwRmNtp/A7&#10;f1r1y8sLPUIpprMBYLgrLsKgEMyjkN74PXuvuK87MaWFxErVl72y1aJ5mtjOF2gmWNI1kkntxvgl&#10;AKHnPlkg/eHQYyPQ1lxRWiMZLODeNxQbiSx55VsEAg84IwfyIqSa3aCESMiiSNxnnH9ev4VTV9tt&#10;PDkAP8pHsTmvIq0IYdWpqyZPNzFbxj4VHiWOKSxvGimgUhIZTujAPUjA3A5xnrwB3HPKeBW1jw94&#10;w0/StStTDBLOhVZh0OT8yHoRlfcfnXoayHzHW3Zi8ce8S7+Qw6gj0I6nv+Jqpr10lzY/a54gLvTZ&#10;BdwNu5VkOXT33BCMfQ1rg8zrUJKlP3oPRPqr7XLVmehM7XGrST8Oc5zj+Hpj9BUt4vmy7QoxH2zj&#10;Ge+PwrNt7pGmcxHfGWbBbHIJyCP5etVNe1GS2TECma6k/dwxjq5A6n2HU17dWuoQRktXdnnHxe8S&#10;Tr4y0uHyysFkn7tyoKs7bRIQT1woVcfX1rV8M6gG27CGdfmG0k/Rvr6CrS+G7e5hJ1e7R2KsSkcS&#10;NnP3vmYE89yMY4INU7rw/bxQrb6PqN9aTSNubZEszMPT+Er+Z/pWGGzzDSShJ2fo7GjjfU2dW8YT&#10;Wdvc2mmzRT37AqoJyUz1wD1I7D8/Q+Jahp0tnqB+0mQySfvD5ud5J5OfU85z3zmvTfDvhUaOZHuL&#10;R5ZFGFLLgKfX0z9afrktlNbG1ufLkB6hyWCHtgAHH4V7XMmrp3ITtoeTNMkasdx3KMqAOSc8Yp0l&#10;zeahu86UxLklUiXaBk5J461PfpZW1xiEhk/i+Ukr9Ox/OoBcxtFtlv8A7OM84jUDH4nP61jNxbut&#10;WaXE1QOYolhkkDYIYqSCwDHGTVzS7yeWJjeEF92xPmOW4HGT9K3tM8JNrNklxY3zSR58pVOV3NwS&#10;OvXB64rRtvAt+lg/m28v2uGUCONHUbs5O5s4+X5QM5BBI61i1zQULDRieH5bG4n2ancwWMEjkLLK&#10;4VTIOnJ4UdQPpW9b6dHcAGzlgnlVFaSKNwzLkDqB6dD6Gs7xTpFhb+LHgg0+a20i2ZbjbIxZAu1v&#10;4ySeWJAzzkVQs/C9vqPk69rF48cbux0/TLZCJrqQnK7iOIk6c9cZxWtNqn7sumrZUoJ6m3NpKqH3&#10;Q4DAqykevUH2qSPUb23NxptpGRK0Yjt9qlvJz94qoB7Zwo74967i0soJoYr6OOOa2nBYSqwZX7HB&#10;Hvmqv9hyPq80MUAbT7tSjSrhiFI5Vwee2MY2njOaupCFaPLNXRjF66nlmr6tZwo6XUcN84bMUKyE&#10;oijj95KpG8nHIjwMnhxjbVHXPHGs6ZG1ja3QsrONjsh06JbdMjjOV+Yk+pYk17zb6Fb2Vyrx6VFd&#10;JGNqmVQ2PcBuh7cVTu/BHhrVNWtL6PSY4dShn87ajkKX6jeh44yGAGO3bis6roUKd3G67d30t5nR&#10;GulotDhYhDaeEdOm8cXG15m3N9rQzuZWy2CCCcqpwT24FFY3x+sdS03VLOe9tluLOUFbaeQ7I48c&#10;tEFDnnkEs2C3YYHBXJh8qnOHPVk4ybbsmrK44wUldm2v41PGhdgoFSRWxc8DApWvbK3tWuBPus/s&#10;s85lgO5m8tGLIP7rAjvznt1r2T25TUUFzta3ms7G7VNWkiDxICAdu4KTkngZ4J4x2yeDFrDxwS2t&#10;isq28PmrbyFz5mG3bVLbRljyG9g+OMGsTTxP4bup4ZpoZ54Y5Jp7jhWZNwaFenG4lSR0G4dOa3fD&#10;+m2ctqNVvr5o7BWNwsjoQzyEHlBnJOcnJA/Eipb1OSUm1dj9M1a6ksjbu0t88Z2E3sXmbFA/eESE&#10;7wiDcM7gckfNzXU6bo2kxaMipbrFHNIIlYTbkjZiMBdxyB1GWJHvg88TH4htb7XzdPHt0+FVt4rN&#10;1JMiA5Lu2CDnGMDr9BgbV9rd9NvtpbJLqJ5TGSWC7FOSAQOSwJAODn64IrWDurszTd7oZqenzabd&#10;NFKrgA4DMpXNRRvitC1bUgVs9Qv1ktCdhiuZSyxH5ipDYY54x1yM4JODVfUdOmsWG9SFYBhu6gHk&#10;ZqZQtsd1KtzaS3ESTNTxS/NWeCRUsb1Bua8clW43+XmsWKQ1o275HrQBpxtmpozVONqnRsGgDQiO&#10;OuavW0gYjNZKNVqGShgb8Elalq+Vxmuet5K1rWQjvWbIZzXjbSmW8F5bjIl+8u0n5vw6cVxkgSWQ&#10;xyYRun0New31sl7ZyI3ORkZ5wRXjWuajYrqEljfpNbXkZ2LceWBGT6Njt15ry8VlynetRdpdujPM&#10;xUOSXN3GW0clrfxnosg2E4yGBq1fyFLh+mSoPPb5RzVC2uxDcpDektFvUSbSD8p6Mp/kR/WtDVTb&#10;xb1uG81ycBEOCQABknsOOn8q8+NWErOqrNHLLVaGHDKLZ5HDCW4mOWfsPYe3+FWYb84C9VHVs1n6&#10;zDq25BpdnGVZQx4Usc4x94+/6Vj6fdXVygeS4LIem1cAmuueGliI37ke0ilY7K1uN6swYKwGDuOM&#10;1dikDfMuWOc5zn8q4LUruO2tWmnuWjRD82H5+g965+S6utUeR45v9DQqqeVKWAJXcd2ed3IHpwQM&#10;9a8+pkrd3z6CU+bY9jkZQuZR75Y4/wDrVSvoUvLWVo7exudqHaJlQg47byOOvY59K8q8SaZ9k01A&#10;Z1kBAvFTPIDHDEjt95QPULWTpqM7LJFK8NrbXMckhRfmKb9pcdjjI68cfhW1DInSmpqp+H/BDRnT&#10;GZZfC9yYo2DWV5tYE42hhj37mrGixJeW4+RXjcckDuOoNO8OwwT32raTE6l7qF4SGJJEqjKc8A8b&#10;juAwcZrltMvLjT9NaWB5YJ3n2o6Nt/3gRjn0x616lCTjKUWut/v/AODcc43OquNAt5JS4Qt8wQnO&#10;Tj61s2fgZ54nKSpC6jdndkFfXFcXpPxA1N4J4Tb28pQfKxXJI77s8tx75rctfF+pmby4FNsyOzJK&#10;3zqyZxwOOvPftXXNxh8Rk4SvY3rzwkbC3VbiOaRMZ8yGQ7c+9YGpX0ekQzxQ6hcRfaE8iWGFj8yH&#10;PJ56DHIz3+oq/pvjPULiZ7NpYoHV9m98eWyksOQRx0HfvWBquh6nNqKLdpNLd3RxCyrnz8LnggYI&#10;2r/LPrRHllsw5Wnqdp4NvtEu9KtYruCR7q3Us7To0qqpztc53KhwccgDjg81239kK6uBo0EwAxJi&#10;zUqy4wMjGOnpTvhv4ettB0m2h1B9Pj1VUyzxQiKUBjnY8in94B2JOOBxxmq3iTxBdbruytUhjIkI&#10;SSLDB1Bxznj059K8HHZYqk3NTl6X0CVSzsZV54R0e8uYHhiSzliHyKqhsH2zz+BJ7YArjPHHhq/W&#10;1FxEY7mNIvLVkUgHrkFScq3fuMjGeRXbHXpTaQu9ujXSuFkViSNuP4ecj/PWtSK5tr63nSI7hsBk&#10;idex7++DivOp4ivhGpVrtLvr+I+a+x88QGa4vjE0MpvpZSskwUM0a/xEDgcfMTz0HbmvQvDfm6Bf&#10;r80UtndR+S0cJR4UnVQQQQedwxzj5s+oIHd6j4csNSuBcyQgagsP7u4Dsp3DlSQDg9cZIJx9BWOu&#10;m+RtVIy2WZEYIcSsGJZh688k+texg82pYum4wjqt7lSqcseW25hMkVzFb/bl+2SJf/aImkyPsyjb&#10;8o9RweOnT0rp9Oube+imtb21tmtGUEiaPcWKkbSf72OmPTI6E0y10SRSDKsaxgBjJvBQj1yOPy71&#10;u2MGnR2omhnR4wCskn3QD6civOxVald+0lt2u7N/kzJOT2PM/EngEXV1NL4ZW6ikB3R2spTy8s2D&#10;hyRsAU9933evNcdJ4Y1rTNSRtU0f7Da2sw828EGEYLzhZDwwOOoPNfR+nmzmiZrYJIjc7ojgY6dx&#10;19+Ks31rZXMawxxeYFx/rlVwCOQRx16n2qpZ/ChRcL3a0s9Gl+prFye586aDZtqniS9eFo0/c+Yz&#10;OcKigBQO/qB+PtW3rXgSbVrC0W1mjF35/wDpJmk2pHkcY4PAxt46nnoeO68SafFpt9cMkSGO8Ika&#10;QRgHcFVcbuuPlz/wKo1ufLgVVHyygOSev+RU1cyqR5KuHVrpb+hN9TzjwvfQ22mSaPPKbe+tpnAj&#10;mBAADcgt0Vs7uDj61674VmuY4vsN8jIUImhkUqykZzhSCc92zjHX0rgPHmnQXmk3E1hbW1vfiVpp&#10;XXKtMNpMmTzknAPOB1HFcb4T8Qa5aTx2+l3khjiAJWb95FGo9Afuj2XGa66lOnmeHlL4X59H3H15&#10;kfQ99afaYvLld/Mdiu/A5OflJ/l9PpXLz27W8gE0ZTgMARjOD/8Arrp/DepprekW92B+9J2TRj+B&#10;wRn/AB+hFSXNjFMfIccFzhifu57+/IB/CvnMLjZqbw+I6aBOmrc0Tlod4YgfKWXBIOeO9WW0OfVo&#10;3ktTHG65ARjw2AME8/KDyM9M49zUEkc0LeS7usjYDKwwR6n8Oa1LLElsY3VvLmbc/HBC5Cr+JY8e&#10;wr04UE6yitjJPuVtKMkUkVtKrIyiLKtgk/KOgHoQ3FXtRtrq9ETxCK3lKESeYSXBbB25GRj1xxx1&#10;NaEhEDF3Wa4mDbYwTzHu5Kgnjpjp2z6mpoxETuVxjsWxWWbYipQirq62uVTSkcJcRajBt+1LLEHP&#10;LH+L29vpU8UbjhTjONxPCjPQH1NdpNYRSx/6oOvX5lDUyzEaXRgtRALkKQsQxuUHqxXr/SuTC5hh&#10;pR9+Dv5FOnK+hmaDby28kW6DzYC26dBApYr7M3zD8xj86f44sLAaPdzafqNnBfC3MkVvcXUcTZI+&#10;UHceMnjOce9VfH3iPVvCHhWS+trcXUu8QgyhTHHuydzgHPPQdu3FfNfiK+n1iZbm7+y+ZISWaC3j&#10;hRT6YQAH8cn1r7TL7ypJuLS6XFGF1dlfVIdWj1may1ATxXyvh4SdoUnnoOAMHIxxitS38PyiyuLt&#10;5CYrWRY84z5shIyo+mah0W6sdPbzSj3VyQAuV+UY7c59uRVi2kadoojIzYJkYZJG71xXZUtCNzSz&#10;ubWh+LdWsLCSy0ua2jWTfNGFAyGGQTz9zOBg16D8N/FWnp4ct7Oe9gtmhMpmS5ZmZWLFlKcEbSOM&#10;evvmvKd8UCyLv3szjeRgkYHQ++D6+lQ2sxnHlyIRudQCr4VRzkdO+P0NYOStoO1z0X4ja9Lp91fR&#10;nzZZNTjVI0Zx5SYOdwAHPIAAzxknnivPtV1bUr22jiuZztjyVKkg8ghsnPOQea6G2uF1PwdB/aYD&#10;XOnShEkfBPlsflJJzxxj/gArLvLRQB8y7fUnA/OtV5md2tBfht4ovPC+qmKKGKfT7yWMXMTx5YqD&#10;yyHIwwBbqcetfR/hTWdE1nTjeadc2srDJPz7WjUf3geR0PUdq+c4tMEGj/2h9sMQmZoYoos+ZNwN&#10;w9lxnjnPHrxFYWaXkc1mswsZJgpk2udhIH3SfoSM/wD6qlVoydkthNJ6nr3iT4g2w806VcwfY1QG&#10;bU4HEnlseRFEhXbJIQD1JCg5bpivHtT8Z6xe6m1xFM0EO7MUGd4QZySSerEnJbqT6AABj6deNMLW&#10;6RbYW+VSB2ACjPLZzgk8HPfjtirsOirEJZr0BIYUMshC5UqBnqD/ACrGcISfNV+S/rr/AEvM0WiO&#10;u8FeNPFN7YXEUeopctEykR3QyFB3dCEZuMAY96K0/BlvaQaYt3o81nJFcKDugUgAehLfNnrwTxRX&#10;iYvNqmHrSpwSsvNjuY+oX8upTSwacZkgRI/OilUIyAli5yD8pxj5icAc96v+H7S8j0WG486C3s5E&#10;EdpJeDKO+0gyIgyXOTk7Rg9CwAq9myi/tDTdMjtdV8Qxnz/skqiWCN1woLuEVJG4U4f5QcZ3YyE8&#10;OeHNfurh7u/vLjV9TuGVp52kDxWq5I4DFY2wDheSM7sKNua+sSues2xJYrCO6W6kjOo3Fz5ZE18I&#10;xlRsy4jZtuzADfMHyQSuQQayLi/vb7VLq2+0/bjOqx25t4maRFzhmUYbcdvIIJwR25z6fB4MsY5z&#10;NqNxPe7QAZJD5RkGePMfPzfMx5XaTkdcA11VqbWyjeC0gW3icj/VxiHeSB+Zznqeg9aqNN63M3I8&#10;w0f4e3QvtPuLkWemRRKWaOByZSQCEGdu0eu4c55wea7WTRLAWS2kVmq2xbKBHdW9Bh9wIyfTHI79&#10;a1ypuo2kXcwKqxViE4A5PQ5A5HTk47VXmYxwbJ8HHCqcZK8tjOCcYzya1UbEtnBahbXyal9mSynW&#10;A7Y3e2t0LiPjaMMSpABGTj3K+ugbB/Ld4L2JLaTdmCYKoDAElflyAD64zwTg9ujnnLujJIE2r5gc&#10;whQwPO0lgef4e3y9icEvkjgYIso2y+WY4x1cpkhRz/Bz1INHKNOx51faXdWUSvc+Qx6MbeTeoP5Z&#10;HOapBsV6XeaXAobzcbWQoN5Yc5x247Y5PT0riPE2jyaRfFGChH+ZAGyQOuP1HPesZwtqjto1ub3Z&#10;FOJ89KuQyYNZcbEVbhcY61B0M2IHOeTkdvarSPxzWRBJgj0q/E9AJl9DVmJsVQjOasxtQM1rdyMV&#10;qWz5xWFC+OK07V8YqGhNaG/bSHbXEePdEheZbtowQ+Fc4/I/0/AV1ttJUuoWsd9YyQvnDKRkdR7j&#10;+dT5GFekqsHFniM2lD7XAIJQEVwTGR0GRnH+FVbu/iS+nmum2xmQ47lsdAKYGntvF1zZ3QINmkjy&#10;E+g4B+hyD+NcjrOtSTeFoNTWJJGtbvyp435+RhkH9MZ9a8yvh1VrJW/r+keMotR5WWdc8VXOoteQ&#10;yq9hptuxWTPLSgepHUHHQfQ1TGpXrWTXFnamG1SPcrySYLDOOFGe47kVj63N9qt2IP7i5ge4AA6H&#10;Kkj8BgVo3h+zaD5WSrSbEIB64XLfq1dsKcXBykL2cUrnPatLNdrvkk5VcKp+6D34q34VVLWG7u7h&#10;wsabI93p6/zWsW/mZ71IEU4UZY9v89K6eTToo/Cqwk/LcSeY4B5Y8Z/kPyolH3FDuSti94ovpLbT&#10;7FUREAkk/eBQdxKYIbjkEBRz2GOlcrNcTOZVDlVaIbVQkADP3fpxWvIkt14dNnI2+SEAxFu4xhSf&#10;/QT+FYdtJNJDII0nljVcu0cRIiHdiew9c46VNGM4x5Huv6QROstFvNHl0WQCSW8VBdeUgz+6UE+v&#10;9xT+VTeO44dO8RJsTdYz/wCnQBScFZOWx2Hz7vyFc79sW7m3ajd3Ee1FgUW8aYwo24JLKAML15JP&#10;bnNdVbxr4n+G65P/ABMNAf5tvLG2fv8A8Bx+SmisrSjU6PT/AC/rzKSdjidOY2M7Pbl8lgTk/l+V&#10;aeo3c24X06tIjN+8wp+QcAZx9e9ZGyeJlhdm38FcnGd2MH8qvR3U6CS3lQbGXYrenoPpkfyq5czd&#10;xdbsnlu1ktpngeUqXKjzX6BcHgdu3H6nFe1+B9OsRBp+q6VGk85XzVuJXOCxBB/dqyrxllwd2Oea&#10;4X4OTacuqCwvbOOa8kXNvc+X5zRt1I2kEAc4DYyMYzzXuKaMHx8kTEnnAMbZ/wCA/wCNZS934TKp&#10;JrRHNX1jLLqJYF45927aiNkMevyknKn05/wmbTVmUiNkWUN8yMcbW9if5HrnqK6pdLd4zb3iG4gX&#10;kbyN8fuGHI+v5ion8sbUnuIrmHG1Z/MUyxeitjqPf+VZSlCKvOVvVmNmcLc2ZMhRz84+Vwwxz2P5&#10;fgcCqtvNNY3e9WAlAIB6ggj+XWu/1LTheWbQz+S0y5EM6sRjuAfUf/Xrg9StpLZgkkZjkibDKSc4&#10;PtXFjKCnB2GnZnRtfLHAZ+R5aAgIMkbiMcd8Ej9ayY5biW3kQqGjc4XI+6oGAo644xyPQVWtmEqo&#10;MfO6IAQMnGSD/T8q3bOz3xsXk8uNcgEY5/D9MVOVYGNCk5LeQ5yu7GDqM081vDaovl2sY+6vOeSe&#10;fzOP8ag8qR7WOBdwiUk7c9c8Z/TH4V1sOiu0TzysiDqoYcfiT9OnTrUrWsiR20t5DHJA3QJgBvw/&#10;ziuv6pC90ibs5i3l+xzWwbelva/MUU/fbrz+J/KsjxN4011r7TtI8J6bHLqd8srgSYdwF7opIBON&#10;xwQfu9DWlrU484Qwx5VewBYD2HrWLqVo1w0Ny1vGq27xuJ1QCcFWzhHwSp64PYnOK4/qWH+sJzp8&#10;35GlOdnqdvfSXF/p1qbsSrLNbRma3ZcbZMKX4/hOe3GOa57aq7gw437EwBhfT8B6V12pXKXYhu42&#10;cpMqyqXXDEEcAgdD0z7msa8hQEeVglOWPXcx7f412VKcKkeWS0Mru9zibtyGOf4TtO4ZHvx3rLZb&#10;Wyj+z2qkRbslyMNI3d29e+B0HT1J6XX7JlEc/mRhYvlO75SSckHHTH/1q5OedQzCFRIx43nGB7AH&#10;r9T+VedGnKDdNbGid0dN4S1w6Ncb7lvKs7jCsg+914f8O/t716Xql0kdibiEFmKdVIZSMjP4EZ59&#10;68X0W3ku75GuomMeQWdivP1J/wAPyr1jebfT1QzCRHQCOINuCBvbp821h9WX1rnnlUZ1o176r8ex&#10;XtLKxU1XYJYvKBeSaPAfP8GTzz61tafbYhiBGTjeR2H90fzrjtMuC8cJlIOwbM564Zj/AJ9hXofh&#10;+3aWFxH8qBl8yTtkDpjuenHbjNdWEj7So528v8zK19CxY6a02UQDkfM56IOpJ+vp7UzWPD9nO9oU&#10;NxvhJ3FLuWESn/aCMufbt9a1l1CKMvF59tBHGu9wCXbHAyxIGCeP07VSudStpVRkljIlUtGzA5YD&#10;POOw4PJ616MlSirOzLs47Hzt8b7T+ydZja3umZJ4vMW1aSSU7UwGceYSeW3dOymuKFrc6ituttbi&#10;1ulDOrI2x1Hrnscnp/Kul+M3iZJvGX2TTt12unxiKeSQCQGTcSwUdiM4JHcY/hyeKj1hbOO3ubHT&#10;4z5jMoESsCrYwQCScZGe3Tt1r1KcGoRSR2Qvyq5rXmuazrlpbx61qt1qJhjzH5zFmEeTgt6nn7x5&#10;7ZrHniB6DNPtNTsJreWO6WeC5b5NkpJYn2IAHB/vDPQVPb3Wnz27+Q91LcKDmNYQw49wenvWkosU&#10;ou90VbWOUyqsKF5GOFQfxHsK0tosmEIbfOzbZnQ8Ke6g+g6E9z7dbCSx2MHmwKyzypiPeMNGCOc+&#10;h/8A1Vmu4ZTEFwUOSTnJzjA9PXt0z61yTlze70IjcW3iHmJGjFhu+UdS+Sf/AKw//XV9UP7sDap3&#10;HdIpJJB9s44GcY9ao3McstqzwI6gJguo4DAdM464/nnvUWiXTkCN+o457Yqo0+ZXY5XN2DzHsdWY&#10;BltZEQAZ/uyLt/TP+TSeXFqMs1yZUtgRuUzMz7iWVdq5+4uMnJPIQ9e92xjzpd4xVVhaNQr7fvc8&#10;n35FZ10LpL6EQOZiXUIwGGLdlCjkHtgVhGb5nASZtWMcQ054pryOKNZG2ZU7iR8uTxxwSMdTznFX&#10;LPQy8JmgkSWPH3kbOOP54rJuNunpLDb3c2SqxP5URj5I+ZCOuB04HOa2dInW5jkPhu9nS7jws0Ns&#10;PMikDLgsUyQCCCDx0IxyaunFpNtaITpOWqJvEmnf6FYyvnzBFtJORx259P5VJ4d0+5ujZW22FoHD&#10;NIjvkCEhgzEA8E9B0+8c810088mqeH4hNaWtnJGRBG1xdKhbIznaeecNxjPFQ3Flb2mmy6VFqZsL&#10;mYlrq4gDAhR8xjR8fIoB5PXr+HDj68WlSpu8peV7eenb8zOKaeplXmpabbSJZxxFLC2Xy44t6wgn&#10;+8MkZGMYxnrRVm60/RbaVI5NPl1URxrH5yzvKBhRgkxlBkgen8JopUKdGnBRlqy1YuWiWsscME1z&#10;NaQQSOk0JzFDcNFkAJhMsBgKXOW6ZI6V6v4V06K30tby5tdl5Jln8wksoGVUR8fKu0DCgZ5ySSST&#10;5l4U0G88QapDrN5CLJLOYwSS3Fu2bmNC2zyyRkZwFIBA+Unq3HsFxCTKQoIQx7TtfYFkPsBkjHOS&#10;euOK+gpRduY9CUrg4XhftEieX1AJL89yfp69M8VVdNqsn2gKzty7Enr2ye2e2cZqzJEYb4xbFZs8&#10;ujDfg/dzz29hxUlxFtkaV5EwzDO5seuPl9Bnv1xWpBT8wS28keXkhZiRnPcdvcg54qFQJCWmGJdi&#10;4AcHOAMDrjJx+fFXLrcLl0fznAYKGD5z1Jx9cd89RVC4l3bY42ddjhXHmYZVHoMY7+36ZoAjuI4Q&#10;RhWWM5xvODx/9fjOO/TpUjQ+ZCxO3KlTJtIZ2XtnGenp9PpVhWQ26HAdETGHUjOD2AOB0pksZj8w&#10;EvIvLbxHgjp1GMcY/wAeBSsO4LEJFUIoDxDdGxAJBxgnGcjqe2eaqXFquoia3vIYxDJ3RsFcDhuc&#10;YIz349zk1bjKL8kjMm8hirDOcAfkc+npzU3lozKqbZCoJLEfd5J/Icf41VhXseS6pp8um3jwTDkc&#10;q2OGHY1XRq9Q1fQk1jT/AC+EulG+BsY9flPoPf6fj5jcQyW07xTIUkQlWU9Qa55w5T0KNVTVnuWI&#10;nz3q7DL61lRt3qzG/rWZqbUL1ajbNYtsRGzMM5bk5Oa0oZMigaZqwnGK0oGrFilzV23lx3xSZRvW&#10;7Vp275rAhl6YrUt36Vm0Kxwfxc0dbezvdbgXbI9q1tMR2B6N/T8BXz94RvF1a81jRefJvbNlhGOT&#10;JH86/iSDX2Hqlhb6rpVzZXib7e4jaJ19iP518eX2lz+CvHKh12NY3iEtgjdE3OeT025/OpdNOMpL&#10;f/LY87E0ve5kO0y083w7AFkSURGSJXA7MM8jsc44qrdMN7DczBeWZj1Nas2ly6a3iiC2+SEXCtCw&#10;7Dlv/QcVz11PttZSmzeeBvIwSe3NYpqV1Hq7/f8A8OcE+xk6ReRsGa8ZSS5IO1iVB5yx6AV6ZZ6L&#10;fa7LpOl6TDJczm384rGQBtODuJOAB7kjr3JArzy20K71G+D2cY0m3upD5aNMxCpnBA7kckc9egzX&#10;118P9IXw7pSGNAl7Oqhj0KKo+VPoo/Un2rfEzjCUWgnZang3irwN4n8PKLyTTjJbRDdK1vIsgVe4&#10;YA5Ax3xgetYxvD4f1BptNuBsuYCFmUeYjOH3ZHsQoHsGNbvxj+Jmua34gFtoV1d2ml27OkBtnaJp&#10;yoGZiVxkdcZ4AGeCTWPqckHifwwuqStG2q2YT7bFGCgkRlyJQOADhSGx8uVB7kVM+aLjKS33/QXL&#10;pdmd4d8I6t40vrm20/yrSSBRPK0rFAqngYHUnuB7Hkda9d8KfDXVfCXiAXUWoWWo2MiGC7hdGiMk&#10;bDBAHIP5jv60n7NF/Muj6ppXkzPbQSpcG5eQFBvGFUL1z8rHPI4r12aVVcowcA99uRSre8uR7ETm&#10;4uyPmLxr4buvCutskeHhndhbTbWYlRwq9OWxjOM0/wAN+AZvEsdysWoQLdW+DMI0aRYic4DOSFJ4&#10;PCk9DX0deWdvfW8sU0Szwv8AfR0yp9ODXO6Nolv4UnuDpmnMbG8dBL5IZ2iIyASvJK89unp1JUZa&#10;W6mftLnOafp48OWZg0ovbInDMrFXl9SxHUk//W4xWR4i8Zanp8CLFdB5GYKvmIsmB3PI98V2XiiS&#10;wsZC1w3mkfN5CkjJ9Cew+leYx6WdT1GS81G3f+z9hWBUbAJDdT3C/exz6Vwzw9PE1EppNLcIt7sj&#10;t/iJ4mnuporTE81uDuVbdMnp044H/wBatOx+Iev28cTa5YWcitgM0UDB1yf4iGwPwFF4yvGkSf6m&#10;NFjRSc7VAx/QVkT2al0BBST+BwaKmWYSens191ivaH0X4e1D+1dHtLq7t44ZJ4w6xIc/Keh6cZGD&#10;j3qv4i0aHVLRoo2VLkKfKOcH/dPsf061xHwev72Vb/TdQvpJFhjj+yxPjOMkN83XAwvGeM16Q0Hl&#10;v9wO3qwyK6ORbMxktTynw/A1ze+RFvFygKTKwwYyrfn0I/Gu5hitLHariOWQc/vJF/kx/wDZfxra&#10;uLeASGdIYVlkIWSTYNzjtu9azLvS4y29bGymTPzHYEb67hgj9aqnFQjyollxL5dsZa2SMNwDhSp/&#10;EDFStZw367S7wSgHGyQkE+m3nj6YrHisVsgTACsJ+8jAEj2PrVi7vIbK3f8A0q3RzGXjSdlBVsEq&#10;ME5wSOuDWNWnCquWaCL1MKa80G2uZLW5lggnQ5eJG/eDjPzBucYx1qC6u7LU43g0ch/Lx5iiJl2E&#10;525JAHOD0qzpPjSDWtQOm+JILePSblWRZdpJViRtZiehHPIwM88AVZvtO0nwvrGotpiLfWrou4pk&#10;tA4H+rZ8HcuATgncOeueMqUPZUnNVXLydv8AK7N3BNXiUpre4sbOG3mlTzoTj2CsN3f6j8qqHCLG&#10;FAgByyHnIX+Jzg/ePr+nWna/frJIjeZDcmdgytGCF4UADB57kc1SWVXM4kbZHGw+1yBQPMf+GNQO&#10;uOnuSPU1jRbjFp6asyktSjqTTPHKLSWNnlRoYllOASwKgnH1z+FebRyXa/dWBsccQq364r0LVdQs&#10;7RjJchpJDlYreFigXPqQeo7kcdveuPmis2JAR0iA+Ys7MFP+wuf5k0e1hUVkC0I7bVGgRwEQSNnD&#10;KuAh7EDpx9K7zRbaW/8ACGnT2t4L+9i3xTtCh3k7y6h0xkEEgA91XPsOAkjRAGgDNCw4d4yh69Op&#10;/nWt4N1SXSNdimjbbDKwgmG4Dcp9z6HnFROrKnCSirlaPRnTaTY3R1p4LiGa3QTsB5kZUqucEqCO&#10;QTuwcHrXoWo6xbWFtBa2kyQhUwA5VACepCnJz15JPNVJbSK604vbXBjdjuE0ShiB0YA549/pWLH4&#10;XSO1a4lfGScM4wSffJyTXkUMxliYOnCSpvr3+V9vzLknDoTyT2zF2kuIwC2C7nAcn+dcp4g8VCHU&#10;TpunqcsoV7rJz1wVjC8gjB+bjpxjg111v4YkXa11PB5QXeVxklfYHrWtrHhHTdV0q4tdStLNmvY3&#10;Ekn2aIzqzZ+dTtOGHbnj9K78sy2MZ883e3zQlLufJfiWysCyvokFwpLHeHYOg+mST+uKoM00NpbL&#10;eI09s6HzWVQ3Vmww9wMfy7mux+Lnw/1Xwpctd2b3V/oLgZn8oIsLZwI3CfKMccjAOR0PFeZOW3E4&#10;kX3Jzk/0r7CEbxV3c64u6NFHiudRDeX5fy5jfB+VsY6dcZ5A5I/CrWlaR9n1Fmu4jFFbcs78BjnA&#10;x2IPqPT3rEtIrl7qNLYM8kjbFHXOeO/863NW1EwrFYxTvLFb/KZd5/eP3PXp2H0pVbv3Y9RvXQ03&#10;dr3VIYYB5rzMqxqeMlsAD0+8RVvwvpUWo2U0szyLK8rbEJ5QDj8T/hXG3V3lVETMmcHcOMYyePxr&#10;Q03xLcaQpFsI2MjCR1ZMr/iOKzhQ5Y2JlF2tE7q8tJRYW1hHJst7dvMG2Pe7SEYLZPIzgfKOOBnO&#10;BWRb6abq4kkEceQekftxnGccmprrWr7UJRZRxQQrNghkPzMrDOeSccdfpVzwnHdX2vWcGjsEJZmZ&#10;2QMioAM7uhYAcdsnAyCc1g+xnZ2bZs6RbyrZXC3JdpHbd8wwcdv/ANftVrTbiDR9VW9DeSNrRvIk&#10;fmGPP/LQL1yOnHZjVrWbw2GpX28/a2tECP8AZ0IBbqcA5xgHnk4561yet6jNLNHKLaO1KSbJoJ4v&#10;3jDv82MEdAe4zx04yoxu5eb/AEJpxlKVz0nUvE+iJFb6j/aFpq15CjxmBbRlMoOFALsnGFZiCeMk&#10;dwMecan5QvdQk0xHtLe/3JEryFQFLZ2ddrfMRg+wpLG3n0G8ia5tfMjU+YoAXLAblyhYMpUkHIIP&#10;Sqd09teXURmgiaSYtJNbRhUVAx4VPQDkA9uKtPSy2N7vc0NK8Vab4daGO6juJGBfe8WyURTDChkO&#10;AAMDI69Bzitqw1q3v57tbcMslssm51yzsSpAzyM4K46+vJFZ2padpV9pKTXSTSQxrvScNslRsjCu&#10;h4IySSwGSc9CcU7wkkLLdQ2d3NLGyPIvmoyNGxyCNpP48dcduRUYmNNxdRboUrNcx1ug6cE16f8A&#10;tCOGcfZlchHP3mbJJ6c8HjnGetFZ+h3l1bW8nmosOoTSEuMknCgZyzDJOWH5UV8rmNKrPEScZWXq&#10;Zy30PoKG1htLK0sYI0jghjEaBcZUAY2g4z6Z75/RTHMbiTzf3gQHAyfn+UD09z/k09W2MoESiXBC&#10;mN8HJxntyfx7Gml/9aVkkEgBO1gcr8p59j3/ADr9AOoltgYwfLCYVewOeMZB9e3OeakdDHmMkkOQ&#10;qmToBjNR/vAylsuH/iYjjPrg4xz+n4UsrSbzseQqz8MCeMDB4ORnigCCS1eSEq0YeRFIIY89DwMH&#10;n689KphVjKusQQZwMKSoIB4z26/nV2388KBcSIZsD97FCUy2Tj5SxwcDrnr9Rg/dPn7rsnADDac9&#10;+o6gYz1zyKBlX9+x3vG653KJFOMDoAVODxn8B1zUlu8kSqIwx5Axs6HHQ89OfX86RY13hVdOc5DK&#10;B83PIUDpk4/H8RJIzQMTtIHU5KkA+gOff/CmhMGLSMNp+ZeZChznkfd6DkEfiKb5TbxHEDgsQAmN&#10;20n1z1OO/p+FSPJKbjZt2Op2iR8cjngqfunjA55z2pomYxpHK7A9Dk5YHr1Hbrnn1piJzbyFyh+R&#10;nGXbeuQO3P1J65yRXLeLdA/tGM3NpEXvATnb1mA746D2x1rfaVBJtMUK87W2AliPT09Of0qMsCWh&#10;eYhGXo2cD2HHrSaurDjJxd0ePMCrEEEEHHNSRyA967XxT4d+2RfbLNAl1t3SQgH5v/sv5/z4HIWT&#10;J4YcVzSi4s9GnVU0aUbgc5q3DORisiOXPcVYjlqDU3YZs9TWhDJXPQS9K07aX34oKN61kO6ti0kr&#10;mreT5vSti0lBqWiraHR27ZWvHP2jPC8t5pcGs2MYLxMIrntlOdp/AnH5V6vbS9Kl1K0h1LTri0uV&#10;3wzRmN1PcEUo6Mxq0+aNj5i1K+WXTdNDFQ15btJcEfxuESPj6bDXDWuki6UfaZPNUMXIXcAzHj68&#10;DAFd1410V9Hmhsow4jsLkxlnGSySJuzx23flXH2eqwQKyXMU25GK5UqM88HGelc1CLje39av9Dw6&#10;iex6B8MtFW+12OSSNTbWYErDHBb+Efpn6Ka9F+IOvG10hraF8T3oMQIP3Y/4j+OcfifSs7wPajTv&#10;DUTlRHJdnzWywJAI4yRx93B/E15F4p8evquuTPYwwsvmGG383ILRjhcZOOeTjHVuM1nCEqtRtdDJ&#10;Rb0RNfWSSK6sGCurKSp2kBgQcH6EiqOh2i6RNiPD+ahhkduCQSDz7AqPyIq3aar4gurZll0VPKxw&#10;HhKY46jJBro/BOlWs+oJe+IXgs47ZTI9tOC6OOgJYELwcYXJPqOa6ZN8rUhK+x0Hwx8P31pMuqTT&#10;3VpZMQ8cNvMFM6+jdcDtggH3Fes2d2t5M/kyOrR/MyE42jtn0rzu88SQXAS08PyoUYgCeNM47HA6&#10;D61Qd7zRoJG03UpnlnzJLzyzq20de+awhKdR7aEPXc9euZvLgdt6oq8vK3689h71wPijx5ZWU8KR&#10;SSzxXIVxcwsrRshLD5WBPJ2P27GvDPFWtanqusTSahPOzR5iUNISAuT0GcDPtxSaHDNqUNzZW8pE&#10;3lebAnUu8Z37B7ld+B3bA70T7JlRij0jWbqzvBNJY3S3MMgGzcQHQ5GVYduMgGodNWGxtzGu6Ijr&#10;8xk579CR19OK81sFuEmlmunysr5UREdfUnrwOMcV1fhjXYA/k6hKIm5IkZgqY6AfWs6EVTk1fccl&#10;pob5k+0HCi0k9T0c/wCFXLewMyBVVtvdCN2KlS/0gKpkvEfcMqEdcsMZ9eRipm8S6DpkZmmiiWJB&#10;kvJJ/wDWrdz1sZ2Zia/okv2dyQW2/MpI+YGu0+HvxHimsrLSdXhcXFuEt2uQQFCDhWI65AwD9M1U&#10;j8TaNe25eW2SO3wC0gONoPQnjjnj61y0tpp7TS6jYNcW6qjB4Z4guVB3Z4JGcDj61jOvTW7sNJ7M&#10;9+uCZUZwQ20jcemOetSLHtjRthQMeSe+f6V594JutZ1uxe2t/tcsMkbIt5/rFhdcEDaTg56DB68V&#10;2P8Aa+i6PLIYtMjCuyiSRsFPcqD06846mk8TSpxUqr5b6alww8p7Di9oFuBHPC5jDgoHxhhn5TXB&#10;eKLuXUXgjkg8sW+4LubcSDjvgdMfrVeDVYNB8X6ho4/f28VxIjvK4DIobCgLyWwMZPqa7CG203WE&#10;MtjNDcFGw/lOCVOejDsfrWFSak3C+xlKNjzG4tSCSvHeu+8EeN9JsNAn0rxKkX2SIgw7od/mbmxs&#10;IA5OSME/nxTrzw4nzcEbhwM8Kfqev5Vx8mh3D3gW2VXdXyAw+UnP8vwqKMpUZc8QhNxZDfXiXuoz&#10;GG3+yQszKkYJZ4wCRgHu3J//AFVXvNR8pUghRY0iBCorZCeuT3Y55b8B1JO1rnhe9nW6vIkkW4eV&#10;Y4be3Q/Ku0F3YjoM8ADqeeQKzdL8IXBZRciRMnuhGPqTWdaLm+VvcGupy0kLzS7yCxHGTzTzZzED&#10;bhe2cc/n/hivS4/CcMKoJYJJD13F8jH4YNX18OWCqrNbqT0+8xP5E1apcvUm55J9knRg0ktxJGBj&#10;YrELj+X86oXVjvkEJZ0BUuC3IP8An+lexahZWVlEyWttEsj8FyvI+nPFee+I5IreyQx4ETlpj23d&#10;QDjr2P50NJu19SkdH8OC9rZNC7A7rx5nfOGdUVUA/wC+gc16NaQJcBRL+9YL0LHqfoBXlnhu+Fz/&#10;AKtYxHbhUOOzsoLH8yf1r0fQ9S2qWiwZSdoIAOccZHr/AJ+tOlg6NRe0rwTb7pOy6FybvY3odKMc&#10;KsIgrMwaSTAyF/ug9u3erbWyJkvIgkY/Mep+g9K4Lxp8WND8OSSR3l+bi9Xg2lsRJID6N2X6Mc89&#10;K8N8V/HDxPq0zRaR5ekWhIGYgHmI93I4/ACvWp0Ely042X3Fxg5H0L8QodMm8J6lZXesQ6UlxA0D&#10;XEojYgNwwwzDkjIAzxnNfKet6l4btNLn0zw7ooumkb99qeoD9/x0MSLgRr1PO7OeegqjrXinUNag&#10;jh1K6muhExYNIctuI+8ff/PeoreKO4vUnlZUs4wMIcKCWOQhI9zyfQGuinCUI3kzeEORFdYxpeni&#10;dBs1C5QmLP8AyyjPBf2LcgegyaxJ9rSFACu3jD/0rY1aKcatJLNsnuCQ5bJC7em3BAxjpWbdIJ5D&#10;lVV85AGRj8yf8itoRa1e7LSI9ioGcsOOi56/SpriwaG4W3uHj8yVA6bOnzDjntzxSeUTDHEMsoJI&#10;IbPPcjPbjtUMZRZVJbOMjDH8vy9K0At2tzLNHy5Z40EfJxxz19epr034YzJoOhyatduWutQkEcI2&#10;8svOxQPc5P0ArzHSNMlvL6GKNlV5HVQTyBkjJ9xjP5V12v6rs1WCGzJWDTlKRBSDhgME49gNuPY+&#10;tctZLZESXN7qLNt4g+zSNPcKm8XglkaQMRKxyeefmUkE+/0rovF13pHi2ytmkQW92RjeTlDxxhhw&#10;R6Hgj6cVwYt4bnR2d48I90iBnZQQdrEfL16H8SeO9P3to1vayQuk9nMWWSEvlRgg8E/dPP1yCO1T&#10;CFl7u4ez6ou6HqUFnDdJrbXESx/uYGiO91Ofuj/Z68hhjGfm6G3bRXVqEiuQjoTuSeMh1YYyMMCe&#10;euQcEZGR0qldCKZBdyXETWEpH7x4AWjPcMBgZx3J/HpV1bW6gtoGH+kW8Yyk4iYCWLOA25gDgFtv&#10;sSBWdWF4tocleJtaTHHa+TJDHprNJI3yG8SCSTG4EOZSNxIIwFOAAO5bNm30SbSL6ZrKGeexOWFw&#10;vzpGNjBVLLkD5uOvPasqOKRLS6llFtJYTBUmWSHcyOGG1lI5HYE5HGR1IrR03/kG28KESSK4kVXU&#10;jyt/3dpY553dP8a5sVdRVRfNf12CTTjdDrd5NN0y21C5srq9aVmgGyZhIgCRuMuc5BDjg88DBGDk&#10;p3iOdIZ5oEaAwJLtQSDd90bQQPoBz/8AXorClUp1IKUo3bJUo9UfRqwwpICnliVRsT59pBHBXBJ7&#10;DOMf4Vck+aZiJPKESZZTwPy46n1zVdZZYFKQHcynafkyoBAx78k+/f2qTzvMs3ZtxON4j44GevQk&#10;9R8te+dDHiWOB8y5xjDxEfKx7HpkgE4AGKif97JIftGHRsY5J3ZyOn16e4p7YmhSWEMVkIAO7JPT&#10;GcDIHcj2701WWSRJW3KoYHkEE+vX35Hf1oAbBBA4LbtxKjaze+e4OAcHtU5xIvyqrHaY8MgJZe/G&#10;eTz70x8rCN7sgKnp8obA6+p69evUUyNvPfLL5m4YBaJsjHPHI7cD/wCuDSAiA2OCGBKE7AMKduM4&#10;/wDre/sKJmkZVMqySIrAck4JPQd+fpVqKAMu2QsojJbA5J4/Q+p7++KhuLyCKzeac4KphnKgkdhk&#10;N0PP0796Yb6IgeYMk0csnyj5sBty5x05zx+FOE5EwWMqQqg/dGPbHPJ9uD+VYdtqM11Kz27xNar8&#10;yRglXUYJwfxGf4R05q9c3EsiCQhF4BJAIJU9sjFTGfNsVKDjoy9KyxOC8jiJc8uoKjPJ9eMnt6dK&#10;cZFikQeZI2AFO3aAfxwcf/rrJsLfcRHJKqRoSyl9rZzng8EkDHA+vam3L/ZZvLSTeDjyIgofkj7p&#10;yDgnt9Kq5NjVa5Kb1jDSKdq4+X9S2BjGfc1yni/Qf7Rm8+wWMXZyHC5VZjjt/tfl2z61NfX0tlI9&#10;ownkkOXLysGUDPygED9T170qXy+UPLhmVeS4jHzoQDgNz6k59z1qW09GXFSj7yPNtzI5VgyupwQR&#10;gg+hq1BL61b+IVxb29na6ssTKhkWGdwuMZHDY7gEY/EewrEt7gMqsjBgRkEHII9qwkrOx2U6imjd&#10;ikwRWlbzYNc/DN81aNvL0zUmyZ0NvKDjFaltNyK521l75rWt5M4zQaJnS2sgI4rUhkyuK5y0kAYY&#10;NbVqwPHWoYM8++NXh77ZoU99bpmeIKz7RyQrBh+XP4GvAtP0hNW8QW2nbTia4BcjtHwX+nAavsO9&#10;gjubR4pVWSN1Ksp6MCMEV4Ra+Hk8N+Kb/dEmIxthkK5Z1boc/QYP41jUl7NcyPKxtPlfOupY+J+r&#10;nS/Bt4YPkMoFquzjAfhsf8B3V5H8P7jTrXU5JLxh5zr/AKPM/wAqr1zycYJ6Z+vSvSPE1zHe3Udr&#10;IFkiVOVYZBJOefyWuM8TeGEu4Hn07FvOilnREAEv+Bxn68UsNOKjyvqefFK1mdvt82ESp86kZGDu&#10;B+lMhttIvVkt72VFkRfNeN5QhUDjd7Dnv614vFFJHCQ1w6Z5LI/l5+vPNVfs9tHl2unORg7GyTj6&#10;Cuj2alsxKmu57Guo6Lo7PDpq3dz8zFT5qhAe4VsEkd+nvms2/wDGN2sQR1tA0mThI8sgPUlieM+3&#10;6Vw+narAIxFskZUTPmSEcDp/jVtdFSYvPfyea7sxVVf5AO3HGPwNc01yv33ZBypbkdw+1srv+jck&#10;Vs+HZ5oYHuLabyJY5VZJP7jggj29Kzfs0SQiFdyBBhMnI+lO0q6GnTSxXSb4JgAe4BB4OO4xkcc8&#10;1k0pJpAdFdQqIQyKqggHC9M98ViX0YUBf4iefpWm+9IUIYyQn7kg6MP8fWqTqJJXZm+UcD6CuWlF&#10;xdmSiTS5LO2gc3eni5Q/MXdimOoBB9uaTxAw1eCCa3iU2yshlCnjaNyk/iSPxNVEujd28ls8Luki&#10;7dkYy3tjjkirFrciyED26FLcIQ0MnzZUjlT69TXVUg6bU1uUdf4d/em3ZZYvMaPy2hkAZWJOVcoe&#10;oDBTjofzqCCygsbe5kSS7kF0hEnmzbhl0IbA9ySc9SDzXN3V19g1K1ntGATyw8TsecZ4HJxwePwr&#10;p9UlludPYyKiys8aAKfvFiCD+AB/OuNqcVbpIepp6JrUWmSWjaa8tprK4d7j7QQMDgDYAFx6k7vw&#10;Fd3ffErUpZPJ0fSoX1K6UrDeSrsNwoUZkEfAweoPGQBkHt4Qb9RdSbV+fBDsOu30FT33ifUbq3s7&#10;aSRWS0R47ffyyKxXOD2+6PzNbQU1YfM1sdlr2q6Kt1FexxXci6gxPmOxmlilyN29ScEZYHI4we2D&#10;jqvh9bpaXd7qLX1os84UbYWY+UMkt6Y3HB29veuFtPCOsT2MN7HawYkZAHeT/V708xWYAHC4I69y&#10;PrVFYZDpzy3skkF0JhCZA2/Z0bpkDgbh17VjLD2lzJ7+ZMfQ9Y8aePrrRp4oNMij1GYkGTzYSY4x&#10;6eYCME+5OAOlQRePrpFhvLjw+Iy4dY50nzEWUAkDv3A+p/GuY03wxeajCLHTbrzRJlnaV8RHHQ8D&#10;dkhiCMc5571j+IGuvCtvcRXke24hdY4rYvuTzNgAPHQcbvoo9qlJVYXj3t21G466o+gPDupRaxbo&#10;YfJG19lxHHPiRGDYbHbHT65GM0/WNJlTxBYJpepMkN2HLQLEu1UjXJbON2SzIvXofWvCPDHiJ7nw&#10;1YvJeJay2UjK1x5hj8tC2/cCvJ7jHOdzcc5rbk8Yvf7Htp76eCOB4o3ZzvePzGY7iTk5IUc9QozV&#10;TjRVNqpDnd9n+j6FOyVkj166t5bTMbanbhgD/rTsA+o3AtXl0fi7VL+S90zUZ5raQKUW4to/Jzxj&#10;fGfUHsSePzrLs9Strm4aEQTiQypAhEe4SOxYKFI6nKMOQORW7q2hahpUCXF5Zbbdm4kDq67vQlSc&#10;H61w1qtSMX7OhyW6r+rWMtVujnm/t+21fUZb2V20qWaR7aYyF0eN1ChSzHdlQF7dQ3qSZdes5bzS&#10;ZVe1njiiXEEkihCwA4O3JKg+jYPsORWxpX2G41Szt9W3/wBlkl503MANw2g8EEdjxzj1xV6O+tNB&#10;0WxuL1lTS7yeSO2WeQvLHAGwGfdnKgdTngY65rpw7p4x+1lpJW2/N+uxUm5I8c8J6x/Ymi3eras5&#10;8rULgGKIDJmKjkD/AGATgn8OtW9T1rx94j01xp8E2kae5CeWuYpJQf4mlIGR9NoOehr2Q+FtLtLq&#10;GeK0VGiRUiKHcqoBkBM9B3461rxi1SDaEKt2OcA/WvajJRfM1qS6ivdI+VPEGnTWMaWNvpxWzhbd&#10;LePbZad8YL7v4U64XI45Iz05tg2BIy9s8Ywf85r69up42kKSwIpPQSJkH6H/APVXL678PNF8Q2ji&#10;OCPTtR3bkuol3D3DLkbgfU/MOxrenX6SLjX195Hz3o3kveL9qGLZlJlEJCleDg89BnFPvnimZYoy&#10;Ps6ghFHQ888nufX6Cm6pZz6ZqV1ZTGMyQStG5hcFXIOMqw4I9PrVfyi0e4EBAcnA3Mo98Dpn1rpt&#10;d3OkZIYiqBw6nIw2GOFHpk0n2ffumTeu0bcAZ9ev41qSajLcaXYWZhtUhtSzJNFEA7Z/vEcn3Hfj&#10;0qmqAyK6yyhMncuSCfcgfnVAVBFNs80oZF6n5cqAMA89jz+uKrIE8mcqgJIGN45B3DBFaGyUPwgO&#10;QcB+n5VTCtEwJ3ALyOO/GKALujXp0q4mn2yfaUjKwBuNjMOXOfQZwPUg9qzZHX+DhmXhsYz9aff3&#10;Ek8gedwxA24I5XvVnT4YZd00gzDCQQMY3P8A3cfqfpUu0VzMQiqU0l1lG45UoCSGX5WPr9f8mtnR&#10;4Ib/AE6AT75GWUrIqsdwBA5x+Hofesh3k+zTSSeW7yTg7u3KNz1963NNhW0xJNcmNtgjUwqdwOQA&#10;uAOSc4z07fWUOO5Z0+wntZHkhYSabcLIsmQq42dW4J7E4IwD/LTtYprWOJI7w3KJLv8ALMZ2rgYz&#10;tb75GACduMj7xFR6Y4TX5QlsrxXH7ho3DOCc/dUEluDtxx1GO2a39Jt7G6l+220aykSkbIUV5ACT&#10;hm3Z2DAHMfNZyauPRMk0W6t7xrqeRYbeAl/NihRin3eQqjOOR06DOOlLZzCXWrUiA28UEa3QVsBd&#10;oQGPHqMd/UVWjkkSNlSJAsThCu/eJdxJKqeDkDOSc5yOR0pjsttYKJGDyzB2U8D9yhIXAHTOAf8A&#10;gZPevJxXvK3fb57nPJWuR+Ire1vZlG2RoYgIlkQlN7KMk+/3vTrmik0m/nXfFDFBNMzNM5mXIUnG&#10;Rj16flRWcZ1KSUI7LzBNn07bpsZxsjIC7zmMEdyOPwY478YpFbLB1OJEUkKq4EY5yMd88H8Kj/dn&#10;EMsWHZ9oCgDaBnOD3yCTT5pjBBiVZwQA7LjPIxnBU5wABx78V9CdQ9kuCJEZZbd1zuyFO4DBOO3O&#10;78+lSkySMYnKpknaBg/U9B2B/PoKgjlImDeZh42PQnAPXOcE47cVPDmfbujU7sLk4ztHUnkEYx07&#10;mgCGVJPLC42nG4ZIIGcde4AxnHPWolzFKdsy4bALfdC454x/nA46VZkZYZy2BICdrgFTt46EenXH&#10;p3xTjJ5sbQyTMGDHCkYx1OcgEfh0waAJJLllgBlcBUTKsxxuHI/Pnj0phuHnk2sGdty4jWPBzj5e&#10;APXnPQ47daWO43SLCsjMGxhmyxGeTg9ucH8etNt2aZzJEdiCLfulbBYcnnj04xkjOfrTEVorWGyu&#10;dhtjHEFOHypVfXamSoPI/Dpzms1riaa6MjSKjBAMyIGwnTjuARnscZHSrOoKsqEQzRzJjPlKMenr&#10;gdj7fnVU2zRwrGI1YYBz0BzwOwOB257d6EktENtvVjZrrLqMMQGwoY8NwTycce2RxTLrYwdRGWVh&#10;tOJW2bvXkfmBimFR5I3Eh8hQA6A4PI9Dn0P61Tv9Xt9MsPOu5H/eMdoB3M5x/CucH/e6ZpNpLUNi&#10;lLZzXMmy7naG2gwr73YgjOeCeQACDkVh6x4l0rTpzDpsIvtpBMxk+TIzwMryM4PQfXPNczr+vXep&#10;SSebKyQsflhU8ADoD6mue2S3MypFG8sjHARQST+ArjlXV7RJlWk9Ebup+J/7ZsLuw1u2jnhniKI8&#10;RKNC/VWGSQcNgkfrXnvh7W59Huns7sl7YNggclD6j29q9A/4RTV7hRKdPt7VHGV3s2P5kjp3rOPh&#10;Hyr/AO03dt9pihlj3vE26PAJLAggEgj8iMZ60Jy3kKMpRd0a1rdLKivGwZWAIKnIINalrN71NrkN&#10;tc2y3UEwa4cqscaqMkejHP6nHQjHpiwT7Wwc5HUHtWko2PRpVVNHU2s/HWta1mxXLWs2MfNxWzbT&#10;e9SbpnT2txjGDxW5Zz5Uf/qrkrOUFRzWzZ3GOuOKll3OnikDL+leXfFVjFrlsqDAa3Xn/gb16HBL&#10;naQf1rjvipZiVdNu1GcFomP5Ef8As1ceMdqMmcmNX7pnls9ul9d3CwSbLqNiCrHhscf0qGxnZJTH&#10;Iu2QHBHpWP4ta68O+JluX3LbX4+0W8inryVYfUMG49MetdPaNa63HCDtjucAeaO/vVUknSi+6R47&#10;TirnknibRPs+sXccTssZcsqegPIH5GsezsmluzbYCkEqwLcn/PtXq3jLwnqdrcG7EBuoONzwfNtx&#10;xkjr/SvPb9YZHhlXBkPyn34rvhN2sxqd0W4dOt7KInzBKVKq6SJtOTnI68gYH/fVbgldoA2OMDt0&#10;9qw7dY3sw3BdXyQf4h6Gt+1McsC4ADH+DePlrlxMeZJkSfcqZU5yf0qGfBU5Jx6Yq/LAQx2LuPtz&#10;VWRI4QzXD4PTy0ILfiegrmjHXQlak+gXSW13GsrZsZHAmickKQeM+zDsauXVu9oE3IfLlZlZuuB6&#10;fXHNc3JN5rDgKgPyqDwv+fWuwtr0TaHA8oVxEfs84J4K9VP1HIzRVpuLUlqXY5mSGWN2GzJXshwR&#10;71JqIaKCzjXpsDt345x/Sp9chUIslsizWk2C0o6qw6Dj/JrP1K9VtQkjWQAxBI8OuVBCgHkc9c1s&#10;mqsotBYt3BS68PxycDyMMAeuxuP57fzrotQkdLOwcscNHwP91duf5flWT4ek0941F4XSWSMrnaWQ&#10;LnPT147+la2pQ20bSCGfz0EUYUlcEFsn88L+tclXe3a4762Ken6RCpnN6xmbOXhgLCRTnPJxtxg+&#10;+OPety98PWen3FxqPlRXKeVuAJ4LsPlLAHgHnO08HoRxVXWJEubq4eaSRi52wqrHbkBd3Q/7VVNO&#10;1+Tw7FPbSW3m2U0ZhcP8wZScsoH8J+mD70velqnr2Fuen+EfEV1qnhkLcIlnpEkIs2naIGX5bcoo&#10;U8ZIVh8xGMEntx55JfR6LZ+FplX5PtYupUIzvUYY/pL/ACrpLe8XU/C8sNldebCYJVEe3Gz5G2c9&#10;eOV7fePHSvPviRHd3OpaRpFoQnlQ7WKsBjJ2nI64AjH5U8NL2lRxelrspbnsdp4w8J+DHmm0+S71&#10;SOa1WeNbeZJBGrHAVjkMMHGQQSBjPWvN/Gd+2v8Aie0t7t0ga7kNxKwb5YwzYAJPoATkgZznArlt&#10;K26zfL5ZufslrMLRWikK+YjKxbf6ghGz67gK6O8ujc+NIdLtpvInZQXniiXeoWPdtDYyQSPXjP5d&#10;EopVI04q2jY35lO68Matxp1oYGSG6SG4lMilAWP3iBklOc5GcA+1djp+h3ttj7LeRIIrZfLChlbz&#10;SBlWwSGXgnPqxGMGtk3sm9XOD36dKtQupbeuCvXHfrV8kZKzRzuq2M8N2AtLbT5bm3hN1FcNcoAT&#10;+5Y+oPXkK31UeldL4t8bXjaDqVlpmkTm7ljCCQzRlBGfvMq9XYYPy49/rhyq0tuzIw3AgjPOR9c8&#10;is15HSdTkLs/55j+QqYUlTb1vfo9h+1drFG41XyryawnjUOyRvJOwI29fujHPANbataaj4D8W6zq&#10;VxFJcW2mta2lszAm2jIAQ7T13kgZ9DjuRVbbDcqUmRXLgggjOQfeua8V6f8AYsXdvLIbaTbDIhds&#10;kjnkj+H5V75yOK4sNh44Wpzx1Q41E2WPAer6jYSee73M2nWUbxTWjStIrJhdixAnap3biCOgO3oD&#10;Xd+F/EVt4mkuIIYJrDUYWbNjcf6woDww6Z7ZGOD14wT5cb0XmkC2iSO28uQPuXeu6ZmO0LtYDGM9&#10;eeuCOtSeILK0tfIvNVtrmxvpIA7NE33eGjkBOeAxG4dMB8ZIOK9Wn++TlLrsdDpKouZHsF4rlGwq&#10;MRhWWTo3p9DUdmguMeRmGZDjYeNp/D/IrmPDXiYXl2mg37me8itYgt0Xy8jCJDIkn+0G3nPoMGux&#10;s7KaGMSrEkofBjkHzHA45wf8/SpcXF2OScXB2Z5d8TvBkt7qEt1p8XkXMpU3QktjHC7E4DLNjaGY&#10;Y4yATnJycV51FoEm4W169zb3jt5AjKACNs4w+SDnvjB4r6dWzs7mKa11CEvDMhjlQ5AZR2/+v/hX&#10;jnjrS7vwxeRWl47ahpkwzZXRXMyKv/LMkctjj5e2QV6la6KdS6sdVCrGS5XuWvE3wp8uaefwt5eH&#10;nYvbSoFVFZnYFT0wo2rgjsTntXnOr6V9guHt76WCJ4QIzEs6u8Tg85AJAGT7dfz+srAC9AMbBopf&#10;3gxzkYyDXmHxs8GKbWXxFpUSpLBH/pqogzJHggydOoHU8cYPblUqzbtIypVm3yyPEYrWO4tr17pJ&#10;j5MUflurdXLKFQg/7O73+X0BrLayZ3cIdzKGbYrZOFXLEj6Dv6Gt958aUtnDBKkhkaSQuxR1lDBV&#10;4HGFUsMN3kf2qXw74W1vxBOY9P064vot2ZJEXIjP+0TwDz0znjgV03tqzqZxqwE3AiC5EjYBx/8A&#10;XxVmG5jM0KQpuS2bKRsCRI2Ryw75x09OK9U1f4QeINNsS1nYPf8AnlUM0Q/ewg/ewhbJGOB355x0&#10;rzrUtC1HSb/7NqVpNZ3HDH7WrR5BP3hnqDg8/Wkmp6kpp7Fe/JltNyqqmW5UsoXaBwcgDt9BitGz&#10;u7rS4ZLaRJVjmjIU5KAjPDgjGenfNRLbeRCLS9tiJFnwytj5eD9R3qe4gV2eK3nnXTmlYLA7BwB1&#10;yAflDc84x3qIrRplI6fSW05tUsfJM0MTTRS+cX+SMqcg992OQTxn+VnR44NO8XXUMqGOKE3KxvkB&#10;49qOykDv91c9Rzzwa5jSo9Rt1OmCVlhbfLHE77FJCkkhTldx2/XIAHOK6TRWu7/TrpdOsLe6kY+e&#10;wgVUdIxsUmLdz3C7c87xxkDETWqsV1Rp60Yrz7KsMrLd+UhNvnCtuGWVOOG+98vI+b5T/DWBJqRu&#10;L5bq5TCRjLRzgjgY4br0A55yST0q1PFDcQ3srXEytAIhGskQPnZYLtJyNpxk8DPB6YzVOFxrllCJ&#10;5MTN+7STIVZO5VzjhsZw5znHPTNcXIm+aRlyvqWNKkeyhE0xRXfOfMVgxJOSWJPU4HpzuHY0VNc6&#10;Te30olme5ndxiSA5R0ZcAbiRg4Urggc7jnpyVjVjByuyZWufUt/apJ+8OQQMNjnIqk8cZaJjEjy/&#10;Kr+TEFVz/dK4JAPX9a3AMisrUrbZKsiIu1uC/Rk9dpHOf/1V6sJdGejVp/aRUgbz7c+Q0EscgYxy&#10;KQyEDr8y9v8APapobZHeXbFGsO7OA3DEcgjPIx64ppXyd4Qb4IgEaMHY/PXAPynBHIPPQE9qUx+b&#10;Cojjso5GPHkyEnIxyWwDn154wK1OcsFOjPG6qzZKr0GfryeMZz6VLGkbMhEQYIOMKWL98gA//X61&#10;A6ebPHHdnD+WQ45Y5HTjB3HB7demajheRnZo4XuIj88TKwBfPyjKsw29M/UHgdwQt3InkuwtwVJ3&#10;NtQsVz0ZRluRjrjt0ORmG4L+WJBIhRZgSc52gkcn+InnB4xxU8d008AaUJEV5aOcjzBzjI2/d7ED&#10;J681Ve/C3RS0kklMrbkMQLFgBgtkEYA6cnuOtMRZt5lhaBTiONU+YtHgKMkZ29AMY9OucdDUU4aC&#10;1m8gxiUqxUyElBxu2tyOwyefwqOTZaxs6xyvc9XLWuQ/XgfKcgemcH8qR7cRpLIFVoNoeRUbehYA&#10;AdFHP04GT6UDOf1/xDLZ2MKzrDJqTxASLCXMcWOCWcquec4A7cfXyfULiaWdndmklkbG45LMTXrn&#10;iO5s0sZmuNkbujqsk0QnIUZx5UZOVIHr0zxjJrw/xPMv2i4FjcXkUcZYRSp+7dl6Esckd+g9fy5c&#10;RTqVJJR2M5Js27TQJ5UlmvmMCxp5hTG6THrj+EfX0PFbejXFrZM8Nv8AZ4ocgs7P8+7PIJPB9h09&#10;h28msxdQ7UaZftKKGkMTjg8nGe557E/rWm2oTSLsMSsFJYYTGDnJ4q6dKNPYaVj1C+la/mPEckEL&#10;cqBkl8cKBkjAzjAPFU/Eeq29ldRWsbx5jU+bCq5AG3luBwOg5PQGuW8LySJdT3l4D9ksozMoIwd3&#10;YDvyeR7/AFNLa6o7TPMIXmnJ+Z0IHzMT3POOvSos6la3SP5v/JfmF7s1nnmtZH8lZEVy0nlOpGF3&#10;cAHvjgZ9aypMQqrwO0kJYhGeRnfAA+XnJ4z35689KpapcSBXZtoMaqkEbBpSoGOFIBwQM8kdKx5b&#10;hWkh2K8suzL9R82OmRzWrjy7bFxk4u6OwtLrOByMdRW3Z3XbcPzrzyHWQ1w7ukcIGBtQYHv/AI9q&#10;6W1uUlVWBByMgjvWTXY76dTmR29rcYXjkjpWxazlkQyYV8cjOa5DSryKKQfakaWL/Zba3+FdZZxw&#10;XfzaTcGfubeUBZh+HRvwrF1LO0lYtVVF2lodBp83TJpfFdn/AGj4fnVBueLEyj/d6/8Ajpas20k9&#10;SQQcHNbMNxhAowampBVIOL2ZVSCnFruefQ6fpfiLQDpesRO0lrMbi2lTbuTIww+YEFeFJXvXH+MN&#10;EPhLXIYbbclrcRC4t8novGV/DI/76Fdnqds+law32dWKbsoB3U9v5itDxJqh1GIXKlQyxCFVT5Sq&#10;j+A/19xXm5bWmlKhV+zojwJTcPclujyXxD8Qb3SU/s6CFlumQHznBHlZPZSPmPv06da5q68Q3tvI&#10;Wu5PJlk+cnyQrN78DNd9cFtxZzk1T3YbIAOAcH+den7skkzJSXY4638UTXA2rceYpGCDGpz+YqG5&#10;nEsgkaFFkU5VwuzB+q4rZv8ARbG6GY7dIJBkgxALkn1wOazIbfyZjBcL864yVbIpxpxvdFadDnry&#10;+1Bbvek0jooy0TzHGPxNMa6835iSIh1JPT2rsRpmnTITPG7sO5AYD8CKoS6VZoWQQArjpjHGPTNa&#10;tq1hqSMe3tYbjypVeRk7jpn6V1ekvAwNtsaISrtcD+L06/55rKYBV+UpjHTB4FAl+zss+8/u/mOw&#10;5IA7471nUXMrBe4+1ZtMkeBcNADu2NypQ9R+Bqvp+hWupatbXVpfD7FdzMTuQsyOQTtPI6ngHI60&#10;t6ss+p3CqdwkRViCAkkSdBgdf/rV6ZoOjWVnpMSx6UbNbiNGmiJcMHA54Ynvn9K57qDc11HKXKjG&#10;uNCS0tj9y4t3PHy+WY8jn7vc/jVOW2WWV2ZR8rBl4xvA7HH1rtTAojeNQfLx8uQeR6H3rFuLUKpA&#10;4IPB/pWLV9TDmZX0+W1gvNPnnRmiS4a58sYILAZVP++gBz2rlr+ScO81ynmLcOxcOvBbvx+P866F&#10;05HP+0Kr3qsViMnPyOVz13Zzn9RWXws0g7sr+E7r+zJpWEaRwfdeJnG459ATknjt0xz0rU1i70n+&#10;03/tDSBcyPGqG4inaNtjDLbfQc+vc8VzNvqskD2cMtvFcrc7oGklTe0WFJ3I38JLMx9+auas/wDa&#10;evyR+YtrBb2cIZ3DYbbEvyjaCcs3HTHPNaRg1PnXVfqaNF3whp8CreQ6JHPE7xvO8E0iyEbAzZVg&#10;ASdqk4xn69qvhK6W28bX99cpC0LS/ZX88hUUAj59xBCkbVO7+hqDSdSu9Cexv18t7yK485Rj5eP4&#10;PcEEqc9iaiTSpb3xE1rpMd5JayP5sckcTSOluzcOwHoDzz1BHWtYxcpuber0E3vc9k1zRJLKT7gZ&#10;G5V1PysD6Gsu1hkjO0kj05/LNaOgRzeE7K8t7u5m1TTgEAt2XBtwM5MY3EHORleBx1z10Wt7S9tF&#10;vtKnS4s5CV3DI2n0YdQR6HmrTs7HLsZk2RYyhepKnJ453AkfX+dUVttz/MQM8gGrt3KkNtIckv8A&#10;KPX+IVnS6kscsMKhnnmYLHFGMuR3J9FHJJ/nUTk07Ba5ct7CQ3BIc7cc8jav+FS3mlabfKo1AGSG&#10;PIEYlZF3HjccHkjtngc8VLCGKEdsHb7e5qOJLlyRZJgr9+eU7VX6en4ZNYczYrksfhfQGaCZLFYH&#10;hfcroAwf0DLKGVh+GfetPxjZeF4PD+oXLaJaPsOAY4QsVtvwn3A6DqQcg5556cZ+m2Eslz5ssl1d&#10;RjlmXEa4743ZJ/SuwsZNNng8p3443CQxuvHqCpAx2ranUlTZpCo4s+fr6/W0+JOpSxIwNvqUsiCN&#10;Q42rKxJJxgArnOMcfSvd/CskF3pcOqabetItyuXjQqUR+6ngEOOh+n5+V/GLw5Haa8mtWem/aNNl&#10;ULcSROpRn6lmwMoD6AAHafU1pfBF4IvDs0Cyz3F/5rSTwmRj9mUABflI5zgksM9VHau+VpQ50dNZ&#10;qcOZHqrW8k4cMgbv8p5/LNYmuaFDqenXGl6kH+zSfMrgfPbyDo6/57kHrWtYxwSYY+c7Z6oygD8z&#10;XQx2Ie33SljHjGZR0/EVzK+6ORX3RjfD63uI9Ktra6dZLi0j+zyOpyHKoVDf8C25rcvlht7cm5Ef&#10;l7SCJMYYHORg9euP0rN0mH+ztRnurO4UJInzQyAEBxn5t2emMDGO3Wuc8W+I4tFleSd5dQ1IxtII&#10;yyoqAEDhfcbiOuQrc4XFDfMtNzRLmdluY974D0W91yW907RXWNm3tFMS0Bk5O9Yu2cngkj/Zrpk0&#10;u5toYorm4aCMDaltAnmOB6Kowqj2Xj2rlNG+NdsI92oaYZEX7yqMMv8A48f5V32i/EHwp4qt2j0/&#10;VGtp2HzwufLccd8jj8QK2VRWvO69f89vxLlCf2jLvJhaJxbXYwORcyqrD/gIAP51zOsW+m69bmHU&#10;7O1uF2EBpoyZFHPCSY3Lyex9a3df8IaXeSeczXkgPIfKMD9MY461zUmkW9pIv2a9lEw+6hBjCeny&#10;ngfnUOTvdGDbvdHh3jjw7e+Gby3inubW6SZfMSZeN2BzlSMjn8PQnBxh6QLq4a4kMiRRwspaZyAi&#10;DHAZgMn2AySRxXvnxA0m+ufCF5LJaw3moWyeZbzWQX7TFjqc5yUxncBnIzxnkeBIBKDNAAFJJJRR&#10;tZz1wD0/z2rspy5ondRnzq50+nDHlzWV9YPeSyxk8srMwI28uBznHJz7+tbOm2sjLJPp9za207Eh&#10;d17FtU4RuQGwVDgEcdh3AriYzJLEio0gmJ2qMbug4xtGSSePT+lvRm/0aS2e4eE7SF/d/IzZBKvy&#10;NowD2P05yFKLvc3O3+wQTb/tOi6pNFbw7Ha3fzVaQqSpYLuKggucjIDN6EUzR9LtrqztrGzuhblk&#10;MqC7QhZMHDHepIUnsWVRg5J6ViWN3bNa3Ed3cbLy+KRtJNMGWJT0ZejZUCM5LYwpGSGFaNne6i9p&#10;AumXF75OmrulkgnYqylurk8YyQBtHTHpmsJ0+bQpK+52Vxd3ehAS6poV46qTbC4RArHHzKpILZG0&#10;gjnBzx3orQ8O6vqmo6Pb2ctt5tihaZWcNAVcnoGQqCOW6cHHqCSVi6EG7tD9mnqe1pTpIlljKOoZ&#10;G4IIqJDirKHjFdJ3NHLXNpHpt6CAkO/KpIo4HXnaMKMd8fWhZlkCK8saPIwYBAQozjcuO4J7nsc4&#10;rpLy0ju4GilHB6EdQa4K4gn0m+kWaJJGjXcrknlf7y8dh3J/Ct4SvuclSnyu6Nq5lgDN5lwm0h2R&#10;IJCrbhwBtzjBwTx7jjvVe9gmmeRUuGRWG9xISuSedxBBZuAORWMLiSVGy2AxDFQxGQOOp6kent0q&#10;OOGSDzXkTaxAUEkDKnouccHj0646VoY2NCXWY4oGjtoCIwN5CSkBZCeARxyMEnjrn1Oa/wBuuDP5&#10;SR+ad3LLncuRjknk9zgnqTwBVOGLzx5BGDndnack8559eD7ZPNTWcYSJiuQqBd2FUDBxg5xwevPr&#10;j3oAum7nnmCS24ZWZFyAFkJ3AkISOgOMdv51ltPePEyIWRi5TBbfjJDYLHOWIOemBnt0q7P5kBVU&#10;W5cI4HmO8ZYYGAAdoyD7+xBzwced2W5OHD7n3MXDMpAHzEckHHQY9hTYitr0MhheZWWeZRtjaTA2&#10;Ank5A4HHJPHHYZrgr3SppryITuIi0g8tFTJYN93OccYYjcM/TpXd28/mqxCLKCGbeAu4kLgA9AD6&#10;A8jOe1R/2Y889xcW0LxFYzJHIvAznOfm6/QDHt2pWGefXuk7tSS2mngXy1wZRGSUU59MemRnOcj3&#10;qPULK5VwyReVA6Ao2CWGOMkt079h+Fdzb2dxbM5cXBudxXEkY2rnuAwHGBwVJH8qhKTx3O2aKBfM&#10;GD8zMCBgYwPoevoPxLCOUtGuI9EkhuZCkk8zEEnnylAPHryaoSGC2kj+zK3lOAQY2OOoyVJHTn+f&#10;1rvbjTI7uFUSfyw42xskJYkk5PAPX6c8mmtpyxptAdgi7dznCZzwAO3fpUQjy3fcSOKlRfLAZGRC&#10;M8jB9M49/wCuayLhFktlEsb46bck88cD/Pau21LSI2SM+eqhn3Plic9sDIyee/1FZTadFPet5JMs&#10;nUMynb75wOvP/wBerHY881FXhSV1foeVLckZ/wD11F4f8RS6YqQyZmhA7H5l+n+FdD4ktmXSbhvK&#10;jjWKMLu24JOeAPQD/PSvO2kEUoIwTnoelRyq4Kbi7nr2n+K9OkUE3KL6h/l/nXQ2HiGw4YXUWAeu&#10;8cV5V4Zv9MeYedpcLyryAZGZTj2ORXoGm+JbfT50mttB0tHUggrbJkc9jjIqJ06b2OlV3Y9O0bWf&#10;7WXEZN2QP9bF87j6kdfx596JLy+u3e3sDsj6GYZVh6/SsrQfiNfatdw6VO1yiTEIhhBJ+mBwowCc&#10;gD34ru4oYrZNiIq8985rkmlT0Ry18VKK5Y6FLRtIhtS8xDPev9+d/mdvxPaqevTxsrRyIkxxyWPT&#10;/CtmOVRwwyD02dR+tYusWM1026CGTJ4G59zE/gAf1rPmVjz27u7PPNReOOTG3925wp9D6H0Pv39q&#10;qSW0ZUMrH5ulaOtwWlpKYdQ1GzS4lBVbdG3ytj/ZH3encisfRZXdHgeZ5o06StCUGfTOSPrz3FTG&#10;SbsO2lyCWEp3B/GsfUp7VL22S4KrLLkDGMnHqf0FdfdW0ceMksxHc8Vj6x4cs9aVDO8sDR5wyHOc&#10;9sGtFJReoJ66laytoLpC0NxC2MjiQHGOvSqWpQeTkHaSeV2nOfxrM8UaJc6BpNu1t5ix5YTTRkqW&#10;PBXcMnHfpWJba3IJIUvpjIsiZUlQNv1wP1reHvK6LUb6ouyQsJNyNjnOCO9ZmpXZkUQRMyPkq+04&#10;wuOc1rMyzsqpcKh7gruzUlxpEV9byvol5FLeH78LSD5j32tx+Rx7Gpc1F6lx8ypp93C1nYajJNNb&#10;rbyIryxDLRhWypAzyRn15r3a3NveWCXVvMpidQwlzjdkZBIOME9cY714l4EsL+TUWsreSK0uQRJF&#10;Lc/KvmqclcYOTxjGOxr1DQNEvYr66GrQQXFxcOrG5tywTYq4UYwoGOe3fiuWtBJOz2ehFZK17nQW&#10;0Mkch2+XNCflfJ49cHFVdW00QvuO0RufkXdkr7H+hpDo88VzutpJIXA4cHHHofWpLg6g6FZQjsBj&#10;zAgJI/H+mK5FVcd0c5zl5alHBK4TcR9M9qxtZdlnsFXHzRzH6n5cV6notpA+nrb3sMV3PdEEMF5T&#10;IIwpOPmwfz9eteea1ps1rr0MV0m2S3Rye+ckBcfXGfwqedTehrH3XqZ+jaYlstu9yiSTlSCrDOxT&#10;1H1Pc+1b97o7a20kGnGKC6kQOZGby4QqZJL4XoATyehx71Fa2U00iiGPc7cA4yFH9a3ZLN9OjW2l&#10;KMLgYlSQhg3ORuGMYHX61NnGSqyJc22eW3QkuWa2jKM4UnOePzHbOK9Y+D+kXlpot432uOaAy+Us&#10;Ij+fIUEEsDlRlmAGCMc1xhjh0rUZxdWxiimkJ8pzkgHBBB+gXB79eQa9C+F1/BDq1zpE0ERurpfP&#10;iuQ2PMQLlQB7/M3XIIIxwa0o1Pe5VsVN3Rv3Gnys6lolGfvMSQMemR1/IVzN7pN3otzNeaJiN5Fy&#10;9vJ9yfHYgcEH1HIzwa9T+ziKQv5rsWHKnjr+FUdQsPNRhtLZ6gsD/OuyxhseLavrgk0+W5t4XTzD&#10;GfLc5Kk7sqfXlf5etafhzSVhd7u9mijvJVGSxb5R1x0457HGOBxiuibw3awXpnlMpjRmlEYUnDHG&#10;W4H+GM+taNo1m9sWiWyltUYCTyo9skeehOeRzjnJrJ0nL3mynJWsiLTLJZ5PJjubV3BwQJME/wDf&#10;WPyFbaaFI0giaPyyvZ+Py/8ArVzetNpmmr52o3MS2y/LG8hwzYPTA+9gEY9j7VziePbmwuC2kX09&#10;5AeQkyFogM8AbuTj2xSjTnGN3qNI9Vm0+e2ijCJArDlWlG7H04NZ0k+phCi6jKYQfmKW2xF/HeP5&#10;VZ8GeJ38TCW2ltohJDGJJGU/KpORja4BzwfyPPTOvLbySR7ra4dYsBv3RVQB64Kk4q1ZrsNxe5xP&#10;jGzuPEPhe80y01J47mRcqyuoEpX5ljYtk7SQM4b8wCK8Y+Hj2mhfECNvEQawurPzIpHuFAQTFTt/&#10;Hr7dx2r6SmBSJ0EouCRw0oVh7cEDP4c14H428M+Jb/xM39pxfaYWCu16y/ZYTHnA64AKgY2Zz9eD&#10;W9KooRam7I3oO6cD6E0eSK4gEwkjuFA3NOrqyqPUYJH86l1CeS4twsfCjouMZPv718/6V4zh8GaO&#10;ul2upHUozPuYW8KqicjcAeC/Tr8oz2rMvviX4ydbtGuFgjuG8tLe3gAaAAYOyVlPOepOTyCMZGHC&#10;Lqr3NvPQXsJXsj1/xX4qi0C60+AxrLe31zHCsfmbdqlgC7cH5c/nyBXlqpb6lptzqMMPmTiUu6GJ&#10;S0hPJxJnGBs3AHoem3JyzVNdv9T8J+H9Wt7q5ju7Ob7FPgLMQ33onZDkFso3OM5P0rnLK81K+8QI&#10;t211eXA3xRRysqCNBywwFAAI3HaAB0rWjG0b9TpoRUETfZmW5uZbdPLTyJJOEYbQQcJzyMEjryOc&#10;niuZWzWa8+0wvLa3RAMY2jLsD1JyNp68jPPHFd9Ya5/Z2nW+m3TR20moR2887ZAxGHkZQCSP74bP&#10;QGIccjHLajPK1zKlzetc3UcjSfec+YV4yWJ579xwB6VvCSkro13N7wr8SNd0RXiuZmuYlUkjILkD&#10;vk5VueMkZ9+9emeGfidp+ujaY4JZsH5JYwj47kdVb/gJr58mVLaNZJ4Lk7eNoALY7Hk5C4zzWh5M&#10;ttbQXMS3GxZNkdwqHaWHJAb7u4Dnjnv0NclbAxa5qMuR+W33bfcYzoxkfSMt5p97ETDttph9zA2B&#10;T2OBwf8AvoV88a/oF5peuXFve2Igt5Z3SO6liKQMu7IMbEEYx0+YnsTXW+HfEkd9eJp1/uhumz5N&#10;wcIJceo/hbHpkcGrGsa15ytpMV59tlkO8xKmVdFB3dRtJHBBHII+oPn4XFYynW9jWhfzV/v6r8jK&#10;lFwnY85eBYWMV7tMLfuw45UkEjrnA5BqNrf7PZkRWTssjboppI2yyqSCqknaevIOeVA4rodQ8Ptv&#10;vmjkNpPDHGrQxsTLLKducL94YDEkYzwOMHi/qGk3Hh3RoILqe11vTY5RJc28E5KwSjKhSVGUOd2S&#10;MoxHAr2+dKybOx2Rkw2MuqpE2qGS2soXSM30YUiAvgAMu77uBgHAxjFb/hC1k8OXM9vE0OpfbVkW&#10;4tslVaNdy7i52kAk7tvynGOag8N6Joev2tyl5drYyL+7iithuDKAf3jFyTncASOOnGM1o2M6Tk+G&#10;50sZnjESxzy24SUqvJx/t7M4DZ5IBYYrOdSKuu25PMr2L9rKp0eFbcxw3yuVnjtX3xdOCX6FuRwp&#10;YDJ57AqDxDdx2twtlpUKW0MQzth+RU9EU8Zx3Pc9eQaK8jlxOJ/ewlyxey8v+CTy1J+8nY+ikb6V&#10;ZibdVJWzU0b7a9Y9douhgMAkAk4HvVXWNLh1WzaGUlHx+7lX7yH/AA9R3qWNs1YU00Q430Z5RqsM&#10;2l6kItRV8A8HIbeORkZ+vXHtVI3Gxo1gSUjc2SflCDJb7p9MYzjH58+u6ppltqlv5VynK8o4+8h9&#10;RXkHjGxv/DUrulonl4xFMudnTr9Sckj2reM7nHOnyvQuM8jNHiMpcF18ra5VPx3Hp9fT2qlBebY5&#10;AltLGWBA3BSpOcclWbJxg5/PmuPh8TahskdrK1TyjnzLZHGMkA8EnOcfh6Y4q/J4hvYPLmntrezU&#10;oUMjj5S/QcAkDPHJ6ZqrmdjqptVlcLEjsYJA0W5AE2BeSSevPfqTjoACA37Qs73Ftbq+0orSSGTY&#10;NpOcqc4zxgjk9OlcffeIw03nW0r2l3byJkwSfe3cFQikKR15PUEAYxVWPWb6NYUh+zRxbXljNkvy&#10;opIypB6MCc8kk9OKLhY7dJZUtofsqxRxuwZNqhmJAA4/xyTj6VC6y2MNvmaUtOql1kXcT2ywwCMY&#10;5/WuW1DWtQim32bWtvMCwIjYkdvmXnAz2/L2qtJq99v+ym/Z3jRlG6DBdMncpz2A2jJXPpx0OYVj&#10;diWSKGdGnUjduaONQDg5GTjsemOOKLmwl+QLKqb5PmwRkcnn68DjkZrlbzVr4Q+W11OgUYOfl3sT&#10;uHGMjqDkknj06R2WuXxUy3UhlhjIhaQtxtH8JIxz1/P3qXILHVNcNFNYi5d3jmCxR4jJ3OWAIIXp&#10;nj2p4KGUOZGCquXypcqDwN6/w+2fSsPxFql1Aunm1hUvNFIAVGB8pAxnoB8wP4Vzv2qa6ZXe9umE&#10;USiMSSnkjAAHJGAD06cfhWOHrKpTUvX8yYu6uegfZnuplt4ojJMFbMLAiQAHJ9TkZHT+XNPk0kRx&#10;xs8YRJAfLLpnkDofQj+v41w0esMpkxN5cHljKZwWK8gnGeucHnnFdN4H8TTi9NlqAc2V2oVBImPo&#10;QM9CMY+gH0qrWVOPMxTk4q6ON+IF/Zv4fnSxk8zzHRWAJ2r+f3uR1HHHvXjjHMnOfvc19r2+g6Xc&#10;3VrdJZWnn2ar5DBOAAMKfQkDGCQSO1Q+JvCOieIzDJqunWtxdwSb0crhm4IwxXBZehwTjj8844qL&#10;1scrxKvsfHOmXn2O/QhN64246Gu/s7tZo1YKxBGRivTvH3w0sLyFdS0rTIYNRhdQ0VnDsWdWIXGw&#10;cBlyDkAcA59Ry8vg6+0OSGK9i8h5F3qCwYEfVSRkdxWylGaujppVFJaGZBOEUZUk9PwrpNM8b3+k&#10;2qQCCGdIzlDOWJUZJIGCOuTz2rNl05hkE7e27HSs29SGAEF9zevWonFNWZcoqW52F18SNY+wrLbw&#10;WEJkVguI2Yrg4zy2M/UY46VyGq+Jdf1iEpe6tc7GUoUhIhQjvkIAGz7/AMqrSqXtLHHRw/8A6G3+&#10;FUQxXjp6gVz0ktfUwjFa6GHrFn9k0aEwsUaGfapBwQDlh+ORWr4c8Z3MbLC8sb3BGGDLlZfr2J9f&#10;x9aj1yEXOmyRF/LXcGLEZxjP9K420U2d0JAI5lxwe6n1Geh/OtXSjUjruNxXU9ssPFmmXfy6hbPB&#10;LuCgxOJF9yQcEc9hurobe60eFUM90sMki74xKPKYj1CtgnrXhKzWeoqI77MLj7soOce5rW0efV9M&#10;jNobszaccsI2xLA3oQrZG7nrjI9a5ZQSXvPUxdNbneeONa0p7SbS7eeC5vJQFC+X5mzP8QPQH3zn&#10;vXkjwC9un3Y8hemOoXPyj8q6uzW01SaY28C2t6MoqM2Y5CcgBGY5U4HRic/3ugrJFjFHK8aboZA2&#10;xo24KleCMHnIrSE+VWQ4+7sRSBVhjhVfmk4wDyBWVDIbS+WKEtyeH+7he9a9xY3sReWJYpQFODk7&#10;h/T8q6DR/B2s63NEbvR5tPIi3fablvLBVsgZ4HOR2Gcc+9aJpLXYtONtWaPwm18HxE1tqklpbxmI&#10;rHdTR8sNw/dqxIAznOTxxjGTXvc9owjHDcdmGK8Fb4b6tbzTyz3kEsUcoKRKpJkGcZXnAGO5wcZJ&#10;9+r8DareaDBcrrmrX03lIEtNMCeash2kfeIO1RgHAI69+lc1empSvAwqxjLWLO6WyufP3bkjGf4V&#10;C5/xqpqWr2umW08/mQ3k0a/diYMUJOO/APXk9OvWuBvdN8eeIVaa9t7qS3KnFrCPlx2/T1/KsOC+&#10;lgVIprYRNBMqSmEyK5RTgoRjH3c456kHgcVx/V6sn7zSX9df+AKNNdzorzxhqUN5FJ9lltH+aSIq&#10;xDL6MDjkEHr0PNeo2eo+GvFthbXV6tlBcu/l+VPMFcN6KcglSen+NTahbtqD2L6Ymjy6K8QVTdQL&#10;JGiYAwO+0gDG3Bz6YzXj+vDT9L8UXdlphM2l7gC75eMZUEp36E4BPPHPIzUxpKmnyqxrUpqyue6D&#10;w+bfCW6PF8o2qoGD69v61heIPDl0f38UO8ICX2qMge46/wA68Vm1rWdDDPHe3MUToVR0nkjzyRnK&#10;MMsuOM5GMZFZNx4lvzprWX2/UWiUrIEa8Z4wQuCQpAx1OPT1Nbwpc2qZl7Drc2fHU8v9rNaygB7V&#10;2t/l77WP+P5YrObUH+zxW8qxSvEf3bSZ/c559fXHWm6XK99az3U7mUb8Rs4+YknGT/tEkGqNvdQx&#10;Ex3SuZztQuv3H4Uk9ePmz+GKFTipNdjXlse3fDH4j2ksOmaFrRl/tKUrBaz481ZAfuhyDw3OM9Dx&#10;kg5rutQvWjnRLcKzMN7nIBC9cc/dGK+aYQdM1KPVYpvK+y7ZkbhvmBypHHrzn6V7doPi608Y6bBc&#10;2dtNbhpWikSRxuJUKxIx254710KatddDKtBLVGp4lj/tGa3tzqM9gLsZtri3kKgyLwVYDr0zwRXG&#10;2Gn3Nj4kk/t+6mZlBSaVR8zrjDbuMt8vPvXZa1Z2t9GdOvMtE8YljXb/AKuRQeh7dP8Ax73rB1SV&#10;pkFvNhpwBE2SSSoXafmJPNJSUrJGO7OM8Xz2F9ryvDDfXNgjLBCqzE8bRudUbkZbtkHGD7VueEX0&#10;q/2rpeqQRNtwYHj8ll56Ybqc+meo9arapoUscIkiD4fJjkH8Le/oOSD9fYVj6nYJrelWU0wS1uY5&#10;kgljC43pIpJJ/wBoMCPXmtJLl0voapJ6M9x0yIWSqtw0Y3qcDcA7DoR79cfj1rI8ceJn0rV2sopb&#10;cwx2avBcCDLxy7h83BBbgEEZx0Ncn8LPB81jdRajcuqQopkUtggZHPXp0zn2rzn4geOLnV/F15Ja&#10;kLYxMYIUZeWRcgFj15OT7ZA7Vy16UnB8u7/IqLdrI+gdJ8aadOpXVohHMCcSKm5X9/8AIrifEf2P&#10;Vr+5M8KXkDblAlkkZdpOeM7WHt3HT1zyHhTV/wC1rE+a2biNhuAXAAxwB7cGug37SFJ2nGeTivDq&#10;4ytT/dS3XUFo7o848WeE10zdPb/vLaZzIBHbsoj+Zgo3Y+YgYz069O9Qw/a1s7VbmO0+wwKWAeNo&#10;0BbO35t4k6jGRwPeu88SzWZ0tra4kwbiTy0aFyWEgGcHnnucH8MHFeZS2aR6hdpcXSJHGGVGlkBk&#10;zj5SAD90gjkcYYEjtX0mWYmeJoKdRWf5ndTk5Ruzq/Bt2ypqenxsomlgMsYDcNJHhhyPfAIwOGxT&#10;9Ftnee7vtSuElm2LAAr5zNIQhZhtGG2bs4OOa5/w7cR2Pie2NlfQzW0su0xhCjqSPlzu7ccAfiK6&#10;O6uJJfEE+n2unx2sc1yXeaa4WOCLYCqFtgDBfmx94AZyepzdSEnOUIvez/z/AAQl8TRmePNPa51v&#10;TRCAtwNKg8yPI+UZfJA6nBJHTgd65nWopLzW7mOCSSZS6lCuRvZQPxPIOByfbNdx4rVW8RXUdw5N&#10;yltHa+UY8B5FUgDfg7FDNk46kjNY2kWVrqGtwG8WPT1mZoJV3siLKwIR33MxxvK7geCAelXgb+wg&#10;32LitDkbWC7tDcSQhGC/vkWUl8njj/69ejeKpy1ldWENskFnottb2BTPBuN+6U445Lmb/vmqGgxb&#10;NdsPt0SxWqzI9ypYLHIsbbipVcDqrL75GKta3A1roul2LSebcXCNqd+/3maSUYUYzkFVJJ/2m9zW&#10;82pNITT2MrRbWANeG3nt5JEtHmUlElUouC5wyn5gm5wV2kbDyax4vMF43l3cckMDYEqruyR6ZABz&#10;74610nhgW2nXUOplGlSCVXAUHYeDvRieeV+QgDHP0NbLaHZq2oQ6urPbWlz9nhvLQCN3TkplekhK&#10;/N/eXkkkYWqbSKsYNndTWzfaGnuHnnUrGGJJVVGC5JOcADav4/3RUelD99LPEiTR7WF1bAjDxlSS&#10;QckMflJK8dseo6HWvDEqzQ3CahbsrpvjkjgkEQXO1VXaDgLgD5iCOM9eaenxJBdFP7R02a6ilyik&#10;szMwBIZ1PIK9hk+pxXPzwafN+TJsnpIqLourac1zdaCxutMkX55SyFgnQowb5ldQcEryAewNdFol&#10;u8d5/aeozSz3MiAoJWLLDGqktJknkleAevOPpiwrqE+kxw2VpHBZwR/a5rm1Vo5pGZc7c872PY4G&#10;FJ42nFd34f8ADaz6Atzq9ybZ7kL57IcssKkYRCeACRyxJzxjcTzx41OceRvR6edv63+7qRKyWrOS&#10;0pWv7ieXz7eJ3JYJIsjELwB9xG+n4UV3P/CVW+iH7F4TtYIIU4lnkDZkb03Ahmx6k47BRRWyk7e6&#10;tDWPtWrxWh6Yj4qdDnpVGN89KnRsV0nqFxWI6Vbjf5az1fjk1k6xrQtw8EDMsxGQw7VLairsyq1I&#10;0480jrUkAAycVzX/AAmOm3U0lpe2fmWbEqS2HDLnqVxXPXPiPUXjQiVRtG112DDe9cv5hAPy7WQ9&#10;c1hUxDXwHm1capW5C/410rQINXmtrSyLW52gMJCduVyNvbHPQ5rlH0nTZwlpNEwK5Au4+DnPde4H&#10;HfPFb8++YsHYNlf73C4H/wBYVmyRDGU4JPDY71xVMVVvdM5nWk3cw10GOZTb3twsd6srKobIiOOA&#10;S2eM4yDjGMZxWVdP9kuPs99AFEUkvmgsC6Enk5I4J568Y9a6Iq0kzGTk9zWrZra6hdS289pE6X6L&#10;FNKV3OrBQEdT2IIB4645zW1HHu79psXGv3OBmu5fPl2EJLHJnJjCLt/vBR1GUHI64IqvJdOqQeYF&#10;7sUYE7frn25yc9cVPPpt7p9wYLy3e2WaJZCJwSSrEgE5/wCBdeePpWYxzcIUUSfdDhcKM7ugyfr7&#10;V6t+x0lue4Esy3BgT7qjJkJ4xwTkZyMEZI6YzzW38PfD51qW7heW7mAUJ5cLqNzMTj52B2qAvPGe&#10;fqa5aa6SViz4iXcAVXBLf44r2P4KzSWXhW5WJ4jcNeOfMUclVSMAfofzNY15uMLozrS5Y3OJ8TRW&#10;snhm1ZZmijguDDFIF3dyMnvg7Oo9elcjHHL59vZx2itcSMQgUbmO4cqOnHU5P16Zr3mw8DaZ/ZsW&#10;nS+ZPCvLfaHbLNnOflx3PStTTPBul6Uwk0/T7SBwNokEeGI9NxyT+Jrz8JKVCnKNr6tr5u5yrEKO&#10;iPK7jT9L8I6P5upww3WtTHeoc7/Lz2APH/AiM9+OlcLdaxPeXs1zO7+bH+8j2nBXBGCTzn8Pxr3f&#10;WPAeiaxM01xBcCYggyw3DbuevDZHv0rk9R+EMLO8mkaw6uekV5FuB/4EuMf98mtqVWG9R6jhWhvL&#10;c2/h/r8Wr2cLEoJUba4U8A98ex6j8a7N2YRyMMFwxAyOnavnZ01z4e+LI5NRiYW02Q5jO5LgZySh&#10;/vLkEA4PYjBr6C0m7t7/AE2O/idZEMYb5eh4zuH1yD+NY8ns58i2e3+RjXgr80diVJHi3s/zKg+Y&#10;HuTWP4u0621G3t4Z7cuI5RKE3svzbSMHBBxzyPYVo3Bz5cG4mRzmQ+9QahJ++cghichfxFVzOL0M&#10;U3HY8v1zwlHvurzTpZGjEhcwHhY0EZZiCewKtgehUdevKzW0PljCg8Z/H/Ir0jxlqaWFr/Z1u6/a&#10;p0KyFeTFGwwR/vMM/QZ9RXn03MZU9cYH+fxrvpNyjeR6NCUnC8incLthtgDjyww/8eJ/rWW0RMis&#10;MMew9a2tQXEYUDnGBVSO3cIWAAxkg57Y/wD11nSWjY47FOe0klVI40MjOdgVRnJJ6V6R4I+C2k/2&#10;bBc+J7S/N8SWa2a4VYsZ4+6N3P8AvVyEMKTaTdluHQKUbPIOe1LH8WPE3hv7P5l1/aFqoKCC7UNz&#10;2zJ98/TPb8KucZtWgTVjJr3T3HSfCOgaVZtb2fh7TxCz7yk8XnHJGOsm49vXFKvg3w9LG2zQNNhU&#10;cHECqP0xXBaF8ZLrVBLAfDLSXVvAZpyl0I0Y7guEBDZ5IHJ9T7V61oGopq+lrPErIo+Vwwyu8feC&#10;nHzAHvgfQdK46inH4jkkpx3ONvPhj4SlR1Ojxxlm3Ew3Eqc+oG/H6VkeIfhV4e1SaSeI3tpMV2r5&#10;c3mKhHQkOCzYGBjd0AxivT7pAuCdoGOct/IYquI0Vgx+YE8DOM1lzz7kc8ujPI/hr8N9Q03xJfXG&#10;uMsttYhfsbKcpM7E4kwem0Dp2Zh6c+gzWGDtRCVJyC3IzWzPduIJ4YIngUtgSSkHOQMkAflz3FZ7&#10;STsphMknzjasiBSyn1XIIz7EVUpu+qCcnJ3ZR/scTPiRiR1IjGTWlZaVb27B4bWNH7PsDN+ZrwLX&#10;fi74v0DxFfadDNpGo29lM8Hmm1TbLg/e+QjGfQGs+f4r+LdTt3t5NVa1Miq0YtLdIiW3DjcBuAxn&#10;oe2OldDoySuarDyte59Mahqen6VBJLqd3BD5aeb5TyqjsP8AZUkE9+lfLXjTW4tU1y+vIprrUIZ5&#10;T9ma73blUngYLucDoOT07dBmW95q/iHVp5dQu7q7uUHlI11O0hTrhQWJx83YVoTeC9TjjtHvXgtL&#10;Vl2id9zDPbKgFhn1Ix71n7tN8rZpCCgSaP8AaoY3hOoXSRSK22HJCBcHcPTOSOR6Vc8pY1Xyhgth&#10;TgYzzyPzpdPtJLS+trW9EbhSqGUEOjgEDIbuCPXn1waZbIBM5jZntxMxDE5wdpYj8wfzrjrSvdph&#10;K5D4mVTY2wMmJUdsKRkOAB/Tj61yMbyCWYFwYQfkT/Zzxn8K6fW1n1mDTxpMM1xcyNIiJGPmbbwf&#10;5GuZUm4P7xGTaigjncDwAP8AIrswl40tTVJ2OsiXyfCwntInWJpQ0oXJC7mcrn8FX8qpWCW+sXkI&#10;k8qyIPlu5DspwvDEcnJI5x+QrSS8Nnpa28WCsyLsXI2q4wdxU9QF3jn1qvYbriZ5yFXAYgKgUKDk&#10;ngYA45xxyah1NG7CSZl+KdTmlYW0k8kzgbppHYku2P5D06D8K3Phl48g8NwzWWpxt9iy1whhj3O0&#10;vHynJ6EDA6Y79eOb8SRRG8ke08wwbioaQgsxHBPHHJ5wOmcZPWsBwV7ZropQXLZkyV9Ge8T/ABf0&#10;z+zbOS2t5vtTkiaKVMiEAHIBHUHcMHsAcisWx18399NqNvdGSZ5N8jEYYEnPzD0/SvOTprNp8Mlt&#10;smkK75dpxsy20Kc4GenT1HPYUoZ7vTLxZoS8MycHI4PqD6is6mGUl7ujJ9mon0TF4zitdNeTVEjN&#10;oCokBRjtycZ4BwPf8+1Ycc1nrj3R8PyTzAMlyYxAwUbG5AYjliMEDHOD61heEdZh1e3KhAtyFIlt&#10;yMhh3K5+8vqD+Pqe/wBJvBZWga1hT7Igy8cQClPUj29e4rKMm/3dTczehV8S+PbuPw69i1oY4njW&#10;NwG2/KByuf8AaPXrwSOO3hcxaSd3c5ZmJJ9T3r2rxwttrdg8kUuySIfIrDls15JJZvHcFHU5z6VS&#10;VndsaaPSvgHCX190kuDHbNE4eErkTHHA9iOuevHvUPxO0vyPE0wtpI2lgIeJLbOxN2OGDHCcBm4J&#10;5HAAPDvhtdDTrh12KZGjIilMhjMZHLc4IxjJ5VugGOad4h1ie/1bz9QRpdoWNklO0kZ45XrgsRkY&#10;BzxjpRCrJQbirmlJP4kczEzm13SaeLmNcGUbWdT65BPPB6jGOox1qlJN4fd42a6ayWcs6EIwSKTP&#10;3eSRt78+g5q5IIXuJlgtLcW7kxpGybnKckDjGM8d+/tTdD0G21mZ9K0+0RUETSzNebljt8Z3SOwO&#10;UC84OcZC5BzXoUrtXZ1xulqX9KtBNNb2unwJqOtIyfZ44F8mBkAG6R2yDjALbt2M7snHFa3iKT+y&#10;7qK+tJZFe52SrdRA7UX5QzF8YQHbkMOSGYHAPNHVJ10bSLfRNEidbWaHZcam6+XJdopB27Rlo4ue&#10;E6k7Sx/hqpqoltdMi+zXU15qOmTfZL+GCVXZklclUZjuBKtuXo2Ccd6iov3kZfL7/wCvxBrVM0/E&#10;Fy1x4xvvI+1fvruRlWFVZZME4AYAsMqeR2BOAM5qrHcSXsn2bS7cteTR5u3ZfIjtwM/L8/WTgnJz&#10;gdDjk3Jhc6bdRfb54bRhCIwbxhEHVyUKOFBb7wJwBgnGeOaWewmjYreRWsUO75SxjVWySQFG3BbH&#10;OBwAOverpLlhFeRcdi5rOl2s++4W+toXSMKsdwibEcIcMrruOSRuJDYXnGelY39m/wClfZNREpvD&#10;tKzoFAB5AcbQ29fmGPXj6i5DCtvb3Nmk9xGGiEkkV7cBwxIIVlU/xcnuWABIHXM9tHfX0KWsN7Lb&#10;JFOsUskqhY4lJ/1inCnaPmJ2nnB68VZRHpGmxPeNFrE0SWttHvuJDbMYypG1doBAJYsdpGOeeRxW&#10;h48u11W509LeJbewtCC9x5WJCdoRtxAHy7NvAwTkEjoFztS1yPUrF7W1S6vY42L28M0oV7hWyu44&#10;Ay3B7cZx61Pp9vJeaa1rdKhYIs1uobhSgwVHUAYbrn19BWNWp7Nc8tkS3bU5TUta1q4upYmEscAm&#10;zJbhP3csjE7FK9wSOg9j2zXXaNDHJZO17piXWouctJGNo+Zskufu8cjGOf4sjJrmvsN1PIsmbdZA&#10;jSCOJxJvjx8yuFyepHGQTnAya7u1liiWHUZbe9/tCS3UTQRsZd0oXB2qOGZsAljj5mJPWoxElFWW&#10;7InKyt1LenQypD9r12HLs4WKxU+YEzjAbb8p7fKMKBgsWOKxPEGuSahqDAXDPGHIXb0QdCf97HBP&#10;YcDArK8SavN5ErLPMLm5YRRRlyDbg8kbQxXcAeuM5YEnOaSy0ySCBGn2QrswBKeQMdSP8a4abXNz&#10;zenT/gEU4q/NNlW6vfsEK7sB5Gycc8dutFVtSvfDUE269uLi+k6YgGQv45UfqaK6731SZv8AWLaJ&#10;M+jVlxjFTLMMc1hfacfxU573C9a2uei0zS1HURDCcGuekzdxiYDr05ziqWrXhcEA1U8P6nBHM9tK&#10;NkrtlWLna/tjoD/OuepK71OHHRcqXu9C7Muxj/dI5yaojAc/MAPVhnNdHMkUqbWxg9c8VlXVrOv3&#10;SpXnaTis3E8NMpMzKY97LGhOAAu4Y/xqBkjYlWOB1BbjNXfIUEAgo2csynk1C8MxbdHKyp0II3Gs&#10;JwuWmZTQkTusfzgsOfwq5p8GyN2HD5wDnpVfL/bpVjQSlSDgcduwp2nXBw5+UZJyrDNYJJCbOvsf&#10;BNn4v8LsdRuvs93AzJDMxBynBIbocZPUEda8l1f4feIbbXjpcVi4dP3puFkKwhegYO3A/PPHtXqv&#10;hxJJHuHTIAjC49MmtrVZZ5rO3imdmhhyqLnpXbTxTjDlsdMK/LG1jwD/AIRDWW1a806OxkuZrThm&#10;jHyc8qQ5wOeSPb8a9N8IO+l6JBpmqxC1urVmiO35+jHltuck8cjr1rpJ23osJfAAyTjrViNni2+Q&#10;iJIMF5MA7x0HOP0qKuIdWPK0TOr7RWZWbVbeCTyJ76FGHzFWkAwPXB6Cnw63ph+aPVrMHHOyZef/&#10;AB6vOfEvhvWbbxDJrIQT2VxcNEkMbb5FV84+Uc8nn19a8z1fTb3TLoQahZy20pTeqTwlWZcnkZwc&#10;ZB59qmjRnJ25hU6MZdT6TOt2IzJJqCGPOdxnUj8yTWffeMdAjYK9/Dv/ANmRT+uRXzdJLGlwUEi7&#10;mz3yCc/p161OCxV4lUlmGRkfeI/hrZYKb0lP8DT6vDqe+Xmo+G/GNhPYfa7e7Vly8QcF1I6MADkE&#10;evaoPh/pU3hq1uLS91FLy0Vw8KiIqyjOdp7Y/wDijxXylHcT2uvrJFI8U8LfK6NyCB2NfRnw+8Sy&#10;eIPD6TXf/H5GxjmwMeZjo4Hv0+oNeZmcMVgoqdJ80dN1sxeyilZHbzXhju5JAx3SJuJZeSeQabdu&#10;0kDvp4iN4Vwqyn5R/te+PQ4z61lz3IuLgvGT5exQPyFIrOjHYD7cda8R4+vRryad11XQSpxaV0c9&#10;/wAI3P8AapTciSW7YlnlnHUnvt6fnmtD/hH1uIoUuIUkkjzjYixBs46lQCen+c10dvdExbJFDKBx&#10;uPQ1aWS3Ee4sE4+6qlvyr26ObwqO03Z/gZVFUTumeZeJtAa0nNxHD5dkGCIJp0Z92OcAYz36AkDr&#10;WPb2M95NItnbyz7BukMaFto6ZOO1euEJfI5jG0YKEzRK+BjrsOc/l+Vc5Hphmb5I0DtjcFQLux6g&#10;detetTxcZQThqVGs0rNann9xDNFp85EMoh3iJ22EAMOdpPY+1ch4ktTLp8wxl0/ej2x1/TNe6TWX&#10;y8ZQj5JEYcN7EHr2rgPF+hLbI09ttFo4KujHmMnPHrtPOPyPYnanXUnZ6GsKyk7MPBNm9v4btI5E&#10;CmRmum3MGY7wpHP+6qHFemeCtf8A7MXbfXMi2exlhiVdwB3DsO5O+uF0/bHa26K3yrCq5x1AQCun&#10;0y2LyxF8lbeIDaRxvI5x9P61z355Ns5m7ts9WVRKFeDaS6h9zDPBGajkjjRx5ql1HBI9+9cXp93r&#10;EcaLHNIcPiOPaMKoOcHHX8fpWnc+JJYbiVZ4UORhUQnKnsD/AJFQ4NENHRCJmBx95D19RXNeOdc0&#10;/wAKaTc3Fy8aXnlF7W2YkNM4IAAHXGTz6DNctH4t1a9h1BJLhVjkuXRQqAFUHAUHrj17+9YGtpHq&#10;MTSXw8+WKLakkgDMgHZSeg9sgUotXuxqKvqeH+ItVl1fVrm8uZRE1xcS3DKsXyxs7FmHrjJqjC4W&#10;YBZzKFQ9VIxgdOarzSmG5lMTbkbcpJAPX86m0O0lvLlvLyIUQ75X+6g9/wDCvUa927PRla2hraC7&#10;wwgoXBYFmIHAX39P1p+seKppdIOjwosVsHLPhcF2z9enH04HHequpX8cVs9rZZEKLjcR80jY6n/C&#10;seGMPMJGYOu0E55yce/pWMKSbc5IiKW50fh67miWOFHZEZd7MD90gZ+n+RXYWGsCzll/s9LeUNEJ&#10;FQbXdThQWLAY3ZyCBz246VxGg3KyXXl7VZdhJ49xW7DetaXVuIhGqOFk3YAIIDYA9uOntXJXpxnJ&#10;xkhNXZfv7gzEfbHEbSxuhC5bn5TwecjKgk9cVlQ6eHUpDNEFMigKAwAABHcdela8AunvhbQLC9gI&#10;me6E4zGiAndI3cbR0I5yQBkkAw2t/ZXOfs4kQqSIwRg4zxkZ4P0yKim3CHkHM0rIi1GN2u1CAElA&#10;gGcYH+TSXOEjW3KKSB8wyT834fjQ+6W5M3JhjY5btkdB+dZs1y8kzjsaFTTaXYlNli6liuJkSIB4&#10;VjRUVUIGdo3cZPO7JznnrgDAGRqawQYSFX83OW8xcbfwq0UeEiUdvTtVK+X94Sck+9bxXvXBu5Db&#10;Xd1FEY1mIiLbig4B6dcc9hV+2uY5Eff8kqj5EHAbnGM4JrOUYBzXQeH9Ae8MV1cOEtg2QA3zPj0x&#10;05rWVpO8hc1tWPWJ7aOK8tppd8TAscbDGw646HgkDOTnP5+l+DfES6kY9rJFqOcYPyx3J/kGPtwf&#10;0rkLmCzsoXSztI4d5LNIVyxPH8XXHA46VgJII9TSZyyIWw5iUYIJ5O3gH6ZHQcioqRhUVkrA5wqa&#10;JWPcNR0dL+ze805W2x8XNsR80OO4Hp/Lr06cy3h9Z3bOAM/ex0rR8FeKmmlTzLh4rmFisF9MACVB&#10;4S4AJGP9rJIzyeprrvEGn39/pd1eeFYLaLUIypvdPlXLQjIJkjI6ocdge+PQc3K2+RmPI27I8o1B&#10;W0mxuobtZGE2IFRFJcsfusoBB4I7c4JHeulu9B1PUtPQy2BQrEZY3ULFIW2n5TA7BsluMY5GMdBV&#10;vRWN5q813a2xhuJI1hM5k3Ssg7BsDapJJOAPfjAHdaLoAnJl88CFTgkfd3d+c81vTXs48sSo1XBc&#10;iPN28KypYi+8SE6VDKSPsQVWkumA3MsYzkYOCXPA45PQ5J1GeW1awsoFj09Zt4S3OY5Nqk/vSuWd&#10;8cjOec7VGAK9k8Q6bpd1YzWqzwPOYWRZG+VkbqMMAWAB5x+leF3GAL201Vb6J7S423NwlsJDGwO2&#10;FshsspyvRRgnIJzXTTnzKx1UKimrPdEVjZp/Yourq7iuZJxsukEjHyYV2ZPlk85JUgg4O3sa9D8M&#10;wW+k3sjWG4WUcTJ58EgeSYH5VCvn9yu7BULuJYDL9K4PwqlxcRxMbYyK0+3fFOi7i0YDDG4fwtn+&#10;62Bn3Xwvr2o6D4yh8O+JGmMGoTCFXt9nlhZDhXG5T/FjOQSADVyjzJo6HbqaGtacbG+ltVkkmkSN&#10;mS4ZjI7qQWViDz8wI5ySSSeK17/TdV0R4W1LVGvoJo4yoTyiY4gxXDOp3ZDAc8j3NM042c2n3X9t&#10;3jxXexbaK23O6sxc7iZFU7QuT9Cfz5280+f+0Xma6nl/eKJ/tGT84OAV2FkOMBcZ7jgDippX5UmC&#10;2OiaJrf7STdRqmJIg0U4G4YGVJHPIPQ8Hp3rNvIhNpga4sy0UsikO0y7nCnAJUfMCN3uuDUD3kQV&#10;RKjwScgQx5fac/d4I7d+nHqc1PcWsNqttMs8aOxEkk0EYd4ckHugAdRzjcwwccda0GWdQP8Aa9nD&#10;GLeC1tLSExwzpHEhYE8EjGXOWI4HG5ieSc5drpZ066a5slE8NrKpEkY4ckAsMu+ehGQq8g56c1p2&#10;miXFzNCskFwwaNbve9whVFYAjLEEKTjPB444qO9tbC1u3nimM0wyJvkUxZB4IYqGJHIzwPTPWsat&#10;SMYtS18jOc1FF/YhCtFZG4aFy8MccfzFiBzg8Bu5JwBnJ7ZduvbmSC081ftDsWcKVMcG7jl8ZPAG&#10;FBIzuJOMAU7q4Etk0dsbqNo5xHIssWI3J7kHBYZXg8HLY5zmo9P0y8j0m5mdDNp2oD7OqRwsrQGP&#10;lcE4DEN1wW4LZwQK4aeGqSfvvT8fvMqcJN6kviGS5s5LuKSNI7myEKqwRSSJCM5YAYxkcDAyRXHa&#10;3euLYqZGZ3ycdePf3ro31q4tdP1Gz8QLLczQxKfstxldq+ZGTh+HQjLHblhkcr1rnIdPsvEV2p0m&#10;9LJIy+ba3DBJ4U3fMQeBINoPzLg88qK6FRp0I3toup0RjCCuchDHcahdOlrG8pUZwFycev60V6Fu&#10;07whAzXi+U1zM/kxwJmTygTtJJOSMYJyep4FFczxdSTvShePcwdSTd4rQ9XW6ky24rjtio5rjOTn&#10;8TWf5pHU0yWbIArruepzDb2YkHBrEa6ktrtJ4yBJGwdSRnkVemfrzWXcjmsKnczbud/pOpx6taGW&#10;HCzrxJET936eo96uKySx+UxwcdB/n9K840u4uLG8Se3bawPPoR6EV6BZzx6pbie1ISdfvxk8g/4V&#10;MX3PHxWGdN80diLyDHOUkABHI9D9KYGZFLKcAnGOtW5XL489MFTk8dDVOdtqjDblIz16etZzdmcq&#10;MGaUC8unYZOT0GOnFQ2TAJhFBYnJOaffOPJIbO4nOfqagiYGTKKvTAxXBUqFHoPhhimkyOerPgc+&#10;gFa04WfyI84+TJ571z2mM8OmBN8bKcHA5Kk881qRy4c7lHC44NddKPu6ktjhbEKSifMW+XjgipHh&#10;lSQjaq5wSMYP0q1bzpFBlY1JVTucDlc9vc1QGqGOQpFG7u3OQd3PqR0FbciQyaZniYDJEZwAcEH8&#10;PeuO+KOgxa/YSahcXy2q6PZSsN8W5pT1CE57kADr1PrXVSykl/M2nsQvGfpVO+un0+yubs2jXSRR&#10;l0gMXmCRyMLkYPG4gk9sZohJxmmiqcmpKx81NCT5g2KCU++e3GCcA84yadbyxo0aEshyCvylieeT&#10;+H0/OhoZ4nn85XzEzK4JIwSefl+nr61mas6ywRIvBJCfKVIA7D68f/rr07X0Z6L2MC4hV79ruF/M&#10;jcsWH8St3B/xr0H4SawYP7aa8lmtoljjkWSIHKKmfue/H51w2lrZ2+nTXGpO4FxuWKOP7zqD0zg4&#10;BPf/AGSO9anhWeSe3v1aVnSOxdIgf4BuLbQPqzH8axxVNVKTT8vwZCVmL4m+Ius6leOun3MunWCn&#10;EUNu5Vgvbc/3ifxqLwbrWqnW4C+qX5Vi2Qbh+flOM81i+H/D2q6/9tOk2UlytlA1zOyjiNFGck+v&#10;oOpr0L4R+CBeLBr2sPLHp4dhbwRkCS4IBBOT91QeM4ycED1rX2VChCyikgclFXZ0seraxK6RWlze&#10;zyscBIwZHP0GD6V6nptmssQiCS+Xgc3RbzW/3uAAfYAVzyaStlrxv9LBs7AwqfIjkJLPyCuTk44B&#10;Oc9fy6XTdbuPNmN6Mx7MiNBj5u39etebWjRk1yxX3HNVqqVlEuto0kcjl1kUH7oDZH51G2iu7brZ&#10;hDLnuCQazZNb1Zpd0Vz5EIOCkYxx9etaGpeJRbqNqrG46uQXP1wCAPxNQpQhoYXItTWO1hVNaZLZ&#10;mBCT7wAR/WvNvGV7HHEfIljnt5D5UroQykHkHPscHnngeldZ4hZtd0uS5l1drg253CBrfy8ZIGFw&#10;SPxJzXJ29rCm+O5t2kt5RtljP8Q/x9DV+01uhrR3M/Rb2NnhUndtBibHO0jjP4V3uhXVtF+7J84q&#10;dpdeFHqfXPtXntx4Vnt9Whh8Pu0kEyPO7zSIvO75gMnIxlffJyPad11TTIysl7YWZC4CWYaY/iz4&#10;H5A1ppe6Lkl0Z6fqOtblEFuRHGowRGNv6jk/ia5a61mxt5gs9zaxnOMNIAfyzXlesWV1qbr9p1u6&#10;ki3AvG64DDPThsD8q5rxFcXFpfRW4QoHYfOowGGeimr5XNpJjjTUnuepW3iPT7O1ljnlb7QHaQxq&#10;hJO5jt7Y5x6+tc74s1C41x4tGs8JJdcooXc0nU8HIA6VlajNFDO85+XA3Me5OMfy4qs/2bxBpds7&#10;5TacDuV55X8f8Kyprl5Z9C0kncx73wlf6fcLFqUVxYxrzLJdQtFgeoBHPFC3DX7R6ZosLLbKc4PW&#10;T/bc/wCe3tXcaRc63bmK20TUprS0C8wAho2/3kbIP4irsWp6datKup6Rp1zNISHuLJBZSFR1OE+Q&#10;4z/c5JFb/WlLfVnRKMkrs8vurK2jnmt7m+2XMR5VYyVJ7857fSq1xbOiIIfmiI5MfOT/APXr1mXR&#10;vDOrW6xWuqyaf5hV2i1i2D7QCCUFxH93OOcJ/F+XM6t8L/FWlu93p9j/AGhphbctxpkouk2+4X5h&#10;+IFbwqxfX7xbHP6VA1nHds+N4TaMV1Ph/wAO3XiLXreKI+Va26qJpyMqn3uAP4m5OB784HNY+g6d&#10;NqN1FYqCsss2GwM7QvJz9P8A61d9qGotEsPh7wrl5t/lTSRdckEthu3Tlq83F1qntOSl8T+5Lv8A&#10;5ESk76HP/E/W4baI+HPD4YWEZV7yQHL3UgJxuYdQpzx0yeBxk8fYXjQ27uNoNtGcsByWJ4ye/PFd&#10;9L8M9YlmEkkthGcAY8xiRx7Lj9aguPhXq32OSOK5sT5jb2JZx07fcrooeyhSVK/r+oKUUtzEtPEd&#10;zd2Uc98BJskzk8FsDqT/AJ6V0unwaXqenJf2k3l3QJUwleuTjn3wRyOPasXUvAOuQW8VtFaefAnL&#10;NBMgJP0bBNSRWs+khjexT2ygDPyHaR078Z+lRKEYq9PQl2expS+GLlMb/ImiOVJEoTnsPmx3rO8Q&#10;eHdQ8zNro95HbrGi7xEXDNj5j8pPGff0pTr43KkPmSbhjLDGB0x/9Y1Z1OSU28P9mxNHcRKGxFdG&#10;Esp5KKvQkE7s4z82ORgUU/aOVi4RvocvFplz9oSKW2nBZgpXYVPX3rufMis7dLYxxRxqMARAf0qr&#10;p9zJe6VJcS6heSWi3CxSQTTeY6HGRkDgZIfHH8BzjNEkaq37hHJbACsNzH6cVq1JaSMa0XF2ILho&#10;3z9nnkx6N0qglk9xJ+7AAH3m/hH/ANf2ro49GcASXiKWPSFeMk9NxH8h+da82mqE2ooULtQKFwOm&#10;TwOBTStuZJ2LfgHSra5LIXZG2tgkZ3kZ6/4elek6FCjs62N29pq9hJ8jBgVjDAFVHA/dkD7rZ5zn&#10;1rgfB4W3v4PMEgVgcbO7Y4P0zjPtUmrapceHPHEV9BCk8VzbrE8ckvlKfm5+Y8AgDjdxkDNEoRkW&#10;m29DvJtLg1S5uHs4v7N15ctdWKoDHNjrJGpGT6lc/ge/O6ppfiS7UH+1TKm35IwDGgH/AAHII9gB&#10;XZWsum+LNJgvdNu1coQIbqJ8SQyD+EkdCPT+hq5YX8v29bDW0it9QlOI5vuw3vuD0WT1Hftg8Vhz&#10;OL5Z/wBeomuZ+Z5lYWviO1k2sHMQPAgARD+m788VzvitbOHxBJLfQKyyur3Md0467fmVSQCpO0YO&#10;7jjoBX0RPbRqpd0wAOeMn8a8A8Sz6Rqvi27vNNvJ7tHPkuZpfLtl4HyknBYA88kDkD5s4roo/Foa&#10;4ZPnbZn/ANhahqOm2osZ3Eenuk0FvCRNLKzKoI+ZwhK7AOvAxjJrVtdOujb6fd3qW8E8Fw2N0rCR&#10;C20cYGWACAjnuwz2qtPdRWEUFndWcBCYIi2tDInP3Ml9pwDgFQoyvPpWrbpBY6vaQ6hqMSWVxJbK&#10;JBOIpIxMiPtIz1ALc7eSOg6Vq3VT2Vju16FTX4bO8vLWSzlN7KlxiIhSrLuC7ScZCjKtnJBzg9Dm&#10;qt1amC8eK9kSd/m+07DlnYEbSdgPoMHHPfnpf0jxElvawveWkF/G5JBKuwV1wW3bQcctwTn3xmt/&#10;TNW8HXCKNV8Iy2jK5YC0k2oMdXwrKOpx0znI68UU24qzQuZ9jjdN8PTX8bS+csaW8Ya9KruS3UHh&#10;nAA9BggLnJ6YJpJo9Pind59SkvrIJtt2WHyUZsdVVnb5enJK4549fQtd0vwzqSW2oaBrF5ZfaLjY&#10;LeTMUIOzax6A8KGyRu6n1rKu/Bup25lvNK1HTtUsFXfK1hdRM6oOc5fpgE9Cf1zR7VSbUegNmHru&#10;janpbQpfW01lAwV0DOWWU8Etuz8x6c9P5Vlatb3ENxClreQJdmE3JRGO7G0kgjKjAVSep/Xh90/k&#10;WbRi+mikhQvaB45HUnd9xD8ypjk88cVDdh1SEXt014ZE3MhLKWyDiQcuCTkjcucjIxxisKC9tL23&#10;Tp/n8yIrmfMMjubhbW/Ei2+2OP7RLbEeYhPykYznk5xkrnkH2q6t9c6ha6W2q34WyvFaO2jvY8Ip&#10;EhLvGI1CsNwUEYBGcnsaZoyW80uoCXy3LWLFVKAgKWT5S2AWOV5BUYx37Ys1wbzUDeahbRxq08ex&#10;vKBX5cAZk53YBwcnGQOnQ706ilUnDtb8UaJ6s6DxLYWZ0eGF5zd3wjYQyRZ2XCeWXCZ5GNgaPIJH&#10;ygjAFcV8NdJig8SR39zMPJ/efYY2X57hdjDfjsoBPPduBnBx6R4aEk9lrLyLeRanptg0EVuy7YZj&#10;IGSKAq3EpyTgcjgLz8oHCaHrMU2sHVtXiu90NtI8U4jRDsVQoUDAVgAOAdo9MZOc8ZTlUoThHqia&#10;l2jKm8Swa3qEyNo0uvOMvGXQW7RJn7o8vJ2jPGW9zzRXqPwzisJtDYaDeTTXMT7DJdaTKZsYBfcI&#10;S47x4J59zRWM6zpPkhHRediOZrQ1ZbXueBVSaB1zW9JGo461Umj7dq1PTcTAkjODmq7xA9RWzNEC&#10;QvJJ9OtQTWqxNidgjY+7nkfWs5NJanPUnGnrJmYEA6CtCyle3lWWIlHHQ1kzzSxsdqrjrg96y21m&#10;/tpiXVHjJ4BXAx9RWHtIs5/rdN6M9Ysb6HU1COFiusYGf4/p/hWbqdtIm4R7soN2z27kfz/CuRsN&#10;ftLplRiYJ+yueCfY11VrqpvEWC4Cm5X/AFUp7nHQ+/FZ1Njlq4eNuek7o525nV3BHDKOSehqTTY2&#10;nvY02j5jlivYVS1BWhvpInG3ByD6r2NdF4U02/e4FxFaT+W6ELJsIU/j+defGDnNI5mbsy+W/mRr&#10;lHPJBxzmrulxS6ldsGPlIoBkkP8ACP6t7VD/AGVfyZBVCrNkgMp+p4NblvbG1tvLtWKpg8lOSfWv&#10;VglfUhW6liaAlAFleOFB8satjgevqfU1XxBfMbawjL3KqWJUFQuBzk+tQmzF4w+1XF3JjPAcKPyA&#10;q/HYwwQOImZVZRwev4mrc4hcwntJo2Mk6AMoA+7j8a2fDdi95qCM8ohjTDEb8E+wHepDByu1j6cU&#10;sMccDeZCXhnJwWQ44rHRSu9gg1GSciTxp8L/AA/4p82doRZ375JuIhncTz8y5weefrXgvi34I+J9&#10;ImMlgiatCVIWaMhShOMlw3PHPTOfrX0TYard28yrNIZoyf4uTj2NXE8SqbkjyGEOeCG+YD6V3wxM&#10;Xuemq9Ka7H5++KLK6stUlgngmt44SIIllQoQo6ZB7nqfcmur+GOgXmrf2tNZ27yw2tm3nSdBk9Ao&#10;6knB/I8V9s694W0DxVp7Rajp9tcxTDG7YAw+jdRXnlj4Q03wDJLpmjvI8c8ouiZMbl4ChOMZAwT/&#10;AMCNXXqL2VhVv3cOZHK+DdCXwz4dsbFI188qs95gAeZMeoJ77fuj6e5rZttNghhit4VWG3hQRogA&#10;+RQOFH+NX9qmUEg5XPToTUiruh3HJlOePX6V5bm5u7PMcm3dlN4Y44VjCl3zjkHJ9hUTQJBhj99h&#10;nyhyB9f/AK1bSq1ooeTHnkfNlclR6Co47dbp3eZkRSC6/wC17D0oa6CMVYJZZlIjBIOQBwB7U2aH&#10;YdmzzexB4UCugkRgRHHHiN8Yjxk5/rSNp4RB53zHdgRIefxqLAcoo+zPKbeOMkjkGPcB788fnTZP&#10;tOqWlxb3K2MchClJjCiFQGB4ZRnmuguoTK4jaND2VEGOPcj+ZqtJYrGpUrvf/nmgwoH170k2mCZw&#10;uo2F7prIbkbonB8uRJA6PjGcEdxkce9Yl9IzqQGwffnNdb4qSYLaxPC0VuoYRnsST8306CuVWPEh&#10;Ei7l963hJWuaJmBLbPIxXYA3+yODUYWxt7eT+07Z3EbB4/3m35/bIPPNdQ905iEe2JYl6DHQ+pNc&#10;x4k0rWby1lXSraKSyREkuLt34hJboOeexOASAR61cf3ml7FwepkSXWj3DixvdPubmdV3SyLc7FA6&#10;5I7ADFFvqfhW1iWGOz1K3CsSNkyOXJ9iM11GkeDL3VdFuJWlh05xEZFnnUeZcqoz8iZyCecE49ut&#10;dF8PfBFnLpf27RdPmuMsf9LnZRNdv/di3EBVzwTwe3PURUqQhDq32TOhNM5iHS4rmBrmO61C0tVB&#10;Ja6jQAA4OARg+36VnyNb4kGjyWsdwFx592WDbR6YGAP8msPxtrr6pqTR389zZ28TtGlvFGCqFTg5&#10;5GSP/wBWKz4LeaC13xyNcxLg+cgJBB6A56H2p08LU5VKb17f1uaK8maUtjrazM7L/aEO1uYZ1ySe&#10;hABzx9Kz9O1rXvDF1HcWk15pswGSilo1Y+rA8fgP0qnc3WY5ZUcrMihgucfj+X9K2PC13cS23m31&#10;9OtrGSZd5JBBAwBnqeeAO5Haut80IXkk16f8OEtNz1rRvGl7qNqknizSdL1JvKIub2RPIliTHQyr&#10;82Sew9M8cZl8OReCmtZ7vwxfSaDdXMmzzdSjM0bEZwqsSpA4PXPToa8k1DXZNeuxYWkTpCr+XbxI&#10;eGc8At6n37fma0vEDBJINGgBa30+13OTx5kr5JYY+vA7EkdK45UnF22b39P6sY+p3ut6L8WrZnnt&#10;9TttVshykum20E/y+67A4/I1yk3jvxVY3BiuZrd2TiWK4slVkPocBcVyuna3q/hdi9ld3lnJGwAQ&#10;SHaCfUdBXY2fxe1S+tHg8Xabpet2sQHzXUILqPZhkg+4xW7jNfZTXlp/X3l8q7FCP4uXSXbw3uj2&#10;kwViubaV4T+pYV1Vn430e8sxLdC6skY7T5sYlTJ91+Y+nSuWubb4Ya7OSsmqeFr18MOftNuc9xk7&#10;sf8AAq0Lv4fajLo8a+GL7TfEIUl9trcKkpHJ/wBW+D37Zoq+z0SVn56f8Alwj2Nq50bRr9Td2SWs&#10;jBg3nWjAEH/aA7+xFcmtmbXW5o9SijeO4OLeeHiWM/wsuSPmU7QRnkZGOhrGuI7rwtsh1WC+sNSm&#10;kXI8opIqA/MRuxzgYH1NbeoeIbTVme3gW7tIZR5cc8hCOsnTBwxPcc/UH1qqUJwlzboqCcHdaobq&#10;upTtI63fkyalKRFLcRxnbMoIbBDY38jO7hwRyW4I6vwdta0kje2WEwkgOXLFznkZIBwOOtecyXsq&#10;25glRXnh3iSPOcjPPuCcnkVPBqv2C6hXTtUkWFySDcRhXTd0zliHx65XOK65R5loaVI+0jZHry2O&#10;WDFec5JqS7iVFwmCyjcT6k8D+dc3oOqXs0DCS4juUZyYnWQAurbivB6Yxt+uB3qT+3Ld1RJpo4JG&#10;fYA7ABj2GemfauRxktDjdGa6HW+H/sdveW63rFbUkCR15ZQAcEdeeB2rN+IL2Nw/kRl3kUOFfG3g&#10;cHn1yQPxzWPb6wkl3bqwSFZH2K92/lIHJACscccnk9sVgo928FncXsyykkhGMmXC/IcEe5XP4H0o&#10;tNJtlxpySu1Ydoer3OkXJl8P3v2G8cSQsjQ5jmZQQBj7rYxkEZwM9OldsPiXqep6clrqeg6dMkaE&#10;6kJLkokGMbXXqydT6nO0DkgHgBoVn9olmM8InKpcMZMKSzYIVAD1G4nOQeD0zitqy8PT3UcdnLNO&#10;bOJVmvbmRN+JNucOXcBtqtt2gtsweASxbpn7Nx5p7HXKEZLmkjej8Sy+LtJFvbagsOrWwKQXcw+S&#10;YDGY5CcHHOA5wQTz2cXl0jxR4l+x/wBp6DENQtTN509lZxRCcONhTcV2q6qSOQeOevS1Frdj4fhs&#10;rTSfD8U7CMKl/dWi3TqdpK4fCjJAHqcAewq3pU2vXFibHU5ZIIlGYXRjiME8oYQRujGcDgFf4fSu&#10;F4qFBK0tHtff/NolPlMe58D67ZaLfRXEbQtNGkKQ3EqsgYYbeNgOcYYHcBy3pzVa68AeKdUurO6u&#10;YLW4ijghhmeKZdrRpGid2+QlVyeBz0x1rsT4BtNVkD6i6Jbg7wqPlShC4ycnI4zuJPJPQAAQ6h4k&#10;8F+GLwLbIuoahuC74yp2HoC0rEBeRjKn8KccTUn/AA9fl/wQdVt2WpzF54L19dRDXGjLEoVmzHcx&#10;I5Hyj5sMATgD5gvYHr0vWXgjX1aecRwSSTZ8zzLyNxngEjMmB3Hrj9cHWPijruqXctvY29vp9mH2&#10;K0cQlct1AYv8pJx1CjFZutePNVmtIvJv766EiBZCsrMvO4AhgwC845+XG3oRzXXFVWtbFpz6np9r&#10;4D1WeO3F0umwxRjKs06yyKc5OGOQucKcgevSmy+A9WntQjjRvtCsf3scikheOBiMEY+pzXlMmh3F&#10;34kSKG6m2z24lu1lPmTRNnG1XIyvYgj7wYHJB40NUhha4FvI72sccZ2BgyJjpx0JPTpzyMdSRy1V&#10;KpP6un0u/L8ev5CblL3T1A+DdftLJorR57u1WNv9ES4GCxOQdjfIxHPUAHPI5yOEk0q5iup11/w3&#10;PZ5Uy/brRHgeVt3KlWXYpIJb5OODjmobO8lju7iOeWO3e3gI8iLdIZZAwRiUbp987gMMpHC8cTm7&#10;8TC4kubfVngtYVPzQTvCuBwCQAB3UdCT3Jwa6VCVuV/5GnKxPDNhp+/Ukt7w3TOrLtOC0ffHDEEZ&#10;x/dPqBXMSWZ0mxnkmubiJ/LZpreOIx5XB3LtIXcDyTyB6YGa9Hs9a1ebUrW0iv3vJLizaYyXCxyI&#10;ZCuQApUtj3yeuKhtdYMippviqDRdV1hW5trCyRxCAMtuYEKSB8xRWzgEnHbjpSnTr1G9dib8smcN&#10;4ZvP7T0fVdHe3eaCe2XE8jMEBSYSbt+4BcjHOR8ygZ6g7d5oNlF5kviKdkeZCbuBAPOmk4O5WIUq&#10;SuC5ZRnBbGMvXRWo0W6+zLpGkaNc2EDmYSadcskduxB/eGPJCn/bxnOMdAaxtQg0bVTExW70m6S4&#10;IiuHvBLH5pP8Xyg7iTjOWAI/ixWlWvJyXRMltt+RnxzT3C/2ZAG0bS7di8FtYO8KHoNzSBt0jdeS&#10;eefSip2hMKGMwPbgtvWNsYIPRlIJBU9QQcEciivnMXiqvtpKDaRy1atpNI7CRhk4qpK3XoKoTX6j&#10;jdVWS/7Ka+pPdkzas4op/M3O3mqMqoHB/GkurPfyU4pvhm5ErPG1zDHvOBGwBdz7V0kloxHyAY9z&#10;nNctW/NY8PHSftLPY4e6sVPDJj2xisa604OxC8Ac816PNYnK/KpPfFRjSUdvnRORjmsrHFc8jvNJ&#10;46bd3cdKW11C5tvLhvQWCn5Je/tmvVjoFszElTk+lULnwpGzb44g5Bz0B/SnZG1KtKm7opw6HceI&#10;Ire98xIFCbXZuSRnPAH1PpXa+F4ZrS0WwlczRQEmN2+Xg87cZ/Ko9OtZTaxs8Ox1XBbIGR2+lXVh&#10;li+cISc8nNTGMYO8dzOU227bF5IiJGZiOTknpVpAH4jyc9cVm+YwGByCO9Tbyvy85I5wORT5rkkk&#10;wYMWVclT1XnIpsNxvSQD5hnkdwfpREckgnKkYIHU09ljkwQuWU9ehAp3T3Ae5QhAhC+9RuGRQJVz&#10;znI/xpxjDSYPKlcAjrmoHFxbyDcnmxEAMM07IZLNJsVXJDITwfSo5lVJPM+8rjcrD+VTMwCYHzwM&#10;OU7qT3qmp2wy28jgHnaWz19RQ0gNPS9XeymRGcG3LguCOg6f/X/CsnxlJnWronkA7c+gGOa5/WtR&#10;2WLnCqxbaT396u3j+dZxM+5mIGeeTU87ceVlyqtw5GNtI9yF5Dw4zjHNXLNCW8513bMCPIypIqtB&#10;uiBdcqAQAp5FaiMy2+wBQpONvpn0pQRkiskf2idmmX92ucBTj8quBS2JJBuX7qgqBgf41cjstwhi&#10;ULjqfYetW/sgZ/Mk2pBtGGPf3xVcpVjLaD5Q0YdbjOORwv4/SpvsLyyMkZLSsP3krjt6n0rReWGD&#10;CwJ5rdy6nH4VG8rzYDptHGQowD9fWq93qFkZpswm6K1G4fxMCMMff/CpodKjVT5rFh1wvFX/AJlj&#10;UsmxR1JwAKpXGp28NpNKsyyrDjcITuxnPf8AA1DtuK1zO1zwrb6ssaNLJbqpJB42rxyTn/GvH1gh&#10;m1h7BJVLQjdJLj5EHO0MexbHA/HpzXtD63prW22eRZjMmfJZSUZSOhJGOnavP/7HhtYRHb2kNr5j&#10;tK8UA+QOeuMn2AHt2HSlzpLQpabnP6HZXI0t01WC38+7Ekc0aruKQkkBO/zY6kY5x6VbsNMtobFL&#10;NomECwfZtobCmPbg8Y6nk9q3PIJb94u096mjUhWjB4ccjPXHT61DbkDkZtvbq14JDtDYxjGMD8O1&#10;XbaK58yFbdG+zwgJDFHgDA6Ko7Dt6Vcih2omRkNyCCOcf5Nan2lLNVMMfzkcc/dHXAoUO5LkfP8A&#10;8Qvhlqdlaarrepappm5Ee9lgh3s26SVRsGVA6v19ulcDYTm10sFGDJjOxj94qScY/T6GvpPXYI9U&#10;aRby2jut5UssxOw45AYdCB1wcjivAPirBP8A8JdeD7JBYQyOTHBGUQCMnCHavTKqp6d69PD1fae4&#10;+h20KnNozndMt7jVNRWIAISDJNMRnC/xMfX0x64Heuy8OrYXerrZMFFhbKSY3Od7AbRn1xz+XvWG&#10;rRaBpPlyzN9rnAJKLuYenUjgZ/M98VkR21zKIl0+xuVaQhVlZmJzn1GAB9a10qPmeiW3+Zr8Tuen&#10;ana6dpl9/aNhHHHcS4s4Y41VURmwGkAA6hDjHq2fWsIXqRa9c3N5l4kuI8qO4RVO38cYqhGJR4g0&#10;2xCyi3tEcozoR5hwSZOeu5ske2KzNZvALpk+9vnkc4643ED9BXM4c1W/l+v/AACeXmlYs3QN/dtc&#10;rrNnDJKoZwZWUqx5YcDoORjPYVDNBCIJxNNGsLgAypnGAeD05zj071hRkQxSptG5Rjdnrkjp+AP5&#10;1duLqSfTSVRdpJD4HQ7iR/OuyUGrWLaJorDTGtWVtZi+Rg64hcsB0IxgA8kd+xrovkga2RZ543t4&#10;lKmMFckepz6Yrh9NhM97bxKPvyAE/jXS69cSxWyzJGrxysyck5wMccfUflWdeLlOMbg9zrrX4l3V&#10;hGtreald3tgyK32a6tY7mLBHpIabJr3w/wBaYvqOkyWMxypmsGaHORj/AFbF0/AbfrXAR3EU0cKz&#10;o5RE8vMbHIGSRkYPr09qRbcO0gV2WE9ZJI9i8n8gelNYeEfhuvQqx6Uug6fqF3BceG/E1hdTriOS&#10;DUR9lkfAI77oyxHXLDp0rn/F3hnWtGCS6lpk8drlXSUxB4ifRZB8v4A44rE0qA26XDXSo9qV3Fi2&#10;Rkc5BGRnHtnP411Wh63rGnxynR7q7tPMG6OG2kJE8YBLNsOR0/hPuOtCVSL0d/6/roCvsV9FAkjW&#10;y1OZFjcCYkIzYRk3KVwGIOCcr+B7kazTxT3EnmvDPEZFkdW+YkdTJGd2BuJBOBkZ4A6VI3iiGchd&#10;S8P2d07x7WuLMCzl3b2XA2jy84AOSmavLa6FfXFrPDqr28qIUKazblhJHjaQZU4OBjllX7uaPaW+&#10;JWLTMnWrMyaaqzzRyebPIY380qrnZEwLhR83yvk8gnrzWpp9tapG8Oqa3aRIAsyQ2dlLNMOBwzNs&#10;TvggMcH6VpReH9RtfD4tZFkk0uGdpIptPhW7hCN/to3HRepHQg5GMYtk2h4aRrnUbmMkny7a1ij3&#10;Y5bBMhwSRzkVz4iulF8upnVfY2dLm02K/R9Mska/D7LWTV5VVzk4LRJGu1WweC5bHXOQM2bmDWGl&#10;tYp4ZNTjdCQGcR28W1yC3y/L1VhsGPoep0dEXRLvS3nOibLPcA8uqzqy/LyqnqHx/d56D2xJdamr&#10;a1Fp+nqfN8vcF2fZ4mHOACQWA4IyMVzOtiKmkKdvOVvwSbf5CU29Iq5JBBdG5hAcwTsQvlacuzeo&#10;4VCQNxA44GAMYxiulstX0fR5miubq3juIx+8ihZTKSo6ZJwG6DLsPxrhdW1LXjb3cFyIra0ikWO6&#10;+wSqEVNpJJwzNKTkY3sVyCCR1EVpoWlWOk6fqltKYLuUyyzWKIrqI1O1AvB3Bhls5PbBHfSjglbm&#10;qu78tA9hKTvNnS6t410jVi1r9i1C30+GQpdMGK3FpIx+WYIDhkYnBUdT6EqTwXiTR73Spdy7jBNl&#10;7W+iPmwzx54MbdiBwykAjBq7bwwSE3cd9FHdwwSLCkKb2eQkERyxsx+QpuG/aE9Sw4rYs573T9LZ&#10;7a0nutMmKtdaVBKzzW8rkjehX5oxjhSMnGVcN374QjT+FGqhy6I5aGykvLOSPTZfNkZTtURoVlxh&#10;iMYLMvXjHrg1i3Wk2SyXn7z7K8hULaFGZmzwWUhdoCnP1H1xXa6ppEdpb2d1ot417pouwt1EIUGx&#10;GbHlMVOVYLjaQ21sAg/Lms+P7VpNtZnVrhp7rDOjxKifZ0bKhyAy5JI6Ajs3XFVzPoVoyPy5dO0e&#10;Pw3Ds1B5yYbwwSlJrbdykUQGSmcMSpBBJIx3rHsrTVdC1iyjsr77ZZSXCRm8klwsMxOAJOHwRjH8&#10;Q+9tJGTVu4WGK5uItOjkgtXAM7zhUc5J5Qr8xUgjIBI9e1XoXTS9Luruxns7mSz2wyWcY3hhJnCu&#10;TuWRDtyVHGOh6GppQ9nHXVvfz/roSo2Nq0W8gs7iMm11CZrlImhmVpUSJNjSLnCttZni+b/YbnuZ&#10;NNi01r623XcIubc4ZElXcmc/I3OSBuxjI5APNZK3E+oafJpllahbiVonFgo2xNEFbzBE7DOWyDhi&#10;TleGbO2qNjZqlo13qIvIkiZiZpmDXDlWAKxJwAOSCQQAOCOgKlzdXYGz0Sz1M30c1tb2DWKRthZJ&#10;NqLJgbCrkA4ZVDABSPoeCM28tNYurTSrfT7Ww06xtriMXdyZlSUQjhTNhlJ5AZQpxlcAkmpplhGh&#10;W82tWszEsZILTzsPMAPl5P8Aq05LNI3OAuAKpwa//bFtZvqVqjNIqypZFVuFtxkneFYYyR/E3zHg&#10;k4xnmjH3nJEws78pPNfR6L5tzbWK2kt3HskuWsxam4TeDuVMKzZYjLvgtwdo4In8Kw6ReX+px69b&#10;Tk6fGk0bXClEO0HcVwedpA4GPu8dKqx+IjDpENlHFDCwKyB4E2yyAYJ3sCN+SCMZyfwAKXk882jN&#10;DDPDfSTRCV7hI1QSK2woxIC4ycZ3/wB4Djocqlo/vJbhP4SOx1V1jFlp2nRXsEQLraMrOtuCSeCC&#10;GHXkZweuM4wVBpE0dnG+n2F2tm8R3XF2J4bl55MAHMP3oxnOM+lFec8PG96ktXrr5nPyd2Yz6mxP&#10;3sCnpPcTws8KkgDj1b6VR0yxjubV5blnVXOyMqe45JPt0FaMrZZ3jJSNRtXjoBXrNnVXxfI+WO4W&#10;l1LZ3KyrO8Uy/wAanBQ+x9a9H8N+LdNewtob+8QXoXErTAqCc9d3SvK5wybWPXqSaquv7rcScnqP&#10;Wptzbnn1KjqfEfQpMMsSyRmMqwyrKcg01I3K5wqrn7xHJrya38f6pa2MFvAlmI4I1jVmiJYhRjk7&#10;sdvSunX4laI6F2g1N5eojCptz9d3T8KzlTl0MOR9DsY4WbnOEHr396oT3aWgLSKwDHK49PWprDXb&#10;fUdMt7uERrbXAPy7wHUg4IIz6iuR8b62klszaa5ZFk8psdAaxW9mCizsrSS3mt+CwRjxtOBUMztB&#10;G8TTy+SDkBWzx/SvLoNbnhtgqltw44NOj1C+uFKXshVP7m45P61paMtDanQnN6HWTeMJre7W2sXa&#10;QltuJXyB+hrSh126DZ82TJ6jduH6iuHtVhgcmKNUY/xd/wA6uR3Rzx2rGWEpPv8Ae/8AM9GlhIpe&#10;/qd2niC5YAAqpX/YBzWhb63LgiRIZM99gHNcNb3PHPJrTt58LkmqWFjum/vNfqlF9DqE1W63f8e1&#10;tIPbKn+dTf2q/BmsHC/72f6VgwXWXXCk+pHataG66BWPuM1nLAz3hVa+5/oQ8DT6GyzGOYCNvLK9&#10;UI5Gae7RTgLKu71BH9aqSCPyoioPmsgJz3ppZkwFfdkcD3qZtxkePUXLJx7HNeMNGeNWkjybVjnc&#10;BnafQii0/eQwhXyeGyegxxXYL5ka5d1ETcFCu4VWOmwBTJZPBEc/6p14IPXHpWsbSWuhO+hlwRL5&#10;yhirgjnHAB+tadq9srl513bfugGrNvp0CxsWUNIp2lABjPrjNNmg8pCRE+T1wBVuyWjHaxIb+Py9&#10;iKU3feY9T7U2K4jYfMXb0zzWeTa8/u5N5P8AexilQbzmOTb6K1YTmK7J9VuNVWBn0a1ivJVBPlmY&#10;RfzFeEeIPid4pN1LEkqWJUlWRIwSpB9Tnmve7Zn3bZGZTjIPrWF478Haf4l0a5N79mt9QjjzbXfC&#10;Ev2Vj3U9KzhFTfvb+ppGSXQ8X8PfEW9+0Sw69dSTWkpGd7Ftp9ef1FezadEE0uO4sp0eKYrcIytk&#10;OrICMfTn9a+fbjwRqh0+Sfai3SO6mzbiVlXqy9m5zwDnjIzmvVPg5fG88BxQyPmSwuHgHchW+df/&#10;AEJh/wABrT2EYydSL16roVV+G6OovYVyjqoBzwB0qALnG9uB8oHWrzMCio+QDz0yR70SQSNas8IW&#10;SFTw3cU4xMLlDaEmDrEC+cYzw34U77PvZ5UQoM42kZ+b09qvNBEF3tG7RCMs2Dyp7f8A66lhjjMN&#10;tJJgbv3sjg4Lc8fj1rRqwFOeJYIzuOCvAx/ExqoTLNk4AJ6sTyK0b24s4YnubuRVDEleMkf7OPXp&#10;UEdxZ/YYpppkhik+dUYYbqeTjJqZNbXFYpvpwmj2ycA9gMk14t8StP8AD8HiC6u7XVJ7m4iAkvA2&#10;x9jZwkYIxgADGOvbtz7zrt3Np3hq5v8ASYIb+9WIyQQliocDr2zxgnHHTrXk/jq2hn8PyR6s0Ml9&#10;e7YTP5ajMrcgjA4A28AdAMVtRVuu5vRundnkt94mlWK4hhs7KzEThGYRh7iVh6yNkgZBJ24FW/CY&#10;naF9V1OaWRDkJucnaoB3ED6DA9zXO3EI1PV4ILeJoJCiJKGOcOqgO30yCa3NevktR9itT+4giSDY&#10;D0YsCcn12rg/U13VKcf4cVq/yOyX8qJfCmtyXmoXUWo/OoEl1bcZMLdSq/7DDt6gH1zzl7bM145t&#10;pElRRs3A52npzxwT+We9XfCq+RPeXUmQtvCVb6Z/wBFZlu1tDPIZpCVYEDAOT35HT0z+nrWkYr2k&#10;uXyKjbmJ0hUbmuUAGYyQeOisCPzFS6KI5tPe3kwrSnah9GyNp/PApPKlvrNkVTNMgDngklBkZ/8A&#10;Hv8AJ6w2B2TEFRGu3cN/Rfr3qpJtFNGhotrFav50p2lQTyPu54qxZ291d+Hr6S4tZYoxcLNEzqVD&#10;h8qQCeD2/Ko7S4uvsqyacVhlkY7rhvvBQMBu+05zjbz+dLoEz6trtvZSy3E8lw5j86ZizlsEKeeg&#10;zjis2m05df8AIm/YYsUFs3myne44Dt29gKbNcteoYUaVIg24nPBx/hkVFbqwaZrmNppIiAEk+VWJ&#10;bb0PpmqKxvFHIj7kaKUq7Ajg9gD69aqFLXmk7sFHW7J7NntL4hd4PlPl1Yryqsc5HsK6jSdbupzb&#10;XQ8t4FdVkJjVGRhna+8YY9+/BBxjpWVo1lPfrdyWsU09z5RjiiRNzMzdlUcnAz+ddro3wx1230ya&#10;78TtaeHNNkUBptQmEbAg5yEGSW46EAkGnOpBfEyk7MzNUsJIP3VqWVkkliXBHy5C98joeM9OfSpf&#10;CHg7xDqNpJa2drM0eXKKYw2A20NknhQQCdxIwRx1rq5da8M6HatcabaXHia8imSEXF0PIt97JuUr&#10;GuWIwP4iOlRarqmq+Idlld6iGs5VyllEVgiVSAfljQgMcH3b8a5+atLSGi7v/L/MdnLYsaDpXhnw&#10;Xdrc6rrl9d6twq2Whzn5SOcNMCAPQgMSPWvQLXxDoHiL7Xf6h4bt7bTrFf399eTCclscIPlEkjnB&#10;O0N2z6Z8t0jwpcR3drZxRzNcYe52MjFoEcKFUqfm3YR8KcEjB6c1YvNaluNPtbJdN046Sj4gLSzM&#10;4/2z5ciglsFievGBwABgqLqVWpO9upCTcrHaWep+Atc8nU59O1XSUskaXNte+ZHEq9SyN8ygccqO&#10;p45qC+8H6P4j/wBI8G+IdN1SYRosdvdEb02hRnIIkyQo/h57nrnznXLuYW1/CZYYLpkjjMe1cIuf&#10;mEeFBUZCcknIbkk5JwLbSo4YTJK6W+/ZvlnfDLjBOMZ9OnB98deyVKVvdlY0Sa0R6tqfh/xDa2f9&#10;mJpdwAjB3eNt0lw21xwoOVALsRuABzz0GOHkGoJfo8cW2KBPLa2DAiKMdIwp7HJ4K8HIrW0nxtf6&#10;TcWdtpms6pd6UdsZeUBo3lb+ELKzgAYIz/Ec44xXXRePbPU90PiPSLKXbkI5PlOOcYGdwD+oCL7c&#10;VipVqStKN15f5DcpHATwywRtHptw9xME8xw8KLuTJyFUfdOD/wB9duBW3oOs6dBoT/2VNDeZMQvJ&#10;Zrfy1fc+4qUXIJG0ksME4XkAHPWxweG7kFtP1SXTLmLMsMV8hlgVyOMurMEzj73GM52muIvPCvir&#10;Sblp7HSkvNCnQiT7A8UsDEjl2wWB5OATggDoOlbQrRnvp6jUkNHiSDTb6e+8NvND/DIsm1omypOx&#10;lJA2EJyCPVh0FbUccet6fePpThlaJ5ZdMkbzjEQNxaFznzI8/iucnI+auD2QWstxZXllbzeaxTzI&#10;FYqyqxyVZSemM/Nntg4xi7pNx5L2ktpOi3CEql1FChuCUIACjKP8vyjjcOnTBxry9UHmh9vNbBFt&#10;xFDIkm/KtMtrGx7KA5KdSTxgYx+MEMVraN9oa3EWzgyyocODjIT3xkZ4Gf07ddPtvELRTLd2cetI&#10;ql54V2QXDMMlJMfLDKeQcEoT12tzTvs6aRFFY3siXd8H3pHcqmLNuC2SASckKcf99Eg8zKolp1C5&#10;ivdQWyR3GsSSCE58m1aHa0ydcsi/cjyBjOSTnnqR1GlTpbRpq3iGNr7UnXdZxrAGlgQg7RtAG4cn&#10;apG7HfHFcu8lozwahcY1C7b7gkVsySh2ALKScqODj14x8vL9eurg2htjK8moTj7RJKoUshwSpBbp&#10;jr9O4xXNOT51Fat7+SMW3KXKvmXdb1i7jkZNe23JuG3QmFfkdQwbDPjkAY+VuQG5UnGIJNT8+JZr&#10;bzRdNJtnld1jKLn5SM/MzE/Lu64AzjLAcZpnjjVvC11C63UcpmPmusiiROvEhAONxxjjkDoQTmu3&#10;0NYvEDXfiCJriSRYv9JtBHvZzhiRE64DHGMcZQckYGT0ciitEbXUVoEujTPIpmkTbbK8kkEXIkCK&#10;XGG4xgAg8ckY+udqniKYE2turIY4hd/7LyAMy5+gAYD6561U03WUu7fV5DZyJdNH5UMKvlEVom39&#10;BnaFUt15w2SSaq2wtbLVrKbUo3kPn+bcNyoijJCtn+83l5PPGeOc1zxopy97VkON3dmpp+o6rHpN&#10;pFCNMSHaW+06mTGJWJydqswyeeWGe3PTJXP+KV1DS9Qe3v7pZ2jdoC2I+TGdpPzA4B7DgDkUVqsN&#10;CWtkJ01fU7IwQ28bW1uXZI2bBbryfao7naunL1yT2rR1B7e41rUGsiwtHldoywwduTjj6Vm3cjDS&#10;1VWTAOCMc1zHnybbuypqLhURVwWIFQiIswBBXvtXtRcfMY+4yDxT7yXZG0cYHmMMk/3R/jVRAz75&#10;lMxjA+UHkjuaqvIAvHI/nStgKxYfUk1Wk5Xj7o/WrAa08ksihSQOg5rejvH8l4lJ8uTG8dmx0rnI&#10;5jHICqqT2BrYk4bCjaB2FZyO3CpNO5p27ErtPAz0q7cXGyZlHOOMg1laW26cjOeD1qW+crfT46Bj&#10;iuVaVWvI61ZSZfiuT3xVyC4568VgxyfMNxx6VbSbA4NbGtzo4LrsOlaNvdFgOeK5WG4AHJP51dgv&#10;OcZpoLnYW91j/wDXWhb3eDnPOMVx0V76vVyHUOmD+tWiuY9F0K4+0CdGc5VNyd+M8/zrTt9qfM3V&#10;u57V57putS2UwmtyA2CrZGQQeCDXcaPqf9p6a86IqPEfLdQc9RkH6VzV4L4jycbRal7RbE5zK+Ij&#10;jnJc9BViNIkb7wJ7kmorhStuix556cdaBEsa8HdIR+ArCbOBCR5e6IidVOMcjr9ame5eOMLLERj+&#10;IHr/AIVBEESYl8k45x1x/nNWVYLnaxkTptNFNaDIHubacJvh3KBgknnP1qrPZsn72I+ZDnk9xUt3&#10;Z7EaW2JaM9cdVpum3BhcBN+08MT0qZb6iLduyGHaxwc8Zpskc5y/Dx52sGPBH0qaOBVYgNuRhkcf&#10;pTVEiyqIiGRj0JoiruwzgvH9jHDue1kJVG+TnO0dQAa5r4Z3aWvia5iUCOLUE2uo4Cyrko30OWGP&#10;Vq7DxorpdT2zAeWjEDHOfxry6a4k0bWbe9jH+plDNx1XPNbSjyu6LS0sezvGijLBlO4gDAJx6Cop&#10;I8TRp8ytJzuXnJA/xFR3dwkuyeI9QDjPr0pq3rTXUa4z5a5GQOp55qYzSdjNFyRQbeRAQN0m3cOP&#10;lXkk+nI/WsrV9YUrHFYKfkGDIedx9QO3U1FqEr3UkdtCT5ScH/bbPLH2qG3sXRsIhmlzyVXcFrOp&#10;NydkBmXqT6i5luHYgdCen0pYbFSUe4bcFAAQ+grc+wXJK/aWWOMDK72A7+gqtcWmNwS5HzcYjQfz&#10;NZqCi7hcfDded56i3hVnXyg8CElARgjg8jHrXifxn1sWPilNHjZZRpreZKQDgyZG0+2AAf8AgZFe&#10;szafCuFaRzEDlkL4z+Aryr4n+DIrqSfW7fVZpZ2lSO5iuECHb0XyyOCFAA2nnAzk134ScVO8zei0&#10;panMSRWlnc3uqwkMlwiyoPQMAdv1LGuQvBJLpguX5eWdy7epwMf+zVr+JJ2VYLSAokIA3ZPA7Afh&#10;j9ag1eJbbTLSBpcbUDkopOSxY5/X9K7cPdWlLd/kjpgurLYxaeDZJiB5uoXB4I5wo+b9SK5a3tJL&#10;m4jhtkaaaZwkaIMszE4AA7knit7XXKrbWY3GO1hBY/3ST3+vH512ngtYfCHhhvFt5DF/aswMOjxM&#10;gJVjwZyPQZOM/wBVNXCfs4uXWT/4b8C72VzI8XwR+EdNj8MWjrJqXyy6vcx/MBLwVtlI/hjzk46v&#10;/uiudh8+9tGMLI0sYLyRqoG9f72O+MnPp1qmWaaSczTPNcSuSGc5Jfrkn3Jp+kw3N5eFLWKV7hsq&#10;sUSksScjaAOfWtrNRuylpuOuprlruJUkYLCoVcHAAC9/wrbsZk0lbfUV8mOe6jdImAIdVOVZuwGf&#10;mGeep7ivTNF+ELalJFqGuH+xre5RftFovzPuDAkJz8obAOOSORjpXbXp8D+AJBdXMFuuoYAjkuV8&#10;+6YDhRHH/AMAAEBBXFUxNP4YK78iHJbI8m0H4c+Ktel+2adbvbWUrF/tF9KYolB5BGfvAHngGu3/&#10;AOFc+EfB9smo+OtfE8jHIijLQRyD0VRmWUZ7jb9RWJ43+NGrX1jDNoCmwgnZ0WeZVkmG30/hTgjo&#10;CfeuN0O9utbmnm1ENPJx5kzuXMhPY561K9vKN5uy8t/vE5SSuz0HX/inB4b0qK28AaJZaTHcHHnP&#10;AA5GOu0Z56ffLV5Vrmpav4kuEv7+6nvrxzt3zScLyDgDOFHTpgc11R0q01hhulBdOF5GAQTyAflP&#10;Xv8AlUGqaBqOl2U91b30zQx4Dxq/kmMZGDgEDBPBAHTtW1CNOO246c4vRkXhlWfwlIJBJEkk1um6&#10;MnJGbk5A9to4/wBn8a6L+xL+9vWNxhhLLm7ui+5WKMd3AwG3AgKB6KexxD4Hgk1fT9Q+1u6W1veQ&#10;vHI45G1ZMqDyWPI6k8H3rqNVvfI09vs21Ft0KLGin5NqAjdtHyswxyf/ANXLXxbjN0aXxv8ADzNH&#10;O3ux3NP4Z+LdG8GaneAoIrWKMiGYxmZ5XUnegC8hm4AYjbxjgcVwEm7znl0f7OjRDzJImiFwXk+8&#10;VAyDjJ+8oBwSRkkZvWuhPBHd3BufMs7aBSzRRyhNzRg/f+6Actg5AJDdqgcWOo21vBBFO1/GVikR&#10;w0ZjKlsBSD0XIOQQQBjgCu6jHkgolxjZGJdyJdotxLbrazDImBcThRgEOWAGMgjGS2dvP+1Ncw6V&#10;qmpWl4YYpYWUNdLbyDzMBtpdRtPzYz25wDg5xVnUdGksL1HF7bwXJiaV2jnc+QQeACx3N8ofBXIG&#10;4KTwafpGh295c22nSK+lxtc/Z2vr9FSO3zuLDblTkknCn5TnB4ANbFWK+nixS7ljhdN0xXckUZ+d&#10;gMkFlCr/ABdecZ525q9eW8rQYe8jt7NmkCyEbEZuA3znA5PQ442+nFdjpFjYT6BcyXmqXMz2rMFh&#10;0y1aSFH4xhmUF8ZJwmRgcNxXOweHruK6ilsl/eNbmWKKSV3S5UopZUSTGXKOW2YwRn3FQpJtpdAX&#10;ZGTpr/Ybxbd2muLS3xtuFTzY0cDG5yAAoGQCAT67sgVI73Ol6nJPDqNtafaSzLLA4tgud2GV1wnX&#10;HBZs4IJ450bHwzpENgYtSuzBdrEY7aGykDyNIIycMGDcYwGXJHRcnkBvh7TtUu9PtGj0qUFyoEf2&#10;Ixhcf6xX2oMDcdy7R0wDk5pScOon2ZZm8X3g2/2w9tq6Mu+FtStFVmGei3AZST2yrEHr0q5bJ4au&#10;45beS2vLGS5ZI0VI1voIplc4+QhZN2WkXndnJwTis6Xw1fS28VrPpN7cTFgjJJbSRIo3DHzsWGMZ&#10;5z8vGM4q/d2cmiRzxaToFz9okiMbXXk3BUAkgqjNl0CjAzzuGK5qlSlBqMZWfqS7LYuab4fNlY3U&#10;3h6W31W/2sCli5AhIJGfIJ3h/UheOgGeag/tCG7t4tL8Sw3OI0WBLvy286BlUcMjcyJkk4PzL/CR&#10;nbXM6cJLdni1+S5vbxY96OLdt8JyAu91bBXkDsQxUdyp6i21q+SzEV5qMd5NEBttL+2e6VRjOA+3&#10;evTqGH6VM+eDtHVv+vuJd9luZGp6HPZzhbsxSrJHuhkjHmRvH0DR/wB4dO3B4bB4NK7itYrsvHJF&#10;DJtMj7gdzHfyWCscnB+pxggHGOts9a0ySzul1XTrn+ymk8y5WKc3MKsSB5ignzYW3Y+YbuoyDkCs&#10;oaRdXF7cyaNd2mu6Z5e5ZIIlafryJoW5UgbuRhT/AC1pSjHR6DhaKsU18L6Zr2l3V9ezQCJZipLS&#10;YkRDks6DGWAxgEjrjjrWc15DdSQaVpttcQWlv/x7LC5DoFBIc/7TMud2eox0q7f3L3EZtrZQIQ2Z&#10;Tjh3A6HHQcc1BfGCeRvLsnsrxD5QCucL93ksVJHIPPZWx0q4tzd+g170r9hLTVlm1S5huo5dO1C1&#10;b/j/AGiIEjjG7z49uVYg4LqA2M7gSSw6H7Prdn4jmh0m0srC2aAJqEmoJG1oFJyvMmFddoHQnJBO&#10;TisWMRtrFvDcrCwmfYEkYAyZypYqAAAfqPoK9EudOs9Sub2HVSdY+WSSCwkuRHJGyNyUZSShIwCo&#10;IB2gsuQcDkuc1t7pzN/4G8Paqq3TazqetX8H7i4Gh2OevKkgvkgbSNwyOetFRal4IGjaJaz2mqXS&#10;Xsk8iu0cRMscBCmJHKlVGfmIxwRjGQM0VN5x0TJs3qiumBdjcDhwTxxVK4GYZB3BxUszASLuPTnN&#10;QSSoJgWGVPeuSLPIIWOI1JHPb61RlLhSTn5jyfWp5HcyYGAijgjvUMhLR4PT1rRDM6UNKxAPyCq8&#10;zZOxTkDrVqdmL7IlwO7Uzywq/d+b1rRDQul2n2i8jjXLyswWNApJZieABWzqGm32nPtvbae3JOB5&#10;qFc/TPWvQfgT4TgvdSXVbi8hjmibEUeNzLz94EMNrfUHg57gj12ZWjgewkj3WlvKI41eIGNhuyAd&#10;xwSRnrjHHXitVR5ldnfh7xifMOkZ+2EH+7TNSbGo3HpvNe1eOvD+nR6Xq+oWtnD5lu4KzxWfkAZd&#10;BjIAB4B7H73XmsWy8C6HrekpqFzcX1jOY8yMV/dNj+LOGxn3x0rjdB+3aXb9TZS948p80CpUm4ru&#10;b34dWaG6eHXI7eCAHMlyg2gjPBYEYyAMcd/auP1DQ3hkf7LqFtcwqM+am5QevGCM546e4rX2Mi+Y&#10;iFxzwamjucDk1yM2tQQzMhfcw7qOKaNchbPzHI46VPIw50dsLvHUk1OuoKDw35GvP5vEVvDjzJCN&#10;3QbSa2fDbP4gjneylSNIiFLygqMnPA49qbi4rmewnUitWzu0uRHDC0xYeaeOeg9a3vAuujT/ABb5&#10;VxcRx6deL5MkkrBVQgZViT78fjXJ6rEyyoDHlUAGd2RgCq13uCH5QqjsK811pOSfQ8ypWlN2ex9H&#10;wvFcxxSxsskZXhlOQfpTGcRKWxnceh9K8e+D3iaLT9SOkXmBZX7bVZj/AKub+HHs2cflXsXl7Sob&#10;sTRK7fMc7VthLNcvOWT59oKgfrUUiLIxKN5cvcDofrVmwm/0qQshIZPlPpzUd8mf3sQ+cdvargly&#10;i6Fezu3VtrcOpwynvUrQgXSNEMLJzjHQ1BdEPHFdIMEnY/17GrfmFIm3EfMAyEetRJXfKxItTJth&#10;UKf3i8iqEzg2bPNtjZHGGY461j+LbuSPTba5t53guBcKmUbG5TnIIrw7xB4+8RaybvTrLU82UdyQ&#10;sk8YBJGRkbR0x610U4LVPoXGPMz2XWLi0uLN/KDzSZwCg4z356flWJGluL2IyWVuQr7oiYwxBxjJ&#10;J69Twa820fw5qMWtQQX/AIsht7ueNZklhZ5Y/mGQrNkfN+nTmvTY4Z9MslfWNQjvtpCrcLbmEg+4&#10;yQelePmlHFyV6UrpdFdP/gmqUFomW5JLe4tzJEiNFImxFj42nnBA7c/yqXRtJvWTfPDN5kvVShHl&#10;jPQ5/P8AKs60iFrb28VtcRyzGRooDGTtZCQ4dueoLP0xxXe2d7lY47twGdRh8feI45p5fGaclUld&#10;aWfy2IqRUTJit44htkjEZI53jAP+P51djiiZdpmcIOixLtBrQuIQZnMhXaw2n0qrNZm32tbMF3dj&#10;90/4V6GsdjIpyQwpHhbV2I/icFiarO7oTvgCjsFjrQ+0MPkmMit/dGKY4JUkNIR1o3JMWVC2NoKc&#10;dk5rmvGfh6w1PRp0mmW0uIEee3up3CRBwudr54CsRjPUcfSu5fCRtvMq8dcVznjnw1pPinw6tvqO&#10;qDTLlpCLZ5LhVR5FHGUY/N97nHt9KdNJTXNsaU9ZI+ULqN5JrWIfvTMceZjuzf8A160NVxc6ldRf&#10;KIo54FLFc4UK24D9fyrr9A+HGtw+IxYauIbOG1bc87HerZ+75YH3+oIx7dK7p/hP4ZjuNk3iS+82&#10;Rszxvana+TkgMoJUc4zzwTzXVXx9ChUtKXR/id6nG9jynwP4ebXZNV1TWQbfRNpE07vsAIdW2qe/&#10;TB9M+uBVvWheeOLoPpOm3MtvCHsoIo8hbcLtKsedq5BAw3HHXivXb6x024h+wWEOlarbWJCLZ2l1&#10;FKIhnAby2ZR17sGxk9yc6aXNro+nNJdyWkCQruO1gsUI9AcAD8APYV5scfXlP2ihrsk9kvTdt/Ls&#10;TzyXQ8u0H4MTC3WXxBqcFoS2Xht18x9vpuOAp9xur0TzPDfw70cXcVsbGFm8s3HltJNcNjO3ce+O&#10;eSB7Vxep/EC61r+0Lfwojl4IwVvGQMSeSdqnp8qtgt3I6VifD3xXbeG9U1BPGWqR6to+r4i1HTgr&#10;XWewlMmQoZeuVLHtwcEejGFasv8AaJfJf1+Y7Sl8Ra1L4y3l5q8SW8H2HTS5EzA5uWQ8Eq/RGAOQ&#10;AOo6muH1Xw1enXrm3eWe7ui/EsQMr3AIBWQdSQwIYfWvQ/H1npPw719tO0rw3plzbPbpdWmo3Lm4&#10;NxG/RgDwCCCDggdx1rNuviJ4gv8Awwosr06ckcxt7mOyHlblZcxncPmAwrjAOOB611UlyaQhZf16&#10;j5rK0UZel+HF0+xe18Qp5skU/mR6cnyysWXaRJn/AFSjKk5+bg4HeovEN9FptuLS2WGO4mGSsKBF&#10;jXpkAdCQMDv3JzybsIXRdINzcpuuZFykff8Az3NcDfXKXN4ZpZMSSnLs3r/SnGDlJtu5nrN3LFlq&#10;Fxazg28rp9OleveCLu8vtNW41SCL7GRgb1yJ+eynjb6n8vbmfCXghWCX2tgi0wGitjkNN6FvRfbq&#10;fYdet8QaxBpVmZrgqNq4iiXgAD27AV5uNxnPL2GHV5d+39fgJu+iLd1MlvEkUP2S2UfLBC7CKPJO&#10;cD3PJ9z371xmn2WqWGuy2mtwTva3OZfNBAMrZ3BlYbhkEcfewDgDmljuv7V0u3mnieSJnlae4U8A&#10;qAVPP3VwwXj69aut4gudGuPtkGLzRTcPYvGkoIwgUhnUqwcnzMZwd3lnnvW+Fwjoxa3k9zphTcVc&#10;giga1kDQTz26QxmOZIGZZmXad2RgKwPPyepPIyDVhtHv4NDtr+61G+/sHzmgRZ3WNp5PvbUfJYMA&#10;DycjqBwcVr6g2hXF0h/s64hmGLgT2MpEWzYJA7RHkDYwbCsBjt2p+vWujR6Lowtr8rbM5a4sQChQ&#10;kANxwuPQleQSO/HbCsox9/dGqu1qV7HTLSW0eOO+WC8hjaIf6R+/cuGAdoy4+co6g4OMZBzznJs0&#10;aPa1s9xNb3oKSS3agLF1BkIWQKSDhgrNjIBxnrUmishcSnT9Oga5EeQxj3yFVbIZQe44BKrnj3OX&#10;6bC2owyyoqzPEu5lnkEaW6D+I7yBgngKMc/UVnKvKS/dxE5P7KOrsb7Eb2mn6hcuDIrn+zoR97jc&#10;29xhdx7AEYAHrVnT77QdOv5UjtrRbm9mEczPJ57hm7NzhVJJJCjByeDWh4Zg0LXdBOmf2pBZ6jJI&#10;FMEyBplIRjuXZt8tBgscehDZwDXM6tYTw63dy+IFtre4uIVSaGKOSKOXaQYpAHYtkbScqcfN1xkV&#10;EMI7NTkw5H1Zux+PhaaodL0ZrMNgqEtkID4zyGG0YIHGVz6irmo6pdSTRWt/eTFrxQSjxy7ETHDJ&#10;IrqrDLEHpyCCAMMOWtY5Lu5j064/s46pexxGJk8s71IbDOyEg/OvzZXd/eqpNqV9Jp8kcjQPYJGX&#10;SGCARs+SGdXXoCGHYggq3ANbRw1KD92JSil0LFxfCWzSwsIp1gVy7wyYDmQFv7pYHH49Ocnr1PhW&#10;y1oLfXV7JPHawDKpJdBd7sDhVVge46D8q5jSlsdR09tVBuGnhEJ8oho/MYtgLxkcbW9OEPGTT7ya&#10;XTzHfaqbS/KDy4opIMhgQGJYZJ3FcBQwXkZJHRqqUqdRcs4przG0ranVnVL+WQ291ZPCG+/HcMpj&#10;6kAsxIUjKnByBx7VDPFYNOn9oafuUNz5chAYA4YZXkA8g7c/oK4t9fjWxnljtkBkjZmjikWJT97P&#10;yhc9SRnd27DiobTxNek2MIcT2DQ5kljjOFZZW+VWVfvBWUZYdhyciuGGVwpvmotx9DN0kvhdmdlb&#10;6aI7p3hkjWxTJhWBdkqgggxsx+8pByd55K9OTnktLsL6zvRNdQSGYSeYkl0u7jvhgd2Bjghsjseh&#10;rpPD+upDdqLiR760k3xxBEDPEwGRvJAPGMMDknI57norfW/DMsv2TUZJ9JvHjEm1v3sbg/Tk+vTp&#10;Sm60W6bldv7zKcqiXK1c5rUtQn1TSPttlbx6raKzPcWd6WW5iEePnjmXDyINxJ3ZKhhuBGWrm5xp&#10;cqhLO8OnNIF+S+BZGA5ASZcdz/EqgZ69DXqf/CFx3UVtfeH7yORYnaWC50uZfkc4BIQ/KD8o+7g8&#10;Vlah4TNxJBDPshlaRRLCM2sNwx4J2kHyHPI4+Rs4BUnB6qcorROw4VI3stDz6aTUvDutaXftbWl3&#10;Dh1ElzH58c6lSMMQdrDB654xxitwWFhrl3NdeELmbT9Xjn899MuZgRK5O7fBK3LE7cgMQwIPzY4r&#10;kDJeaNcXEFvJLBNtPnQj5lTbn5ZVxsLY65HpnBzUo1K1W8S9urdYmtp43SW3YxqZRyGMZO04I7Mo&#10;9ucVo+bmszezaN7QZxLcSQzalNo+sQqUkaWWeMGPI+RmQh1YHHy5wQMnkA0V1Nrqeo+IoYn0/TW1&#10;e4hXFwsNwkDwscYwj4O1gA3cA8A4xRWEq3K7Xt80O/dH/9lQSwMEFAAGAAgAAAAhAPjc6tPfAAAA&#10;CAEAAA8AAABkcnMvZG93bnJldi54bWxMj0FLw0AQhe+C/2EZwZvdJJq2xmxKKeqpCLZC8bbNTpPQ&#10;7GzIbpP03zue9DQ83uPN9/LVZFsxYO8bRwriWQQCqXSmoUrB1/7tYQnCB01Gt45QwRU9rIrbm1xn&#10;xo30icMuVIJLyGdaQR1Cl0npyxqt9jPXIbF3cr3VgWVfSdPrkcttK5MomkurG+IPte5wU2N53l2s&#10;gvdRj+vH+HXYnk+b6/c+/ThsY1Tq/m5av4AIOIW/MPziMzoUzHR0FzJetKxTDvJJ5iDYTp4XCxBH&#10;BWnyFIEscvl/QPED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DrE&#10;pC6WAwAAcQoAAA4AAAAAAAAAAAAAAAAAPQIAAGRycy9lMm9Eb2MueG1sUEsBAi0ACgAAAAAAAAAh&#10;AIk0ZUUEWAIABFgCABQAAAAAAAAAAAAAAAAA/wUAAGRycy9tZWRpYS9pbWFnZTEuanBnUEsBAi0A&#10;FAAGAAgAAAAhAPjc6tPfAAAACAEAAA8AAAAAAAAAAAAAAAAANV4CAGRycy9kb3ducmV2LnhtbFBL&#10;AQItABQABgAIAAAAIQA3ncEYugAAACEBAAAZAAAAAAAAAAAAAAAAAEFfAgBkcnMvX3JlbHMvZTJv&#10;RG9jLnhtbC5yZWxzUEsFBgAAAAAGAAYAfAEAADJgAgAAAA==&#10;">
                <v:group id="Group 2082450212" o:spid="_x0000_s1063" style="position:absolute;left:44054;top:22453;width:18811;height:33555" coordorigin="1524,1524" coordsize="20574,37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8jzAAAAOMAAAAPAAAAZHJzL2Rvd25yZXYueG1sRI/NasMw&#10;EITvhb6D2EJvjWS1CcGNEkJoQw6hkB8ovS3WxjaxVsZSbeftq0Khx2FmvmEWq9E1oqcu1J4NZBMF&#10;grjwtubSwPn0/jQHESKyxcYzGbhRgNXy/m6BufUDH6g/xlIkCIccDVQxtrmUoajIYZj4ljh5F985&#10;jEl2pbQdDgnuGqmVmkmHNaeFClvaVFRcj9/OwHbAYf2cvfX762Vz+zpNPz73GRnz+DCuX0FEGuN/&#10;+K+9swa0muuXqdKZht9P6Q/I5Q8AAAD//wMAUEsBAi0AFAAGAAgAAAAhANvh9svuAAAAhQEAABMA&#10;AAAAAAAAAAAAAAAAAAAAAFtDb250ZW50X1R5cGVzXS54bWxQSwECLQAUAAYACAAAACEAWvQsW78A&#10;AAAVAQAACwAAAAAAAAAAAAAAAAAfAQAAX3JlbHMvLnJlbHNQSwECLQAUAAYACAAAACEArADvI8wA&#10;AADjAAAADwAAAAAAAAAAAAAAAAAHAgAAZHJzL2Rvd25yZXYueG1sUEsFBgAAAAADAAMAtwAAAAAD&#10;AAAAAA==&#10;">
                  <v:rect id="Rectangle 800639650" o:spid="_x0000_s1064" style="position:absolute;left:1524;top:1524;width:20574;height:33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6aQyAAAAOIAAAAPAAAAZHJzL2Rvd25yZXYueG1sRI9BTsMw&#10;EEX3SNzBGqTuqEMoURvqVoBaqbCClAMM8RBHxOMQu216+84CieXoz39fb7kefaeONMQ2sIG7aQaK&#10;uA625cbA5357OwcVE7LFLjAZOFOE9er6aomlDSf+oGOVGiUQjiUacCn1pdaxduQxTkNPLNl3GDwm&#10;OYdG2wFPAvedzrOs0B5blgWHPb04qn+qgzfwPguUb/L4XDV+4cav/dvrLxbGTG7Gp0dQicb0//zX&#10;3lkDcyHeL4oHkRAl0QG9ugAAAP//AwBQSwECLQAUAAYACAAAACEA2+H2y+4AAACFAQAAEwAAAAAA&#10;AAAAAAAAAAAAAAAAW0NvbnRlbnRfVHlwZXNdLnhtbFBLAQItABQABgAIAAAAIQBa9CxbvwAAABUB&#10;AAALAAAAAAAAAAAAAAAAAB8BAABfcmVscy8ucmVsc1BLAQItABQABgAIAAAAIQDfh6aQyAAAAOIA&#10;AAAPAAAAAAAAAAAAAAAAAAcCAABkcnMvZG93bnJldi54bWxQSwUGAAAAAAMAAwC3AAAA/AIAAAAA&#10;" filled="f" stroked="f">
                    <v:textbox inset="2.53958mm,2.53958mm,2.53958mm,2.53958mm">
                      <w:txbxContent>
                        <w:p w14:paraId="5F60AF11" w14:textId="77777777" w:rsidR="00D9073E" w:rsidRDefault="00D9073E">
                          <w:pPr>
                            <w:spacing w:after="0"/>
                            <w:textDirection w:val="btLr"/>
                          </w:pPr>
                        </w:p>
                      </w:txbxContent>
                    </v:textbox>
                  </v:rect>
                  <v:shape id="Shape 27" o:spid="_x0000_s1065" type="#_x0000_t75" style="position:absolute;left:1524;top:1524;width:20574;height:2981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9xIwQAAANsAAAAPAAAAZHJzL2Rvd25yZXYueG1sRI/NqsIw&#10;FIT3F3yHcAR319QuVKpRRBRc6fVv4e7QHNtic1KaaKtPfyMILoeZ+YaZzltTigfVrrCsYNCPQBCn&#10;VhecKTgd179jEM4jaywtk4InOZjPOj9TTLRteE+Pg89EgLBLUEHufZVI6dKcDLq+rYiDd7W1QR9k&#10;nUldYxPgppRxFA2lwYLDQo4VLXNKb4e7UdBsz9HS+O0RX83g74IxrmiHSvW67WICwlPrv+FPe6MV&#10;xCN4fwk/QM7+AQAA//8DAFBLAQItABQABgAIAAAAIQDb4fbL7gAAAIUBAAATAAAAAAAAAAAAAAAA&#10;AAAAAABbQ29udGVudF9UeXBlc10ueG1sUEsBAi0AFAAGAAgAAAAhAFr0LFu/AAAAFQEAAAsAAAAA&#10;AAAAAAAAAAAAHwEAAF9yZWxzLy5yZWxzUEsBAi0AFAAGAAgAAAAhAEU73EjBAAAA2wAAAA8AAAAA&#10;AAAAAAAAAAAABwIAAGRycy9kb3ducmV2LnhtbFBLBQYAAAAAAwADALcAAAD1AgAAAAA=&#10;">
                    <v:imagedata r:id="rId64" o:title=""/>
                  </v:shape>
                  <v:rect id="Rectangle 52603612" o:spid="_x0000_s1066" style="position:absolute;left:1524;top:29759;width:20574;height:8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86pyQAAAOEAAAAPAAAAZHJzL2Rvd25yZXYueG1sRI9Ba8JA&#10;FITvQv/D8gq96a4JpiW6SlsozaVIU8HrI/tMotm3Ibtq/PfdQsHjMDPfMKvNaDtxocG3jjXMZwoE&#10;ceVMy7WG3c/H9AWED8gGO8ek4UYeNuuHyQpz4678TZcy1CJC2OeooQmhz6X0VUMW/cz1xNE7uMFi&#10;iHKopRnwGuG2k4lSmbTYclxosKf3hqpTebYaimSRlufTdv98VJ+Y7m6hfiu+tH56HF+XIAKN4R7+&#10;bxdGwyLJVJrNE/h7FN+AXP8CAAD//wMAUEsBAi0AFAAGAAgAAAAhANvh9svuAAAAhQEAABMAAAAA&#10;AAAAAAAAAAAAAAAAAFtDb250ZW50X1R5cGVzXS54bWxQSwECLQAUAAYACAAAACEAWvQsW78AAAAV&#10;AQAACwAAAAAAAAAAAAAAAAAfAQAAX3JlbHMvLnJlbHNQSwECLQAUAAYACAAAACEAuovOqckAAADh&#10;AAAADwAAAAAAAAAAAAAAAAAHAgAAZHJzL2Rvd25yZXYueG1sUEsFBgAAAAADAAMAtwAAAP0CAAAA&#10;AA==&#10;" fillcolor="#6aa84f" stroked="f">
                    <v:textbox inset="2.53958mm,2.53958mm,2.53958mm,2.53958mm">
                      <w:txbxContent>
                        <w:p w14:paraId="11471933" w14:textId="77777777" w:rsidR="00D9073E" w:rsidRDefault="003057D7">
                          <w:pPr>
                            <w:spacing w:after="0"/>
                            <w:textDirection w:val="btLr"/>
                          </w:pPr>
                          <w:r>
                            <w:rPr>
                              <w:rFonts w:ascii="Calibri" w:eastAsia="Calibri" w:hAnsi="Calibri" w:cs="Calibri"/>
                              <w:i/>
                              <w:color w:val="FFFFFF"/>
                              <w:sz w:val="18"/>
                            </w:rPr>
                            <w:t xml:space="preserve">Photo Courtesy of Southwestern Oregon </w:t>
                          </w:r>
                        </w:p>
                        <w:p w14:paraId="6F9E861A" w14:textId="77777777" w:rsidR="00D9073E" w:rsidRDefault="003057D7">
                          <w:pPr>
                            <w:spacing w:after="0"/>
                            <w:textDirection w:val="btLr"/>
                          </w:pPr>
                          <w:r>
                            <w:rPr>
                              <w:rFonts w:ascii="Calibri" w:eastAsia="Calibri" w:hAnsi="Calibri" w:cs="Calibri"/>
                              <w:i/>
                              <w:color w:val="FFFFFF"/>
                              <w:sz w:val="18"/>
                            </w:rPr>
                            <w:t xml:space="preserve">Community College Agroecology </w:t>
                          </w:r>
                        </w:p>
                        <w:p w14:paraId="2F8B85B6" w14:textId="77777777" w:rsidR="00D9073E" w:rsidRDefault="003057D7">
                          <w:pPr>
                            <w:spacing w:after="0"/>
                            <w:textDirection w:val="btLr"/>
                          </w:pPr>
                          <w:r>
                            <w:rPr>
                              <w:rFonts w:ascii="Calibri" w:eastAsia="Calibri" w:hAnsi="Calibri" w:cs="Calibri"/>
                              <w:i/>
                              <w:color w:val="FFFFFF"/>
                              <w:sz w:val="18"/>
                            </w:rPr>
                            <w:t>Instructional program</w:t>
                          </w:r>
                        </w:p>
                      </w:txbxContent>
                    </v:textbox>
                  </v:rect>
                </v:group>
                <w10:wrap type="square"/>
              </v:group>
            </w:pict>
          </mc:Fallback>
        </mc:AlternateContent>
      </w:r>
      <w:r w:rsidR="003057D7">
        <w:rPr>
          <w:rFonts w:ascii="Calibri" w:eastAsia="Calibri" w:hAnsi="Calibri" w:cs="Calibri"/>
          <w:sz w:val="22"/>
          <w:szCs w:val="22"/>
        </w:rPr>
        <w:t>The remaining leadership funds will be focused on achieving our vision for CTE by addressing the following needs identified through the statewide needs assessment process, including:</w:t>
      </w:r>
    </w:p>
    <w:p w14:paraId="6DA5825A" w14:textId="77777777" w:rsidR="00D9073E" w:rsidRDefault="003057D7">
      <w:pPr>
        <w:numPr>
          <w:ilvl w:val="0"/>
          <w:numId w:val="7"/>
        </w:numPr>
        <w:spacing w:before="80"/>
        <w:ind w:left="3870" w:hanging="450"/>
        <w:rPr>
          <w:rFonts w:ascii="Calibri" w:eastAsia="Calibri" w:hAnsi="Calibri" w:cs="Calibri"/>
          <w:sz w:val="22"/>
          <w:szCs w:val="22"/>
        </w:rPr>
      </w:pPr>
      <w:r>
        <w:rPr>
          <w:rFonts w:ascii="Calibri" w:eastAsia="Calibri" w:hAnsi="Calibri" w:cs="Calibri"/>
          <w:sz w:val="22"/>
          <w:szCs w:val="22"/>
        </w:rPr>
        <w:t xml:space="preserve">Supporting statewide CTE Programs of Study Frameworks and the partnership between secondary and </w:t>
      </w:r>
      <w:proofErr w:type="gramStart"/>
      <w:r>
        <w:rPr>
          <w:rFonts w:ascii="Calibri" w:eastAsia="Calibri" w:hAnsi="Calibri" w:cs="Calibri"/>
          <w:sz w:val="22"/>
          <w:szCs w:val="22"/>
        </w:rPr>
        <w:t>postsecondary</w:t>
      </w:r>
      <w:proofErr w:type="gramEnd"/>
      <w:r>
        <w:rPr>
          <w:rFonts w:ascii="Calibri" w:eastAsia="Calibri" w:hAnsi="Calibri" w:cs="Calibri"/>
          <w:sz w:val="22"/>
          <w:szCs w:val="22"/>
        </w:rPr>
        <w:t xml:space="preserve"> institutions.</w:t>
      </w:r>
    </w:p>
    <w:p w14:paraId="01869C61" w14:textId="77777777" w:rsidR="00D9073E" w:rsidRDefault="003057D7">
      <w:pPr>
        <w:numPr>
          <w:ilvl w:val="0"/>
          <w:numId w:val="7"/>
        </w:numPr>
        <w:spacing w:before="80"/>
        <w:ind w:left="3870" w:hanging="450"/>
        <w:rPr>
          <w:rFonts w:ascii="Calibri" w:eastAsia="Calibri" w:hAnsi="Calibri" w:cs="Calibri"/>
          <w:sz w:val="22"/>
          <w:szCs w:val="22"/>
        </w:rPr>
      </w:pPr>
      <w:r>
        <w:rPr>
          <w:rFonts w:ascii="Calibri" w:eastAsia="Calibri" w:hAnsi="Calibri" w:cs="Calibri"/>
          <w:sz w:val="22"/>
          <w:szCs w:val="22"/>
        </w:rPr>
        <w:t>Expanding career awareness and exploration opportunities into the middle grades.</w:t>
      </w:r>
    </w:p>
    <w:p w14:paraId="2429D516" w14:textId="77777777" w:rsidR="00D9073E" w:rsidRDefault="003057D7">
      <w:pPr>
        <w:numPr>
          <w:ilvl w:val="0"/>
          <w:numId w:val="7"/>
        </w:numPr>
        <w:spacing w:before="80"/>
        <w:ind w:left="3870" w:hanging="450"/>
        <w:rPr>
          <w:rFonts w:ascii="Calibri" w:eastAsia="Calibri" w:hAnsi="Calibri" w:cs="Calibri"/>
          <w:sz w:val="22"/>
          <w:szCs w:val="22"/>
        </w:rPr>
      </w:pPr>
      <w:r>
        <w:rPr>
          <w:rFonts w:ascii="Calibri" w:eastAsia="Calibri" w:hAnsi="Calibri" w:cs="Calibri"/>
          <w:sz w:val="22"/>
          <w:szCs w:val="22"/>
        </w:rPr>
        <w:t>Supporting the domains of career connected learning by providing scope and sequence with multiple entry points for learners and training for practitioners on implementing quality career advising and development.</w:t>
      </w:r>
    </w:p>
    <w:p w14:paraId="73E06809" w14:textId="77777777" w:rsidR="00D9073E" w:rsidRDefault="003057D7">
      <w:pPr>
        <w:numPr>
          <w:ilvl w:val="0"/>
          <w:numId w:val="7"/>
        </w:numPr>
        <w:spacing w:before="80"/>
        <w:ind w:left="3870" w:hanging="450"/>
        <w:rPr>
          <w:rFonts w:ascii="Calibri" w:eastAsia="Calibri" w:hAnsi="Calibri" w:cs="Calibri"/>
          <w:sz w:val="22"/>
          <w:szCs w:val="22"/>
        </w:rPr>
      </w:pPr>
      <w:r>
        <w:rPr>
          <w:rFonts w:ascii="Calibri" w:eastAsia="Calibri" w:hAnsi="Calibri" w:cs="Calibri"/>
          <w:sz w:val="22"/>
          <w:szCs w:val="22"/>
        </w:rPr>
        <w:t>Growing capacity to offer equitable quality work-based learning opportunities in secondary CTE programs.</w:t>
      </w:r>
    </w:p>
    <w:p w14:paraId="03040BB6" w14:textId="77777777" w:rsidR="00D9073E" w:rsidRDefault="003057D7">
      <w:pPr>
        <w:numPr>
          <w:ilvl w:val="0"/>
          <w:numId w:val="7"/>
        </w:numPr>
        <w:spacing w:before="80"/>
        <w:ind w:left="3870" w:hanging="450"/>
        <w:rPr>
          <w:rFonts w:ascii="Calibri" w:eastAsia="Calibri" w:hAnsi="Calibri" w:cs="Calibri"/>
          <w:sz w:val="22"/>
          <w:szCs w:val="22"/>
        </w:rPr>
      </w:pPr>
      <w:r>
        <w:rPr>
          <w:rFonts w:ascii="Calibri" w:eastAsia="Calibri" w:hAnsi="Calibri" w:cs="Calibri"/>
          <w:sz w:val="22"/>
          <w:szCs w:val="22"/>
        </w:rPr>
        <w:t>Piloting ways to support flexible CTE Programs to encourage more opportunities for students, particularly rural students.</w:t>
      </w:r>
    </w:p>
    <w:p w14:paraId="72340A4A" w14:textId="77777777" w:rsidR="00A93DBD" w:rsidRDefault="00A93DBD" w:rsidP="00A93DBD">
      <w:pPr>
        <w:spacing w:before="80"/>
        <w:ind w:left="3870"/>
        <w:rPr>
          <w:rFonts w:ascii="Calibri" w:eastAsia="Calibri" w:hAnsi="Calibri" w:cs="Calibri"/>
          <w:sz w:val="22"/>
          <w:szCs w:val="22"/>
        </w:rPr>
      </w:pPr>
    </w:p>
    <w:p w14:paraId="4D41E64F" w14:textId="293F5247" w:rsidR="00D9073E" w:rsidRDefault="00D9073E">
      <w:pPr>
        <w:pStyle w:val="Heading1"/>
      </w:pPr>
      <w:bookmarkStart w:id="65" w:name="_heading=h.xnzq0yzfj13f" w:colFirst="0" w:colLast="0"/>
      <w:bookmarkEnd w:id="65"/>
    </w:p>
    <w:p w14:paraId="2697EF38" w14:textId="77777777" w:rsidR="00A93DBD" w:rsidRPr="00A93DBD" w:rsidRDefault="00A93DBD" w:rsidP="00A93DBD"/>
    <w:p w14:paraId="742D5072" w14:textId="01651EC8" w:rsidR="00D9073E" w:rsidRDefault="003057D7">
      <w:pPr>
        <w:spacing w:after="200"/>
      </w:pPr>
      <w:r w:rsidRPr="000B7235">
        <w:rPr>
          <w:rFonts w:ascii="Calibri" w:hAnsi="Calibri" w:cs="Calibri"/>
          <w:sz w:val="24"/>
          <w:szCs w:val="24"/>
        </w:rPr>
        <w:t>Figure 3: Oregon Allocation Breakdown</w:t>
      </w:r>
      <w:r w:rsidR="00A93DBD">
        <w:rPr>
          <w:noProof/>
        </w:rPr>
        <w:drawing>
          <wp:inline distT="114300" distB="114300" distL="114300" distR="114300" wp14:anchorId="1F5A8D57" wp14:editId="22C01261">
            <wp:extent cx="5943600" cy="1993900"/>
            <wp:effectExtent l="0" t="0" r="0" b="6350"/>
            <wp:docPr id="1982522542" name="image4.png" descr="Total Oregon Allocation 2024-2025: $17,431,195.00. That amount consists of Local Programs ($14,816,515.75) and State Programs ($2,614,679.25). &#10;Local Programs amount consists of Basic ($12,594,038.39) and Reserve ($2,222,477.36).&#10;Basic amount consists of Secondary ($6,297,019.19) and Postsecondary ($6,297,019.19).&#10;State Programs amount consists of State Administration ($871,559.75) and State Leadership ($1,743,119.50)."/>
            <wp:cNvGraphicFramePr/>
            <a:graphic xmlns:a="http://schemas.openxmlformats.org/drawingml/2006/main">
              <a:graphicData uri="http://schemas.openxmlformats.org/drawingml/2006/picture">
                <pic:pic xmlns:pic="http://schemas.openxmlformats.org/drawingml/2006/picture">
                  <pic:nvPicPr>
                    <pic:cNvPr id="1982522542" name="image4.png" descr="Total Oregon Allocation 2024-2025: $17,431,195.00. That amount consists of Local Programs ($14,816,515.75) and State Programs ($2,614,679.25). &#10;Local Programs amount consists of Basic ($12,594,038.39) and Reserve ($2,222,477.36).&#10;Basic amount consists of Secondary ($6,297,019.19) and Postsecondary ($6,297,019.19).&#10;State Programs amount consists of State Administration ($871,559.75) and State Leadership ($1,743,119.50)."/>
                    <pic:cNvPicPr preferRelativeResize="0"/>
                  </pic:nvPicPr>
                  <pic:blipFill>
                    <a:blip r:embed="rId65"/>
                    <a:srcRect/>
                    <a:stretch>
                      <a:fillRect/>
                    </a:stretch>
                  </pic:blipFill>
                  <pic:spPr>
                    <a:xfrm>
                      <a:off x="0" y="0"/>
                      <a:ext cx="5943600" cy="1993900"/>
                    </a:xfrm>
                    <a:prstGeom prst="rect">
                      <a:avLst/>
                    </a:prstGeom>
                    <a:ln/>
                  </pic:spPr>
                </pic:pic>
              </a:graphicData>
            </a:graphic>
          </wp:inline>
        </w:drawing>
      </w:r>
    </w:p>
    <w:p w14:paraId="09741DE7" w14:textId="77777777" w:rsidR="00D9073E" w:rsidRDefault="00D9073E">
      <w:pPr>
        <w:spacing w:after="200"/>
      </w:pPr>
    </w:p>
    <w:p w14:paraId="61025DA9" w14:textId="77777777" w:rsidR="00A93DBD" w:rsidRDefault="00A93DBD">
      <w:pPr>
        <w:spacing w:after="200"/>
      </w:pPr>
    </w:p>
    <w:p w14:paraId="46ABDD64" w14:textId="77777777" w:rsidR="00D9073E" w:rsidRDefault="003057D7">
      <w:pPr>
        <w:pStyle w:val="Heading1"/>
      </w:pPr>
      <w:bookmarkStart w:id="66" w:name="_Toc166161273"/>
      <w:r>
        <w:t>Perkins Reserve Fund Use</w:t>
      </w:r>
      <w:bookmarkEnd w:id="66"/>
    </w:p>
    <w:p w14:paraId="4A592131" w14:textId="526727AC" w:rsidR="00D9073E" w:rsidRDefault="003057D7">
      <w:pPr>
        <w:spacing w:after="200"/>
        <w:rPr>
          <w:rFonts w:ascii="Calibri" w:eastAsia="Calibri" w:hAnsi="Calibri" w:cs="Calibri"/>
          <w:color w:val="0000FF"/>
          <w:sz w:val="22"/>
          <w:szCs w:val="22"/>
        </w:rPr>
      </w:pPr>
      <w:r>
        <w:rPr>
          <w:rFonts w:ascii="Calibri" w:eastAsia="Calibri" w:hAnsi="Calibri" w:cs="Calibri"/>
          <w:sz w:val="22"/>
          <w:szCs w:val="22"/>
        </w:rPr>
        <w:t xml:space="preserve">Oregon has a rich history and strong belief in the value of regional coordination of CTE programs and supporting partnerships between colleges, school districts, education service districts, workforce development, and regional employers. Oregon already has a regional CTE structure in place, which is supported by 14 CTE </w:t>
      </w:r>
      <w:r w:rsidR="00712BC3">
        <w:rPr>
          <w:rFonts w:ascii="Calibri" w:eastAsia="Calibri" w:hAnsi="Calibri" w:cs="Calibri"/>
          <w:sz w:val="22"/>
          <w:szCs w:val="22"/>
        </w:rPr>
        <w:t>r</w:t>
      </w:r>
      <w:r>
        <w:rPr>
          <w:rFonts w:ascii="Calibri" w:eastAsia="Calibri" w:hAnsi="Calibri" w:cs="Calibri"/>
          <w:sz w:val="22"/>
          <w:szCs w:val="22"/>
        </w:rPr>
        <w:t xml:space="preserve">egional </w:t>
      </w:r>
      <w:r w:rsidR="00712BC3">
        <w:rPr>
          <w:rFonts w:ascii="Calibri" w:eastAsia="Calibri" w:hAnsi="Calibri" w:cs="Calibri"/>
          <w:sz w:val="22"/>
          <w:szCs w:val="22"/>
        </w:rPr>
        <w:t>c</w:t>
      </w:r>
      <w:r>
        <w:rPr>
          <w:rFonts w:ascii="Calibri" w:eastAsia="Calibri" w:hAnsi="Calibri" w:cs="Calibri"/>
          <w:sz w:val="22"/>
          <w:szCs w:val="22"/>
        </w:rPr>
        <w:t>oordinators.</w:t>
      </w:r>
    </w:p>
    <w:p w14:paraId="585B22CD" w14:textId="281FE005" w:rsidR="00D9073E" w:rsidRDefault="003057D7">
      <w:pPr>
        <w:spacing w:after="200"/>
        <w:rPr>
          <w:rFonts w:ascii="Calibri" w:eastAsia="Calibri" w:hAnsi="Calibri" w:cs="Calibri"/>
          <w:sz w:val="22"/>
          <w:szCs w:val="22"/>
        </w:rPr>
      </w:pPr>
      <w:r>
        <w:rPr>
          <w:rFonts w:ascii="Calibri" w:eastAsia="Calibri" w:hAnsi="Calibri" w:cs="Calibri"/>
          <w:sz w:val="22"/>
          <w:szCs w:val="22"/>
        </w:rPr>
        <w:lastRenderedPageBreak/>
        <w:t xml:space="preserve">Oregon sets aside 15% of its Perkins Reserve Fund to build regional support for CTE Program of Study implementation and partnerships. The Perkins Reserve’s priority focus is the development and implementation of </w:t>
      </w:r>
      <w:r w:rsidR="00E92F62">
        <w:rPr>
          <w:rFonts w:ascii="Calibri" w:eastAsia="Calibri" w:hAnsi="Calibri" w:cs="Calibri"/>
          <w:sz w:val="22"/>
          <w:szCs w:val="22"/>
        </w:rPr>
        <w:t>w</w:t>
      </w:r>
      <w:r>
        <w:rPr>
          <w:rFonts w:ascii="Calibri" w:eastAsia="Calibri" w:hAnsi="Calibri" w:cs="Calibri"/>
          <w:sz w:val="22"/>
          <w:szCs w:val="22"/>
        </w:rPr>
        <w:t>ork-</w:t>
      </w:r>
      <w:r w:rsidR="00E92F62">
        <w:rPr>
          <w:rFonts w:ascii="Calibri" w:eastAsia="Calibri" w:hAnsi="Calibri" w:cs="Calibri"/>
          <w:sz w:val="22"/>
          <w:szCs w:val="22"/>
        </w:rPr>
        <w:t>b</w:t>
      </w:r>
      <w:r>
        <w:rPr>
          <w:rFonts w:ascii="Calibri" w:eastAsia="Calibri" w:hAnsi="Calibri" w:cs="Calibri"/>
          <w:sz w:val="22"/>
          <w:szCs w:val="22"/>
        </w:rPr>
        <w:t xml:space="preserve">ased </w:t>
      </w:r>
      <w:r w:rsidR="00E92F62">
        <w:rPr>
          <w:rFonts w:ascii="Calibri" w:eastAsia="Calibri" w:hAnsi="Calibri" w:cs="Calibri"/>
          <w:sz w:val="22"/>
          <w:szCs w:val="22"/>
        </w:rPr>
        <w:t>l</w:t>
      </w:r>
      <w:r>
        <w:rPr>
          <w:rFonts w:ascii="Calibri" w:eastAsia="Calibri" w:hAnsi="Calibri" w:cs="Calibri"/>
          <w:sz w:val="22"/>
          <w:szCs w:val="22"/>
        </w:rPr>
        <w:t xml:space="preserve">earning (WBL), </w:t>
      </w:r>
      <w:r w:rsidR="008E27DE">
        <w:rPr>
          <w:rFonts w:ascii="Calibri" w:eastAsia="Calibri" w:hAnsi="Calibri" w:cs="Calibri"/>
          <w:sz w:val="22"/>
          <w:szCs w:val="22"/>
        </w:rPr>
        <w:t>c</w:t>
      </w:r>
      <w:r>
        <w:rPr>
          <w:rFonts w:ascii="Calibri" w:eastAsia="Calibri" w:hAnsi="Calibri" w:cs="Calibri"/>
          <w:sz w:val="22"/>
          <w:szCs w:val="22"/>
        </w:rPr>
        <w:t xml:space="preserve">areer </w:t>
      </w:r>
      <w:r w:rsidR="008E27DE">
        <w:rPr>
          <w:rFonts w:ascii="Calibri" w:eastAsia="Calibri" w:hAnsi="Calibri" w:cs="Calibri"/>
          <w:sz w:val="22"/>
          <w:szCs w:val="22"/>
        </w:rPr>
        <w:t>c</w:t>
      </w:r>
      <w:r>
        <w:rPr>
          <w:rFonts w:ascii="Calibri" w:eastAsia="Calibri" w:hAnsi="Calibri" w:cs="Calibri"/>
          <w:sz w:val="22"/>
          <w:szCs w:val="22"/>
        </w:rPr>
        <w:t xml:space="preserve">onnected </w:t>
      </w:r>
      <w:r w:rsidR="008E27DE">
        <w:rPr>
          <w:rFonts w:ascii="Calibri" w:eastAsia="Calibri" w:hAnsi="Calibri" w:cs="Calibri"/>
          <w:sz w:val="22"/>
          <w:szCs w:val="22"/>
        </w:rPr>
        <w:t>l</w:t>
      </w:r>
      <w:r>
        <w:rPr>
          <w:rFonts w:ascii="Calibri" w:eastAsia="Calibri" w:hAnsi="Calibri" w:cs="Calibri"/>
          <w:sz w:val="22"/>
          <w:szCs w:val="22"/>
        </w:rPr>
        <w:t>earning (CCL), and career</w:t>
      </w:r>
      <w:r w:rsidR="003E198C">
        <w:rPr>
          <w:rFonts w:ascii="Calibri" w:eastAsia="Calibri" w:hAnsi="Calibri" w:cs="Calibri"/>
          <w:sz w:val="22"/>
          <w:szCs w:val="22"/>
        </w:rPr>
        <w:t xml:space="preserve"> and </w:t>
      </w:r>
      <w:r>
        <w:rPr>
          <w:rFonts w:ascii="Calibri" w:eastAsia="Calibri" w:hAnsi="Calibri" w:cs="Calibri"/>
          <w:sz w:val="22"/>
          <w:szCs w:val="22"/>
        </w:rPr>
        <w:t>technical education (CTE) within the context of CTE Programs of Study (POS), especially in small/rural/remote areas of Oregon.</w:t>
      </w:r>
    </w:p>
    <w:p w14:paraId="3B52EFAF" w14:textId="18BE470C" w:rsidR="00D9073E" w:rsidRDefault="003057D7">
      <w:pPr>
        <w:spacing w:after="200"/>
        <w:rPr>
          <w:rFonts w:ascii="Calibri" w:eastAsia="Calibri" w:hAnsi="Calibri" w:cs="Calibri"/>
          <w:sz w:val="22"/>
          <w:szCs w:val="22"/>
        </w:rPr>
      </w:pPr>
      <w:r>
        <w:rPr>
          <w:rFonts w:ascii="Calibri" w:eastAsia="Calibri" w:hAnsi="Calibri" w:cs="Calibri"/>
          <w:sz w:val="22"/>
          <w:szCs w:val="22"/>
        </w:rPr>
        <w:t>In response to a Regional Education Laboratory Northwest study</w:t>
      </w:r>
      <w:r>
        <w:rPr>
          <w:rFonts w:ascii="Calibri" w:eastAsia="Calibri" w:hAnsi="Calibri" w:cs="Calibri"/>
          <w:sz w:val="22"/>
          <w:szCs w:val="22"/>
          <w:vertAlign w:val="superscript"/>
        </w:rPr>
        <w:footnoteReference w:id="11"/>
      </w:r>
      <w:r>
        <w:rPr>
          <w:rFonts w:ascii="Calibri" w:eastAsia="Calibri" w:hAnsi="Calibri" w:cs="Calibri"/>
          <w:sz w:val="22"/>
          <w:szCs w:val="22"/>
        </w:rPr>
        <w:t xml:space="preserve"> showing a decline in programs and access in small/rural schools, a Small/Rural Regional Funding Supplement was provided to qualifying regions that includes a baseline leadership supplement, travel to support on-site support</w:t>
      </w:r>
      <w:r w:rsidR="00003E14">
        <w:rPr>
          <w:rFonts w:ascii="Calibri" w:eastAsia="Calibri" w:hAnsi="Calibri" w:cs="Calibri"/>
          <w:sz w:val="22"/>
          <w:szCs w:val="22"/>
        </w:rPr>
        <w:t>,</w:t>
      </w:r>
      <w:r>
        <w:rPr>
          <w:rFonts w:ascii="Calibri" w:eastAsia="Calibri" w:hAnsi="Calibri" w:cs="Calibri"/>
          <w:sz w:val="22"/>
          <w:szCs w:val="22"/>
        </w:rPr>
        <w:t xml:space="preserve"> and an equalization supplement to equalize the cost of supports in a rural setting. The supplement was first provided during the 2021-2022 school year and continued to the 2023-2024 school year. A </w:t>
      </w:r>
      <w:proofErr w:type="gramStart"/>
      <w:r>
        <w:rPr>
          <w:rFonts w:ascii="Calibri" w:eastAsia="Calibri" w:hAnsi="Calibri" w:cs="Calibri"/>
          <w:sz w:val="22"/>
          <w:szCs w:val="22"/>
        </w:rPr>
        <w:t>workgroup</w:t>
      </w:r>
      <w:proofErr w:type="gramEnd"/>
      <w:r>
        <w:rPr>
          <w:rFonts w:ascii="Calibri" w:eastAsia="Calibri" w:hAnsi="Calibri" w:cs="Calibri"/>
          <w:sz w:val="22"/>
          <w:szCs w:val="22"/>
        </w:rPr>
        <w:t xml:space="preserve"> has been formed to explore longer-term strategies.</w:t>
      </w:r>
    </w:p>
    <w:p w14:paraId="77C1E4E9" w14:textId="471AC5A2" w:rsidR="00D9073E" w:rsidRDefault="003057D7">
      <w:pPr>
        <w:spacing w:after="200"/>
        <w:rPr>
          <w:rFonts w:ascii="Calibri" w:eastAsia="Calibri" w:hAnsi="Calibri" w:cs="Calibri"/>
          <w:sz w:val="22"/>
          <w:szCs w:val="22"/>
        </w:rPr>
      </w:pPr>
      <w:r>
        <w:rPr>
          <w:rFonts w:ascii="Calibri" w:eastAsia="Calibri" w:hAnsi="Calibri" w:cs="Calibri"/>
          <w:sz w:val="22"/>
          <w:szCs w:val="22"/>
        </w:rPr>
        <w:t xml:space="preserve">Regional </w:t>
      </w:r>
      <w:r w:rsidR="00712BC3">
        <w:rPr>
          <w:rFonts w:ascii="Calibri" w:eastAsia="Calibri" w:hAnsi="Calibri" w:cs="Calibri"/>
          <w:sz w:val="22"/>
          <w:szCs w:val="22"/>
        </w:rPr>
        <w:t>c</w:t>
      </w:r>
      <w:r>
        <w:rPr>
          <w:rFonts w:ascii="Calibri" w:eastAsia="Calibri" w:hAnsi="Calibri" w:cs="Calibri"/>
          <w:sz w:val="22"/>
          <w:szCs w:val="22"/>
        </w:rPr>
        <w:t xml:space="preserve">oordinators submit a WBL and CTE Project Plan that describes how the region will develop innovative approaches to creating multiple on-ramps and off-ramps to CTE </w:t>
      </w:r>
      <w:r w:rsidR="00B87FA4">
        <w:rPr>
          <w:rFonts w:ascii="Calibri" w:eastAsia="Calibri" w:hAnsi="Calibri" w:cs="Calibri"/>
          <w:sz w:val="22"/>
          <w:szCs w:val="22"/>
        </w:rPr>
        <w:t>p</w:t>
      </w:r>
      <w:r>
        <w:rPr>
          <w:rFonts w:ascii="Calibri" w:eastAsia="Calibri" w:hAnsi="Calibri" w:cs="Calibri"/>
          <w:sz w:val="22"/>
          <w:szCs w:val="22"/>
        </w:rPr>
        <w:t>rograms. Regional Reserve Grant Applications are reviewed to ensure applicants promote academic achievement and technical skill attainment leading to a postsecondary credential and that the local needs assessment takes into consideration local and regional labor market and education needs. Particular attention will be paid to rural CTE providers by focusing on developing, implementing, and adopting quality CTE POS and supporting regional coordination of promising CTE practices. Funds will support the implementation and expansion of career exploration and guidance and the implementation of equitable work-based learning, particularly in rural communities.</w:t>
      </w:r>
    </w:p>
    <w:p w14:paraId="6477C4C4" w14:textId="6881B3D4" w:rsidR="00D9073E" w:rsidRDefault="003057D7">
      <w:pPr>
        <w:spacing w:after="200"/>
        <w:rPr>
          <w:rFonts w:ascii="Calibri" w:eastAsia="Calibri" w:hAnsi="Calibri" w:cs="Calibri"/>
          <w:sz w:val="22"/>
          <w:szCs w:val="22"/>
        </w:rPr>
      </w:pPr>
      <w:r>
        <w:rPr>
          <w:rFonts w:ascii="Calibri" w:eastAsia="Calibri" w:hAnsi="Calibri" w:cs="Calibri"/>
          <w:sz w:val="22"/>
          <w:szCs w:val="22"/>
        </w:rPr>
        <w:t>Funding allocations are calculated using the funding formulas found in Section 131 and Section 132 of the Perkins Act. Approved applications must demonstrate—among other things—how recipients will provide students with the skills needed to succeed in the workplace.</w:t>
      </w:r>
    </w:p>
    <w:p w14:paraId="61C4726F" w14:textId="77777777" w:rsidR="00D9073E" w:rsidRDefault="003057D7">
      <w:pPr>
        <w:spacing w:after="200"/>
        <w:rPr>
          <w:rFonts w:ascii="Calibri" w:eastAsia="Calibri" w:hAnsi="Calibri" w:cs="Calibri"/>
          <w:sz w:val="22"/>
          <w:szCs w:val="22"/>
        </w:rPr>
      </w:pPr>
      <w:r>
        <w:rPr>
          <w:rFonts w:ascii="Calibri" w:eastAsia="Calibri" w:hAnsi="Calibri" w:cs="Calibri"/>
          <w:sz w:val="22"/>
          <w:szCs w:val="22"/>
        </w:rPr>
        <w:t>For compliance purposes, the following statements are offered:</w:t>
      </w:r>
    </w:p>
    <w:p w14:paraId="4867075B" w14:textId="77777777" w:rsidR="00D9073E" w:rsidRDefault="003057D7">
      <w:pPr>
        <w:numPr>
          <w:ilvl w:val="0"/>
          <w:numId w:val="1"/>
        </w:numPr>
        <w:rPr>
          <w:rFonts w:ascii="Calibri" w:eastAsia="Calibri" w:hAnsi="Calibri" w:cs="Calibri"/>
          <w:sz w:val="22"/>
          <w:szCs w:val="22"/>
        </w:rPr>
      </w:pPr>
      <w:r>
        <w:rPr>
          <w:rFonts w:ascii="Calibri" w:eastAsia="Calibri" w:hAnsi="Calibri" w:cs="Calibri"/>
          <w:sz w:val="22"/>
          <w:szCs w:val="22"/>
        </w:rPr>
        <w:t xml:space="preserve">The data used to calculate allocations </w:t>
      </w:r>
      <w:proofErr w:type="gramStart"/>
      <w:r>
        <w:rPr>
          <w:rFonts w:ascii="Calibri" w:eastAsia="Calibri" w:hAnsi="Calibri" w:cs="Calibri"/>
          <w:sz w:val="22"/>
          <w:szCs w:val="22"/>
        </w:rPr>
        <w:t>takes into account</w:t>
      </w:r>
      <w:proofErr w:type="gramEnd"/>
      <w:r>
        <w:rPr>
          <w:rFonts w:ascii="Calibri" w:eastAsia="Calibri" w:hAnsi="Calibri" w:cs="Calibri"/>
          <w:sz w:val="22"/>
          <w:szCs w:val="22"/>
        </w:rPr>
        <w:t xml:space="preserve"> all current data reflecting school district boundaries.</w:t>
      </w:r>
    </w:p>
    <w:p w14:paraId="339211A4" w14:textId="77777777" w:rsidR="00D9073E" w:rsidRDefault="003057D7">
      <w:pPr>
        <w:numPr>
          <w:ilvl w:val="0"/>
          <w:numId w:val="1"/>
        </w:numPr>
        <w:rPr>
          <w:rFonts w:ascii="Calibri" w:eastAsia="Calibri" w:hAnsi="Calibri" w:cs="Calibri"/>
          <w:sz w:val="22"/>
          <w:szCs w:val="22"/>
        </w:rPr>
      </w:pPr>
      <w:r>
        <w:rPr>
          <w:rFonts w:ascii="Calibri" w:eastAsia="Calibri" w:hAnsi="Calibri" w:cs="Calibri"/>
          <w:sz w:val="22"/>
          <w:szCs w:val="22"/>
        </w:rPr>
        <w:t>The agency does not seek a waiver to the secondary allocation formula.</w:t>
      </w:r>
    </w:p>
    <w:p w14:paraId="05BB836B" w14:textId="77777777" w:rsidR="00D9073E" w:rsidRDefault="003057D7">
      <w:pPr>
        <w:numPr>
          <w:ilvl w:val="0"/>
          <w:numId w:val="1"/>
        </w:numPr>
        <w:rPr>
          <w:rFonts w:ascii="Calibri" w:eastAsia="Calibri" w:hAnsi="Calibri" w:cs="Calibri"/>
          <w:sz w:val="22"/>
          <w:szCs w:val="22"/>
        </w:rPr>
      </w:pPr>
      <w:r>
        <w:rPr>
          <w:rFonts w:ascii="Calibri" w:eastAsia="Calibri" w:hAnsi="Calibri" w:cs="Calibri"/>
          <w:sz w:val="22"/>
          <w:szCs w:val="22"/>
        </w:rPr>
        <w:t>The agency does not seek a waiver to the postsecondary allocation formula.</w:t>
      </w:r>
    </w:p>
    <w:p w14:paraId="05AD5440" w14:textId="77777777" w:rsidR="00D9073E" w:rsidRDefault="003057D7">
      <w:pPr>
        <w:numPr>
          <w:ilvl w:val="0"/>
          <w:numId w:val="1"/>
        </w:numPr>
        <w:rPr>
          <w:rFonts w:ascii="Calibri" w:eastAsia="Calibri" w:hAnsi="Calibri" w:cs="Calibri"/>
          <w:sz w:val="22"/>
          <w:szCs w:val="22"/>
        </w:rPr>
      </w:pPr>
      <w:r>
        <w:rPr>
          <w:rFonts w:ascii="Calibri" w:eastAsia="Calibri" w:hAnsi="Calibri" w:cs="Calibri"/>
          <w:sz w:val="22"/>
          <w:szCs w:val="22"/>
        </w:rPr>
        <w:t>Oregon intends to maintain the current level of effort.</w:t>
      </w:r>
    </w:p>
    <w:p w14:paraId="6585CD73" w14:textId="3F1BCA5F" w:rsidR="00D9073E" w:rsidRDefault="00D9073E">
      <w:pPr>
        <w:pStyle w:val="Heading1"/>
        <w:spacing w:before="0" w:after="0"/>
        <w:jc w:val="center"/>
      </w:pPr>
      <w:bookmarkStart w:id="67" w:name="_heading=h.eocymhe6mf59" w:colFirst="0" w:colLast="0"/>
      <w:bookmarkEnd w:id="67"/>
    </w:p>
    <w:p w14:paraId="5927A971" w14:textId="23A25B61" w:rsidR="004128E2" w:rsidRDefault="004128E2">
      <w:r>
        <w:br w:type="page"/>
      </w:r>
    </w:p>
    <w:p w14:paraId="2698565B" w14:textId="77777777" w:rsidR="00D9073E" w:rsidRDefault="00D9073E"/>
    <w:p w14:paraId="619C26C5" w14:textId="77777777" w:rsidR="00D9073E" w:rsidRDefault="003057D7">
      <w:pPr>
        <w:pStyle w:val="Heading1"/>
        <w:spacing w:before="0" w:after="200"/>
        <w:jc w:val="center"/>
      </w:pPr>
      <w:bookmarkStart w:id="68" w:name="_Toc166161274"/>
      <w:r>
        <w:t>Appendices</w:t>
      </w:r>
      <w:bookmarkEnd w:id="68"/>
    </w:p>
    <w:p w14:paraId="3E8841C9" w14:textId="77777777" w:rsidR="00D9073E" w:rsidRDefault="00D9073E"/>
    <w:p w14:paraId="0C509D48" w14:textId="47DA3813" w:rsidR="00D9073E" w:rsidRDefault="003057D7">
      <w:pPr>
        <w:pStyle w:val="Subtitle"/>
        <w:spacing w:line="360" w:lineRule="auto"/>
        <w:rPr>
          <w:b/>
        </w:rPr>
      </w:pPr>
      <w:bookmarkStart w:id="69" w:name="_heading=h.9nippdjmo8yh" w:colFirst="0" w:colLast="0"/>
      <w:bookmarkEnd w:id="69"/>
      <w:r>
        <w:rPr>
          <w:b/>
        </w:rPr>
        <w:t xml:space="preserve">APPENDIX A: </w:t>
      </w:r>
      <w:hyperlink r:id="rId66" w:history="1">
        <w:r w:rsidR="009A4658">
          <w:rPr>
            <w:rStyle w:val="Hyperlink"/>
            <w:b/>
          </w:rPr>
          <w:t>COMMUNITY PARTNER ENGAGEMENT</w:t>
        </w:r>
      </w:hyperlink>
      <w:r>
        <w:rPr>
          <w:b/>
        </w:rPr>
        <w:t xml:space="preserve"> </w:t>
      </w:r>
    </w:p>
    <w:p w14:paraId="0BAE7DCB" w14:textId="582E6E0B" w:rsidR="00D9073E" w:rsidRDefault="003057D7">
      <w:pPr>
        <w:pStyle w:val="Subtitle"/>
        <w:spacing w:line="360" w:lineRule="auto"/>
        <w:rPr>
          <w:b/>
        </w:rPr>
      </w:pPr>
      <w:bookmarkStart w:id="70" w:name="_heading=h.xagxu64g21pu" w:colFirst="0" w:colLast="0"/>
      <w:bookmarkEnd w:id="70"/>
      <w:r>
        <w:rPr>
          <w:b/>
        </w:rPr>
        <w:t xml:space="preserve">APPENDIX B: </w:t>
      </w:r>
      <w:hyperlink r:id="rId67">
        <w:r>
          <w:rPr>
            <w:b/>
            <w:color w:val="1155CC"/>
            <w:u w:val="single"/>
          </w:rPr>
          <w:t>CTE NEEDS ASSESSMENT TEMPLATES</w:t>
        </w:r>
      </w:hyperlink>
      <w:r>
        <w:rPr>
          <w:b/>
        </w:rPr>
        <w:t xml:space="preserve"> </w:t>
      </w:r>
    </w:p>
    <w:p w14:paraId="401C95C9" w14:textId="18098A0E" w:rsidR="00D9073E" w:rsidRDefault="003057D7">
      <w:pPr>
        <w:pStyle w:val="Subtitle"/>
        <w:spacing w:line="360" w:lineRule="auto"/>
        <w:rPr>
          <w:b/>
        </w:rPr>
      </w:pPr>
      <w:bookmarkStart w:id="71" w:name="_heading=h.hgepqzv2q19u" w:colFirst="0" w:colLast="0"/>
      <w:bookmarkEnd w:id="71"/>
      <w:r>
        <w:rPr>
          <w:b/>
        </w:rPr>
        <w:t xml:space="preserve">APPENDIX C: </w:t>
      </w:r>
      <w:hyperlink r:id="rId68">
        <w:r>
          <w:rPr>
            <w:b/>
            <w:color w:val="1155CC"/>
            <w:u w:val="single"/>
          </w:rPr>
          <w:t>IMPLEMENTING THE PLAN – PROPOSED PARTNER ACTIONS</w:t>
        </w:r>
      </w:hyperlink>
      <w:r>
        <w:rPr>
          <w:b/>
        </w:rPr>
        <w:t xml:space="preserve"> </w:t>
      </w:r>
    </w:p>
    <w:p w14:paraId="23AB0CF9" w14:textId="611C8403" w:rsidR="00D9073E" w:rsidRDefault="003057D7">
      <w:pPr>
        <w:pStyle w:val="Subtitle"/>
        <w:spacing w:line="360" w:lineRule="auto"/>
        <w:rPr>
          <w:b/>
        </w:rPr>
      </w:pPr>
      <w:bookmarkStart w:id="72" w:name="_heading=h.i3wls9hkbwib" w:colFirst="0" w:colLast="0"/>
      <w:bookmarkEnd w:id="72"/>
      <w:r>
        <w:rPr>
          <w:b/>
        </w:rPr>
        <w:t xml:space="preserve">APPENDIX D: </w:t>
      </w:r>
      <w:hyperlink r:id="rId69" w:history="1">
        <w:r w:rsidR="009A4658">
          <w:rPr>
            <w:rStyle w:val="Hyperlink"/>
            <w:b/>
          </w:rPr>
          <w:t xml:space="preserve">IMPLEMENTING THE PLAN – OREGON CTE WITHOUT LIMITS ACTION PLAN </w:t>
        </w:r>
      </w:hyperlink>
      <w:r>
        <w:rPr>
          <w:b/>
          <w:color w:val="1155CC"/>
          <w:u w:val="single"/>
        </w:rPr>
        <w:t xml:space="preserve"> </w:t>
      </w:r>
    </w:p>
    <w:p w14:paraId="741D74D6" w14:textId="101B77E2" w:rsidR="00D9073E" w:rsidRDefault="003057D7">
      <w:pPr>
        <w:pStyle w:val="Subtitle"/>
        <w:spacing w:line="360" w:lineRule="auto"/>
        <w:rPr>
          <w:b/>
        </w:rPr>
      </w:pPr>
      <w:bookmarkStart w:id="73" w:name="_heading=h.4og14kl6oa7r" w:colFirst="0" w:colLast="0"/>
      <w:bookmarkEnd w:id="73"/>
      <w:r>
        <w:rPr>
          <w:b/>
        </w:rPr>
        <w:t xml:space="preserve">APPENDIX E: </w:t>
      </w:r>
      <w:hyperlink r:id="rId70">
        <w:r>
          <w:rPr>
            <w:b/>
            <w:color w:val="1155CC"/>
            <w:u w:val="single"/>
          </w:rPr>
          <w:t>CTE PROGRAM APPROVAL PROCESS</w:t>
        </w:r>
      </w:hyperlink>
      <w:r>
        <w:rPr>
          <w:b/>
        </w:rPr>
        <w:t xml:space="preserve"> </w:t>
      </w:r>
    </w:p>
    <w:p w14:paraId="2918216A" w14:textId="094450F5" w:rsidR="00D9073E" w:rsidRDefault="003057D7">
      <w:pPr>
        <w:pStyle w:val="Subtitle"/>
        <w:spacing w:line="360" w:lineRule="auto"/>
        <w:rPr>
          <w:b/>
        </w:rPr>
      </w:pPr>
      <w:bookmarkStart w:id="74" w:name="_heading=h.8wl6s0kj92d9" w:colFirst="0" w:colLast="0"/>
      <w:bookmarkEnd w:id="74"/>
      <w:r>
        <w:rPr>
          <w:b/>
        </w:rPr>
        <w:t xml:space="preserve">APPENDIX F: </w:t>
      </w:r>
      <w:hyperlink r:id="rId71" w:history="1">
        <w:r w:rsidRPr="009A4658">
          <w:rPr>
            <w:rStyle w:val="Hyperlink"/>
            <w:b/>
          </w:rPr>
          <w:t>CTE PROGRAM SIZE, SCOPE, AND QUALITY</w:t>
        </w:r>
      </w:hyperlink>
      <w:r>
        <w:rPr>
          <w:b/>
        </w:rPr>
        <w:t xml:space="preserve"> </w:t>
      </w:r>
    </w:p>
    <w:p w14:paraId="1DC6BA19" w14:textId="6137B388" w:rsidR="00D9073E" w:rsidRDefault="003057D7">
      <w:pPr>
        <w:pStyle w:val="Subtitle"/>
        <w:spacing w:line="360" w:lineRule="auto"/>
        <w:rPr>
          <w:b/>
        </w:rPr>
      </w:pPr>
      <w:bookmarkStart w:id="75" w:name="_heading=h.nwzv2p20x4qv" w:colFirst="0" w:colLast="0"/>
      <w:bookmarkEnd w:id="75"/>
      <w:r>
        <w:rPr>
          <w:b/>
        </w:rPr>
        <w:t xml:space="preserve">APPENDIX G: </w:t>
      </w:r>
      <w:hyperlink r:id="rId72">
        <w:r>
          <w:rPr>
            <w:b/>
            <w:color w:val="1155CC"/>
            <w:u w:val="single"/>
          </w:rPr>
          <w:t>HIGH</w:t>
        </w:r>
        <w:r w:rsidR="00590C0D">
          <w:rPr>
            <w:b/>
            <w:color w:val="1155CC"/>
            <w:u w:val="single"/>
          </w:rPr>
          <w:t xml:space="preserve"> </w:t>
        </w:r>
        <w:r>
          <w:rPr>
            <w:b/>
            <w:color w:val="1155CC"/>
            <w:u w:val="single"/>
          </w:rPr>
          <w:t>QUALITY PROGRAM OF STUDY RUBRIC</w:t>
        </w:r>
      </w:hyperlink>
      <w:r>
        <w:rPr>
          <w:b/>
        </w:rPr>
        <w:t xml:space="preserve"> </w:t>
      </w:r>
    </w:p>
    <w:p w14:paraId="6BDE1BB5" w14:textId="6A6BE812" w:rsidR="00D9073E" w:rsidRDefault="003057D7">
      <w:pPr>
        <w:pStyle w:val="Subtitle"/>
        <w:spacing w:line="360" w:lineRule="auto"/>
        <w:rPr>
          <w:b/>
        </w:rPr>
      </w:pPr>
      <w:bookmarkStart w:id="76" w:name="_heading=h.2n7xlkqb42j5" w:colFirst="0" w:colLast="0"/>
      <w:bookmarkEnd w:id="76"/>
      <w:r>
        <w:rPr>
          <w:b/>
        </w:rPr>
        <w:t xml:space="preserve">APPENDIX H: </w:t>
      </w:r>
      <w:hyperlink r:id="rId73" w:history="1">
        <w:r w:rsidRPr="009A4658">
          <w:rPr>
            <w:rStyle w:val="Hyperlink"/>
            <w:b/>
          </w:rPr>
          <w:t>PERKINS BUDGET</w:t>
        </w:r>
      </w:hyperlink>
      <w:r>
        <w:rPr>
          <w:b/>
        </w:rPr>
        <w:t xml:space="preserve"> </w:t>
      </w:r>
    </w:p>
    <w:p w14:paraId="42D9EBA9" w14:textId="254DED1E" w:rsidR="00D9073E" w:rsidRDefault="003057D7">
      <w:pPr>
        <w:pStyle w:val="Subtitle"/>
        <w:spacing w:line="360" w:lineRule="auto"/>
        <w:rPr>
          <w:b/>
        </w:rPr>
      </w:pPr>
      <w:bookmarkStart w:id="77" w:name="_heading=h.ytixq5o5n5p4" w:colFirst="0" w:colLast="0"/>
      <w:bookmarkEnd w:id="77"/>
      <w:r>
        <w:rPr>
          <w:b/>
        </w:rPr>
        <w:t xml:space="preserve">APPENDIX I: </w:t>
      </w:r>
      <w:hyperlink r:id="rId74">
        <w:r>
          <w:rPr>
            <w:b/>
            <w:color w:val="1155CC"/>
            <w:u w:val="single"/>
          </w:rPr>
          <w:t>PERFORMANCE TARGETS</w:t>
        </w:r>
      </w:hyperlink>
      <w:r>
        <w:rPr>
          <w:b/>
        </w:rPr>
        <w:t xml:space="preserve"> </w:t>
      </w:r>
    </w:p>
    <w:p w14:paraId="3D328471" w14:textId="0A22F5BE" w:rsidR="00D9073E" w:rsidRDefault="003057D7">
      <w:pPr>
        <w:pStyle w:val="Subtitle"/>
        <w:spacing w:line="360" w:lineRule="auto"/>
        <w:rPr>
          <w:b/>
        </w:rPr>
      </w:pPr>
      <w:bookmarkStart w:id="78" w:name="_heading=h.dzv789e6d0pp" w:colFirst="0" w:colLast="0"/>
      <w:bookmarkEnd w:id="78"/>
      <w:r>
        <w:rPr>
          <w:b/>
        </w:rPr>
        <w:t xml:space="preserve">APPENDIX J: </w:t>
      </w:r>
      <w:hyperlink r:id="rId75">
        <w:r>
          <w:rPr>
            <w:b/>
            <w:color w:val="1155CC"/>
            <w:u w:val="single"/>
          </w:rPr>
          <w:t>CTE STATE PLAN GLOSSARY</w:t>
        </w:r>
      </w:hyperlink>
      <w:r>
        <w:rPr>
          <w:b/>
        </w:rPr>
        <w:t xml:space="preserve"> </w:t>
      </w:r>
    </w:p>
    <w:p w14:paraId="560FB8EB" w14:textId="77777777" w:rsidR="00D9073E" w:rsidRDefault="003057D7">
      <w:pPr>
        <w:pStyle w:val="Subtitle"/>
        <w:spacing w:line="360" w:lineRule="auto"/>
        <w:rPr>
          <w:b/>
          <w:color w:val="1155CC"/>
          <w:u w:val="single"/>
        </w:rPr>
      </w:pPr>
      <w:bookmarkStart w:id="79" w:name="_heading=h.fn6ejfxxrcsw" w:colFirst="0" w:colLast="0"/>
      <w:bookmarkEnd w:id="79"/>
      <w:r>
        <w:rPr>
          <w:b/>
        </w:rPr>
        <w:t xml:space="preserve">APPENDIX K: </w:t>
      </w:r>
      <w:hyperlink r:id="rId76">
        <w:r>
          <w:rPr>
            <w:b/>
            <w:color w:val="1155CC"/>
            <w:u w:val="single"/>
          </w:rPr>
          <w:t>CTE POLICY GUIDEBOOK</w:t>
        </w:r>
      </w:hyperlink>
    </w:p>
    <w:p w14:paraId="3435EF5B" w14:textId="77777777" w:rsidR="00D9073E" w:rsidRDefault="00D9073E"/>
    <w:sectPr w:rsidR="00D9073E">
      <w:headerReference w:type="default" r:id="rId77"/>
      <w:footerReference w:type="default" r:id="rId78"/>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79F3C" w14:textId="77777777" w:rsidR="00FF03EB" w:rsidRDefault="00FF03EB">
      <w:pPr>
        <w:spacing w:after="0"/>
      </w:pPr>
      <w:r>
        <w:separator/>
      </w:r>
    </w:p>
  </w:endnote>
  <w:endnote w:type="continuationSeparator" w:id="0">
    <w:p w14:paraId="617218FA" w14:textId="77777777" w:rsidR="00FF03EB" w:rsidRDefault="00FF03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E34B" w14:textId="77777777" w:rsidR="00D9073E" w:rsidRDefault="00D9073E">
    <w:pPr>
      <w:jc w:val="center"/>
      <w:rPr>
        <w:rFonts w:ascii="Calibri" w:eastAsia="Calibri" w:hAnsi="Calibri" w:cs="Calibri"/>
        <w:b/>
        <w:color w:val="1B75BC"/>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341A7" w14:textId="77777777" w:rsidR="00FF03EB" w:rsidRDefault="00FF03EB">
      <w:pPr>
        <w:spacing w:after="0"/>
      </w:pPr>
      <w:r>
        <w:separator/>
      </w:r>
    </w:p>
  </w:footnote>
  <w:footnote w:type="continuationSeparator" w:id="0">
    <w:p w14:paraId="2CB1D6E6" w14:textId="77777777" w:rsidR="00FF03EB" w:rsidRDefault="00FF03EB">
      <w:pPr>
        <w:spacing w:after="0"/>
      </w:pPr>
      <w:r>
        <w:continuationSeparator/>
      </w:r>
    </w:p>
  </w:footnote>
  <w:footnote w:id="1">
    <w:p w14:paraId="0578A5DF" w14:textId="0DEA7A98" w:rsidR="00D9073E" w:rsidRDefault="003057D7">
      <w:pPr>
        <w:spacing w:after="0"/>
        <w:rPr>
          <w:rFonts w:ascii="Calibri" w:eastAsia="Calibri" w:hAnsi="Calibri" w:cs="Calibri"/>
          <w:sz w:val="18"/>
          <w:szCs w:val="18"/>
        </w:rPr>
      </w:pPr>
      <w:r>
        <w:rPr>
          <w:rStyle w:val="FootnoteReference"/>
        </w:rPr>
        <w:footnoteRef/>
      </w:r>
      <w:r>
        <w:rPr>
          <w:rFonts w:ascii="Calibri" w:eastAsia="Calibri" w:hAnsi="Calibri" w:cs="Calibri"/>
          <w:sz w:val="18"/>
          <w:szCs w:val="18"/>
        </w:rPr>
        <w:t xml:space="preserve"> Oregon Workforce and Talent Development Board - </w:t>
      </w:r>
      <w:hyperlink r:id="rId1">
        <w:r w:rsidR="00330256">
          <w:rPr>
            <w:rFonts w:ascii="Calibri" w:eastAsia="Calibri" w:hAnsi="Calibri" w:cs="Calibri"/>
            <w:color w:val="1155CC"/>
            <w:sz w:val="18"/>
            <w:szCs w:val="18"/>
            <w:u w:val="single"/>
          </w:rPr>
          <w:t>Final Report, Essential Employability Skills Task Force</w:t>
        </w:r>
      </w:hyperlink>
      <w:r>
        <w:rPr>
          <w:rFonts w:ascii="Calibri" w:eastAsia="Calibri" w:hAnsi="Calibri" w:cs="Calibri"/>
          <w:sz w:val="18"/>
          <w:szCs w:val="18"/>
        </w:rPr>
        <w:t>. December 2020</w:t>
      </w:r>
    </w:p>
  </w:footnote>
  <w:footnote w:id="2">
    <w:p w14:paraId="00801C14" w14:textId="2438DF57" w:rsidR="00D9073E" w:rsidRDefault="003057D7">
      <w:pPr>
        <w:rPr>
          <w:rFonts w:ascii="Calibri" w:eastAsia="Calibri" w:hAnsi="Calibri" w:cs="Calibri"/>
          <w:color w:val="231F20"/>
          <w:sz w:val="18"/>
          <w:szCs w:val="18"/>
          <w:highlight w:val="yellow"/>
        </w:rPr>
      </w:pPr>
      <w:r>
        <w:rPr>
          <w:rStyle w:val="FootnoteReference"/>
        </w:rPr>
        <w:footnoteRef/>
      </w:r>
      <w:r>
        <w:t xml:space="preserve"> </w:t>
      </w:r>
      <w:r>
        <w:rPr>
          <w:rFonts w:ascii="Calibri" w:eastAsia="Calibri" w:hAnsi="Calibri" w:cs="Calibri"/>
          <w:color w:val="231F20"/>
          <w:sz w:val="18"/>
          <w:szCs w:val="18"/>
        </w:rPr>
        <w:t>Defined in Glossary,</w:t>
      </w:r>
      <w:hyperlink r:id="rId2">
        <w:r>
          <w:rPr>
            <w:rFonts w:ascii="Calibri" w:eastAsia="Calibri" w:hAnsi="Calibri" w:cs="Calibri"/>
            <w:color w:val="1155CC"/>
            <w:sz w:val="18"/>
            <w:szCs w:val="18"/>
            <w:u w:val="single"/>
          </w:rPr>
          <w:t xml:space="preserve"> Appendix J: CTE State Plan Glossary.</w:t>
        </w:r>
      </w:hyperlink>
    </w:p>
    <w:p w14:paraId="4DC1EA5B" w14:textId="77777777" w:rsidR="00D9073E" w:rsidRDefault="00D9073E">
      <w:pPr>
        <w:rPr>
          <w:highlight w:val="yellow"/>
        </w:rPr>
      </w:pPr>
    </w:p>
  </w:footnote>
  <w:footnote w:id="3">
    <w:p w14:paraId="23487CA7" w14:textId="77777777" w:rsidR="00D9073E" w:rsidRDefault="003057D7">
      <w:pPr>
        <w:spacing w:after="0"/>
        <w:rPr>
          <w:rFonts w:ascii="Calibri" w:eastAsia="Calibri" w:hAnsi="Calibri" w:cs="Calibri"/>
          <w:sz w:val="18"/>
          <w:szCs w:val="18"/>
        </w:rPr>
      </w:pPr>
      <w:r>
        <w:rPr>
          <w:rStyle w:val="FootnoteReference"/>
        </w:rPr>
        <w:footnoteRef/>
      </w:r>
      <w:hyperlink r:id="rId3">
        <w:r>
          <w:rPr>
            <w:rFonts w:ascii="Calibri" w:eastAsia="Calibri" w:hAnsi="Calibri" w:cs="Calibri"/>
            <w:color w:val="1155CC"/>
            <w:sz w:val="18"/>
            <w:szCs w:val="18"/>
            <w:u w:val="single"/>
          </w:rPr>
          <w:t xml:space="preserve"> Aligning for Student Success:  Integrated Guidance for Six ODE Initiatives.</w:t>
        </w:r>
      </w:hyperlink>
    </w:p>
  </w:footnote>
  <w:footnote w:id="4">
    <w:p w14:paraId="2EE2DE92" w14:textId="5ECC0EB3" w:rsidR="00D9073E" w:rsidRDefault="003057D7">
      <w:pPr>
        <w:spacing w:after="0"/>
        <w:rPr>
          <w:sz w:val="16"/>
          <w:szCs w:val="16"/>
        </w:rPr>
      </w:pPr>
      <w:r>
        <w:rPr>
          <w:rStyle w:val="FootnoteReference"/>
        </w:rPr>
        <w:footnoteRef/>
      </w:r>
      <w:r>
        <w:t xml:space="preserve"> </w:t>
      </w:r>
      <w:r>
        <w:rPr>
          <w:rFonts w:ascii="Calibri" w:eastAsia="Calibri" w:hAnsi="Calibri" w:cs="Calibri"/>
          <w:sz w:val="18"/>
          <w:szCs w:val="18"/>
        </w:rPr>
        <w:t xml:space="preserve">Representing ODE, HECC, Bureau of Labor and Industries, Workforce and Talent Development Board, Oregon Youth Works, High School Success, STEM Network, Future Ready Oregon, </w:t>
      </w:r>
      <w:r w:rsidR="008E27DE">
        <w:rPr>
          <w:rFonts w:ascii="Calibri" w:eastAsia="Calibri" w:hAnsi="Calibri" w:cs="Calibri"/>
          <w:sz w:val="18"/>
          <w:szCs w:val="18"/>
        </w:rPr>
        <w:t>c</w:t>
      </w:r>
      <w:r>
        <w:rPr>
          <w:rFonts w:ascii="Calibri" w:eastAsia="Calibri" w:hAnsi="Calibri" w:cs="Calibri"/>
          <w:sz w:val="18"/>
          <w:szCs w:val="18"/>
        </w:rPr>
        <w:t xml:space="preserve">areer </w:t>
      </w:r>
      <w:r w:rsidR="008E27DE">
        <w:rPr>
          <w:rFonts w:ascii="Calibri" w:eastAsia="Calibri" w:hAnsi="Calibri" w:cs="Calibri"/>
          <w:sz w:val="18"/>
          <w:szCs w:val="18"/>
        </w:rPr>
        <w:t>c</w:t>
      </w:r>
      <w:r>
        <w:rPr>
          <w:rFonts w:ascii="Calibri" w:eastAsia="Calibri" w:hAnsi="Calibri" w:cs="Calibri"/>
          <w:sz w:val="18"/>
          <w:szCs w:val="18"/>
        </w:rPr>
        <w:t xml:space="preserve">onnected </w:t>
      </w:r>
      <w:r w:rsidR="008E27DE">
        <w:rPr>
          <w:rFonts w:ascii="Calibri" w:eastAsia="Calibri" w:hAnsi="Calibri" w:cs="Calibri"/>
          <w:sz w:val="18"/>
          <w:szCs w:val="18"/>
        </w:rPr>
        <w:t>l</w:t>
      </w:r>
      <w:r>
        <w:rPr>
          <w:rFonts w:ascii="Calibri" w:eastAsia="Calibri" w:hAnsi="Calibri" w:cs="Calibri"/>
          <w:sz w:val="18"/>
          <w:szCs w:val="18"/>
        </w:rPr>
        <w:t xml:space="preserve">earning, and </w:t>
      </w:r>
      <w:r w:rsidR="00E92F62">
        <w:rPr>
          <w:rFonts w:ascii="Calibri" w:eastAsia="Calibri" w:hAnsi="Calibri" w:cs="Calibri"/>
          <w:sz w:val="18"/>
          <w:szCs w:val="18"/>
        </w:rPr>
        <w:t>w</w:t>
      </w:r>
      <w:r>
        <w:rPr>
          <w:rFonts w:ascii="Calibri" w:eastAsia="Calibri" w:hAnsi="Calibri" w:cs="Calibri"/>
          <w:sz w:val="18"/>
          <w:szCs w:val="18"/>
        </w:rPr>
        <w:t xml:space="preserve">ork-based </w:t>
      </w:r>
      <w:r w:rsidR="00E92F62">
        <w:rPr>
          <w:rFonts w:ascii="Calibri" w:eastAsia="Calibri" w:hAnsi="Calibri" w:cs="Calibri"/>
          <w:sz w:val="18"/>
          <w:szCs w:val="18"/>
        </w:rPr>
        <w:t>l</w:t>
      </w:r>
      <w:r>
        <w:rPr>
          <w:rFonts w:ascii="Calibri" w:eastAsia="Calibri" w:hAnsi="Calibri" w:cs="Calibri"/>
          <w:sz w:val="18"/>
          <w:szCs w:val="18"/>
        </w:rPr>
        <w:t>earning.</w:t>
      </w:r>
    </w:p>
  </w:footnote>
  <w:footnote w:id="5">
    <w:p w14:paraId="508160F4" w14:textId="4B526933" w:rsidR="00D9073E" w:rsidRDefault="003057D7">
      <w:pPr>
        <w:spacing w:after="0"/>
        <w:rPr>
          <w:rFonts w:ascii="Calibri" w:eastAsia="Calibri" w:hAnsi="Calibri" w:cs="Calibri"/>
          <w:sz w:val="18"/>
          <w:szCs w:val="18"/>
        </w:rPr>
      </w:pPr>
      <w:r>
        <w:rPr>
          <w:rStyle w:val="FootnoteReference"/>
        </w:rPr>
        <w:footnoteRef/>
      </w:r>
      <w:r>
        <w:rPr>
          <w:rFonts w:ascii="Calibri" w:eastAsia="Calibri" w:hAnsi="Calibri" w:cs="Calibri"/>
          <w:sz w:val="18"/>
          <w:szCs w:val="18"/>
        </w:rPr>
        <w:t xml:space="preserve"> According to the</w:t>
      </w:r>
      <w:r w:rsidR="00367C17">
        <w:rPr>
          <w:rFonts w:ascii="Calibri" w:eastAsia="Calibri" w:hAnsi="Calibri" w:cs="Calibri"/>
          <w:sz w:val="18"/>
          <w:szCs w:val="18"/>
        </w:rPr>
        <w:t xml:space="preserve"> </w:t>
      </w:r>
      <w:hyperlink r:id="rId4">
        <w:r w:rsidR="00367C17">
          <w:rPr>
            <w:rFonts w:ascii="Calibri" w:eastAsia="Calibri" w:hAnsi="Calibri" w:cs="Calibri"/>
            <w:color w:val="1155CC"/>
            <w:sz w:val="18"/>
            <w:szCs w:val="18"/>
            <w:u w:val="single"/>
          </w:rPr>
          <w:t>US Census (estimate July 1, 2022)</w:t>
        </w:r>
      </w:hyperlink>
      <w:r>
        <w:rPr>
          <w:rFonts w:ascii="Calibri" w:eastAsia="Calibri" w:hAnsi="Calibri" w:cs="Calibri"/>
          <w:sz w:val="18"/>
          <w:szCs w:val="18"/>
        </w:rPr>
        <w:t>, 85</w:t>
      </w:r>
      <w:r w:rsidR="00367C17">
        <w:rPr>
          <w:rFonts w:ascii="Calibri" w:eastAsia="Calibri" w:hAnsi="Calibri" w:cs="Calibri"/>
          <w:sz w:val="18"/>
          <w:szCs w:val="18"/>
        </w:rPr>
        <w:t>.9</w:t>
      </w:r>
      <w:r>
        <w:rPr>
          <w:rFonts w:ascii="Calibri" w:eastAsia="Calibri" w:hAnsi="Calibri" w:cs="Calibri"/>
          <w:sz w:val="18"/>
          <w:szCs w:val="18"/>
        </w:rPr>
        <w:t>% of Oregonians identify as White.</w:t>
      </w:r>
    </w:p>
  </w:footnote>
  <w:footnote w:id="6">
    <w:p w14:paraId="0E714949" w14:textId="2BE742DA" w:rsidR="00D9073E" w:rsidRDefault="003057D7">
      <w:pPr>
        <w:rPr>
          <w:rFonts w:ascii="Calibri" w:eastAsia="Calibri" w:hAnsi="Calibri" w:cs="Calibri"/>
          <w:sz w:val="18"/>
          <w:szCs w:val="18"/>
        </w:rPr>
      </w:pPr>
      <w:r>
        <w:rPr>
          <w:rStyle w:val="FootnoteReference"/>
        </w:rPr>
        <w:footnoteRef/>
      </w:r>
      <w:r>
        <w:rPr>
          <w:rFonts w:ascii="Calibri" w:eastAsia="Calibri" w:hAnsi="Calibri" w:cs="Calibri"/>
        </w:rPr>
        <w:t xml:space="preserve"> </w:t>
      </w:r>
      <w:r>
        <w:rPr>
          <w:rFonts w:ascii="Calibri" w:eastAsia="Calibri" w:hAnsi="Calibri" w:cs="Calibri"/>
          <w:sz w:val="18"/>
          <w:szCs w:val="18"/>
        </w:rPr>
        <w:t xml:space="preserve">HECC Equity Lens, ODE Education Equity Stance: Education equity is the equitable implementation of policy, practices, procedures, and legislation that translates into resource allocation, education rigor, and opportunities for historically and currently </w:t>
      </w:r>
      <w:r w:rsidR="002305A8">
        <w:rPr>
          <w:rFonts w:ascii="Calibri" w:eastAsia="Calibri" w:hAnsi="Calibri" w:cs="Calibri"/>
          <w:sz w:val="18"/>
          <w:szCs w:val="18"/>
        </w:rPr>
        <w:t xml:space="preserve">underserved and </w:t>
      </w:r>
      <w:r>
        <w:rPr>
          <w:rFonts w:ascii="Calibri" w:eastAsia="Calibri" w:hAnsi="Calibri" w:cs="Calibri"/>
          <w:sz w:val="18"/>
          <w:szCs w:val="18"/>
        </w:rPr>
        <w:t>marginalized youth, students, and families including civil rights-protected classes. This means the restructuring and dismantling of systems and institutions that create the dichotomy of beneficiaries and the oppressed and marginalized.</w:t>
      </w:r>
    </w:p>
    <w:p w14:paraId="2B15246D" w14:textId="77777777" w:rsidR="00D9073E" w:rsidRDefault="00D9073E"/>
  </w:footnote>
  <w:footnote w:id="7">
    <w:p w14:paraId="65233832" w14:textId="6DAC2644" w:rsidR="00D9073E" w:rsidRDefault="003057D7">
      <w:pPr>
        <w:spacing w:after="0"/>
        <w:rPr>
          <w:rFonts w:ascii="Calibri" w:eastAsia="Calibri" w:hAnsi="Calibri" w:cs="Calibri"/>
          <w:sz w:val="18"/>
          <w:szCs w:val="18"/>
        </w:rPr>
      </w:pPr>
      <w:r>
        <w:rPr>
          <w:rStyle w:val="FootnoteReference"/>
        </w:rPr>
        <w:footnoteRef/>
      </w:r>
      <w:r>
        <w:rPr>
          <w:rFonts w:ascii="Calibri" w:eastAsia="Calibri" w:hAnsi="Calibri" w:cs="Calibri"/>
          <w:sz w:val="18"/>
          <w:szCs w:val="18"/>
        </w:rPr>
        <w:t xml:space="preserve"> </w:t>
      </w:r>
      <w:hyperlink r:id="rId5" w:history="1">
        <w:r w:rsidRPr="00AE73DD">
          <w:rPr>
            <w:rStyle w:val="Hyperlink"/>
            <w:rFonts w:ascii="Calibri" w:eastAsia="Calibri" w:hAnsi="Calibri" w:cs="Calibri"/>
            <w:sz w:val="18"/>
            <w:szCs w:val="18"/>
          </w:rPr>
          <w:t>Advance CTE - CTE Without Limits</w:t>
        </w:r>
      </w:hyperlink>
      <w:r>
        <w:rPr>
          <w:rFonts w:ascii="Calibri" w:eastAsia="Calibri" w:hAnsi="Calibri" w:cs="Calibri"/>
          <w:sz w:val="18"/>
          <w:szCs w:val="18"/>
        </w:rPr>
        <w:t xml:space="preserve"> </w:t>
      </w:r>
      <w:r w:rsidR="00BC3511">
        <w:rPr>
          <w:rFonts w:ascii="Calibri" w:eastAsia="Calibri" w:hAnsi="Calibri" w:cs="Calibri"/>
          <w:sz w:val="18"/>
          <w:szCs w:val="18"/>
        </w:rPr>
        <w:t>(</w:t>
      </w:r>
      <w:r>
        <w:rPr>
          <w:rFonts w:ascii="Calibri" w:eastAsia="Calibri" w:hAnsi="Calibri" w:cs="Calibri"/>
          <w:sz w:val="18"/>
          <w:szCs w:val="18"/>
        </w:rPr>
        <w:t>https://careertech.org/our-vision/cte-without-limits/</w:t>
      </w:r>
      <w:r w:rsidR="00BC3511">
        <w:rPr>
          <w:rFonts w:ascii="Calibri" w:eastAsia="Calibri" w:hAnsi="Calibri" w:cs="Calibri"/>
          <w:sz w:val="18"/>
          <w:szCs w:val="18"/>
        </w:rPr>
        <w:t>)</w:t>
      </w:r>
    </w:p>
  </w:footnote>
  <w:footnote w:id="8">
    <w:p w14:paraId="132FC4C3" w14:textId="77777777" w:rsidR="00D9073E" w:rsidRDefault="003057D7">
      <w:pPr>
        <w:rPr>
          <w:rFonts w:ascii="Calibri" w:eastAsia="Calibri" w:hAnsi="Calibri" w:cs="Calibri"/>
          <w:color w:val="231F20"/>
          <w:sz w:val="18"/>
          <w:szCs w:val="18"/>
        </w:rPr>
      </w:pPr>
      <w:r>
        <w:rPr>
          <w:rStyle w:val="FootnoteReference"/>
        </w:rPr>
        <w:footnoteRef/>
      </w:r>
      <w:r>
        <w:t xml:space="preserve"> </w:t>
      </w:r>
      <w:r>
        <w:rPr>
          <w:rFonts w:ascii="Calibri" w:eastAsia="Calibri" w:hAnsi="Calibri" w:cs="Calibri"/>
          <w:color w:val="231F20"/>
          <w:sz w:val="18"/>
          <w:szCs w:val="18"/>
        </w:rPr>
        <w:t>Multiple partners, including business partners and educators, cited a need to reexamine Oregon’s graduation requirements to ensure that all students are gaining the skills necessary to be successful in the rapidly changing world. A reexamination of Essential Skills, career-related learning experiences, and requirements were all cited as possibly needing an update.</w:t>
      </w:r>
    </w:p>
  </w:footnote>
  <w:footnote w:id="9">
    <w:p w14:paraId="2A9C2437" w14:textId="77777777" w:rsidR="00D9073E" w:rsidRDefault="003057D7">
      <w:r>
        <w:rPr>
          <w:rStyle w:val="FootnoteReference"/>
        </w:rPr>
        <w:footnoteRef/>
      </w:r>
      <w:r>
        <w:t xml:space="preserve"> </w:t>
      </w:r>
      <w:r>
        <w:rPr>
          <w:rFonts w:ascii="Calibri" w:eastAsia="Calibri" w:hAnsi="Calibri" w:cs="Calibri"/>
          <w:color w:val="231F20"/>
          <w:sz w:val="18"/>
          <w:szCs w:val="18"/>
        </w:rPr>
        <w:t>Secondary eligible recipients that do not qualify for the $15,000 minimum or postsecondary that does not qualify for the $50,000 minimum; or eligible recipients that cannot sustain a program of sufficient size, scope and quality will be encouraged to form or join a consortium with another eligible recipient. The funds generated by all eligible recipients within will be awarded to the fiscal agent of the consortium and shall be used only for purposes and programs that are mutually beneficial to all members of the consortium and can be used only for Programs authorized under Perkins V.</w:t>
      </w:r>
    </w:p>
  </w:footnote>
  <w:footnote w:id="10">
    <w:p w14:paraId="43260E5F" w14:textId="77777777" w:rsidR="00D9073E" w:rsidRDefault="003057D7">
      <w:r>
        <w:rPr>
          <w:rStyle w:val="FootnoteReference"/>
        </w:rPr>
        <w:footnoteRef/>
      </w:r>
      <w:r>
        <w:t xml:space="preserve"> </w:t>
      </w:r>
      <w:r>
        <w:rPr>
          <w:rFonts w:ascii="Calibri" w:eastAsia="Calibri" w:hAnsi="Calibri" w:cs="Calibri"/>
          <w:color w:val="231F20"/>
          <w:sz w:val="18"/>
          <w:szCs w:val="18"/>
        </w:rPr>
        <w:t>Oregon requires each Basic grant recipient to set aside a minimum of 15% for professional development needs identified. Additionally, there is a maximum cap of 30% of the Basic grant allocation that can be used for staffing costs associated with program leadership.</w:t>
      </w:r>
    </w:p>
  </w:footnote>
  <w:footnote w:id="11">
    <w:p w14:paraId="26023BCA" w14:textId="77777777" w:rsidR="00D9073E" w:rsidRDefault="003057D7">
      <w:pPr>
        <w:spacing w:after="0"/>
        <w:rPr>
          <w:rFonts w:ascii="Calibri" w:eastAsia="Calibri" w:hAnsi="Calibri" w:cs="Calibri"/>
          <w:sz w:val="18"/>
          <w:szCs w:val="18"/>
        </w:rPr>
      </w:pPr>
      <w:r>
        <w:rPr>
          <w:rStyle w:val="FootnoteReference"/>
        </w:rPr>
        <w:footnoteRef/>
      </w:r>
      <w:r>
        <w:rPr>
          <w:rFonts w:ascii="Calibri" w:eastAsia="Calibri" w:hAnsi="Calibri" w:cs="Calibri"/>
          <w:sz w:val="18"/>
          <w:szCs w:val="18"/>
        </w:rPr>
        <w:t xml:space="preserve"> Arneson, A., Hodara, M., &amp; Klein, S. (2020).</w:t>
      </w:r>
      <w:hyperlink r:id="rId6">
        <w:r>
          <w:rPr>
            <w:rFonts w:ascii="Calibri" w:eastAsia="Calibri" w:hAnsi="Calibri" w:cs="Calibri"/>
            <w:color w:val="1155CC"/>
            <w:sz w:val="18"/>
            <w:szCs w:val="18"/>
            <w:u w:val="single"/>
          </w:rPr>
          <w:t xml:space="preserve"> Career and technical education in Oregon: Exploring who participates in high school and the outcomes they achieve</w:t>
        </w:r>
      </w:hyperlink>
      <w:r>
        <w:rPr>
          <w:rFonts w:ascii="Calibri" w:eastAsia="Calibri" w:hAnsi="Calibri" w:cs="Calibri"/>
          <w:sz w:val="18"/>
          <w:szCs w:val="18"/>
        </w:rPr>
        <w:t>. Portland, OR: Education Northwest, Regional Educational Laboratory Northwest.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CA1E4" w14:textId="4901125B" w:rsidR="00D9073E" w:rsidRDefault="003057D7">
    <w:pPr>
      <w:pBdr>
        <w:top w:val="nil"/>
        <w:left w:val="nil"/>
        <w:bottom w:val="nil"/>
        <w:right w:val="nil"/>
        <w:between w:val="nil"/>
      </w:pBdr>
      <w:tabs>
        <w:tab w:val="center" w:pos="4680"/>
        <w:tab w:val="right" w:pos="9360"/>
      </w:tabs>
      <w:spacing w:after="0"/>
      <w:jc w:val="right"/>
      <w:rPr>
        <w:rFonts w:ascii="Arial" w:eastAsia="Arial" w:hAnsi="Arial" w:cs="Arial"/>
        <w:color w:val="366091"/>
      </w:rPr>
    </w:pPr>
    <w:r>
      <w:rPr>
        <w:rFonts w:ascii="Arial" w:eastAsia="Arial" w:hAnsi="Arial" w:cs="Arial"/>
        <w:color w:val="366091"/>
      </w:rPr>
      <w:t xml:space="preserve">Page </w:t>
    </w:r>
    <w:r>
      <w:rPr>
        <w:rFonts w:ascii="Arial" w:eastAsia="Arial" w:hAnsi="Arial" w:cs="Arial"/>
        <w:color w:val="366091"/>
      </w:rPr>
      <w:fldChar w:fldCharType="begin"/>
    </w:r>
    <w:r>
      <w:rPr>
        <w:rFonts w:ascii="Arial" w:eastAsia="Arial" w:hAnsi="Arial" w:cs="Arial"/>
        <w:color w:val="366091"/>
      </w:rPr>
      <w:instrText>PAGE</w:instrText>
    </w:r>
    <w:r>
      <w:rPr>
        <w:rFonts w:ascii="Arial" w:eastAsia="Arial" w:hAnsi="Arial" w:cs="Arial"/>
        <w:color w:val="366091"/>
      </w:rPr>
      <w:fldChar w:fldCharType="separate"/>
    </w:r>
    <w:r w:rsidR="00FD1DB8">
      <w:rPr>
        <w:rFonts w:ascii="Arial" w:eastAsia="Arial" w:hAnsi="Arial" w:cs="Arial"/>
        <w:noProof/>
        <w:color w:val="366091"/>
      </w:rPr>
      <w:t>1</w:t>
    </w:r>
    <w:r>
      <w:rPr>
        <w:rFonts w:ascii="Arial" w:eastAsia="Arial" w:hAnsi="Arial" w:cs="Arial"/>
        <w:color w:val="366091"/>
      </w:rPr>
      <w:fldChar w:fldCharType="end"/>
    </w:r>
    <w:r>
      <w:rPr>
        <w:rFonts w:ascii="Arial" w:eastAsia="Arial" w:hAnsi="Arial" w:cs="Arial"/>
        <w:color w:val="366091"/>
      </w:rPr>
      <w:t xml:space="preserve"> | </w:t>
    </w:r>
    <w:r w:rsidR="00C613DA">
      <w:rPr>
        <w:rFonts w:ascii="Arial" w:eastAsia="Arial" w:hAnsi="Arial" w:cs="Arial"/>
        <w:color w:val="366091"/>
      </w:rPr>
      <w:t>May 2025</w:t>
    </w:r>
  </w:p>
  <w:p w14:paraId="76FB7ED1" w14:textId="77777777" w:rsidR="00D9073E" w:rsidRDefault="00D9073E">
    <w:pPr>
      <w:tabs>
        <w:tab w:val="center" w:pos="4680"/>
        <w:tab w:val="right" w:pos="9360"/>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1CBC"/>
    <w:multiLevelType w:val="multilevel"/>
    <w:tmpl w:val="2278AA0E"/>
    <w:lvl w:ilvl="0">
      <w:start w:val="1"/>
      <w:numFmt w:val="bullet"/>
      <w:lvlText w:val="●"/>
      <w:lvlJc w:val="left"/>
      <w:pPr>
        <w:ind w:left="360" w:hanging="360"/>
      </w:pPr>
      <w:rPr>
        <w:rFonts w:ascii="Calibri" w:eastAsia="Calibri" w:hAnsi="Calibri" w:cs="Calibri"/>
        <w:sz w:val="21"/>
        <w:szCs w:val="21"/>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2DA840FF"/>
    <w:multiLevelType w:val="multilevel"/>
    <w:tmpl w:val="71BEE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950B49"/>
    <w:multiLevelType w:val="multilevel"/>
    <w:tmpl w:val="1D2CA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167641"/>
    <w:multiLevelType w:val="multilevel"/>
    <w:tmpl w:val="BAF61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4D218E"/>
    <w:multiLevelType w:val="hybridMultilevel"/>
    <w:tmpl w:val="F148E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D90F2F"/>
    <w:multiLevelType w:val="multilevel"/>
    <w:tmpl w:val="6264F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1D343C3"/>
    <w:multiLevelType w:val="multilevel"/>
    <w:tmpl w:val="9AD2F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3209EB"/>
    <w:multiLevelType w:val="multilevel"/>
    <w:tmpl w:val="40E85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86D5D6C"/>
    <w:multiLevelType w:val="multilevel"/>
    <w:tmpl w:val="9E0E0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A8718D9"/>
    <w:multiLevelType w:val="multilevel"/>
    <w:tmpl w:val="E21E4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E7F48A3"/>
    <w:multiLevelType w:val="multilevel"/>
    <w:tmpl w:val="B0067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8860173">
    <w:abstractNumId w:val="7"/>
  </w:num>
  <w:num w:numId="2" w16cid:durableId="1983194244">
    <w:abstractNumId w:val="5"/>
  </w:num>
  <w:num w:numId="3" w16cid:durableId="1327897639">
    <w:abstractNumId w:val="8"/>
  </w:num>
  <w:num w:numId="4" w16cid:durableId="1880587473">
    <w:abstractNumId w:val="1"/>
  </w:num>
  <w:num w:numId="5" w16cid:durableId="351803965">
    <w:abstractNumId w:val="10"/>
  </w:num>
  <w:num w:numId="6" w16cid:durableId="397630453">
    <w:abstractNumId w:val="3"/>
  </w:num>
  <w:num w:numId="7" w16cid:durableId="2017879165">
    <w:abstractNumId w:val="9"/>
  </w:num>
  <w:num w:numId="8" w16cid:durableId="613439140">
    <w:abstractNumId w:val="0"/>
  </w:num>
  <w:num w:numId="9" w16cid:durableId="2075856375">
    <w:abstractNumId w:val="6"/>
  </w:num>
  <w:num w:numId="10" w16cid:durableId="179005333">
    <w:abstractNumId w:val="2"/>
  </w:num>
  <w:num w:numId="11" w16cid:durableId="1273318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73E"/>
    <w:rsid w:val="00003E14"/>
    <w:rsid w:val="000071AD"/>
    <w:rsid w:val="000466AD"/>
    <w:rsid w:val="00050072"/>
    <w:rsid w:val="00066EB0"/>
    <w:rsid w:val="00085B9C"/>
    <w:rsid w:val="000A0EEF"/>
    <w:rsid w:val="000B7235"/>
    <w:rsid w:val="000D43A4"/>
    <w:rsid w:val="00111492"/>
    <w:rsid w:val="001120D1"/>
    <w:rsid w:val="00190911"/>
    <w:rsid w:val="001A2F92"/>
    <w:rsid w:val="001A3FFC"/>
    <w:rsid w:val="002305A8"/>
    <w:rsid w:val="00247747"/>
    <w:rsid w:val="002627C5"/>
    <w:rsid w:val="002C3008"/>
    <w:rsid w:val="002E5470"/>
    <w:rsid w:val="002F0052"/>
    <w:rsid w:val="002F1CC4"/>
    <w:rsid w:val="003057D7"/>
    <w:rsid w:val="00316527"/>
    <w:rsid w:val="00330256"/>
    <w:rsid w:val="00367C17"/>
    <w:rsid w:val="003D465A"/>
    <w:rsid w:val="003E198C"/>
    <w:rsid w:val="00410FC3"/>
    <w:rsid w:val="004112F3"/>
    <w:rsid w:val="004128E2"/>
    <w:rsid w:val="0041581A"/>
    <w:rsid w:val="0042464D"/>
    <w:rsid w:val="00442F74"/>
    <w:rsid w:val="0048767D"/>
    <w:rsid w:val="00493372"/>
    <w:rsid w:val="004A377E"/>
    <w:rsid w:val="00521715"/>
    <w:rsid w:val="00536F3D"/>
    <w:rsid w:val="00543CC3"/>
    <w:rsid w:val="00556A1C"/>
    <w:rsid w:val="00576E98"/>
    <w:rsid w:val="00577184"/>
    <w:rsid w:val="00590C0D"/>
    <w:rsid w:val="005964D7"/>
    <w:rsid w:val="005B129E"/>
    <w:rsid w:val="005B33A4"/>
    <w:rsid w:val="005B3A6B"/>
    <w:rsid w:val="005C4CE1"/>
    <w:rsid w:val="005E7442"/>
    <w:rsid w:val="0061065F"/>
    <w:rsid w:val="0068523E"/>
    <w:rsid w:val="006B21E4"/>
    <w:rsid w:val="006D3794"/>
    <w:rsid w:val="006E095C"/>
    <w:rsid w:val="00712BC3"/>
    <w:rsid w:val="00721457"/>
    <w:rsid w:val="00731E2A"/>
    <w:rsid w:val="00756B39"/>
    <w:rsid w:val="0076593A"/>
    <w:rsid w:val="00767753"/>
    <w:rsid w:val="00780257"/>
    <w:rsid w:val="00786CF5"/>
    <w:rsid w:val="007D36F5"/>
    <w:rsid w:val="008011F4"/>
    <w:rsid w:val="00817A39"/>
    <w:rsid w:val="00825ECD"/>
    <w:rsid w:val="0082605F"/>
    <w:rsid w:val="00857180"/>
    <w:rsid w:val="008C20E0"/>
    <w:rsid w:val="008E27DE"/>
    <w:rsid w:val="00943047"/>
    <w:rsid w:val="00951235"/>
    <w:rsid w:val="0099592C"/>
    <w:rsid w:val="009A4658"/>
    <w:rsid w:val="009A4D2A"/>
    <w:rsid w:val="009F314F"/>
    <w:rsid w:val="00A34D8D"/>
    <w:rsid w:val="00A57111"/>
    <w:rsid w:val="00A809D3"/>
    <w:rsid w:val="00A87BCB"/>
    <w:rsid w:val="00A93DBD"/>
    <w:rsid w:val="00A93E7F"/>
    <w:rsid w:val="00AD4218"/>
    <w:rsid w:val="00AE73DD"/>
    <w:rsid w:val="00B241EA"/>
    <w:rsid w:val="00B61C56"/>
    <w:rsid w:val="00B87FA4"/>
    <w:rsid w:val="00B953F7"/>
    <w:rsid w:val="00BC3511"/>
    <w:rsid w:val="00BE1466"/>
    <w:rsid w:val="00C56D2F"/>
    <w:rsid w:val="00C613DA"/>
    <w:rsid w:val="00C7064E"/>
    <w:rsid w:val="00CB0AAD"/>
    <w:rsid w:val="00CC5E44"/>
    <w:rsid w:val="00CE6E84"/>
    <w:rsid w:val="00CF684E"/>
    <w:rsid w:val="00D13004"/>
    <w:rsid w:val="00D140BB"/>
    <w:rsid w:val="00D21003"/>
    <w:rsid w:val="00D27757"/>
    <w:rsid w:val="00D27CDC"/>
    <w:rsid w:val="00D473A4"/>
    <w:rsid w:val="00D605E6"/>
    <w:rsid w:val="00D61CF0"/>
    <w:rsid w:val="00D62D3B"/>
    <w:rsid w:val="00D9073E"/>
    <w:rsid w:val="00D9243F"/>
    <w:rsid w:val="00DA7C38"/>
    <w:rsid w:val="00DC1FAD"/>
    <w:rsid w:val="00E173CC"/>
    <w:rsid w:val="00E1747B"/>
    <w:rsid w:val="00E21CC0"/>
    <w:rsid w:val="00E226A2"/>
    <w:rsid w:val="00E34549"/>
    <w:rsid w:val="00E37396"/>
    <w:rsid w:val="00E539AA"/>
    <w:rsid w:val="00E92F62"/>
    <w:rsid w:val="00EB6E1F"/>
    <w:rsid w:val="00EC649D"/>
    <w:rsid w:val="00EF53B4"/>
    <w:rsid w:val="00F106CC"/>
    <w:rsid w:val="00F244F5"/>
    <w:rsid w:val="00F5461B"/>
    <w:rsid w:val="00F54956"/>
    <w:rsid w:val="00F67C27"/>
    <w:rsid w:val="00F71D75"/>
    <w:rsid w:val="00FA585F"/>
    <w:rsid w:val="00FD1DB8"/>
    <w:rsid w:val="00FF0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78DE"/>
  <w15:docId w15:val="{550DC229-62E3-4555-9AFF-B9FF1E89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00F"/>
  </w:style>
  <w:style w:type="paragraph" w:styleId="Heading1">
    <w:name w:val="heading 1"/>
    <w:basedOn w:val="Normal"/>
    <w:next w:val="Normal"/>
    <w:link w:val="Heading1Char"/>
    <w:uiPriority w:val="9"/>
    <w:qFormat/>
    <w:rsid w:val="00B4769E"/>
    <w:pPr>
      <w:keepNext/>
      <w:keepLines/>
      <w:spacing w:before="320" w:after="120"/>
      <w:outlineLvl w:val="0"/>
    </w:pPr>
    <w:rPr>
      <w:rFonts w:asciiTheme="majorHAnsi" w:eastAsiaTheme="majorEastAsia" w:hAnsiTheme="majorHAnsi"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3D433A"/>
    <w:pPr>
      <w:keepNext/>
      <w:keepLines/>
      <w:spacing w:before="80" w:after="120"/>
      <w:outlineLvl w:val="1"/>
    </w:pPr>
    <w:rPr>
      <w:rFonts w:asciiTheme="majorHAnsi" w:eastAsiaTheme="majorEastAsia" w:hAnsiTheme="majorHAnsi" w:cstheme="majorBidi"/>
      <w:b/>
      <w:color w:val="548DD4" w:themeColor="text2" w:themeTint="99"/>
      <w:sz w:val="28"/>
      <w:szCs w:val="28"/>
    </w:rPr>
  </w:style>
  <w:style w:type="paragraph" w:styleId="Heading3">
    <w:name w:val="heading 3"/>
    <w:basedOn w:val="Normal"/>
    <w:next w:val="Normal"/>
    <w:link w:val="Heading3Char"/>
    <w:uiPriority w:val="9"/>
    <w:semiHidden/>
    <w:unhideWhenUsed/>
    <w:qFormat/>
    <w:rsid w:val="00AC4D57"/>
    <w:pPr>
      <w:keepNext/>
      <w:keepLines/>
      <w:spacing w:before="40" w:after="0"/>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AC4D57"/>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C4D57"/>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AC4D57"/>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AC4D57"/>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AC4D57"/>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AC4D57"/>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C4D57"/>
    <w:pPr>
      <w:spacing w:after="0"/>
      <w:contextualSpacing/>
    </w:pPr>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Pr>
      <w:rFonts w:ascii="Calibri" w:eastAsia="Calibri" w:hAnsi="Calibri" w:cs="Calibri"/>
      <w:sz w:val="24"/>
      <w:szCs w:val="24"/>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41D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D7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41D76"/>
    <w:rPr>
      <w:b/>
      <w:bCs/>
    </w:rPr>
  </w:style>
  <w:style w:type="character" w:customStyle="1" w:styleId="CommentSubjectChar">
    <w:name w:val="Comment Subject Char"/>
    <w:basedOn w:val="CommentTextChar"/>
    <w:link w:val="CommentSubject"/>
    <w:uiPriority w:val="99"/>
    <w:semiHidden/>
    <w:rsid w:val="00F41D76"/>
    <w:rPr>
      <w:b/>
      <w:bCs/>
      <w:sz w:val="20"/>
      <w:szCs w:val="20"/>
    </w:rPr>
  </w:style>
  <w:style w:type="character" w:customStyle="1" w:styleId="Heading1Char">
    <w:name w:val="Heading 1 Char"/>
    <w:basedOn w:val="DefaultParagraphFont"/>
    <w:link w:val="Heading1"/>
    <w:uiPriority w:val="9"/>
    <w:rsid w:val="00B4769E"/>
    <w:rPr>
      <w:rFonts w:asciiTheme="majorHAnsi" w:eastAsiaTheme="majorEastAsia" w:hAnsiTheme="majorHAnsi" w:cstheme="majorBidi"/>
      <w:b/>
      <w:color w:val="365F91" w:themeColor="accent1" w:themeShade="BF"/>
      <w:sz w:val="32"/>
      <w:szCs w:val="32"/>
    </w:rPr>
  </w:style>
  <w:style w:type="character" w:customStyle="1" w:styleId="Heading2Char">
    <w:name w:val="Heading 2 Char"/>
    <w:basedOn w:val="DefaultParagraphFont"/>
    <w:link w:val="Heading2"/>
    <w:uiPriority w:val="9"/>
    <w:rsid w:val="003D433A"/>
    <w:rPr>
      <w:rFonts w:asciiTheme="majorHAnsi" w:eastAsiaTheme="majorEastAsia" w:hAnsiTheme="majorHAnsi" w:cstheme="majorBidi"/>
      <w:b/>
      <w:color w:val="548DD4" w:themeColor="text2" w:themeTint="99"/>
      <w:sz w:val="28"/>
      <w:szCs w:val="28"/>
    </w:rPr>
  </w:style>
  <w:style w:type="character" w:customStyle="1" w:styleId="Heading3Char">
    <w:name w:val="Heading 3 Char"/>
    <w:basedOn w:val="DefaultParagraphFont"/>
    <w:link w:val="Heading3"/>
    <w:uiPriority w:val="9"/>
    <w:rsid w:val="00AC4D57"/>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AC4D5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AC4D57"/>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AC4D57"/>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AC4D57"/>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AC4D57"/>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AC4D57"/>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AC4D57"/>
    <w:rPr>
      <w:b/>
      <w:bCs/>
      <w:smallCaps/>
      <w:color w:val="595959" w:themeColor="text1" w:themeTint="A6"/>
      <w:spacing w:val="6"/>
    </w:rPr>
  </w:style>
  <w:style w:type="character" w:customStyle="1" w:styleId="TitleChar">
    <w:name w:val="Title Char"/>
    <w:basedOn w:val="DefaultParagraphFont"/>
    <w:link w:val="Title"/>
    <w:uiPriority w:val="10"/>
    <w:rsid w:val="00AC4D57"/>
    <w:rPr>
      <w:rFonts w:asciiTheme="majorHAnsi" w:eastAsiaTheme="majorEastAsia" w:hAnsiTheme="majorHAnsi" w:cstheme="majorBidi"/>
      <w:color w:val="4F81BD" w:themeColor="accent1"/>
      <w:spacing w:val="-10"/>
      <w:sz w:val="56"/>
      <w:szCs w:val="56"/>
    </w:rPr>
  </w:style>
  <w:style w:type="character" w:customStyle="1" w:styleId="SubtitleChar">
    <w:name w:val="Subtitle Char"/>
    <w:basedOn w:val="DefaultParagraphFont"/>
    <w:link w:val="Subtitle"/>
    <w:uiPriority w:val="11"/>
    <w:rsid w:val="00AC4D57"/>
    <w:rPr>
      <w:rFonts w:asciiTheme="majorHAnsi" w:eastAsiaTheme="majorEastAsia" w:hAnsiTheme="majorHAnsi" w:cstheme="majorBidi"/>
      <w:sz w:val="24"/>
      <w:szCs w:val="24"/>
    </w:rPr>
  </w:style>
  <w:style w:type="character" w:styleId="Strong">
    <w:name w:val="Strong"/>
    <w:basedOn w:val="DefaultParagraphFont"/>
    <w:uiPriority w:val="22"/>
    <w:qFormat/>
    <w:rsid w:val="00AC4D57"/>
    <w:rPr>
      <w:b/>
      <w:bCs/>
    </w:rPr>
  </w:style>
  <w:style w:type="character" w:styleId="Emphasis">
    <w:name w:val="Emphasis"/>
    <w:basedOn w:val="DefaultParagraphFont"/>
    <w:uiPriority w:val="20"/>
    <w:qFormat/>
    <w:rsid w:val="00AC4D57"/>
    <w:rPr>
      <w:i/>
      <w:iCs/>
    </w:rPr>
  </w:style>
  <w:style w:type="paragraph" w:styleId="NoSpacing">
    <w:name w:val="No Spacing"/>
    <w:link w:val="NoSpacingChar"/>
    <w:uiPriority w:val="1"/>
    <w:qFormat/>
    <w:rsid w:val="00AC4D57"/>
    <w:pPr>
      <w:spacing w:after="0"/>
    </w:pPr>
  </w:style>
  <w:style w:type="paragraph" w:styleId="Quote">
    <w:name w:val="Quote"/>
    <w:basedOn w:val="Normal"/>
    <w:next w:val="Normal"/>
    <w:link w:val="QuoteChar"/>
    <w:uiPriority w:val="29"/>
    <w:qFormat/>
    <w:rsid w:val="00AC4D5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C4D57"/>
    <w:rPr>
      <w:i/>
      <w:iCs/>
      <w:color w:val="404040" w:themeColor="text1" w:themeTint="BF"/>
    </w:rPr>
  </w:style>
  <w:style w:type="paragraph" w:styleId="IntenseQuote">
    <w:name w:val="Intense Quote"/>
    <w:basedOn w:val="Normal"/>
    <w:next w:val="Normal"/>
    <w:link w:val="IntenseQuoteChar"/>
    <w:uiPriority w:val="30"/>
    <w:qFormat/>
    <w:rsid w:val="00AC4D57"/>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AC4D57"/>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AC4D57"/>
    <w:rPr>
      <w:i/>
      <w:iCs/>
      <w:color w:val="404040" w:themeColor="text1" w:themeTint="BF"/>
    </w:rPr>
  </w:style>
  <w:style w:type="character" w:styleId="IntenseEmphasis">
    <w:name w:val="Intense Emphasis"/>
    <w:basedOn w:val="DefaultParagraphFont"/>
    <w:uiPriority w:val="21"/>
    <w:qFormat/>
    <w:rsid w:val="00AC4D57"/>
    <w:rPr>
      <w:b/>
      <w:bCs/>
      <w:i/>
      <w:iCs/>
    </w:rPr>
  </w:style>
  <w:style w:type="character" w:styleId="SubtleReference">
    <w:name w:val="Subtle Reference"/>
    <w:basedOn w:val="DefaultParagraphFont"/>
    <w:uiPriority w:val="31"/>
    <w:qFormat/>
    <w:rsid w:val="00AC4D5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C4D57"/>
    <w:rPr>
      <w:b/>
      <w:bCs/>
      <w:smallCaps/>
      <w:spacing w:val="5"/>
      <w:u w:val="single"/>
    </w:rPr>
  </w:style>
  <w:style w:type="character" w:styleId="BookTitle">
    <w:name w:val="Book Title"/>
    <w:basedOn w:val="DefaultParagraphFont"/>
    <w:uiPriority w:val="33"/>
    <w:qFormat/>
    <w:rsid w:val="00AC4D57"/>
    <w:rPr>
      <w:b/>
      <w:bCs/>
      <w:smallCaps/>
    </w:rPr>
  </w:style>
  <w:style w:type="paragraph" w:styleId="TOCHeading">
    <w:name w:val="TOC Heading"/>
    <w:basedOn w:val="Heading1"/>
    <w:next w:val="Normal"/>
    <w:uiPriority w:val="39"/>
    <w:unhideWhenUsed/>
    <w:qFormat/>
    <w:rsid w:val="00AC4D57"/>
    <w:pPr>
      <w:outlineLvl w:val="9"/>
    </w:pPr>
  </w:style>
  <w:style w:type="character" w:customStyle="1" w:styleId="NoSpacingChar">
    <w:name w:val="No Spacing Char"/>
    <w:basedOn w:val="DefaultParagraphFont"/>
    <w:link w:val="NoSpacing"/>
    <w:uiPriority w:val="1"/>
    <w:rsid w:val="00AA5D26"/>
  </w:style>
  <w:style w:type="paragraph" w:styleId="Header">
    <w:name w:val="header"/>
    <w:basedOn w:val="Normal"/>
    <w:link w:val="HeaderChar"/>
    <w:uiPriority w:val="99"/>
    <w:unhideWhenUsed/>
    <w:rsid w:val="00BB2513"/>
    <w:pPr>
      <w:tabs>
        <w:tab w:val="center" w:pos="4680"/>
        <w:tab w:val="right" w:pos="9360"/>
      </w:tabs>
      <w:spacing w:after="0"/>
    </w:pPr>
  </w:style>
  <w:style w:type="character" w:customStyle="1" w:styleId="HeaderChar">
    <w:name w:val="Header Char"/>
    <w:basedOn w:val="DefaultParagraphFont"/>
    <w:link w:val="Header"/>
    <w:uiPriority w:val="99"/>
    <w:rsid w:val="00BB2513"/>
  </w:style>
  <w:style w:type="paragraph" w:styleId="Footer">
    <w:name w:val="footer"/>
    <w:basedOn w:val="Normal"/>
    <w:link w:val="FooterChar"/>
    <w:uiPriority w:val="99"/>
    <w:unhideWhenUsed/>
    <w:rsid w:val="00BB2513"/>
    <w:pPr>
      <w:tabs>
        <w:tab w:val="center" w:pos="4680"/>
        <w:tab w:val="right" w:pos="9360"/>
      </w:tabs>
      <w:spacing w:after="0"/>
    </w:pPr>
  </w:style>
  <w:style w:type="character" w:customStyle="1" w:styleId="FooterChar">
    <w:name w:val="Footer Char"/>
    <w:basedOn w:val="DefaultParagraphFont"/>
    <w:link w:val="Footer"/>
    <w:uiPriority w:val="99"/>
    <w:rsid w:val="00BB2513"/>
  </w:style>
  <w:style w:type="paragraph" w:styleId="ListParagraph">
    <w:name w:val="List Paragraph"/>
    <w:basedOn w:val="Normal"/>
    <w:uiPriority w:val="34"/>
    <w:qFormat/>
    <w:rsid w:val="00376141"/>
    <w:pPr>
      <w:ind w:left="720"/>
      <w:contextualSpacing/>
    </w:pPr>
  </w:style>
  <w:style w:type="paragraph" w:styleId="TOC1">
    <w:name w:val="toc 1"/>
    <w:basedOn w:val="Normal"/>
    <w:next w:val="Normal"/>
    <w:autoRedefine/>
    <w:uiPriority w:val="39"/>
    <w:unhideWhenUsed/>
    <w:rsid w:val="00E3174D"/>
    <w:pPr>
      <w:tabs>
        <w:tab w:val="right" w:leader="dot" w:pos="9350"/>
      </w:tabs>
      <w:spacing w:after="240"/>
    </w:pPr>
    <w:rPr>
      <w:rFonts w:ascii="Calibri" w:hAnsi="Calibri" w:cs="Calibri"/>
      <w:b/>
      <w:noProof/>
      <w:sz w:val="24"/>
      <w:szCs w:val="24"/>
    </w:rPr>
  </w:style>
  <w:style w:type="paragraph" w:styleId="TOC2">
    <w:name w:val="toc 2"/>
    <w:basedOn w:val="Normal"/>
    <w:next w:val="Normal"/>
    <w:autoRedefine/>
    <w:uiPriority w:val="39"/>
    <w:unhideWhenUsed/>
    <w:rsid w:val="002627C5"/>
    <w:pPr>
      <w:tabs>
        <w:tab w:val="right" w:pos="9350"/>
      </w:tabs>
      <w:spacing w:after="100"/>
      <w:ind w:left="200"/>
    </w:pPr>
    <w:rPr>
      <w:rFonts w:asciiTheme="majorHAnsi" w:hAnsiTheme="majorHAnsi" w:cstheme="majorHAnsi"/>
      <w:noProof/>
      <w:sz w:val="22"/>
      <w:szCs w:val="22"/>
    </w:rPr>
  </w:style>
  <w:style w:type="paragraph" w:styleId="TOC3">
    <w:name w:val="toc 3"/>
    <w:basedOn w:val="Normal"/>
    <w:next w:val="Normal"/>
    <w:autoRedefine/>
    <w:uiPriority w:val="39"/>
    <w:unhideWhenUsed/>
    <w:rsid w:val="00D465F1"/>
    <w:pPr>
      <w:spacing w:after="100"/>
      <w:ind w:left="400"/>
    </w:pPr>
  </w:style>
  <w:style w:type="character" w:styleId="Hyperlink">
    <w:name w:val="Hyperlink"/>
    <w:basedOn w:val="DefaultParagraphFont"/>
    <w:uiPriority w:val="99"/>
    <w:unhideWhenUsed/>
    <w:rsid w:val="00D465F1"/>
    <w:rPr>
      <w:color w:val="0000FF" w:themeColor="hyperlink"/>
      <w:u w:val="single"/>
    </w:rPr>
  </w:style>
  <w:style w:type="character" w:styleId="FollowedHyperlink">
    <w:name w:val="FollowedHyperlink"/>
    <w:basedOn w:val="DefaultParagraphFont"/>
    <w:uiPriority w:val="99"/>
    <w:semiHidden/>
    <w:unhideWhenUsed/>
    <w:rsid w:val="006B42DD"/>
    <w:rPr>
      <w:color w:val="800080" w:themeColor="followedHyperlink"/>
      <w:u w:val="single"/>
    </w:rPr>
  </w:style>
  <w:style w:type="table" w:styleId="TableGrid">
    <w:name w:val="Table Grid"/>
    <w:basedOn w:val="TableNormal"/>
    <w:uiPriority w:val="39"/>
    <w:rsid w:val="00944BC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6B35"/>
    <w:pPr>
      <w:spacing w:after="0"/>
    </w:pPr>
  </w:style>
  <w:style w:type="paragraph" w:styleId="FootnoteText">
    <w:name w:val="footnote text"/>
    <w:basedOn w:val="Normal"/>
    <w:link w:val="FootnoteTextChar"/>
    <w:uiPriority w:val="99"/>
    <w:semiHidden/>
    <w:unhideWhenUsed/>
    <w:rsid w:val="00A41B1D"/>
    <w:pPr>
      <w:spacing w:after="0"/>
    </w:pPr>
  </w:style>
  <w:style w:type="character" w:customStyle="1" w:styleId="FootnoteTextChar">
    <w:name w:val="Footnote Text Char"/>
    <w:basedOn w:val="DefaultParagraphFont"/>
    <w:link w:val="FootnoteText"/>
    <w:uiPriority w:val="99"/>
    <w:semiHidden/>
    <w:rsid w:val="00A41B1D"/>
  </w:style>
  <w:style w:type="character" w:styleId="FootnoteReference">
    <w:name w:val="footnote reference"/>
    <w:basedOn w:val="DefaultParagraphFont"/>
    <w:uiPriority w:val="99"/>
    <w:semiHidden/>
    <w:unhideWhenUsed/>
    <w:rsid w:val="00A41B1D"/>
    <w:rPr>
      <w:vertAlign w:val="superscript"/>
    </w:rPr>
  </w:style>
  <w:style w:type="paragraph" w:styleId="NormalWeb">
    <w:name w:val="Normal (Web)"/>
    <w:basedOn w:val="Normal"/>
    <w:uiPriority w:val="99"/>
    <w:semiHidden/>
    <w:unhideWhenUsed/>
    <w:rsid w:val="00214388"/>
    <w:pPr>
      <w:spacing w:before="100" w:beforeAutospacing="1" w:after="100" w:afterAutospacing="1"/>
    </w:pPr>
    <w:rPr>
      <w:rFonts w:ascii="Times New Roman" w:eastAsia="Times New Roman" w:hAnsi="Times New Roman" w:cs="Times New Roman"/>
      <w:sz w:val="24"/>
      <w:szCs w:val="24"/>
      <w:lang w:val="en-US"/>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after="0"/>
    </w:pPr>
    <w:tblPr>
      <w:tblStyleRowBandSize w:val="1"/>
      <w:tblStyleColBandSize w:val="1"/>
    </w:tblPr>
  </w:style>
  <w:style w:type="table" w:customStyle="1" w:styleId="a4">
    <w:basedOn w:val="TableNormal"/>
    <w:pPr>
      <w:spacing w:after="0"/>
    </w:pPr>
    <w:tblPr>
      <w:tblStyleRowBandSize w:val="1"/>
      <w:tblStyleColBandSize w:val="1"/>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pPr>
    <w:tblPr>
      <w:tblStyleRowBandSize w:val="1"/>
      <w:tblStyleColBandSize w:val="1"/>
    </w:tblPr>
  </w:style>
  <w:style w:type="character" w:styleId="UnresolvedMention">
    <w:name w:val="Unresolved Mention"/>
    <w:basedOn w:val="DefaultParagraphFont"/>
    <w:uiPriority w:val="99"/>
    <w:semiHidden/>
    <w:unhideWhenUsed/>
    <w:rsid w:val="00AE7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oregon.gov/workforceboard/about/Documents/Planning%20and%20Assessments/WTDB%20Strategic%20Plan/2023-24%20WTDB%20Strategic%20Plan%20-%20FINAL.pdf" TargetMode="External"/><Relationship Id="rId21" Type="http://schemas.openxmlformats.org/officeDocument/2006/relationships/hyperlink" Target="https://www.oregon.gov/odhs/inclusive-career-advancement/pages/default.aspx" TargetMode="External"/><Relationship Id="rId42" Type="http://schemas.openxmlformats.org/officeDocument/2006/relationships/image" Target="media/image13.png"/><Relationship Id="rId47" Type="http://schemas.openxmlformats.org/officeDocument/2006/relationships/hyperlink" Target="https://www.oregon.gov/ode/learning-options/CTE/FedFund/Documents/CTE%20State%20Plan%2024-27_Appendix%20F_CTE%20Program%20Size%2C%20Scope%2C%20and%20Quality.docx" TargetMode="External"/><Relationship Id="rId63" Type="http://schemas.openxmlformats.org/officeDocument/2006/relationships/image" Target="media/image17.jpg"/><Relationship Id="rId68" Type="http://schemas.openxmlformats.org/officeDocument/2006/relationships/hyperlink" Target="https://www.oregon.gov/ode/learning-options/CTE/FedFund/Documents/CTE%20State%20Plan%2024-27_Appendix%20C_Implementing%20the%20Plan%E2%80%93Proposed%20Partner%20Actions.docx" TargetMode="External"/><Relationship Id="rId16" Type="http://schemas.openxmlformats.org/officeDocument/2006/relationships/image" Target="media/image5.png"/><Relationship Id="rId11" Type="http://schemas.openxmlformats.org/officeDocument/2006/relationships/hyperlink" Target="https://www.oregon.gov/ode/learning-options/CTE/FedFund/Pages/Oregon-CTE-State-Plan.aspx" TargetMode="External"/><Relationship Id="rId32" Type="http://schemas.openxmlformats.org/officeDocument/2006/relationships/hyperlink" Target="https://nam02.safelinks.protection.outlook.com/?url=https%3A%2F%2Fcareertech.org%2Fresource%2Fwith-learners-not-for-learners-a-toolkit-for-elevating-learner-voice-in-cte%2F&amp;data=05%7C02%7CLinda.Catterall%40ode.oregon.gov%7Cf343937303234d059e7308dc6edc2f1b%7Cb4f51418b26949a2935afa54bf584fc8%7C0%7C0%7C638507139179111282%7CUnknown%7CTWFpbGZsb3d8eyJWIjoiMC4wLjAwMDAiLCJQIjoiV2luMzIiLCJBTiI6Ik1haWwiLCJXVCI6Mn0%3D%7C0%7C%7C%7C&amp;sdata=hARGvq66nG9iokcEjodtUdVEnhwO18dphKkAavSVwJU%3D&amp;reserved=0" TargetMode="External"/><Relationship Id="rId37" Type="http://schemas.openxmlformats.org/officeDocument/2006/relationships/image" Target="media/image13.jpeg"/><Relationship Id="rId53" Type="http://schemas.openxmlformats.org/officeDocument/2006/relationships/hyperlink" Target="https://careerconnectoregon.org/" TargetMode="External"/><Relationship Id="rId58" Type="http://schemas.openxmlformats.org/officeDocument/2006/relationships/hyperlink" Target="https://www.oregon.gov/ode/studentsuccess/pages/innovation-and-improvement.aspx" TargetMode="External"/><Relationship Id="rId74" Type="http://schemas.openxmlformats.org/officeDocument/2006/relationships/hyperlink" Target="https://www.oregon.gov/ode/learning-options/CTE/FedFund/Documents/CTE%20State%20Plan%2024-27_Appendix%20I_Performance%20Targets.docx"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www.oregon.gov/ode/StudentSuccess/Pages/Innovation-and-Improvement.aspx?utm_medium=email&amp;utm_source=govdelivery" TargetMode="External"/><Relationship Id="rId82" Type="http://schemas.openxmlformats.org/officeDocument/2006/relationships/customXml" Target="../customXml/item4.xml"/><Relationship Id="rId19" Type="http://schemas.openxmlformats.org/officeDocument/2006/relationships/image" Target="media/image8.png"/><Relationship Id="rId14" Type="http://schemas.openxmlformats.org/officeDocument/2006/relationships/image" Target="media/image3.jpg"/><Relationship Id="rId22" Type="http://schemas.openxmlformats.org/officeDocument/2006/relationships/image" Target="media/image10.jpg"/><Relationship Id="rId27" Type="http://schemas.openxmlformats.org/officeDocument/2006/relationships/hyperlink" Target="https://www.oregon.gov/workforceboard/about/pages/workforce-innovation-and-opportunity-act.aspx" TargetMode="External"/><Relationship Id="rId30" Type="http://schemas.openxmlformats.org/officeDocument/2006/relationships/hyperlink" Target="https://www.oregon.gov/ode/learning-options/CTE/FedFund/Documents/CTE%20State%20Plan%2024-27_Appendix%20A_2024%20Community%20Partner%20Engagement.docx" TargetMode="External"/><Relationship Id="rId35" Type="http://schemas.openxmlformats.org/officeDocument/2006/relationships/hyperlink" Target="https://www.oregon.gov/highered/strategy-research/pages/equity-lens.aspx" TargetMode="External"/><Relationship Id="rId43" Type="http://schemas.openxmlformats.org/officeDocument/2006/relationships/image" Target="media/image15.png"/><Relationship Id="rId48" Type="http://schemas.openxmlformats.org/officeDocument/2006/relationships/hyperlink" Target="https://www.oregon.gov/ode/learning-options/CTE/resources/Documents/High%20Quality%20Programs%20of%20Study%20Rubric.pdf" TargetMode="External"/><Relationship Id="rId56" Type="http://schemas.openxmlformats.org/officeDocument/2006/relationships/image" Target="media/image21.jpeg"/><Relationship Id="rId64" Type="http://schemas.openxmlformats.org/officeDocument/2006/relationships/image" Target="media/image23.jpeg"/><Relationship Id="rId69" Type="http://schemas.openxmlformats.org/officeDocument/2006/relationships/hyperlink" Target="https://www.oregon.gov/ode/learning-options/CTE/FedFund/Documents/CTE%20State%20Plan%2024-27_Appendix%20D_CTE%20Without%20Limits%20Action%20Plan%202024-2027.docx"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15.jpg"/><Relationship Id="rId72" Type="http://schemas.openxmlformats.org/officeDocument/2006/relationships/hyperlink" Target="https://www.oregon.gov/ode/learning-options/CTE/resources/Documents/High%20Quality%20Programs%20of%20Study%20Rubric.pdf" TargetMode="Externa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oregonbusinessplan.org/the-plan-framework/" TargetMode="External"/><Relationship Id="rId17" Type="http://schemas.openxmlformats.org/officeDocument/2006/relationships/image" Target="media/image6.png"/><Relationship Id="rId25" Type="http://schemas.openxmlformats.org/officeDocument/2006/relationships/hyperlink" Target="https://www.oregon.gov/highered/strategy-research/pages/strategic-plan.aspx" TargetMode="External"/><Relationship Id="rId33" Type="http://schemas.openxmlformats.org/officeDocument/2006/relationships/image" Target="media/image11.jpg"/><Relationship Id="rId38" Type="http://schemas.openxmlformats.org/officeDocument/2006/relationships/hyperlink" Target="https://www.oregon.gov/ode/learning-options/CTE/FedFund/Documents/CTE%20State%20Plan%2024-27_Appendix%20C_Implementing%20the%20Plan%E2%80%93Proposed%20Partner%20Actions.docx" TargetMode="External"/><Relationship Id="rId46" Type="http://schemas.openxmlformats.org/officeDocument/2006/relationships/image" Target="media/image17.jpeg"/><Relationship Id="rId59" Type="http://schemas.openxmlformats.org/officeDocument/2006/relationships/hyperlink" Target="https://www.oregon.gov/ode/learning-options/CTE/FedFund/Pages/Perkins-Implementation-2023-2025.aspx" TargetMode="External"/><Relationship Id="rId67" Type="http://schemas.openxmlformats.org/officeDocument/2006/relationships/hyperlink" Target="https://www.oregon.gov/ode/learning-options/CTE/FedFund/Documents/CTE%20State%20Plan%2024-27_Appendix%20B_CTE%20Needs%20Assessment.docx" TargetMode="External"/><Relationship Id="rId20" Type="http://schemas.openxmlformats.org/officeDocument/2006/relationships/image" Target="media/image9.png"/><Relationship Id="rId41" Type="http://schemas.openxmlformats.org/officeDocument/2006/relationships/hyperlink" Target="https://www.oregon.gov/ode/learning-options/CTE/FedFund/Documents/CTE%20State%20Plan%2024-27_Appendix%20D_CTE%20Without%20Limits%20Action%20Plan%202024-2027.docx" TargetMode="External"/><Relationship Id="rId54" Type="http://schemas.openxmlformats.org/officeDocument/2006/relationships/hyperlink" Target="https://www.oregon.gov/ode/learning-options/CTE/FedFund/Documents/CTE%20State%20Plan%2024-27_Appendix%20I_Performance%20Targets.docx" TargetMode="External"/><Relationship Id="rId62" Type="http://schemas.openxmlformats.org/officeDocument/2006/relationships/hyperlink" Target="https://www.oregon.gov/ode/learning-options/CTE/Documents/CTE%20Policy%20Guidebook_FINAL.pdf" TargetMode="External"/><Relationship Id="rId70" Type="http://schemas.openxmlformats.org/officeDocument/2006/relationships/hyperlink" Target="https://www.oregon.gov/ode/learning-options/CTE/FedFund/Documents/CTE%20State%20Plan%2024-27_Appendix%20E_CTE%20Program%20Approval%20Process.docx" TargetMode="External"/><Relationship Id="rId75" Type="http://schemas.openxmlformats.org/officeDocument/2006/relationships/hyperlink" Target="https://www.oregon.gov/ode/learning-options/CTE/FedFund/Documents/CTE%20State%20Plan%2024-27_Appendix%20J_CTE%20State%20Plan%20Glossary.docx" TargetMode="External"/><Relationship Id="rId83"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oregon.gov/highered/about/pages/future-ready.aspx" TargetMode="External"/><Relationship Id="rId28" Type="http://schemas.openxmlformats.org/officeDocument/2006/relationships/hyperlink" Target="https://static1.squarespace.com/static/650876e28eef0e4dafc239e9/t/6552649d2861d224878456b8/1699898526890/ORS_Vision-Strategy_23-26.pdf" TargetMode="External"/><Relationship Id="rId36" Type="http://schemas.openxmlformats.org/officeDocument/2006/relationships/image" Target="media/image12.jpg"/><Relationship Id="rId49" Type="http://schemas.openxmlformats.org/officeDocument/2006/relationships/hyperlink" Target="https://www.oregon.gov/ode/learning-options/CTE/FedFund/Documents/CTE%20State%20Plan%2024-27_Appendix%20J_CTE%20State%20Plan%20Glossary.docx" TargetMode="External"/><Relationship Id="rId57" Type="http://schemas.openxmlformats.org/officeDocument/2006/relationships/hyperlink" Target="https://www.oregon.gov/ode/learning-options/CTE/FedFund/Documents/CTE%20State%20Plan%2024-27_Appendix%20B_CTE%20Needs%20Assessment.docx" TargetMode="External"/><Relationship Id="rId10" Type="http://schemas.openxmlformats.org/officeDocument/2006/relationships/hyperlink" Target="https://careertech.org/our-vision/cte-without-limits/" TargetMode="External"/><Relationship Id="rId31" Type="http://schemas.openxmlformats.org/officeDocument/2006/relationships/hyperlink" Target="https://www.oregon.gov/ode/learning-options/CTE/FedFund/Pages/Statewide-CTE-Advisory-Council.aspx" TargetMode="External"/><Relationship Id="rId44" Type="http://schemas.openxmlformats.org/officeDocument/2006/relationships/hyperlink" Target="https://www.oregon.gov/ode/learning-options/CTE/Documents/CTE%20Policy%20Guidebook_FINAL.pdf" TargetMode="External"/><Relationship Id="rId52" Type="http://schemas.openxmlformats.org/officeDocument/2006/relationships/image" Target="media/image19.jpeg"/><Relationship Id="rId60" Type="http://schemas.openxmlformats.org/officeDocument/2006/relationships/hyperlink" Target="https://www.oregon.gov/ode/learning-options/CTE/FedFund/Documents/CTE%20State%20Plan%2024-27_Appendix%20H_Perkins%20Budget%202023-2024.docx" TargetMode="External"/><Relationship Id="rId65" Type="http://schemas.openxmlformats.org/officeDocument/2006/relationships/image" Target="media/image18.png"/><Relationship Id="rId73" Type="http://schemas.openxmlformats.org/officeDocument/2006/relationships/hyperlink" Target="https://www.oregon.gov/ode/learning-options/CTE/FedFund/Documents/CTE%20State%20Plan%2024-27_Appendix%20H_Perkins%20Budget%202023-2024.docx" TargetMode="External"/><Relationship Id="rId78" Type="http://schemas.openxmlformats.org/officeDocument/2006/relationships/footer" Target="footer1.xml"/><Relationship Id="rId81"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www.oregon.gov/ode/learning-options/CTE/resources/Documents/CTE%20Learning%20Area%20Organization%20Chart%202021.xlsx" TargetMode="External"/><Relationship Id="rId34" Type="http://schemas.openxmlformats.org/officeDocument/2006/relationships/hyperlink" Target="https://www.oregon.gov/ode/students-and-family/equity/pages/default.aspx" TargetMode="External"/><Relationship Id="rId50" Type="http://schemas.openxmlformats.org/officeDocument/2006/relationships/hyperlink" Target="https://www.oregon.gov/ode/learning-options/CTE/FedFund/Documents/CTE%20State%20Plan%2024-27_Appendix%20E_CTE%20Program%20Approval%20Process.docx" TargetMode="External"/><Relationship Id="rId55" Type="http://schemas.openxmlformats.org/officeDocument/2006/relationships/image" Target="media/image16.jpg"/><Relationship Id="rId76" Type="http://schemas.openxmlformats.org/officeDocument/2006/relationships/hyperlink" Target="https://www.oregon.gov/ode/learning-options/CTE/Documents/CTE%20Policy%20Guidebook_FINAL.pdf" TargetMode="External"/><Relationship Id="rId7" Type="http://schemas.openxmlformats.org/officeDocument/2006/relationships/footnotes" Target="footnotes.xml"/><Relationship Id="rId71" Type="http://schemas.openxmlformats.org/officeDocument/2006/relationships/hyperlink" Target="https://www.oregon.gov/ode/learning-options/CTE/FedFund/Documents/CTE%20State%20Plan%2024-27_Appendix%20F_CTE%20Program%20Size%2C%20Scope%2C%20and%20Quality.docx" TargetMode="External"/><Relationship Id="rId2" Type="http://schemas.openxmlformats.org/officeDocument/2006/relationships/customXml" Target="../customXml/item2.xml"/><Relationship Id="rId29" Type="http://schemas.openxmlformats.org/officeDocument/2006/relationships/hyperlink" Target="https://www.wioainoregon.org/wset-including-wsoajc-reopening-plans.html" TargetMode="External"/><Relationship Id="rId24" Type="http://schemas.openxmlformats.org/officeDocument/2006/relationships/hyperlink" Target="https://www.oregon.gov/ode/rules-and-policies/ESSA/Documents/APPROVED%20OR_ConsolidatedStateplan8-30-17.pdf" TargetMode="External"/><Relationship Id="rId40" Type="http://schemas.openxmlformats.org/officeDocument/2006/relationships/hyperlink" Target="https://careertech.org/our-vision/cte-without-limits/" TargetMode="External"/><Relationship Id="rId45" Type="http://schemas.openxmlformats.org/officeDocument/2006/relationships/image" Target="media/image14.jpg"/><Relationship Id="rId66" Type="http://schemas.openxmlformats.org/officeDocument/2006/relationships/hyperlink" Target="https://www.oregon.gov/ode/learning-options/CTE/FedFund/Documents/CTE%20State%20Plan%2024-27_Appendix%20A_2024%20Community%20Partner%20Engagement.doc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regon.gov/ode/StudentSuccess/Pages/Innovation-and-Improvement.aspx?utm_medium=email&amp;utm_source=govdelivery" TargetMode="External"/><Relationship Id="rId2" Type="http://schemas.openxmlformats.org/officeDocument/2006/relationships/hyperlink" Target="https://www.oregon.gov/ode/learning-options/CTE/FedFund/Documents/CTE%20State%20Plan%2024-27_Appendix%20J_CTE%20State%20Plan%20Glossary.docx" TargetMode="External"/><Relationship Id="rId1" Type="http://schemas.openxmlformats.org/officeDocument/2006/relationships/hyperlink" Target="https://www.oregon.gov/workforceboard/data-and-reports/Documents/WTDB-Essential-Employability-Skills-Report-FINAL.pdf" TargetMode="External"/><Relationship Id="rId6" Type="http://schemas.openxmlformats.org/officeDocument/2006/relationships/hyperlink" Target="https://files.eric.ed.gov/fulltext/ED607349.pdf" TargetMode="External"/><Relationship Id="rId5" Type="http://schemas.openxmlformats.org/officeDocument/2006/relationships/hyperlink" Target="https://careertech.org/our-vision/cte-without-limits/" TargetMode="External"/><Relationship Id="rId4" Type="http://schemas.openxmlformats.org/officeDocument/2006/relationships/hyperlink" Target="https://www.census.gov/quickfacts/fact/table/OR/PST0452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F8JbYDNgTT1dZcRlI8zmtY134A==">CgMxLjAyDmgud3Z3cXB1cm0zMHN0MgloLjMwajB6bGwyDmgucGVocjVvY28yaXVjMg5oLm9wa3phdGVmYWt4djIOaC40ZnowaTZyZmpkNmsyDmguOGF0eWF3YXY3NXpqMg5oLjlmMW5ieHdtMDFjMTIOaC5zOWRid3AybGxjY2wyDmguMngyeDk3MXphdG5xMg5oLnpoamdpZXk3M2E2YjIOaC5vaHVkczU5dGtuNWIyDmgubjZ0dWQxZjlwb2w1Mg5oLmV3ZTBna2NrY3NnODIOaC5xdzRkbDdxY2g5eTkyDmgubjRsMHduYjlxNHQwMg5oLnFyZDlza3JqYmpqeTIOaC5hZmMyeGU0anVkZWYyDmguaXZoNGlsejRyNnk3Mg5oLmgxMnoxZWtkY3R2bzIOaC5oeHRubnRsZjUycGcyDmguaHBraXY2NXQ2ZjJqMg5oLjY0Yzdsd243eTB3YTINaC56cnVydmppdDdoMzIOaC4xYjNuMHdzZWFrNHQyDmgua2c4eWpxeTNpdTIzMg5oLjQyMzhudmJ4NjJ4MjIOaC52Z2l2ODN6ZTQwengyDmguNnZkM3BrNXc4a2M1Mg5oLjc2MXoxOTQ1bXZxeDIOaC55YXpmZ2xsbTB0NHoyDmguanpxeTJ3dmdwc3JoMg1oLnN4d2txdjNvZmg2Mg5oLjkyd3VzcW0zcnMwNjIOaC52dXdyZnB3N3Nvc2YyDmguOGd6cnZzcWRtcmM1Mg5oLjh5anJ1emszaGFrZzIOaC5wZDE5MXJxNzB3eWcyDmguNHVvNDlrMTRqajRjMg5oLmViY2Qxd2dhdGZqODIOaC5lY2c1NTUxdWRoOTMyCWguNGQzNG9nODIOaC5qYmx5aHFzYzVic28yDmguZW8xeHZkNjZ1Nms1Mg5oLnhhZWp2MzgycXAzaDIOaC5rMTJvcHBzM3JjemUyDmgudWF2cTNvNjFyNmZrMg5oLmhsaGVkY3c0d3JoNzIOaC42cmppZmVxM295aHQyDmguZXEzaTRua2l6em1jMg5oLnZwYjY5Ym80MXI4MTIOaC41ZWtrbWhldWIzczIyDmguOHN0anYyeGxydGdsMg5oLjdvbDlkZHJ2a3l3dDIOaC5oczNoMmZmaXNwbmgyDmgudzV3emQ5bmQ5cGY5Mg5oLmtnenBvczgyamFvZzINaC5wM3h2bWloc3RhNjIOaC4yNXRvMWIyMjZlMnEyDmguOXN2Znh5ZjZoejZlMg5oLjkyYW44dG42YzRheDIOaC44NDNzZjU0ZmVpMHEyDmgueG56cTB5emZqMTNmMg5oLnZ0bTN4NDhobWp6eDIOaC5lb2N5bWhlNm1mNTkyDmgucmVpZTQ0c3g2enJzMg5oLjluaXBwZGptbzh5aDIOaC54YWd4dTY0ZzIxcHUyDmguaGdlcHF6djJxMTl1Mg5oLmkzd2xzOWhrYndpYjIOaC40b2cxNGtsNm9hN3IyDmguOHdsNnMwa2o5MmQ5Mg5oLm53enYycDIweDRxdjIOaC4ybjd4bGtxYjQyajUyDmgueXRpeHE1bzVuNXA0Mg5oLmR6djc4OWU2ZDBwcDIOaC5mbjZlamZ4eHJjc3c4AHIhMXZMMUZkaGdiYk1ZTUNyVThwM2ZsWDVJZ1kzaVFDMkd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afac9031-5f96-4f43-a642-40c4ec1d4f3f" xsi:nil="true"/>
    <Remediation_x0020_Date xmlns="afac9031-5f96-4f43-a642-40c4ec1d4f3f">2024-08-07T07:00:00+00:00</Remediation_x0020_Date>
    <Priority xmlns="afac9031-5f96-4f43-a642-40c4ec1d4f3f">New</Priority>
  </documentManagement>
</p:properties>
</file>

<file path=customXml/itemProps1.xml><?xml version="1.0" encoding="utf-8"?>
<ds:datastoreItem xmlns:ds="http://schemas.openxmlformats.org/officeDocument/2006/customXml" ds:itemID="{52F501D2-F892-4215-B3F4-80BE672D95E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47F6AD2-2E16-40A7-8CB5-6830DB51DF9B}"/>
</file>

<file path=customXml/itemProps4.xml><?xml version="1.0" encoding="utf-8"?>
<ds:datastoreItem xmlns:ds="http://schemas.openxmlformats.org/officeDocument/2006/customXml" ds:itemID="{E86877EB-67BC-455E-A6A3-9EBCE95E3D6C}"/>
</file>

<file path=customXml/itemProps5.xml><?xml version="1.0" encoding="utf-8"?>
<ds:datastoreItem xmlns:ds="http://schemas.openxmlformats.org/officeDocument/2006/customXml" ds:itemID="{29FB2205-7F92-4B43-BFC1-0D6DEC75FE3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31</Pages>
  <Words>8997</Words>
  <Characters>53083</Characters>
  <Application>Microsoft Office Word</Application>
  <DocSecurity>0</DocSecurity>
  <Lines>856</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O'KELLEY Donna * ODE</dc:creator>
  <cp:lastModifiedBy>BEACHY Jennifer * ODE</cp:lastModifiedBy>
  <cp:revision>2</cp:revision>
  <cp:lastPrinted>2024-05-08T16:12:00Z</cp:lastPrinted>
  <dcterms:created xsi:type="dcterms:W3CDTF">2026-01-08T17:35:00Z</dcterms:created>
  <dcterms:modified xsi:type="dcterms:W3CDTF">2026-01-08T17:35:00Z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2024-01-31T22:46:48Z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f5bf3454-c643-4306-8296-106b9b59edb4</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