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8DDF5" w14:textId="2CF7DF17" w:rsidR="001C41F8" w:rsidRDefault="001C41F8"/>
    <w:p w14:paraId="575FC6CC" w14:textId="4631D9E2" w:rsidR="001C41F8" w:rsidRPr="001C41F8" w:rsidRDefault="00F344FD" w:rsidP="001C41F8">
      <w:pPr>
        <w:pStyle w:val="Title"/>
        <w:rPr>
          <w:rFonts w:eastAsia="Times New Roman"/>
          <w:sz w:val="56"/>
          <w:szCs w:val="56"/>
        </w:rPr>
      </w:pPr>
      <w:r>
        <w:rPr>
          <w:rFonts w:eastAsia="Times New Roman"/>
        </w:rPr>
        <w:t xml:space="preserve">State Plan </w:t>
      </w:r>
      <w:r w:rsidR="001C41F8" w:rsidRPr="001C41F8">
        <w:rPr>
          <w:rFonts w:eastAsia="Times New Roman"/>
        </w:rPr>
        <w:t>Committee</w:t>
      </w:r>
    </w:p>
    <w:p w14:paraId="105A6A70" w14:textId="77777777" w:rsidR="001C41F8" w:rsidRPr="001C41F8" w:rsidRDefault="001C41F8" w:rsidP="001C41F8">
      <w:pPr>
        <w:rPr>
          <w:rFonts w:ascii="Tahoma" w:eastAsia="Times New Roman" w:hAnsi="Tahoma" w:cs="Tahoma"/>
          <w:szCs w:val="28"/>
        </w:rPr>
      </w:pPr>
    </w:p>
    <w:p w14:paraId="06647824" w14:textId="086CBDC1" w:rsidR="001C41F8" w:rsidRDefault="001C41F8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1C41F8">
        <w:rPr>
          <w:rFonts w:ascii="Calibri" w:eastAsia="Times New Roman" w:hAnsi="Calibri" w:cs="Tahoma"/>
          <w:sz w:val="36"/>
          <w:szCs w:val="44"/>
        </w:rPr>
        <w:t xml:space="preserve">Tony Ellis, </w:t>
      </w:r>
      <w:r w:rsidR="00F344FD">
        <w:rPr>
          <w:rFonts w:ascii="Calibri" w:eastAsia="Times New Roman" w:hAnsi="Calibri" w:cs="Tahoma"/>
          <w:sz w:val="36"/>
          <w:szCs w:val="44"/>
        </w:rPr>
        <w:t>Co-</w:t>
      </w:r>
      <w:r w:rsidRPr="001C41F8">
        <w:rPr>
          <w:rFonts w:ascii="Calibri" w:eastAsia="Times New Roman" w:hAnsi="Calibri" w:cs="Tahoma"/>
          <w:sz w:val="36"/>
          <w:szCs w:val="44"/>
        </w:rPr>
        <w:t>Chair</w:t>
      </w:r>
      <w:r w:rsidR="00F344FD">
        <w:rPr>
          <w:rFonts w:ascii="Calibri" w:eastAsia="Times New Roman" w:hAnsi="Calibri" w:cs="Tahoma"/>
          <w:sz w:val="36"/>
          <w:szCs w:val="44"/>
        </w:rPr>
        <w:t xml:space="preserve"> (SILC)</w:t>
      </w:r>
    </w:p>
    <w:p w14:paraId="1BB816F4" w14:textId="4DE35FEE" w:rsidR="00F344FD" w:rsidRDefault="00F344FD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>
        <w:rPr>
          <w:rFonts w:ascii="Calibri" w:eastAsia="Times New Roman" w:hAnsi="Calibri" w:cs="Tahoma"/>
          <w:sz w:val="36"/>
          <w:szCs w:val="44"/>
        </w:rPr>
        <w:t>Matt Droscher, C-Chair (Center for Independent Living)</w:t>
      </w:r>
    </w:p>
    <w:p w14:paraId="000AD354" w14:textId="77777777" w:rsidR="00F344FD" w:rsidRDefault="00F344FD" w:rsidP="00F344FD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1C41F8">
        <w:rPr>
          <w:rFonts w:ascii="Calibri" w:eastAsia="Times New Roman" w:hAnsi="Calibri" w:cs="Tahoma"/>
          <w:sz w:val="36"/>
          <w:szCs w:val="44"/>
        </w:rPr>
        <w:t>Curtis Raines</w:t>
      </w:r>
      <w:r>
        <w:rPr>
          <w:rFonts w:ascii="Calibri" w:eastAsia="Times New Roman" w:hAnsi="Calibri" w:cs="Tahoma"/>
          <w:sz w:val="36"/>
          <w:szCs w:val="44"/>
        </w:rPr>
        <w:t xml:space="preserve"> </w:t>
      </w:r>
      <w:r>
        <w:rPr>
          <w:rFonts w:ascii="Calibri" w:eastAsia="Times New Roman" w:hAnsi="Calibri" w:cs="Tahoma"/>
          <w:sz w:val="36"/>
          <w:szCs w:val="44"/>
        </w:rPr>
        <w:t>(Center for Independent Living)</w:t>
      </w:r>
    </w:p>
    <w:p w14:paraId="184324CF" w14:textId="77777777" w:rsidR="00F344FD" w:rsidRDefault="00F344FD" w:rsidP="00F344FD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F344FD">
        <w:rPr>
          <w:rFonts w:ascii="Calibri" w:eastAsia="Times New Roman" w:hAnsi="Calibri" w:cs="Tahoma"/>
          <w:sz w:val="36"/>
          <w:szCs w:val="44"/>
        </w:rPr>
        <w:t xml:space="preserve">Randy Samuelson </w:t>
      </w:r>
      <w:r>
        <w:rPr>
          <w:rFonts w:ascii="Calibri" w:eastAsia="Times New Roman" w:hAnsi="Calibri" w:cs="Tahoma"/>
          <w:sz w:val="36"/>
          <w:szCs w:val="44"/>
        </w:rPr>
        <w:t>(Center for Independent Living)</w:t>
      </w:r>
    </w:p>
    <w:p w14:paraId="690A9DC1" w14:textId="77777777" w:rsidR="00F344FD" w:rsidRDefault="00F344FD" w:rsidP="00F344FD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>
        <w:rPr>
          <w:rFonts w:ascii="Calibri" w:eastAsia="Times New Roman" w:hAnsi="Calibri" w:cs="Tahoma"/>
          <w:sz w:val="36"/>
          <w:szCs w:val="44"/>
        </w:rPr>
        <w:t xml:space="preserve">Vacancy </w:t>
      </w:r>
      <w:r>
        <w:rPr>
          <w:rFonts w:ascii="Calibri" w:eastAsia="Times New Roman" w:hAnsi="Calibri" w:cs="Tahoma"/>
          <w:sz w:val="36"/>
          <w:szCs w:val="44"/>
        </w:rPr>
        <w:t>(Center for Independent Living)</w:t>
      </w:r>
    </w:p>
    <w:p w14:paraId="5761A3C7" w14:textId="45F0445E" w:rsidR="001C41F8" w:rsidRPr="00F344FD" w:rsidRDefault="001C41F8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 w:rsidRPr="00F344FD">
        <w:rPr>
          <w:rFonts w:ascii="Calibri" w:eastAsia="Times New Roman" w:hAnsi="Calibri" w:cs="Tahoma"/>
          <w:sz w:val="36"/>
          <w:szCs w:val="44"/>
        </w:rPr>
        <w:t>Norman Mainwaring</w:t>
      </w:r>
      <w:r w:rsidR="00F344FD" w:rsidRPr="00F344FD">
        <w:rPr>
          <w:rFonts w:ascii="Calibri" w:eastAsia="Times New Roman" w:hAnsi="Calibri" w:cs="Tahoma"/>
          <w:sz w:val="36"/>
          <w:szCs w:val="44"/>
        </w:rPr>
        <w:t xml:space="preserve"> (SILC)</w:t>
      </w:r>
    </w:p>
    <w:p w14:paraId="57D4EF4F" w14:textId="63F186E1" w:rsidR="001C41F8" w:rsidRPr="001C41F8" w:rsidRDefault="00F344FD" w:rsidP="001C41F8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>
        <w:rPr>
          <w:rFonts w:ascii="Calibri" w:eastAsia="Times New Roman" w:hAnsi="Calibri" w:cs="Tahoma"/>
          <w:sz w:val="36"/>
          <w:szCs w:val="44"/>
        </w:rPr>
        <w:t>Corinne Vieville (SILC)</w:t>
      </w:r>
    </w:p>
    <w:p w14:paraId="3C363C17" w14:textId="22389184" w:rsidR="001C41F8" w:rsidRDefault="00F344FD" w:rsidP="00F344FD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>
        <w:rPr>
          <w:rFonts w:ascii="Calibri" w:eastAsia="Times New Roman" w:hAnsi="Calibri" w:cs="Tahoma"/>
          <w:sz w:val="36"/>
          <w:szCs w:val="44"/>
        </w:rPr>
        <w:t>Vacancy  (SILC)</w:t>
      </w:r>
    </w:p>
    <w:p w14:paraId="2DF43382" w14:textId="2299BE3D" w:rsidR="00F344FD" w:rsidRDefault="00F344FD" w:rsidP="00F344FD">
      <w:pPr>
        <w:numPr>
          <w:ilvl w:val="0"/>
          <w:numId w:val="1"/>
        </w:numPr>
        <w:ind w:left="360"/>
        <w:contextualSpacing/>
        <w:rPr>
          <w:rFonts w:ascii="Calibri" w:eastAsia="Times New Roman" w:hAnsi="Calibri" w:cs="Tahoma"/>
          <w:sz w:val="36"/>
          <w:szCs w:val="44"/>
        </w:rPr>
      </w:pPr>
      <w:r>
        <w:rPr>
          <w:rFonts w:ascii="Calibri" w:eastAsia="Times New Roman" w:hAnsi="Calibri" w:cs="Tahoma"/>
          <w:sz w:val="36"/>
          <w:szCs w:val="44"/>
        </w:rPr>
        <w:t>Malinda Carlson (Oregon Commission for the Blind)</w:t>
      </w:r>
    </w:p>
    <w:p w14:paraId="6A1CE865" w14:textId="3A23F3C2" w:rsidR="00F344FD" w:rsidRPr="00F344FD" w:rsidRDefault="00F344FD" w:rsidP="00F344FD">
      <w:pPr>
        <w:numPr>
          <w:ilvl w:val="0"/>
          <w:numId w:val="1"/>
        </w:numPr>
        <w:ind w:left="360" w:hanging="540"/>
        <w:contextualSpacing/>
        <w:rPr>
          <w:rFonts w:ascii="Calibri" w:eastAsia="Times New Roman" w:hAnsi="Calibri" w:cs="Tahoma"/>
          <w:sz w:val="36"/>
          <w:szCs w:val="44"/>
        </w:rPr>
      </w:pPr>
      <w:r>
        <w:rPr>
          <w:rFonts w:ascii="Calibri" w:eastAsia="Times New Roman" w:hAnsi="Calibri" w:cs="Tahoma"/>
          <w:sz w:val="36"/>
          <w:szCs w:val="44"/>
        </w:rPr>
        <w:t>Brooke Wilson (SILC Executive Director)</w:t>
      </w:r>
    </w:p>
    <w:sectPr w:rsidR="00F344FD" w:rsidRPr="00F34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7AC"/>
    <w:multiLevelType w:val="hybridMultilevel"/>
    <w:tmpl w:val="A4E0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F8"/>
    <w:rsid w:val="00034F36"/>
    <w:rsid w:val="001359B6"/>
    <w:rsid w:val="001C41F8"/>
    <w:rsid w:val="002A0F7E"/>
    <w:rsid w:val="004958ED"/>
    <w:rsid w:val="00625C29"/>
    <w:rsid w:val="00642959"/>
    <w:rsid w:val="00762070"/>
    <w:rsid w:val="00A13787"/>
    <w:rsid w:val="00A45A0A"/>
    <w:rsid w:val="00EA300E"/>
    <w:rsid w:val="00F344FD"/>
    <w:rsid w:val="00F8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A0120"/>
  <w15:chartTrackingRefBased/>
  <w15:docId w15:val="{711CCEA8-7A1C-48F7-BC92-13EBB3A1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1F8"/>
  </w:style>
  <w:style w:type="paragraph" w:styleId="Heading1">
    <w:name w:val="heading 1"/>
    <w:basedOn w:val="Normal"/>
    <w:next w:val="Normal"/>
    <w:link w:val="Heading1Char"/>
    <w:uiPriority w:val="9"/>
    <w:qFormat/>
    <w:rsid w:val="001C4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1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1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1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1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1F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1F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1F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1F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ghlight">
    <w:name w:val="Highlight"/>
    <w:basedOn w:val="ListParagraph"/>
    <w:link w:val="HighlightChar"/>
    <w:rsid w:val="004958ED"/>
    <w:pPr>
      <w:shd w:val="clear" w:color="auto" w:fill="FFFF00"/>
      <w:ind w:left="0"/>
    </w:pPr>
    <w:rPr>
      <w:rFonts w:ascii="Tahoma" w:eastAsia="Calibri" w:hAnsi="Tahoma"/>
      <w:sz w:val="24"/>
    </w:rPr>
  </w:style>
  <w:style w:type="character" w:customStyle="1" w:styleId="HighlightChar">
    <w:name w:val="Highlight Char"/>
    <w:basedOn w:val="DefaultParagraphFont"/>
    <w:link w:val="Highlight"/>
    <w:rsid w:val="004958ED"/>
    <w:rPr>
      <w:rFonts w:ascii="Tahoma" w:eastAsia="Calibri" w:hAnsi="Tahoma" w:cs="Tahoma"/>
      <w:sz w:val="24"/>
      <w:szCs w:val="24"/>
      <w:shd w:val="clear" w:color="auto" w:fill="FFFF00"/>
    </w:rPr>
  </w:style>
  <w:style w:type="paragraph" w:styleId="ListParagraph">
    <w:name w:val="List Paragraph"/>
    <w:basedOn w:val="Normal"/>
    <w:uiPriority w:val="34"/>
    <w:qFormat/>
    <w:rsid w:val="004958E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C41F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41F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customStyle="1" w:styleId="Frame">
    <w:name w:val="Frame"/>
    <w:basedOn w:val="Normal"/>
    <w:rsid w:val="00EA300E"/>
    <w:pPr>
      <w:framePr w:wrap="around" w:vAnchor="text" w:hAnchor="text" w:y="1"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1080"/>
        <w:tab w:val="left" w:pos="-720"/>
        <w:tab w:val="left" w:pos="0"/>
        <w:tab w:val="left" w:pos="540"/>
        <w:tab w:val="left" w:pos="900"/>
        <w:tab w:val="left" w:pos="1350"/>
        <w:tab w:val="left" w:pos="171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hAnsi="Times New Roman" w:cs="Times New Roman"/>
      <w:sz w:val="24"/>
    </w:rPr>
  </w:style>
  <w:style w:type="paragraph" w:styleId="BodyText3">
    <w:name w:val="Body Text 3"/>
    <w:basedOn w:val="Normal"/>
    <w:link w:val="BodyText3Char"/>
    <w:uiPriority w:val="99"/>
    <w:rsid w:val="001C41F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1C41F8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C41F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1F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1F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1F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1F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1F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1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1F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1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41F8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1F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C41F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C41F8"/>
    <w:rPr>
      <w:b/>
      <w:bCs/>
    </w:rPr>
  </w:style>
  <w:style w:type="character" w:styleId="Emphasis">
    <w:name w:val="Emphasis"/>
    <w:basedOn w:val="DefaultParagraphFont"/>
    <w:uiPriority w:val="20"/>
    <w:qFormat/>
    <w:rsid w:val="001C41F8"/>
    <w:rPr>
      <w:i/>
      <w:iCs/>
    </w:rPr>
  </w:style>
  <w:style w:type="paragraph" w:styleId="NoSpacing">
    <w:name w:val="No Spacing"/>
    <w:uiPriority w:val="1"/>
    <w:qFormat/>
    <w:rsid w:val="001C41F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C41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C41F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1F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1F8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1C41F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C41F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1C41F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C41F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C41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41F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53B72F3941C4AA4B0167ABEE4AF4F" ma:contentTypeVersion="19" ma:contentTypeDescription="Create a new document." ma:contentTypeScope="" ma:versionID="6b39cefe7e4b78226cfd9e1ec5d9a575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0940f241-045a-4fda-b618-8f200eb9ee80" targetNamespace="http://schemas.microsoft.com/office/2006/metadata/properties" ma:root="true" ma:fieldsID="e914936de099ea828c73f0ae5efa9d5c" ns1:_="" ns2:_="" ns3:_="">
    <xsd:import namespace="http://schemas.microsoft.com/sharepoint/v3"/>
    <xsd:import namespace="0e3d4f42-ba30-4d9a-9a46-8dd0dcd04638"/>
    <xsd:import namespace="0940f241-045a-4fda-b618-8f200eb9ee80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2" nillable="true" ma:displayName="Link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0f241-045a-4fda-b618-8f200eb9ee80" elementFormDefault="qualified">
    <xsd:import namespace="http://schemas.microsoft.com/office/2006/documentManagement/types"/>
    <xsd:import namespace="http://schemas.microsoft.com/office/infopath/2007/PartnerControls"/>
    <xsd:element name="comments" ma:index="15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https://stage.oregon.gov/dhs/SENIORS-DISABILITIES/SILC/Documents/SPIL%20Committee%20Members%20Web%20List.docx</Url>
      <Description>SPIL Committee Members Web List.docx</Description>
    </URL>
    <Meta_x0020_Keywords xmlns="0e3d4f42-ba30-4d9a-9a46-8dd0dcd04638" xsi:nil="true"/>
    <PublishingStartDate xmlns="http://schemas.microsoft.com/sharepoint/v3" xsi:nil="true"/>
    <PublishingExpirationDate xmlns="http://schemas.microsoft.com/sharepoint/v3" xsi:nil="true"/>
    <Meta_x0020_Description xmlns="0e3d4f42-ba30-4d9a-9a46-8dd0dcd04638" xsi:nil="true"/>
    <comments xmlns="0940f241-045a-4fda-b618-8f200eb9ee80" xsi:nil="true"/>
  </documentManagement>
</p:properties>
</file>

<file path=customXml/itemProps1.xml><?xml version="1.0" encoding="utf-8"?>
<ds:datastoreItem xmlns:ds="http://schemas.openxmlformats.org/officeDocument/2006/customXml" ds:itemID="{B7A1FF37-F2DA-4162-B39B-2BC8E0F2C748}"/>
</file>

<file path=customXml/itemProps2.xml><?xml version="1.0" encoding="utf-8"?>
<ds:datastoreItem xmlns:ds="http://schemas.openxmlformats.org/officeDocument/2006/customXml" ds:itemID="{438D645E-007C-4A63-9535-59A718860025}"/>
</file>

<file path=customXml/itemProps3.xml><?xml version="1.0" encoding="utf-8"?>
<ds:datastoreItem xmlns:ds="http://schemas.openxmlformats.org/officeDocument/2006/customXml" ds:itemID="{4E1944A9-905E-4650-AE71-28AEEEB391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Shelly</dc:creator>
  <cp:keywords/>
  <dc:description/>
  <cp:lastModifiedBy>EMERY Shelly</cp:lastModifiedBy>
  <cp:revision>3</cp:revision>
  <dcterms:created xsi:type="dcterms:W3CDTF">2022-03-23T00:52:00Z</dcterms:created>
  <dcterms:modified xsi:type="dcterms:W3CDTF">2022-03-23T00:56:00Z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">
    <vt:lpwstr>, </vt:lpwstr>
  </property>
  <property fmtid="{D5CDD505-2E9C-101B-9397-08002B2CF9AE}" pid="3" name="WorkflowChangePath">
    <vt:lpwstr>71325dc9-1d8d-4f94-b8e2-27ebde69ee86,3;71325dc9-1d8d-4f94-b8e2-27ebde69ee86,7;cca9d124-648f-4b18-9a59-d034ee97c387,99;cca9d124-648f-4b18-9a59-d034ee97c387,101;cca9d124-648f-4b18-9a59-d034ee97c387,104;</vt:lpwstr>
  </property>
  <property fmtid="{D5CDD505-2E9C-101B-9397-08002B2CF9AE}" pid="4" name="Temp WF">
    <vt:r8>1</vt:r8>
  </property>
  <property fmtid="{D5CDD505-2E9C-101B-9397-08002B2CF9AE}" pid="5" name="ContentTypeId">
    <vt:lpwstr>0x010100B8953B72F3941C4AA4B0167ABEE4AF4F</vt:lpwstr>
  </property>
</Properties>
</file>