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600" w:firstRow="0" w:lastRow="0" w:firstColumn="0" w:lastColumn="0" w:noHBand="1" w:noVBand="1"/>
      </w:tblPr>
      <w:tblGrid>
        <w:gridCol w:w="9360"/>
      </w:tblGrid>
      <w:tr w:rsidR="003E404F" w:rsidRPr="00224D89" w:rsidTr="00BC539C">
        <w:tc>
          <w:tcPr>
            <w:tcW w:w="9576" w:type="dxa"/>
          </w:tcPr>
          <w:p w:rsidR="003E404F" w:rsidRPr="00193CF6" w:rsidRDefault="003E404F" w:rsidP="005A70DA">
            <w:pPr>
              <w:spacing w:before="240" w:after="240"/>
              <w:rPr>
                <w:sz w:val="36"/>
                <w:szCs w:val="36"/>
              </w:rPr>
            </w:pPr>
            <w:bookmarkStart w:id="0" w:name="_Toc520258190"/>
            <w:bookmarkStart w:id="1" w:name="_GoBack" w:colFirst="1" w:colLast="1"/>
            <w:r w:rsidRPr="00193CF6">
              <w:rPr>
                <w:sz w:val="36"/>
                <w:szCs w:val="36"/>
              </w:rPr>
              <w:t xml:space="preserve">HEALTH AND SAFETY / Emergency </w:t>
            </w:r>
            <w:r w:rsidR="005A70DA">
              <w:rPr>
                <w:sz w:val="36"/>
                <w:szCs w:val="36"/>
              </w:rPr>
              <w:t>Response</w:t>
            </w:r>
            <w:r w:rsidR="005A70DA" w:rsidRPr="00193CF6">
              <w:rPr>
                <w:sz w:val="36"/>
                <w:szCs w:val="36"/>
              </w:rPr>
              <w:t xml:space="preserve"> </w:t>
            </w:r>
            <w:r w:rsidRPr="00193CF6">
              <w:rPr>
                <w:sz w:val="36"/>
                <w:szCs w:val="36"/>
              </w:rPr>
              <w:t>Plan</w:t>
            </w:r>
          </w:p>
        </w:tc>
      </w:tr>
      <w:bookmarkEnd w:id="1"/>
    </w:tbl>
    <w:p w:rsidR="003E404F" w:rsidRPr="007A248F" w:rsidRDefault="003E404F" w:rsidP="003E404F">
      <w:pPr>
        <w:jc w:val="center"/>
        <w:rPr>
          <w:b/>
          <w:bCs/>
        </w:rPr>
      </w:pPr>
    </w:p>
    <w:p w:rsidR="003E404F" w:rsidRPr="007A248F" w:rsidRDefault="003E404F" w:rsidP="003E404F">
      <w:pPr>
        <w:jc w:val="center"/>
        <w:rPr>
          <w:b/>
          <w:bCs/>
        </w:rPr>
      </w:pPr>
    </w:p>
    <w:p w:rsidR="003E404F" w:rsidRPr="007A248F" w:rsidRDefault="003E404F" w:rsidP="003E404F">
      <w:pPr>
        <w:jc w:val="center"/>
        <w:rPr>
          <w:b/>
          <w:bCs/>
        </w:rPr>
      </w:pPr>
    </w:p>
    <w:p w:rsidR="003E404F" w:rsidRPr="007A248F" w:rsidRDefault="003E404F" w:rsidP="003E404F">
      <w:pPr>
        <w:jc w:val="center"/>
        <w:rPr>
          <w:b/>
          <w:bCs/>
        </w:rPr>
      </w:pPr>
    </w:p>
    <w:p w:rsidR="003E404F" w:rsidRPr="00193CF6" w:rsidRDefault="003E404F" w:rsidP="003E404F">
      <w:pPr>
        <w:jc w:val="center"/>
        <w:rPr>
          <w:b/>
          <w:bCs/>
          <w:i/>
          <w:iCs/>
        </w:rPr>
      </w:pPr>
      <w:r w:rsidRPr="00193CF6">
        <w:rPr>
          <w:b/>
          <w:bCs/>
          <w:i/>
          <w:iCs/>
        </w:rPr>
        <w:t>For:</w:t>
      </w:r>
    </w:p>
    <w:p w:rsidR="003E404F" w:rsidRPr="00193CF6" w:rsidRDefault="003E404F" w:rsidP="003E404F">
      <w:pPr>
        <w:jc w:val="center"/>
        <w:rPr>
          <w:b/>
          <w:bCs/>
        </w:rPr>
      </w:pPr>
    </w:p>
    <w:p w:rsidR="003E404F" w:rsidRPr="00B45847" w:rsidRDefault="00750A94" w:rsidP="003E404F">
      <w:pPr>
        <w:jc w:val="center"/>
        <w:rPr>
          <w:sz w:val="28"/>
          <w:szCs w:val="28"/>
        </w:rPr>
      </w:pPr>
      <w:r>
        <w:rPr>
          <w:sz w:val="28"/>
          <w:szCs w:val="28"/>
        </w:rPr>
        <w:t xml:space="preserve">HHW </w:t>
      </w:r>
      <w:r w:rsidR="00EB10AB">
        <w:rPr>
          <w:sz w:val="28"/>
          <w:szCs w:val="28"/>
        </w:rPr>
        <w:t xml:space="preserve">Collection Event </w:t>
      </w:r>
    </w:p>
    <w:p w:rsidR="003E404F" w:rsidRPr="00B45847" w:rsidRDefault="003E404F" w:rsidP="003E404F">
      <w:pPr>
        <w:jc w:val="center"/>
        <w:rPr>
          <w:b/>
          <w:bCs/>
        </w:rPr>
      </w:pPr>
    </w:p>
    <w:p w:rsidR="003E404F" w:rsidRPr="00193CF6" w:rsidRDefault="003E404F" w:rsidP="003E404F">
      <w:pPr>
        <w:jc w:val="center"/>
        <w:rPr>
          <w:b/>
          <w:bCs/>
        </w:rPr>
      </w:pPr>
    </w:p>
    <w:p w:rsidR="005F507F" w:rsidRPr="008B23E6" w:rsidRDefault="005F507F" w:rsidP="005F507F">
      <w:pPr>
        <w:jc w:val="center"/>
        <w:rPr>
          <w:i/>
          <w:iCs/>
        </w:rPr>
      </w:pPr>
      <w:r w:rsidRPr="008B23E6">
        <w:rPr>
          <w:i/>
          <w:iCs/>
        </w:rPr>
        <w:t>Sponsored By:</w:t>
      </w:r>
    </w:p>
    <w:p w:rsidR="005F507F" w:rsidRDefault="005F507F" w:rsidP="005F507F">
      <w:pPr>
        <w:jc w:val="center"/>
      </w:pPr>
    </w:p>
    <w:p w:rsidR="000F4CD4" w:rsidRDefault="00572D30" w:rsidP="000F4CD4">
      <w:pPr>
        <w:jc w:val="center"/>
        <w:rPr>
          <w:b/>
          <w:bCs/>
          <w:highlight w:val="yellow"/>
        </w:rPr>
      </w:pPr>
      <w:r>
        <w:rPr>
          <w:b/>
          <w:bCs/>
          <w:highlight w:val="yellow"/>
        </w:rPr>
        <w:t>An Oregon Local Government</w:t>
      </w:r>
      <w:r w:rsidR="00EB10AB">
        <w:rPr>
          <w:b/>
          <w:bCs/>
          <w:highlight w:val="yellow"/>
        </w:rPr>
        <w:t xml:space="preserve"> </w:t>
      </w:r>
    </w:p>
    <w:p w:rsidR="00AE322F" w:rsidRPr="001C041A" w:rsidRDefault="00AE322F" w:rsidP="00AE322F">
      <w:pPr>
        <w:shd w:val="clear" w:color="auto" w:fill="FFFFFF"/>
        <w:tabs>
          <w:tab w:val="clear" w:pos="720"/>
        </w:tabs>
        <w:jc w:val="left"/>
        <w:rPr>
          <w:rFonts w:ascii="Segoe UI" w:hAnsi="Segoe UI" w:cs="Segoe UI"/>
        </w:rPr>
      </w:pPr>
      <w:r>
        <w:rPr>
          <w:rFonts w:ascii="Segoe UI" w:hAnsi="Segoe UI" w:cs="Segoe UI"/>
          <w:sz w:val="16"/>
          <w:szCs w:val="16"/>
        </w:rPr>
        <w:t xml:space="preserve">                                                                       </w:t>
      </w:r>
    </w:p>
    <w:p w:rsidR="00AE322F" w:rsidRPr="001C041A" w:rsidRDefault="00572D30" w:rsidP="00AE322F">
      <w:pPr>
        <w:jc w:val="center"/>
        <w:rPr>
          <w:i/>
          <w:iCs/>
        </w:rPr>
      </w:pPr>
      <w:r>
        <w:rPr>
          <w:rFonts w:ascii="Segoe UI" w:hAnsi="Segoe UI" w:cs="Segoe UI"/>
        </w:rPr>
        <w:t>Anywhere</w:t>
      </w:r>
      <w:r w:rsidR="00AE322F" w:rsidRPr="001C041A">
        <w:rPr>
          <w:rFonts w:ascii="Segoe UI" w:hAnsi="Segoe UI" w:cs="Segoe UI"/>
        </w:rPr>
        <w:t xml:space="preserve">, Oregon </w:t>
      </w:r>
      <w:r w:rsidRPr="001C041A">
        <w:rPr>
          <w:rFonts w:ascii="Segoe UI" w:hAnsi="Segoe UI" w:cs="Segoe UI"/>
        </w:rPr>
        <w:t>97</w:t>
      </w:r>
      <w:r>
        <w:rPr>
          <w:rFonts w:ascii="Segoe UI" w:hAnsi="Segoe UI" w:cs="Segoe UI"/>
        </w:rPr>
        <w:t>000</w:t>
      </w:r>
      <w:r w:rsidR="00AE322F" w:rsidRPr="001C041A">
        <w:rPr>
          <w:rFonts w:ascii="Segoe UI" w:hAnsi="Segoe UI" w:cs="Segoe UI"/>
        </w:rPr>
        <w:t>-0000</w:t>
      </w:r>
    </w:p>
    <w:p w:rsidR="00AE322F" w:rsidRPr="00B46476" w:rsidRDefault="00AE322F" w:rsidP="000F4CD4">
      <w:pPr>
        <w:jc w:val="center"/>
        <w:rPr>
          <w:b/>
          <w:bCs/>
          <w:highlight w:val="yellow"/>
        </w:rPr>
      </w:pPr>
    </w:p>
    <w:p w:rsidR="005F507F" w:rsidRDefault="005F507F" w:rsidP="005F507F">
      <w:pPr>
        <w:jc w:val="center"/>
        <w:rPr>
          <w:i/>
          <w:iCs/>
        </w:rPr>
      </w:pPr>
      <w:r w:rsidRPr="008B23E6">
        <w:rPr>
          <w:i/>
          <w:iCs/>
        </w:rPr>
        <w:t>To be held at:</w:t>
      </w:r>
      <w:r w:rsidR="001C041A">
        <w:rPr>
          <w:i/>
          <w:iCs/>
        </w:rPr>
        <w:t xml:space="preserve"> </w:t>
      </w:r>
    </w:p>
    <w:p w:rsidR="007F290B" w:rsidRDefault="00D02667" w:rsidP="003E404F">
      <w:pPr>
        <w:jc w:val="center"/>
        <w:rPr>
          <w:b/>
          <w:bCs/>
        </w:rPr>
      </w:pPr>
      <w:r>
        <w:rPr>
          <w:b/>
          <w:bCs/>
        </w:rPr>
        <w:t>&lt;Name of location and street address&gt;</w:t>
      </w:r>
    </w:p>
    <w:p w:rsidR="007F290B" w:rsidRDefault="007F290B" w:rsidP="003E404F">
      <w:pPr>
        <w:jc w:val="center"/>
        <w:rPr>
          <w:b/>
          <w:bCs/>
        </w:rPr>
      </w:pPr>
    </w:p>
    <w:p w:rsidR="007F290B" w:rsidRPr="00D569ED" w:rsidRDefault="00D02667" w:rsidP="00D02667">
      <w:pPr>
        <w:jc w:val="center"/>
        <w:rPr>
          <w:b/>
          <w:bCs/>
        </w:rPr>
      </w:pPr>
      <w:r>
        <w:rPr>
          <w:b/>
          <w:bCs/>
        </w:rPr>
        <w:t>&lt;Date(s)&gt;</w:t>
      </w:r>
    </w:p>
    <w:p w:rsidR="003E404F" w:rsidRPr="00193CF6" w:rsidRDefault="003E404F" w:rsidP="003E404F">
      <w:pPr>
        <w:jc w:val="center"/>
        <w:rPr>
          <w:b/>
          <w:bCs/>
        </w:rPr>
      </w:pPr>
    </w:p>
    <w:p w:rsidR="003E404F" w:rsidRPr="00D569ED" w:rsidRDefault="003E404F" w:rsidP="003E404F">
      <w:pPr>
        <w:jc w:val="center"/>
        <w:rPr>
          <w:b/>
          <w:bCs/>
          <w:i/>
          <w:iCs/>
        </w:rPr>
      </w:pPr>
      <w:r w:rsidRPr="00D569ED">
        <w:rPr>
          <w:b/>
          <w:bCs/>
          <w:i/>
          <w:iCs/>
        </w:rPr>
        <w:t>By:</w:t>
      </w:r>
    </w:p>
    <w:p w:rsidR="003E404F" w:rsidRDefault="00A126F4" w:rsidP="003E404F">
      <w:pPr>
        <w:jc w:val="center"/>
        <w:rPr>
          <w:b/>
          <w:bCs/>
        </w:rPr>
      </w:pPr>
      <w:r>
        <w:rPr>
          <w:b/>
          <w:bCs/>
          <w:noProof/>
        </w:rPr>
        <w:drawing>
          <wp:inline distT="0" distB="0" distL="0" distR="0">
            <wp:extent cx="2811780" cy="815340"/>
            <wp:effectExtent l="1905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2811780" cy="815340"/>
                    </a:xfrm>
                    <a:prstGeom prst="rect">
                      <a:avLst/>
                    </a:prstGeom>
                    <a:noFill/>
                  </pic:spPr>
                </pic:pic>
              </a:graphicData>
            </a:graphic>
          </wp:inline>
        </w:drawing>
      </w:r>
    </w:p>
    <w:p w:rsidR="005423DC" w:rsidRPr="00193CF6" w:rsidRDefault="005423DC" w:rsidP="003E404F">
      <w:pPr>
        <w:jc w:val="center"/>
        <w:rPr>
          <w:b/>
          <w:bCs/>
        </w:rPr>
      </w:pPr>
    </w:p>
    <w:p w:rsidR="003E404F" w:rsidRPr="00193CF6" w:rsidRDefault="00703258" w:rsidP="00703258">
      <w:pPr>
        <w:jc w:val="center"/>
        <w:rPr>
          <w:b/>
          <w:bCs/>
        </w:rPr>
      </w:pPr>
      <w:r>
        <w:rPr>
          <w:b/>
          <w:bCs/>
        </w:rPr>
        <w:t>Clean Harbors Environmental Services</w:t>
      </w:r>
    </w:p>
    <w:p w:rsidR="003E404F" w:rsidRPr="00B45847" w:rsidRDefault="003F3A7B" w:rsidP="003E404F">
      <w:pPr>
        <w:jc w:val="center"/>
      </w:pPr>
      <w:r>
        <w:t>16540 SE 130</w:t>
      </w:r>
      <w:r w:rsidRPr="003F3A7B">
        <w:rPr>
          <w:vertAlign w:val="superscript"/>
        </w:rPr>
        <w:t>th</w:t>
      </w:r>
      <w:r>
        <w:t xml:space="preserve"> Avenue</w:t>
      </w:r>
    </w:p>
    <w:p w:rsidR="003E404F" w:rsidRPr="00B45847" w:rsidRDefault="007C0DA7" w:rsidP="003E404F">
      <w:pPr>
        <w:jc w:val="center"/>
        <w:rPr>
          <w:b/>
          <w:bCs/>
        </w:rPr>
      </w:pPr>
      <w:smartTag w:uri="urn:schemas-microsoft-com:office:smarttags" w:element="PostalCode">
        <w:smartTag w:uri="urn:schemas-microsoft-com:office:smarttags" w:element="City">
          <w:r>
            <w:t>Clackamas</w:t>
          </w:r>
        </w:smartTag>
        <w:r w:rsidR="00703258">
          <w:t xml:space="preserve">, </w:t>
        </w:r>
        <w:smartTag w:uri="urn:schemas-microsoft-com:office:smarttags" w:element="PostalCode">
          <w:r>
            <w:t>OR</w:t>
          </w:r>
        </w:smartTag>
        <w:r w:rsidR="00703258">
          <w:t xml:space="preserve">  </w:t>
        </w:r>
        <w:smartTag w:uri="urn:schemas-microsoft-com:office:smarttags" w:element="PostalCode">
          <w:r w:rsidR="00703258">
            <w:t>9</w:t>
          </w:r>
          <w:r>
            <w:t>7015</w:t>
          </w:r>
        </w:smartTag>
      </w:smartTag>
    </w:p>
    <w:p w:rsidR="003E404F" w:rsidRPr="003E404F" w:rsidRDefault="007C0DA7" w:rsidP="003E404F">
      <w:pPr>
        <w:jc w:val="center"/>
      </w:pPr>
      <w:r>
        <w:t>(503) 785-0404</w:t>
      </w:r>
    </w:p>
    <w:p w:rsidR="003E404F" w:rsidRPr="00B45847" w:rsidRDefault="003E404F" w:rsidP="003E404F">
      <w:pPr>
        <w:jc w:val="center"/>
        <w:rPr>
          <w:b/>
          <w:bCs/>
        </w:rPr>
      </w:pPr>
    </w:p>
    <w:p w:rsidR="003E404F" w:rsidRPr="00193CF6" w:rsidRDefault="003E404F" w:rsidP="003E404F">
      <w:pPr>
        <w:jc w:val="left"/>
        <w:rPr>
          <w:b/>
          <w:bCs/>
        </w:rPr>
      </w:pPr>
    </w:p>
    <w:p w:rsidR="005423DC" w:rsidRDefault="005423DC" w:rsidP="005423DC">
      <w:pPr>
        <w:jc w:val="center"/>
        <w:rPr>
          <w:b/>
          <w:bCs/>
        </w:rPr>
      </w:pPr>
    </w:p>
    <w:p w:rsidR="005423DC" w:rsidRDefault="005423DC" w:rsidP="005423DC">
      <w:pPr>
        <w:jc w:val="center"/>
        <w:rPr>
          <w:b/>
          <w:bCs/>
        </w:rPr>
      </w:pPr>
    </w:p>
    <w:p w:rsidR="005423DC" w:rsidRDefault="005423DC" w:rsidP="005423DC">
      <w:pPr>
        <w:jc w:val="center"/>
        <w:rPr>
          <w:b/>
          <w:bCs/>
        </w:rPr>
      </w:pPr>
    </w:p>
    <w:p w:rsidR="003E404F" w:rsidRDefault="003E404F" w:rsidP="005423DC">
      <w:pPr>
        <w:jc w:val="center"/>
        <w:rPr>
          <w:b/>
          <w:bCs/>
        </w:rPr>
        <w:sectPr w:rsidR="003E404F" w:rsidSect="003E404F">
          <w:headerReference w:type="default" r:id="rId8"/>
          <w:footerReference w:type="default" r:id="rId9"/>
          <w:pgSz w:w="12240" w:h="15840"/>
          <w:pgMar w:top="1440" w:right="1440" w:bottom="1440" w:left="1440" w:header="720" w:footer="720" w:gutter="0"/>
          <w:pgNumType w:start="1"/>
          <w:cols w:space="720"/>
          <w:noEndnote/>
          <w:titlePg/>
        </w:sectPr>
      </w:pPr>
    </w:p>
    <w:p w:rsidR="003E404F" w:rsidRPr="003E404F" w:rsidRDefault="003E404F" w:rsidP="003E404F">
      <w:pPr>
        <w:jc w:val="center"/>
      </w:pPr>
      <w:r w:rsidRPr="003E404F">
        <w:lastRenderedPageBreak/>
        <w:t>TABLE OF CONTENTS</w:t>
      </w:r>
    </w:p>
    <w:p w:rsidR="003E404F" w:rsidRPr="003E404F" w:rsidRDefault="003E404F" w:rsidP="003E404F"/>
    <w:p w:rsidR="003E404F" w:rsidRPr="003E404F" w:rsidRDefault="003E404F" w:rsidP="003E404F">
      <w:pPr>
        <w:tabs>
          <w:tab w:val="clear" w:pos="720"/>
          <w:tab w:val="left" w:pos="1080"/>
          <w:tab w:val="right" w:pos="9360"/>
        </w:tabs>
      </w:pPr>
    </w:p>
    <w:p w:rsidR="003E404F" w:rsidRPr="003E404F" w:rsidRDefault="003E404F" w:rsidP="003E404F">
      <w:pPr>
        <w:tabs>
          <w:tab w:val="clear" w:pos="720"/>
          <w:tab w:val="left" w:pos="1080"/>
          <w:tab w:val="right" w:pos="9360"/>
        </w:tabs>
        <w:jc w:val="left"/>
        <w:rPr>
          <w:u w:val="single"/>
        </w:rPr>
      </w:pPr>
      <w:r w:rsidRPr="003E404F">
        <w:rPr>
          <w:u w:val="single"/>
        </w:rPr>
        <w:t>Section</w:t>
      </w:r>
      <w:r w:rsidRPr="003E404F">
        <w:tab/>
      </w:r>
      <w:r w:rsidRPr="003E404F">
        <w:rPr>
          <w:u w:val="single"/>
        </w:rPr>
        <w:t>Subject</w:t>
      </w:r>
      <w:r w:rsidRPr="003E404F">
        <w:tab/>
      </w:r>
      <w:r w:rsidRPr="003E404F">
        <w:rPr>
          <w:u w:val="single"/>
        </w:rPr>
        <w:t>Page</w:t>
      </w:r>
    </w:p>
    <w:p w:rsidR="003E404F" w:rsidRDefault="003E404F" w:rsidP="003E404F"/>
    <w:p w:rsidR="001E4E9F" w:rsidRPr="00CA36F4" w:rsidRDefault="001E4E9F">
      <w:pPr>
        <w:pStyle w:val="TOC1"/>
        <w:rPr>
          <w:rFonts w:ascii="Times New Roman" w:hAnsi="Times New Roman" w:cs="Times New Roman"/>
          <w:noProof/>
          <w:sz w:val="24"/>
          <w:szCs w:val="24"/>
        </w:rPr>
      </w:pPr>
      <w:r w:rsidRPr="00CA36F4">
        <w:fldChar w:fldCharType="begin"/>
      </w:r>
      <w:r w:rsidRPr="00CA36F4">
        <w:instrText xml:space="preserve"> TOC \o "1-2" \u </w:instrText>
      </w:r>
      <w:r w:rsidRPr="00CA36F4">
        <w:fldChar w:fldCharType="separate"/>
      </w:r>
      <w:r w:rsidRPr="00CA36F4">
        <w:rPr>
          <w:noProof/>
        </w:rPr>
        <w:t>1.0</w:t>
      </w:r>
      <w:r w:rsidRPr="00CA36F4">
        <w:rPr>
          <w:rFonts w:ascii="Times New Roman" w:hAnsi="Times New Roman" w:cs="Times New Roman"/>
          <w:noProof/>
          <w:sz w:val="24"/>
          <w:szCs w:val="24"/>
        </w:rPr>
        <w:tab/>
      </w:r>
      <w:r w:rsidRPr="00CA36F4">
        <w:rPr>
          <w:noProof/>
        </w:rPr>
        <w:t>INTRODUCTION</w:t>
      </w:r>
      <w:r w:rsidRPr="00CA36F4">
        <w:rPr>
          <w:noProof/>
        </w:rPr>
        <w:tab/>
      </w:r>
      <w:r w:rsidRPr="00CA36F4">
        <w:rPr>
          <w:noProof/>
        </w:rPr>
        <w:fldChar w:fldCharType="begin"/>
      </w:r>
      <w:r w:rsidRPr="00CA36F4">
        <w:rPr>
          <w:noProof/>
        </w:rPr>
        <w:instrText xml:space="preserve"> PAGEREF _Toc135727509 \h </w:instrText>
      </w:r>
      <w:r w:rsidRPr="00CA36F4">
        <w:rPr>
          <w:noProof/>
        </w:rPr>
      </w:r>
      <w:r w:rsidRPr="00CA36F4">
        <w:rPr>
          <w:noProof/>
        </w:rPr>
        <w:fldChar w:fldCharType="separate"/>
      </w:r>
      <w:r w:rsidR="00C61488">
        <w:rPr>
          <w:noProof/>
        </w:rPr>
        <w:t>4</w:t>
      </w:r>
      <w:r w:rsidRPr="00CA36F4">
        <w:rPr>
          <w:noProof/>
        </w:rPr>
        <w:fldChar w:fldCharType="end"/>
      </w:r>
    </w:p>
    <w:p w:rsidR="001E4E9F" w:rsidRPr="00CA36F4" w:rsidRDefault="001E4E9F">
      <w:pPr>
        <w:pStyle w:val="TOC2"/>
        <w:tabs>
          <w:tab w:val="left" w:pos="1680"/>
          <w:tab w:val="right" w:leader="dot" w:pos="9350"/>
        </w:tabs>
        <w:rPr>
          <w:rFonts w:ascii="Times New Roman" w:hAnsi="Times New Roman" w:cs="Times New Roman"/>
          <w:noProof/>
          <w:sz w:val="24"/>
          <w:szCs w:val="24"/>
        </w:rPr>
      </w:pPr>
      <w:r w:rsidRPr="00CA36F4">
        <w:rPr>
          <w:noProof/>
        </w:rPr>
        <w:t>1.1</w:t>
      </w:r>
      <w:r w:rsidRPr="00CA36F4">
        <w:rPr>
          <w:rFonts w:ascii="Times New Roman" w:hAnsi="Times New Roman" w:cs="Times New Roman"/>
          <w:noProof/>
          <w:sz w:val="24"/>
          <w:szCs w:val="24"/>
        </w:rPr>
        <w:tab/>
      </w:r>
      <w:r w:rsidRPr="00CA36F4">
        <w:rPr>
          <w:noProof/>
        </w:rPr>
        <w:t>Objectives</w:t>
      </w:r>
      <w:r w:rsidRPr="00CA36F4">
        <w:rPr>
          <w:noProof/>
        </w:rPr>
        <w:tab/>
      </w:r>
      <w:r w:rsidRPr="00CA36F4">
        <w:rPr>
          <w:noProof/>
        </w:rPr>
        <w:fldChar w:fldCharType="begin"/>
      </w:r>
      <w:r w:rsidRPr="00CA36F4">
        <w:rPr>
          <w:noProof/>
        </w:rPr>
        <w:instrText xml:space="preserve"> PAGEREF _Toc135727510 \h </w:instrText>
      </w:r>
      <w:r w:rsidRPr="00CA36F4">
        <w:rPr>
          <w:noProof/>
        </w:rPr>
      </w:r>
      <w:r w:rsidRPr="00CA36F4">
        <w:rPr>
          <w:noProof/>
        </w:rPr>
        <w:fldChar w:fldCharType="separate"/>
      </w:r>
      <w:r w:rsidR="00C61488">
        <w:rPr>
          <w:noProof/>
        </w:rPr>
        <w:t>4</w:t>
      </w:r>
      <w:r w:rsidRPr="00CA36F4">
        <w:rPr>
          <w:noProof/>
        </w:rPr>
        <w:fldChar w:fldCharType="end"/>
      </w:r>
    </w:p>
    <w:p w:rsidR="001E4E9F" w:rsidRPr="00CA36F4" w:rsidRDefault="001E4E9F">
      <w:pPr>
        <w:pStyle w:val="TOC1"/>
        <w:rPr>
          <w:rFonts w:ascii="Times New Roman" w:hAnsi="Times New Roman" w:cs="Times New Roman"/>
          <w:noProof/>
          <w:sz w:val="24"/>
          <w:szCs w:val="24"/>
        </w:rPr>
      </w:pPr>
      <w:r w:rsidRPr="00CA36F4">
        <w:rPr>
          <w:noProof/>
        </w:rPr>
        <w:t>2.0</w:t>
      </w:r>
      <w:r w:rsidRPr="00CA36F4">
        <w:rPr>
          <w:rFonts w:ascii="Times New Roman" w:hAnsi="Times New Roman" w:cs="Times New Roman"/>
          <w:noProof/>
          <w:sz w:val="24"/>
          <w:szCs w:val="24"/>
        </w:rPr>
        <w:tab/>
      </w:r>
      <w:r w:rsidRPr="00CA36F4">
        <w:rPr>
          <w:noProof/>
        </w:rPr>
        <w:t>HEALTH &amp; SAFETY PERSONNEL</w:t>
      </w:r>
      <w:r w:rsidRPr="00CA36F4">
        <w:rPr>
          <w:noProof/>
        </w:rPr>
        <w:tab/>
      </w:r>
      <w:r w:rsidRPr="00CA36F4">
        <w:rPr>
          <w:noProof/>
        </w:rPr>
        <w:fldChar w:fldCharType="begin"/>
      </w:r>
      <w:r w:rsidRPr="00CA36F4">
        <w:rPr>
          <w:noProof/>
        </w:rPr>
        <w:instrText xml:space="preserve"> PAGEREF _Toc135727511 \h </w:instrText>
      </w:r>
      <w:r w:rsidRPr="00CA36F4">
        <w:rPr>
          <w:noProof/>
        </w:rPr>
      </w:r>
      <w:r w:rsidRPr="00CA36F4">
        <w:rPr>
          <w:noProof/>
        </w:rPr>
        <w:fldChar w:fldCharType="separate"/>
      </w:r>
      <w:r w:rsidR="00C61488">
        <w:rPr>
          <w:noProof/>
        </w:rPr>
        <w:t>4</w:t>
      </w:r>
      <w:r w:rsidRPr="00CA36F4">
        <w:rPr>
          <w:noProof/>
        </w:rPr>
        <w:fldChar w:fldCharType="end"/>
      </w:r>
    </w:p>
    <w:p w:rsidR="001E4E9F" w:rsidRPr="00CA36F4" w:rsidRDefault="001E4E9F">
      <w:pPr>
        <w:pStyle w:val="TOC1"/>
        <w:rPr>
          <w:rFonts w:ascii="Times New Roman" w:hAnsi="Times New Roman" w:cs="Times New Roman"/>
          <w:noProof/>
          <w:sz w:val="24"/>
          <w:szCs w:val="24"/>
        </w:rPr>
      </w:pPr>
      <w:r w:rsidRPr="00CA36F4">
        <w:rPr>
          <w:noProof/>
        </w:rPr>
        <w:t>3.0</w:t>
      </w:r>
      <w:r w:rsidRPr="00CA36F4">
        <w:rPr>
          <w:rFonts w:ascii="Times New Roman" w:hAnsi="Times New Roman" w:cs="Times New Roman"/>
          <w:noProof/>
          <w:sz w:val="24"/>
          <w:szCs w:val="24"/>
        </w:rPr>
        <w:tab/>
      </w:r>
      <w:r w:rsidRPr="00CA36F4">
        <w:rPr>
          <w:noProof/>
        </w:rPr>
        <w:t>TRAINING</w:t>
      </w:r>
      <w:r w:rsidRPr="00CA36F4">
        <w:rPr>
          <w:noProof/>
        </w:rPr>
        <w:tab/>
      </w:r>
      <w:r w:rsidRPr="00CA36F4">
        <w:rPr>
          <w:noProof/>
        </w:rPr>
        <w:fldChar w:fldCharType="begin"/>
      </w:r>
      <w:r w:rsidRPr="00CA36F4">
        <w:rPr>
          <w:noProof/>
        </w:rPr>
        <w:instrText xml:space="preserve"> PAGEREF _Toc135727512 \h </w:instrText>
      </w:r>
      <w:r w:rsidRPr="00CA36F4">
        <w:rPr>
          <w:noProof/>
        </w:rPr>
      </w:r>
      <w:r w:rsidRPr="00CA36F4">
        <w:rPr>
          <w:noProof/>
        </w:rPr>
        <w:fldChar w:fldCharType="separate"/>
      </w:r>
      <w:r w:rsidR="00C61488">
        <w:rPr>
          <w:noProof/>
        </w:rPr>
        <w:t>5</w:t>
      </w:r>
      <w:r w:rsidRPr="00CA36F4">
        <w:rPr>
          <w:noProof/>
        </w:rPr>
        <w:fldChar w:fldCharType="end"/>
      </w:r>
    </w:p>
    <w:p w:rsidR="001E4E9F" w:rsidRPr="00CA36F4" w:rsidRDefault="001E4E9F">
      <w:pPr>
        <w:pStyle w:val="TOC1"/>
        <w:rPr>
          <w:rFonts w:ascii="Times New Roman" w:hAnsi="Times New Roman" w:cs="Times New Roman"/>
          <w:noProof/>
          <w:sz w:val="24"/>
          <w:szCs w:val="24"/>
        </w:rPr>
      </w:pPr>
      <w:r w:rsidRPr="00CA36F4">
        <w:rPr>
          <w:noProof/>
        </w:rPr>
        <w:t>4.0</w:t>
      </w:r>
      <w:r w:rsidRPr="00CA36F4">
        <w:rPr>
          <w:rFonts w:ascii="Times New Roman" w:hAnsi="Times New Roman" w:cs="Times New Roman"/>
          <w:noProof/>
          <w:sz w:val="24"/>
          <w:szCs w:val="24"/>
        </w:rPr>
        <w:tab/>
      </w:r>
      <w:r w:rsidRPr="00CA36F4">
        <w:rPr>
          <w:noProof/>
        </w:rPr>
        <w:t>MEDICAL SURVEILLANCE</w:t>
      </w:r>
      <w:r w:rsidRPr="00CA36F4">
        <w:rPr>
          <w:noProof/>
        </w:rPr>
        <w:tab/>
      </w:r>
      <w:r w:rsidRPr="00CA36F4">
        <w:rPr>
          <w:noProof/>
        </w:rPr>
        <w:fldChar w:fldCharType="begin"/>
      </w:r>
      <w:r w:rsidRPr="00CA36F4">
        <w:rPr>
          <w:noProof/>
        </w:rPr>
        <w:instrText xml:space="preserve"> PAGEREF _Toc135727513 \h </w:instrText>
      </w:r>
      <w:r w:rsidRPr="00CA36F4">
        <w:rPr>
          <w:noProof/>
        </w:rPr>
      </w:r>
      <w:r w:rsidRPr="00CA36F4">
        <w:rPr>
          <w:noProof/>
        </w:rPr>
        <w:fldChar w:fldCharType="separate"/>
      </w:r>
      <w:r w:rsidR="00C61488">
        <w:rPr>
          <w:noProof/>
        </w:rPr>
        <w:t>5</w:t>
      </w:r>
      <w:r w:rsidRPr="00CA36F4">
        <w:rPr>
          <w:noProof/>
        </w:rPr>
        <w:fldChar w:fldCharType="end"/>
      </w:r>
    </w:p>
    <w:p w:rsidR="001E4E9F" w:rsidRPr="00CA36F4" w:rsidRDefault="001E4E9F">
      <w:pPr>
        <w:pStyle w:val="TOC1"/>
        <w:rPr>
          <w:rFonts w:ascii="Times New Roman" w:hAnsi="Times New Roman" w:cs="Times New Roman"/>
          <w:noProof/>
          <w:sz w:val="24"/>
          <w:szCs w:val="24"/>
        </w:rPr>
      </w:pPr>
      <w:r w:rsidRPr="00CA36F4">
        <w:rPr>
          <w:noProof/>
        </w:rPr>
        <w:t>5.0</w:t>
      </w:r>
      <w:r w:rsidRPr="00CA36F4">
        <w:rPr>
          <w:rFonts w:ascii="Times New Roman" w:hAnsi="Times New Roman" w:cs="Times New Roman"/>
          <w:noProof/>
          <w:sz w:val="24"/>
          <w:szCs w:val="24"/>
        </w:rPr>
        <w:tab/>
      </w:r>
      <w:r w:rsidRPr="00CA36F4">
        <w:rPr>
          <w:noProof/>
        </w:rPr>
        <w:t>RESPIRATORY PROTECTION PROGRAM</w:t>
      </w:r>
      <w:r w:rsidRPr="00CA36F4">
        <w:rPr>
          <w:noProof/>
        </w:rPr>
        <w:tab/>
      </w:r>
      <w:r w:rsidRPr="00CA36F4">
        <w:rPr>
          <w:noProof/>
        </w:rPr>
        <w:fldChar w:fldCharType="begin"/>
      </w:r>
      <w:r w:rsidRPr="00CA36F4">
        <w:rPr>
          <w:noProof/>
        </w:rPr>
        <w:instrText xml:space="preserve"> PAGEREF _Toc135727514 \h </w:instrText>
      </w:r>
      <w:r w:rsidRPr="00CA36F4">
        <w:rPr>
          <w:noProof/>
        </w:rPr>
      </w:r>
      <w:r w:rsidRPr="00CA36F4">
        <w:rPr>
          <w:noProof/>
        </w:rPr>
        <w:fldChar w:fldCharType="separate"/>
      </w:r>
      <w:r w:rsidR="00C61488">
        <w:rPr>
          <w:noProof/>
        </w:rPr>
        <w:t>5</w:t>
      </w:r>
      <w:r w:rsidRPr="00CA36F4">
        <w:rPr>
          <w:noProof/>
        </w:rPr>
        <w:fldChar w:fldCharType="end"/>
      </w:r>
    </w:p>
    <w:p w:rsidR="001E4E9F" w:rsidRPr="00CA36F4" w:rsidRDefault="001E4E9F">
      <w:pPr>
        <w:pStyle w:val="TOC1"/>
        <w:rPr>
          <w:rFonts w:ascii="Times New Roman" w:hAnsi="Times New Roman" w:cs="Times New Roman"/>
          <w:noProof/>
          <w:sz w:val="24"/>
          <w:szCs w:val="24"/>
        </w:rPr>
      </w:pPr>
      <w:r w:rsidRPr="00CA36F4">
        <w:rPr>
          <w:noProof/>
        </w:rPr>
        <w:t>6.0</w:t>
      </w:r>
      <w:r w:rsidRPr="00CA36F4">
        <w:rPr>
          <w:rFonts w:ascii="Times New Roman" w:hAnsi="Times New Roman" w:cs="Times New Roman"/>
          <w:noProof/>
          <w:sz w:val="24"/>
          <w:szCs w:val="24"/>
        </w:rPr>
        <w:tab/>
      </w:r>
      <w:r w:rsidRPr="00CA36F4">
        <w:rPr>
          <w:noProof/>
        </w:rPr>
        <w:t>SAFETY MEETINGS</w:t>
      </w:r>
      <w:r w:rsidRPr="00CA36F4">
        <w:rPr>
          <w:noProof/>
        </w:rPr>
        <w:tab/>
      </w:r>
      <w:r w:rsidRPr="00CA36F4">
        <w:rPr>
          <w:noProof/>
        </w:rPr>
        <w:fldChar w:fldCharType="begin"/>
      </w:r>
      <w:r w:rsidRPr="00CA36F4">
        <w:rPr>
          <w:noProof/>
        </w:rPr>
        <w:instrText xml:space="preserve"> PAGEREF _Toc135727515 \h </w:instrText>
      </w:r>
      <w:r w:rsidRPr="00CA36F4">
        <w:rPr>
          <w:noProof/>
        </w:rPr>
      </w:r>
      <w:r w:rsidRPr="00CA36F4">
        <w:rPr>
          <w:noProof/>
        </w:rPr>
        <w:fldChar w:fldCharType="separate"/>
      </w:r>
      <w:r w:rsidR="00C61488">
        <w:rPr>
          <w:noProof/>
        </w:rPr>
        <w:t>6</w:t>
      </w:r>
      <w:r w:rsidRPr="00CA36F4">
        <w:rPr>
          <w:noProof/>
        </w:rPr>
        <w:fldChar w:fldCharType="end"/>
      </w:r>
    </w:p>
    <w:p w:rsidR="001E4E9F" w:rsidRPr="00CA36F4" w:rsidRDefault="001E4E9F">
      <w:pPr>
        <w:pStyle w:val="TOC2"/>
        <w:tabs>
          <w:tab w:val="left" w:pos="1680"/>
          <w:tab w:val="right" w:leader="dot" w:pos="9350"/>
        </w:tabs>
        <w:rPr>
          <w:rFonts w:ascii="Times New Roman" w:hAnsi="Times New Roman" w:cs="Times New Roman"/>
          <w:noProof/>
          <w:sz w:val="24"/>
          <w:szCs w:val="24"/>
        </w:rPr>
      </w:pPr>
      <w:r w:rsidRPr="00CA36F4">
        <w:rPr>
          <w:noProof/>
        </w:rPr>
        <w:t>6.1</w:t>
      </w:r>
      <w:r w:rsidRPr="00CA36F4">
        <w:rPr>
          <w:rFonts w:ascii="Times New Roman" w:hAnsi="Times New Roman" w:cs="Times New Roman"/>
          <w:noProof/>
          <w:sz w:val="24"/>
          <w:szCs w:val="24"/>
        </w:rPr>
        <w:tab/>
      </w:r>
      <w:r w:rsidRPr="00CA36F4">
        <w:rPr>
          <w:noProof/>
        </w:rPr>
        <w:t>Safety Briefings</w:t>
      </w:r>
      <w:r w:rsidRPr="00CA36F4">
        <w:rPr>
          <w:noProof/>
        </w:rPr>
        <w:tab/>
      </w:r>
      <w:r w:rsidRPr="00CA36F4">
        <w:rPr>
          <w:noProof/>
        </w:rPr>
        <w:fldChar w:fldCharType="begin"/>
      </w:r>
      <w:r w:rsidRPr="00CA36F4">
        <w:rPr>
          <w:noProof/>
        </w:rPr>
        <w:instrText xml:space="preserve"> PAGEREF _Toc135727516 \h </w:instrText>
      </w:r>
      <w:r w:rsidRPr="00CA36F4">
        <w:rPr>
          <w:noProof/>
        </w:rPr>
      </w:r>
      <w:r w:rsidRPr="00CA36F4">
        <w:rPr>
          <w:noProof/>
        </w:rPr>
        <w:fldChar w:fldCharType="separate"/>
      </w:r>
      <w:r w:rsidR="00C61488">
        <w:rPr>
          <w:noProof/>
        </w:rPr>
        <w:t>6</w:t>
      </w:r>
      <w:r w:rsidRPr="00CA36F4">
        <w:rPr>
          <w:noProof/>
        </w:rPr>
        <w:fldChar w:fldCharType="end"/>
      </w:r>
    </w:p>
    <w:p w:rsidR="001E4E9F" w:rsidRPr="00CA36F4" w:rsidRDefault="001E4E9F">
      <w:pPr>
        <w:pStyle w:val="TOC2"/>
        <w:tabs>
          <w:tab w:val="left" w:pos="1680"/>
          <w:tab w:val="right" w:leader="dot" w:pos="9350"/>
        </w:tabs>
        <w:rPr>
          <w:rFonts w:ascii="Times New Roman" w:hAnsi="Times New Roman" w:cs="Times New Roman"/>
          <w:noProof/>
          <w:sz w:val="24"/>
          <w:szCs w:val="24"/>
        </w:rPr>
      </w:pPr>
      <w:r w:rsidRPr="00CA36F4">
        <w:rPr>
          <w:noProof/>
        </w:rPr>
        <w:t>6.2</w:t>
      </w:r>
      <w:r w:rsidRPr="00CA36F4">
        <w:rPr>
          <w:rFonts w:ascii="Times New Roman" w:hAnsi="Times New Roman" w:cs="Times New Roman"/>
          <w:noProof/>
          <w:sz w:val="24"/>
          <w:szCs w:val="24"/>
        </w:rPr>
        <w:tab/>
      </w:r>
      <w:r w:rsidRPr="00CA36F4">
        <w:rPr>
          <w:noProof/>
        </w:rPr>
        <w:t>Briefing of Local Agencies</w:t>
      </w:r>
      <w:r w:rsidRPr="00CA36F4">
        <w:rPr>
          <w:noProof/>
        </w:rPr>
        <w:tab/>
      </w:r>
      <w:r w:rsidRPr="00CA36F4">
        <w:rPr>
          <w:noProof/>
        </w:rPr>
        <w:fldChar w:fldCharType="begin"/>
      </w:r>
      <w:r w:rsidRPr="00CA36F4">
        <w:rPr>
          <w:noProof/>
        </w:rPr>
        <w:instrText xml:space="preserve"> PAGEREF _Toc135727517 \h </w:instrText>
      </w:r>
      <w:r w:rsidRPr="00CA36F4">
        <w:rPr>
          <w:noProof/>
        </w:rPr>
      </w:r>
      <w:r w:rsidRPr="00CA36F4">
        <w:rPr>
          <w:noProof/>
        </w:rPr>
        <w:fldChar w:fldCharType="separate"/>
      </w:r>
      <w:r w:rsidR="00C61488">
        <w:rPr>
          <w:noProof/>
        </w:rPr>
        <w:t>6</w:t>
      </w:r>
      <w:r w:rsidRPr="00CA36F4">
        <w:rPr>
          <w:noProof/>
        </w:rPr>
        <w:fldChar w:fldCharType="end"/>
      </w:r>
    </w:p>
    <w:p w:rsidR="001E4E9F" w:rsidRPr="00CA36F4" w:rsidRDefault="001E4E9F">
      <w:pPr>
        <w:pStyle w:val="TOC1"/>
        <w:rPr>
          <w:rFonts w:ascii="Times New Roman" w:hAnsi="Times New Roman" w:cs="Times New Roman"/>
          <w:noProof/>
          <w:sz w:val="24"/>
          <w:szCs w:val="24"/>
        </w:rPr>
      </w:pPr>
      <w:r w:rsidRPr="00CA36F4">
        <w:rPr>
          <w:noProof/>
        </w:rPr>
        <w:t>7.0</w:t>
      </w:r>
      <w:r w:rsidRPr="00CA36F4">
        <w:rPr>
          <w:rFonts w:ascii="Times New Roman" w:hAnsi="Times New Roman" w:cs="Times New Roman"/>
          <w:noProof/>
          <w:sz w:val="24"/>
          <w:szCs w:val="24"/>
        </w:rPr>
        <w:tab/>
      </w:r>
      <w:r w:rsidRPr="00CA36F4">
        <w:rPr>
          <w:noProof/>
        </w:rPr>
        <w:t>GENERAL SAFETY RULES AND EQUIPMENT</w:t>
      </w:r>
      <w:r w:rsidRPr="00CA36F4">
        <w:rPr>
          <w:noProof/>
        </w:rPr>
        <w:tab/>
      </w:r>
      <w:r w:rsidRPr="00CA36F4">
        <w:rPr>
          <w:noProof/>
        </w:rPr>
        <w:fldChar w:fldCharType="begin"/>
      </w:r>
      <w:r w:rsidRPr="00CA36F4">
        <w:rPr>
          <w:noProof/>
        </w:rPr>
        <w:instrText xml:space="preserve"> PAGEREF _Toc135727518 \h </w:instrText>
      </w:r>
      <w:r w:rsidRPr="00CA36F4">
        <w:rPr>
          <w:noProof/>
        </w:rPr>
      </w:r>
      <w:r w:rsidRPr="00CA36F4">
        <w:rPr>
          <w:noProof/>
        </w:rPr>
        <w:fldChar w:fldCharType="separate"/>
      </w:r>
      <w:r w:rsidR="00C61488">
        <w:rPr>
          <w:noProof/>
        </w:rPr>
        <w:t>6</w:t>
      </w:r>
      <w:r w:rsidRPr="00CA36F4">
        <w:rPr>
          <w:noProof/>
        </w:rPr>
        <w:fldChar w:fldCharType="end"/>
      </w:r>
    </w:p>
    <w:p w:rsidR="001E4E9F" w:rsidRPr="00CA36F4" w:rsidRDefault="001E4E9F">
      <w:pPr>
        <w:pStyle w:val="TOC1"/>
        <w:rPr>
          <w:rFonts w:ascii="Times New Roman" w:hAnsi="Times New Roman" w:cs="Times New Roman"/>
          <w:noProof/>
          <w:sz w:val="24"/>
          <w:szCs w:val="24"/>
        </w:rPr>
      </w:pPr>
      <w:r w:rsidRPr="00CA36F4">
        <w:rPr>
          <w:noProof/>
        </w:rPr>
        <w:t>8.0</w:t>
      </w:r>
      <w:r w:rsidRPr="00CA36F4">
        <w:rPr>
          <w:rFonts w:ascii="Times New Roman" w:hAnsi="Times New Roman" w:cs="Times New Roman"/>
          <w:noProof/>
          <w:sz w:val="24"/>
          <w:szCs w:val="24"/>
        </w:rPr>
        <w:tab/>
      </w:r>
      <w:r w:rsidRPr="00CA36F4">
        <w:rPr>
          <w:noProof/>
        </w:rPr>
        <w:t>DELINEATION OF SPECIFIC AREAS</w:t>
      </w:r>
      <w:r w:rsidRPr="00CA36F4">
        <w:rPr>
          <w:noProof/>
        </w:rPr>
        <w:tab/>
      </w:r>
      <w:r w:rsidRPr="00CA36F4">
        <w:rPr>
          <w:noProof/>
        </w:rPr>
        <w:fldChar w:fldCharType="begin"/>
      </w:r>
      <w:r w:rsidRPr="00CA36F4">
        <w:rPr>
          <w:noProof/>
        </w:rPr>
        <w:instrText xml:space="preserve"> PAGEREF _Toc135727519 \h </w:instrText>
      </w:r>
      <w:r w:rsidRPr="00CA36F4">
        <w:rPr>
          <w:noProof/>
        </w:rPr>
      </w:r>
      <w:r w:rsidRPr="00CA36F4">
        <w:rPr>
          <w:noProof/>
        </w:rPr>
        <w:fldChar w:fldCharType="separate"/>
      </w:r>
      <w:r w:rsidR="00C61488">
        <w:rPr>
          <w:noProof/>
        </w:rPr>
        <w:t>7</w:t>
      </w:r>
      <w:r w:rsidRPr="00CA36F4">
        <w:rPr>
          <w:noProof/>
        </w:rPr>
        <w:fldChar w:fldCharType="end"/>
      </w:r>
    </w:p>
    <w:p w:rsidR="001E4E9F" w:rsidRPr="00CA36F4" w:rsidRDefault="001E4E9F">
      <w:pPr>
        <w:pStyle w:val="TOC2"/>
        <w:tabs>
          <w:tab w:val="left" w:pos="1680"/>
          <w:tab w:val="right" w:leader="dot" w:pos="9350"/>
        </w:tabs>
        <w:rPr>
          <w:rFonts w:ascii="Times New Roman" w:hAnsi="Times New Roman" w:cs="Times New Roman"/>
          <w:noProof/>
          <w:sz w:val="24"/>
          <w:szCs w:val="24"/>
        </w:rPr>
      </w:pPr>
      <w:r w:rsidRPr="00CA36F4">
        <w:rPr>
          <w:noProof/>
        </w:rPr>
        <w:t>8.1</w:t>
      </w:r>
      <w:r w:rsidRPr="00CA36F4">
        <w:rPr>
          <w:rFonts w:ascii="Times New Roman" w:hAnsi="Times New Roman" w:cs="Times New Roman"/>
          <w:noProof/>
          <w:sz w:val="24"/>
          <w:szCs w:val="24"/>
        </w:rPr>
        <w:tab/>
      </w:r>
      <w:r w:rsidRPr="00CA36F4">
        <w:rPr>
          <w:noProof/>
        </w:rPr>
        <w:t>Traffic Flow/Unloading</w:t>
      </w:r>
      <w:r w:rsidRPr="00CA36F4">
        <w:rPr>
          <w:noProof/>
        </w:rPr>
        <w:tab/>
      </w:r>
      <w:r w:rsidRPr="00CA36F4">
        <w:rPr>
          <w:noProof/>
        </w:rPr>
        <w:fldChar w:fldCharType="begin"/>
      </w:r>
      <w:r w:rsidRPr="00CA36F4">
        <w:rPr>
          <w:noProof/>
        </w:rPr>
        <w:instrText xml:space="preserve"> PAGEREF _Toc135727520 \h </w:instrText>
      </w:r>
      <w:r w:rsidRPr="00CA36F4">
        <w:rPr>
          <w:noProof/>
        </w:rPr>
      </w:r>
      <w:r w:rsidRPr="00CA36F4">
        <w:rPr>
          <w:noProof/>
        </w:rPr>
        <w:fldChar w:fldCharType="separate"/>
      </w:r>
      <w:r w:rsidR="00C61488">
        <w:rPr>
          <w:noProof/>
        </w:rPr>
        <w:t>7</w:t>
      </w:r>
      <w:r w:rsidRPr="00CA36F4">
        <w:rPr>
          <w:noProof/>
        </w:rPr>
        <w:fldChar w:fldCharType="end"/>
      </w:r>
    </w:p>
    <w:p w:rsidR="001E4E9F" w:rsidRPr="00CA36F4" w:rsidRDefault="001E4E9F">
      <w:pPr>
        <w:pStyle w:val="TOC2"/>
        <w:tabs>
          <w:tab w:val="left" w:pos="1680"/>
          <w:tab w:val="right" w:leader="dot" w:pos="9350"/>
        </w:tabs>
        <w:rPr>
          <w:rFonts w:ascii="Times New Roman" w:hAnsi="Times New Roman" w:cs="Times New Roman"/>
          <w:noProof/>
          <w:sz w:val="24"/>
          <w:szCs w:val="24"/>
        </w:rPr>
      </w:pPr>
      <w:r w:rsidRPr="00CA36F4">
        <w:rPr>
          <w:noProof/>
        </w:rPr>
        <w:t>8.2</w:t>
      </w:r>
      <w:r w:rsidRPr="00CA36F4">
        <w:rPr>
          <w:rFonts w:ascii="Times New Roman" w:hAnsi="Times New Roman" w:cs="Times New Roman"/>
          <w:noProof/>
          <w:sz w:val="24"/>
          <w:szCs w:val="24"/>
        </w:rPr>
        <w:tab/>
      </w:r>
      <w:r w:rsidRPr="00CA36F4">
        <w:rPr>
          <w:noProof/>
        </w:rPr>
        <w:t>Reuse Area</w:t>
      </w:r>
      <w:r w:rsidRPr="00CA36F4">
        <w:rPr>
          <w:noProof/>
        </w:rPr>
        <w:tab/>
      </w:r>
      <w:r w:rsidRPr="00CA36F4">
        <w:rPr>
          <w:noProof/>
        </w:rPr>
        <w:fldChar w:fldCharType="begin"/>
      </w:r>
      <w:r w:rsidRPr="00CA36F4">
        <w:rPr>
          <w:noProof/>
        </w:rPr>
        <w:instrText xml:space="preserve"> PAGEREF _Toc135727521 \h </w:instrText>
      </w:r>
      <w:r w:rsidRPr="00CA36F4">
        <w:rPr>
          <w:noProof/>
        </w:rPr>
      </w:r>
      <w:r w:rsidRPr="00CA36F4">
        <w:rPr>
          <w:noProof/>
        </w:rPr>
        <w:fldChar w:fldCharType="separate"/>
      </w:r>
      <w:r w:rsidR="00C61488">
        <w:rPr>
          <w:noProof/>
        </w:rPr>
        <w:t>7</w:t>
      </w:r>
      <w:r w:rsidRPr="00CA36F4">
        <w:rPr>
          <w:noProof/>
        </w:rPr>
        <w:fldChar w:fldCharType="end"/>
      </w:r>
    </w:p>
    <w:p w:rsidR="001E4E9F" w:rsidRPr="00CA36F4" w:rsidRDefault="001E4E9F">
      <w:pPr>
        <w:pStyle w:val="TOC2"/>
        <w:tabs>
          <w:tab w:val="left" w:pos="1680"/>
          <w:tab w:val="right" w:leader="dot" w:pos="9350"/>
        </w:tabs>
        <w:rPr>
          <w:rFonts w:ascii="Times New Roman" w:hAnsi="Times New Roman" w:cs="Times New Roman"/>
          <w:noProof/>
          <w:sz w:val="24"/>
          <w:szCs w:val="24"/>
        </w:rPr>
      </w:pPr>
      <w:r w:rsidRPr="00CA36F4">
        <w:rPr>
          <w:noProof/>
        </w:rPr>
        <w:t>8.3</w:t>
      </w:r>
      <w:r w:rsidRPr="00CA36F4">
        <w:rPr>
          <w:rFonts w:ascii="Times New Roman" w:hAnsi="Times New Roman" w:cs="Times New Roman"/>
          <w:noProof/>
          <w:sz w:val="24"/>
          <w:szCs w:val="24"/>
        </w:rPr>
        <w:tab/>
      </w:r>
      <w:r w:rsidRPr="00CA36F4">
        <w:rPr>
          <w:noProof/>
        </w:rPr>
        <w:t>Bulking Area</w:t>
      </w:r>
      <w:r w:rsidRPr="00CA36F4">
        <w:rPr>
          <w:noProof/>
        </w:rPr>
        <w:tab/>
      </w:r>
      <w:r w:rsidRPr="00CA36F4">
        <w:rPr>
          <w:noProof/>
        </w:rPr>
        <w:fldChar w:fldCharType="begin"/>
      </w:r>
      <w:r w:rsidRPr="00CA36F4">
        <w:rPr>
          <w:noProof/>
        </w:rPr>
        <w:instrText xml:space="preserve"> PAGEREF _Toc135727522 \h </w:instrText>
      </w:r>
      <w:r w:rsidRPr="00CA36F4">
        <w:rPr>
          <w:noProof/>
        </w:rPr>
      </w:r>
      <w:r w:rsidRPr="00CA36F4">
        <w:rPr>
          <w:noProof/>
        </w:rPr>
        <w:fldChar w:fldCharType="separate"/>
      </w:r>
      <w:r w:rsidR="00C61488">
        <w:rPr>
          <w:noProof/>
        </w:rPr>
        <w:t>7</w:t>
      </w:r>
      <w:r w:rsidRPr="00CA36F4">
        <w:rPr>
          <w:noProof/>
        </w:rPr>
        <w:fldChar w:fldCharType="end"/>
      </w:r>
    </w:p>
    <w:p w:rsidR="001E4E9F" w:rsidRPr="00CA36F4" w:rsidRDefault="001E4E9F">
      <w:pPr>
        <w:pStyle w:val="TOC1"/>
        <w:rPr>
          <w:rFonts w:ascii="Times New Roman" w:hAnsi="Times New Roman" w:cs="Times New Roman"/>
          <w:noProof/>
          <w:sz w:val="24"/>
          <w:szCs w:val="24"/>
        </w:rPr>
      </w:pPr>
      <w:r w:rsidRPr="00CA36F4">
        <w:rPr>
          <w:noProof/>
        </w:rPr>
        <w:t>8.4</w:t>
      </w:r>
      <w:r w:rsidRPr="00CA36F4">
        <w:rPr>
          <w:rFonts w:ascii="Times New Roman" w:hAnsi="Times New Roman" w:cs="Times New Roman"/>
          <w:noProof/>
          <w:sz w:val="24"/>
          <w:szCs w:val="24"/>
        </w:rPr>
        <w:tab/>
      </w:r>
      <w:r w:rsidRPr="00CA36F4">
        <w:rPr>
          <w:noProof/>
        </w:rPr>
        <w:t>Chemical Area</w:t>
      </w:r>
      <w:r w:rsidRPr="00CA36F4">
        <w:rPr>
          <w:noProof/>
        </w:rPr>
        <w:tab/>
      </w:r>
      <w:r w:rsidRPr="00CA36F4">
        <w:rPr>
          <w:noProof/>
        </w:rPr>
        <w:fldChar w:fldCharType="begin"/>
      </w:r>
      <w:r w:rsidRPr="00CA36F4">
        <w:rPr>
          <w:noProof/>
        </w:rPr>
        <w:instrText xml:space="preserve"> PAGEREF _Toc135727523 \h </w:instrText>
      </w:r>
      <w:r w:rsidRPr="00CA36F4">
        <w:rPr>
          <w:noProof/>
        </w:rPr>
      </w:r>
      <w:r w:rsidRPr="00CA36F4">
        <w:rPr>
          <w:noProof/>
        </w:rPr>
        <w:fldChar w:fldCharType="separate"/>
      </w:r>
      <w:r w:rsidR="00C61488">
        <w:rPr>
          <w:noProof/>
        </w:rPr>
        <w:t>7</w:t>
      </w:r>
      <w:r w:rsidRPr="00CA36F4">
        <w:rPr>
          <w:noProof/>
        </w:rPr>
        <w:fldChar w:fldCharType="end"/>
      </w:r>
    </w:p>
    <w:p w:rsidR="001E4E9F" w:rsidRPr="00CA36F4" w:rsidRDefault="001E4E9F">
      <w:pPr>
        <w:pStyle w:val="TOC2"/>
        <w:tabs>
          <w:tab w:val="left" w:pos="1680"/>
          <w:tab w:val="right" w:leader="dot" w:pos="9350"/>
        </w:tabs>
        <w:rPr>
          <w:rFonts w:ascii="Times New Roman" w:hAnsi="Times New Roman" w:cs="Times New Roman"/>
          <w:noProof/>
          <w:sz w:val="24"/>
          <w:szCs w:val="24"/>
        </w:rPr>
      </w:pPr>
      <w:r w:rsidRPr="00CA36F4">
        <w:rPr>
          <w:noProof/>
        </w:rPr>
        <w:t>8.5</w:t>
      </w:r>
      <w:r w:rsidRPr="00CA36F4">
        <w:rPr>
          <w:rFonts w:ascii="Times New Roman" w:hAnsi="Times New Roman" w:cs="Times New Roman"/>
          <w:noProof/>
          <w:sz w:val="24"/>
          <w:szCs w:val="24"/>
        </w:rPr>
        <w:tab/>
      </w:r>
      <w:r w:rsidRPr="00CA36F4">
        <w:rPr>
          <w:noProof/>
        </w:rPr>
        <w:t>Decontamination Area</w:t>
      </w:r>
      <w:r w:rsidRPr="00CA36F4">
        <w:rPr>
          <w:noProof/>
        </w:rPr>
        <w:tab/>
      </w:r>
      <w:r w:rsidRPr="00CA36F4">
        <w:rPr>
          <w:noProof/>
        </w:rPr>
        <w:fldChar w:fldCharType="begin"/>
      </w:r>
      <w:r w:rsidRPr="00CA36F4">
        <w:rPr>
          <w:noProof/>
        </w:rPr>
        <w:instrText xml:space="preserve"> PAGEREF _Toc135727524 \h </w:instrText>
      </w:r>
      <w:r w:rsidRPr="00CA36F4">
        <w:rPr>
          <w:noProof/>
        </w:rPr>
      </w:r>
      <w:r w:rsidRPr="00CA36F4">
        <w:rPr>
          <w:noProof/>
        </w:rPr>
        <w:fldChar w:fldCharType="separate"/>
      </w:r>
      <w:r w:rsidR="00C61488">
        <w:rPr>
          <w:noProof/>
        </w:rPr>
        <w:t>8</w:t>
      </w:r>
      <w:r w:rsidRPr="00CA36F4">
        <w:rPr>
          <w:noProof/>
        </w:rPr>
        <w:fldChar w:fldCharType="end"/>
      </w:r>
    </w:p>
    <w:p w:rsidR="001E4E9F" w:rsidRPr="00CA36F4" w:rsidRDefault="001E4E9F">
      <w:pPr>
        <w:pStyle w:val="TOC2"/>
        <w:tabs>
          <w:tab w:val="left" w:pos="1680"/>
          <w:tab w:val="right" w:leader="dot" w:pos="9350"/>
        </w:tabs>
        <w:rPr>
          <w:rFonts w:ascii="Times New Roman" w:hAnsi="Times New Roman" w:cs="Times New Roman"/>
          <w:noProof/>
          <w:sz w:val="24"/>
          <w:szCs w:val="24"/>
        </w:rPr>
      </w:pPr>
      <w:r w:rsidRPr="00CA36F4">
        <w:rPr>
          <w:noProof/>
        </w:rPr>
        <w:t>8.6</w:t>
      </w:r>
      <w:r w:rsidRPr="00CA36F4">
        <w:rPr>
          <w:rFonts w:ascii="Times New Roman" w:hAnsi="Times New Roman" w:cs="Times New Roman"/>
          <w:noProof/>
          <w:sz w:val="24"/>
          <w:szCs w:val="24"/>
        </w:rPr>
        <w:tab/>
      </w:r>
      <w:r w:rsidRPr="00CA36F4">
        <w:rPr>
          <w:noProof/>
        </w:rPr>
        <w:t>Support Services</w:t>
      </w:r>
      <w:r w:rsidRPr="00CA36F4">
        <w:rPr>
          <w:noProof/>
        </w:rPr>
        <w:tab/>
      </w:r>
      <w:r w:rsidRPr="00CA36F4">
        <w:rPr>
          <w:noProof/>
        </w:rPr>
        <w:fldChar w:fldCharType="begin"/>
      </w:r>
      <w:r w:rsidRPr="00CA36F4">
        <w:rPr>
          <w:noProof/>
        </w:rPr>
        <w:instrText xml:space="preserve"> PAGEREF _Toc135727525 \h </w:instrText>
      </w:r>
      <w:r w:rsidRPr="00CA36F4">
        <w:rPr>
          <w:noProof/>
        </w:rPr>
      </w:r>
      <w:r w:rsidRPr="00CA36F4">
        <w:rPr>
          <w:noProof/>
        </w:rPr>
        <w:fldChar w:fldCharType="separate"/>
      </w:r>
      <w:r w:rsidR="00C61488">
        <w:rPr>
          <w:noProof/>
        </w:rPr>
        <w:t>8</w:t>
      </w:r>
      <w:r w:rsidRPr="00CA36F4">
        <w:rPr>
          <w:noProof/>
        </w:rPr>
        <w:fldChar w:fldCharType="end"/>
      </w:r>
    </w:p>
    <w:p w:rsidR="001E4E9F" w:rsidRPr="00CA36F4" w:rsidRDefault="001E4E9F">
      <w:pPr>
        <w:pStyle w:val="TOC1"/>
        <w:rPr>
          <w:rFonts w:ascii="Times New Roman" w:hAnsi="Times New Roman" w:cs="Times New Roman"/>
          <w:noProof/>
          <w:sz w:val="24"/>
          <w:szCs w:val="24"/>
        </w:rPr>
      </w:pPr>
      <w:r w:rsidRPr="00CA36F4">
        <w:rPr>
          <w:noProof/>
        </w:rPr>
        <w:t>9.0</w:t>
      </w:r>
      <w:r w:rsidRPr="00CA36F4">
        <w:rPr>
          <w:rFonts w:ascii="Times New Roman" w:hAnsi="Times New Roman" w:cs="Times New Roman"/>
          <w:noProof/>
          <w:sz w:val="24"/>
          <w:szCs w:val="24"/>
        </w:rPr>
        <w:tab/>
      </w:r>
      <w:r w:rsidRPr="00CA36F4">
        <w:rPr>
          <w:noProof/>
        </w:rPr>
        <w:t>DUTIES AND RESPONSIBILITIES</w:t>
      </w:r>
      <w:r w:rsidRPr="00CA36F4">
        <w:rPr>
          <w:noProof/>
        </w:rPr>
        <w:tab/>
      </w:r>
      <w:r w:rsidRPr="00CA36F4">
        <w:rPr>
          <w:noProof/>
        </w:rPr>
        <w:fldChar w:fldCharType="begin"/>
      </w:r>
      <w:r w:rsidRPr="00CA36F4">
        <w:rPr>
          <w:noProof/>
        </w:rPr>
        <w:instrText xml:space="preserve"> PAGEREF _Toc135727526 \h </w:instrText>
      </w:r>
      <w:r w:rsidRPr="00CA36F4">
        <w:rPr>
          <w:noProof/>
        </w:rPr>
      </w:r>
      <w:r w:rsidRPr="00CA36F4">
        <w:rPr>
          <w:noProof/>
        </w:rPr>
        <w:fldChar w:fldCharType="separate"/>
      </w:r>
      <w:r w:rsidR="00C61488">
        <w:rPr>
          <w:noProof/>
        </w:rPr>
        <w:t>8</w:t>
      </w:r>
      <w:r w:rsidRPr="00CA36F4">
        <w:rPr>
          <w:noProof/>
        </w:rPr>
        <w:fldChar w:fldCharType="end"/>
      </w:r>
    </w:p>
    <w:p w:rsidR="001E4E9F" w:rsidRPr="00CA36F4" w:rsidRDefault="001E4E9F">
      <w:pPr>
        <w:pStyle w:val="TOC2"/>
        <w:tabs>
          <w:tab w:val="left" w:pos="1680"/>
          <w:tab w:val="right" w:leader="dot" w:pos="9350"/>
        </w:tabs>
        <w:rPr>
          <w:rFonts w:ascii="Times New Roman" w:hAnsi="Times New Roman" w:cs="Times New Roman"/>
          <w:noProof/>
          <w:sz w:val="24"/>
          <w:szCs w:val="24"/>
        </w:rPr>
      </w:pPr>
      <w:r w:rsidRPr="00CA36F4">
        <w:rPr>
          <w:noProof/>
        </w:rPr>
        <w:t>9.1</w:t>
      </w:r>
      <w:r w:rsidRPr="00CA36F4">
        <w:rPr>
          <w:rFonts w:ascii="Times New Roman" w:hAnsi="Times New Roman" w:cs="Times New Roman"/>
          <w:noProof/>
          <w:sz w:val="24"/>
          <w:szCs w:val="24"/>
        </w:rPr>
        <w:tab/>
      </w:r>
      <w:r w:rsidRPr="00CA36F4">
        <w:rPr>
          <w:noProof/>
        </w:rPr>
        <w:t>Management Supervision and Safety</w:t>
      </w:r>
      <w:r w:rsidRPr="00CA36F4">
        <w:rPr>
          <w:noProof/>
        </w:rPr>
        <w:tab/>
      </w:r>
      <w:r w:rsidRPr="00CA36F4">
        <w:rPr>
          <w:noProof/>
        </w:rPr>
        <w:fldChar w:fldCharType="begin"/>
      </w:r>
      <w:r w:rsidRPr="00CA36F4">
        <w:rPr>
          <w:noProof/>
        </w:rPr>
        <w:instrText xml:space="preserve"> PAGEREF _Toc135727527 \h </w:instrText>
      </w:r>
      <w:r w:rsidRPr="00CA36F4">
        <w:rPr>
          <w:noProof/>
        </w:rPr>
      </w:r>
      <w:r w:rsidRPr="00CA36F4">
        <w:rPr>
          <w:noProof/>
        </w:rPr>
        <w:fldChar w:fldCharType="separate"/>
      </w:r>
      <w:r w:rsidR="00C61488">
        <w:rPr>
          <w:noProof/>
        </w:rPr>
        <w:t>8</w:t>
      </w:r>
      <w:r w:rsidRPr="00CA36F4">
        <w:rPr>
          <w:noProof/>
        </w:rPr>
        <w:fldChar w:fldCharType="end"/>
      </w:r>
    </w:p>
    <w:p w:rsidR="001E4E9F" w:rsidRPr="00CA36F4" w:rsidRDefault="001E4E9F">
      <w:pPr>
        <w:pStyle w:val="TOC2"/>
        <w:tabs>
          <w:tab w:val="left" w:pos="1680"/>
          <w:tab w:val="right" w:leader="dot" w:pos="9350"/>
        </w:tabs>
        <w:rPr>
          <w:rFonts w:ascii="Times New Roman" w:hAnsi="Times New Roman" w:cs="Times New Roman"/>
          <w:noProof/>
          <w:sz w:val="24"/>
          <w:szCs w:val="24"/>
        </w:rPr>
      </w:pPr>
      <w:r w:rsidRPr="00CA36F4">
        <w:rPr>
          <w:noProof/>
        </w:rPr>
        <w:t>9.2</w:t>
      </w:r>
      <w:r w:rsidRPr="00CA36F4">
        <w:rPr>
          <w:rFonts w:ascii="Times New Roman" w:hAnsi="Times New Roman" w:cs="Times New Roman"/>
          <w:noProof/>
          <w:sz w:val="24"/>
          <w:szCs w:val="24"/>
        </w:rPr>
        <w:tab/>
      </w:r>
      <w:r w:rsidRPr="00CA36F4">
        <w:rPr>
          <w:noProof/>
        </w:rPr>
        <w:t>Traffic Direction</w:t>
      </w:r>
      <w:r w:rsidRPr="00CA36F4">
        <w:rPr>
          <w:noProof/>
        </w:rPr>
        <w:tab/>
      </w:r>
      <w:r w:rsidRPr="00CA36F4">
        <w:rPr>
          <w:noProof/>
        </w:rPr>
        <w:fldChar w:fldCharType="begin"/>
      </w:r>
      <w:r w:rsidRPr="00CA36F4">
        <w:rPr>
          <w:noProof/>
        </w:rPr>
        <w:instrText xml:space="preserve"> PAGEREF _Toc135727528 \h </w:instrText>
      </w:r>
      <w:r w:rsidRPr="00CA36F4">
        <w:rPr>
          <w:noProof/>
        </w:rPr>
      </w:r>
      <w:r w:rsidRPr="00CA36F4">
        <w:rPr>
          <w:noProof/>
        </w:rPr>
        <w:fldChar w:fldCharType="separate"/>
      </w:r>
      <w:r w:rsidR="00C61488">
        <w:rPr>
          <w:noProof/>
        </w:rPr>
        <w:t>8</w:t>
      </w:r>
      <w:r w:rsidRPr="00CA36F4">
        <w:rPr>
          <w:noProof/>
        </w:rPr>
        <w:fldChar w:fldCharType="end"/>
      </w:r>
    </w:p>
    <w:p w:rsidR="001E4E9F" w:rsidRPr="00CA36F4" w:rsidRDefault="001E4E9F">
      <w:pPr>
        <w:pStyle w:val="TOC2"/>
        <w:tabs>
          <w:tab w:val="left" w:pos="1680"/>
          <w:tab w:val="right" w:leader="dot" w:pos="9350"/>
        </w:tabs>
        <w:rPr>
          <w:rFonts w:ascii="Times New Roman" w:hAnsi="Times New Roman" w:cs="Times New Roman"/>
          <w:noProof/>
          <w:sz w:val="24"/>
          <w:szCs w:val="24"/>
        </w:rPr>
      </w:pPr>
      <w:r w:rsidRPr="00CA36F4">
        <w:rPr>
          <w:noProof/>
        </w:rPr>
        <w:t>9.3</w:t>
      </w:r>
      <w:r w:rsidRPr="00CA36F4">
        <w:rPr>
          <w:rFonts w:ascii="Times New Roman" w:hAnsi="Times New Roman" w:cs="Times New Roman"/>
          <w:noProof/>
          <w:sz w:val="24"/>
          <w:szCs w:val="24"/>
        </w:rPr>
        <w:tab/>
      </w:r>
      <w:r w:rsidRPr="00CA36F4">
        <w:rPr>
          <w:noProof/>
        </w:rPr>
        <w:t>Unloading</w:t>
      </w:r>
      <w:r w:rsidRPr="00CA36F4">
        <w:rPr>
          <w:noProof/>
        </w:rPr>
        <w:tab/>
      </w:r>
      <w:r w:rsidRPr="00CA36F4">
        <w:rPr>
          <w:noProof/>
        </w:rPr>
        <w:fldChar w:fldCharType="begin"/>
      </w:r>
      <w:r w:rsidRPr="00CA36F4">
        <w:rPr>
          <w:noProof/>
        </w:rPr>
        <w:instrText xml:space="preserve"> PAGEREF _Toc135727529 \h </w:instrText>
      </w:r>
      <w:r w:rsidRPr="00CA36F4">
        <w:rPr>
          <w:noProof/>
        </w:rPr>
      </w:r>
      <w:r w:rsidRPr="00CA36F4">
        <w:rPr>
          <w:noProof/>
        </w:rPr>
        <w:fldChar w:fldCharType="separate"/>
      </w:r>
      <w:r w:rsidR="00C61488">
        <w:rPr>
          <w:noProof/>
        </w:rPr>
        <w:t>9</w:t>
      </w:r>
      <w:r w:rsidRPr="00CA36F4">
        <w:rPr>
          <w:noProof/>
        </w:rPr>
        <w:fldChar w:fldCharType="end"/>
      </w:r>
    </w:p>
    <w:p w:rsidR="001E4E9F" w:rsidRPr="00CA36F4" w:rsidRDefault="001E4E9F" w:rsidP="00020B3C">
      <w:pPr>
        <w:pStyle w:val="TOC2"/>
        <w:tabs>
          <w:tab w:val="left" w:pos="1710"/>
          <w:tab w:val="right" w:leader="dot" w:pos="9350"/>
        </w:tabs>
        <w:rPr>
          <w:rFonts w:ascii="Times New Roman" w:hAnsi="Times New Roman" w:cs="Times New Roman"/>
          <w:noProof/>
          <w:sz w:val="24"/>
          <w:szCs w:val="24"/>
        </w:rPr>
      </w:pPr>
      <w:r w:rsidRPr="00CA36F4">
        <w:rPr>
          <w:noProof/>
        </w:rPr>
        <w:t>9.4</w:t>
      </w:r>
      <w:r w:rsidRPr="00CA36F4">
        <w:rPr>
          <w:rFonts w:ascii="Times New Roman" w:hAnsi="Times New Roman" w:cs="Times New Roman"/>
          <w:noProof/>
          <w:sz w:val="24"/>
          <w:szCs w:val="24"/>
        </w:rPr>
        <w:tab/>
      </w:r>
      <w:r w:rsidRPr="00CA36F4">
        <w:rPr>
          <w:noProof/>
        </w:rPr>
        <w:t>Reusable Materials Quality Materials</w:t>
      </w:r>
      <w:r w:rsidRPr="00CA36F4">
        <w:rPr>
          <w:noProof/>
        </w:rPr>
        <w:tab/>
      </w:r>
      <w:r w:rsidRPr="00CA36F4">
        <w:rPr>
          <w:noProof/>
        </w:rPr>
        <w:fldChar w:fldCharType="begin"/>
      </w:r>
      <w:r w:rsidRPr="00CA36F4">
        <w:rPr>
          <w:noProof/>
        </w:rPr>
        <w:instrText xml:space="preserve"> PAGEREF _Toc135727530 \h </w:instrText>
      </w:r>
      <w:r w:rsidRPr="00CA36F4">
        <w:rPr>
          <w:noProof/>
        </w:rPr>
      </w:r>
      <w:r w:rsidRPr="00CA36F4">
        <w:rPr>
          <w:noProof/>
        </w:rPr>
        <w:fldChar w:fldCharType="separate"/>
      </w:r>
      <w:r w:rsidR="00C61488">
        <w:rPr>
          <w:noProof/>
        </w:rPr>
        <w:t>9</w:t>
      </w:r>
      <w:r w:rsidRPr="00CA36F4">
        <w:rPr>
          <w:noProof/>
        </w:rPr>
        <w:fldChar w:fldCharType="end"/>
      </w:r>
    </w:p>
    <w:p w:rsidR="001E4E9F" w:rsidRPr="00CA36F4" w:rsidRDefault="001E4E9F">
      <w:pPr>
        <w:pStyle w:val="TOC2"/>
        <w:tabs>
          <w:tab w:val="left" w:pos="1680"/>
          <w:tab w:val="right" w:leader="dot" w:pos="9350"/>
        </w:tabs>
        <w:rPr>
          <w:rFonts w:ascii="Times New Roman" w:hAnsi="Times New Roman" w:cs="Times New Roman"/>
          <w:noProof/>
          <w:sz w:val="24"/>
          <w:szCs w:val="24"/>
        </w:rPr>
      </w:pPr>
      <w:r w:rsidRPr="00CA36F4">
        <w:rPr>
          <w:noProof/>
        </w:rPr>
        <w:t>9.5</w:t>
      </w:r>
      <w:r w:rsidRPr="00CA36F4">
        <w:rPr>
          <w:rFonts w:ascii="Times New Roman" w:hAnsi="Times New Roman" w:cs="Times New Roman"/>
          <w:noProof/>
          <w:sz w:val="24"/>
          <w:szCs w:val="24"/>
        </w:rPr>
        <w:tab/>
      </w:r>
      <w:r w:rsidRPr="00CA36F4">
        <w:rPr>
          <w:noProof/>
        </w:rPr>
        <w:t>Segregation</w:t>
      </w:r>
      <w:r w:rsidRPr="00CA36F4">
        <w:rPr>
          <w:noProof/>
        </w:rPr>
        <w:tab/>
      </w:r>
      <w:r w:rsidRPr="00CA36F4">
        <w:rPr>
          <w:noProof/>
        </w:rPr>
        <w:fldChar w:fldCharType="begin"/>
      </w:r>
      <w:r w:rsidRPr="00CA36F4">
        <w:rPr>
          <w:noProof/>
        </w:rPr>
        <w:instrText xml:space="preserve"> PAGEREF _Toc135727531 \h </w:instrText>
      </w:r>
      <w:r w:rsidRPr="00CA36F4">
        <w:rPr>
          <w:noProof/>
        </w:rPr>
      </w:r>
      <w:r w:rsidRPr="00CA36F4">
        <w:rPr>
          <w:noProof/>
        </w:rPr>
        <w:fldChar w:fldCharType="separate"/>
      </w:r>
      <w:r w:rsidR="00C61488">
        <w:rPr>
          <w:noProof/>
        </w:rPr>
        <w:t>9</w:t>
      </w:r>
      <w:r w:rsidRPr="00CA36F4">
        <w:rPr>
          <w:noProof/>
        </w:rPr>
        <w:fldChar w:fldCharType="end"/>
      </w:r>
    </w:p>
    <w:p w:rsidR="001E4E9F" w:rsidRPr="00CA36F4" w:rsidRDefault="001E4E9F">
      <w:pPr>
        <w:pStyle w:val="TOC2"/>
        <w:tabs>
          <w:tab w:val="left" w:pos="1680"/>
          <w:tab w:val="right" w:leader="dot" w:pos="9350"/>
        </w:tabs>
        <w:rPr>
          <w:rFonts w:ascii="Times New Roman" w:hAnsi="Times New Roman" w:cs="Times New Roman"/>
          <w:noProof/>
          <w:sz w:val="24"/>
          <w:szCs w:val="24"/>
        </w:rPr>
      </w:pPr>
      <w:r w:rsidRPr="00CA36F4">
        <w:rPr>
          <w:noProof/>
        </w:rPr>
        <w:t>9.6</w:t>
      </w:r>
      <w:r w:rsidRPr="00CA36F4">
        <w:rPr>
          <w:rFonts w:ascii="Times New Roman" w:hAnsi="Times New Roman" w:cs="Times New Roman"/>
          <w:noProof/>
          <w:sz w:val="24"/>
          <w:szCs w:val="24"/>
        </w:rPr>
        <w:tab/>
      </w:r>
      <w:r w:rsidRPr="00CA36F4">
        <w:rPr>
          <w:noProof/>
        </w:rPr>
        <w:t>Bulking</w:t>
      </w:r>
      <w:r w:rsidRPr="00CA36F4">
        <w:rPr>
          <w:noProof/>
        </w:rPr>
        <w:tab/>
      </w:r>
      <w:r w:rsidRPr="00CA36F4">
        <w:rPr>
          <w:noProof/>
        </w:rPr>
        <w:fldChar w:fldCharType="begin"/>
      </w:r>
      <w:r w:rsidRPr="00CA36F4">
        <w:rPr>
          <w:noProof/>
        </w:rPr>
        <w:instrText xml:space="preserve"> PAGEREF _Toc135727532 \h </w:instrText>
      </w:r>
      <w:r w:rsidRPr="00CA36F4">
        <w:rPr>
          <w:noProof/>
        </w:rPr>
      </w:r>
      <w:r w:rsidRPr="00CA36F4">
        <w:rPr>
          <w:noProof/>
        </w:rPr>
        <w:fldChar w:fldCharType="separate"/>
      </w:r>
      <w:r w:rsidR="00C61488">
        <w:rPr>
          <w:noProof/>
        </w:rPr>
        <w:t>10</w:t>
      </w:r>
      <w:r w:rsidRPr="00CA36F4">
        <w:rPr>
          <w:noProof/>
        </w:rPr>
        <w:fldChar w:fldCharType="end"/>
      </w:r>
    </w:p>
    <w:p w:rsidR="001E4E9F" w:rsidRPr="00CA36F4" w:rsidRDefault="001E4E9F">
      <w:pPr>
        <w:pStyle w:val="TOC2"/>
        <w:tabs>
          <w:tab w:val="left" w:pos="1680"/>
          <w:tab w:val="right" w:leader="dot" w:pos="9350"/>
        </w:tabs>
        <w:rPr>
          <w:rFonts w:ascii="Times New Roman" w:hAnsi="Times New Roman" w:cs="Times New Roman"/>
          <w:noProof/>
          <w:sz w:val="24"/>
          <w:szCs w:val="24"/>
        </w:rPr>
      </w:pPr>
      <w:r w:rsidRPr="00CA36F4">
        <w:rPr>
          <w:noProof/>
        </w:rPr>
        <w:t>9.7</w:t>
      </w:r>
      <w:r w:rsidRPr="00CA36F4">
        <w:rPr>
          <w:rFonts w:ascii="Times New Roman" w:hAnsi="Times New Roman" w:cs="Times New Roman"/>
          <w:noProof/>
          <w:sz w:val="24"/>
          <w:szCs w:val="24"/>
        </w:rPr>
        <w:tab/>
      </w:r>
      <w:r w:rsidRPr="00CA36F4">
        <w:rPr>
          <w:noProof/>
        </w:rPr>
        <w:t>Lab Packing</w:t>
      </w:r>
      <w:r w:rsidRPr="00CA36F4">
        <w:rPr>
          <w:noProof/>
        </w:rPr>
        <w:tab/>
      </w:r>
      <w:r w:rsidRPr="00CA36F4">
        <w:rPr>
          <w:noProof/>
        </w:rPr>
        <w:fldChar w:fldCharType="begin"/>
      </w:r>
      <w:r w:rsidRPr="00CA36F4">
        <w:rPr>
          <w:noProof/>
        </w:rPr>
        <w:instrText xml:space="preserve"> PAGEREF _Toc135727533 \h </w:instrText>
      </w:r>
      <w:r w:rsidRPr="00CA36F4">
        <w:rPr>
          <w:noProof/>
        </w:rPr>
      </w:r>
      <w:r w:rsidRPr="00CA36F4">
        <w:rPr>
          <w:noProof/>
        </w:rPr>
        <w:fldChar w:fldCharType="separate"/>
      </w:r>
      <w:r w:rsidR="00C61488">
        <w:rPr>
          <w:noProof/>
        </w:rPr>
        <w:t>10</w:t>
      </w:r>
      <w:r w:rsidRPr="00CA36F4">
        <w:rPr>
          <w:noProof/>
        </w:rPr>
        <w:fldChar w:fldCharType="end"/>
      </w:r>
    </w:p>
    <w:p w:rsidR="001E4E9F" w:rsidRPr="00CA36F4" w:rsidRDefault="001E4E9F">
      <w:pPr>
        <w:pStyle w:val="TOC1"/>
        <w:rPr>
          <w:rFonts w:ascii="Times New Roman" w:hAnsi="Times New Roman" w:cs="Times New Roman"/>
          <w:noProof/>
          <w:sz w:val="24"/>
          <w:szCs w:val="24"/>
        </w:rPr>
      </w:pPr>
      <w:r w:rsidRPr="00CA36F4">
        <w:rPr>
          <w:noProof/>
        </w:rPr>
        <w:t>10.0</w:t>
      </w:r>
      <w:r w:rsidRPr="00CA36F4">
        <w:rPr>
          <w:rFonts w:ascii="Times New Roman" w:hAnsi="Times New Roman" w:cs="Times New Roman"/>
          <w:noProof/>
          <w:sz w:val="24"/>
          <w:szCs w:val="24"/>
        </w:rPr>
        <w:tab/>
      </w:r>
      <w:r w:rsidRPr="00CA36F4">
        <w:rPr>
          <w:noProof/>
        </w:rPr>
        <w:t>EVENT OPERATIONS</w:t>
      </w:r>
      <w:r w:rsidRPr="00CA36F4">
        <w:rPr>
          <w:noProof/>
        </w:rPr>
        <w:tab/>
      </w:r>
      <w:r w:rsidRPr="00CA36F4">
        <w:rPr>
          <w:noProof/>
        </w:rPr>
        <w:fldChar w:fldCharType="begin"/>
      </w:r>
      <w:r w:rsidRPr="00CA36F4">
        <w:rPr>
          <w:noProof/>
        </w:rPr>
        <w:instrText xml:space="preserve"> PAGEREF _Toc135727534 \h </w:instrText>
      </w:r>
      <w:r w:rsidRPr="00CA36F4">
        <w:rPr>
          <w:noProof/>
        </w:rPr>
      </w:r>
      <w:r w:rsidRPr="00CA36F4">
        <w:rPr>
          <w:noProof/>
        </w:rPr>
        <w:fldChar w:fldCharType="separate"/>
      </w:r>
      <w:r w:rsidR="00C61488">
        <w:rPr>
          <w:noProof/>
        </w:rPr>
        <w:t>11</w:t>
      </w:r>
      <w:r w:rsidRPr="00CA36F4">
        <w:rPr>
          <w:noProof/>
        </w:rPr>
        <w:fldChar w:fldCharType="end"/>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t>10.1</w:t>
      </w:r>
      <w:r w:rsidRPr="00CA36F4">
        <w:rPr>
          <w:rFonts w:ascii="Times New Roman" w:hAnsi="Times New Roman" w:cs="Times New Roman"/>
          <w:noProof/>
          <w:sz w:val="24"/>
          <w:szCs w:val="24"/>
        </w:rPr>
        <w:tab/>
      </w:r>
      <w:r w:rsidRPr="00CA36F4">
        <w:rPr>
          <w:noProof/>
        </w:rPr>
        <w:t>Safety</w:t>
      </w:r>
      <w:r w:rsidRPr="00CA36F4">
        <w:rPr>
          <w:noProof/>
        </w:rPr>
        <w:tab/>
      </w:r>
      <w:r w:rsidRPr="00CA36F4">
        <w:rPr>
          <w:noProof/>
        </w:rPr>
        <w:fldChar w:fldCharType="begin"/>
      </w:r>
      <w:r w:rsidRPr="00CA36F4">
        <w:rPr>
          <w:noProof/>
        </w:rPr>
        <w:instrText xml:space="preserve"> PAGEREF _Toc135727535 \h </w:instrText>
      </w:r>
      <w:r w:rsidRPr="00CA36F4">
        <w:rPr>
          <w:noProof/>
        </w:rPr>
      </w:r>
      <w:r w:rsidRPr="00CA36F4">
        <w:rPr>
          <w:noProof/>
        </w:rPr>
        <w:fldChar w:fldCharType="separate"/>
      </w:r>
      <w:r w:rsidR="00C61488">
        <w:rPr>
          <w:noProof/>
        </w:rPr>
        <w:t>11</w:t>
      </w:r>
      <w:r w:rsidRPr="00CA36F4">
        <w:rPr>
          <w:noProof/>
        </w:rPr>
        <w:fldChar w:fldCharType="end"/>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t>10.2</w:t>
      </w:r>
      <w:r w:rsidRPr="00CA36F4">
        <w:rPr>
          <w:rFonts w:ascii="Times New Roman" w:hAnsi="Times New Roman" w:cs="Times New Roman"/>
          <w:noProof/>
          <w:sz w:val="24"/>
          <w:szCs w:val="24"/>
        </w:rPr>
        <w:tab/>
      </w:r>
      <w:r w:rsidRPr="00CA36F4">
        <w:rPr>
          <w:noProof/>
        </w:rPr>
        <w:t>Communication</w:t>
      </w:r>
      <w:r w:rsidRPr="00CA36F4">
        <w:rPr>
          <w:noProof/>
        </w:rPr>
        <w:tab/>
      </w:r>
      <w:r w:rsidRPr="00CA36F4">
        <w:rPr>
          <w:noProof/>
        </w:rPr>
        <w:fldChar w:fldCharType="begin"/>
      </w:r>
      <w:r w:rsidRPr="00CA36F4">
        <w:rPr>
          <w:noProof/>
        </w:rPr>
        <w:instrText xml:space="preserve"> PAGEREF _Toc135727536 \h </w:instrText>
      </w:r>
      <w:r w:rsidRPr="00CA36F4">
        <w:rPr>
          <w:noProof/>
        </w:rPr>
      </w:r>
      <w:r w:rsidRPr="00CA36F4">
        <w:rPr>
          <w:noProof/>
        </w:rPr>
        <w:fldChar w:fldCharType="separate"/>
      </w:r>
      <w:r w:rsidR="00C61488">
        <w:rPr>
          <w:noProof/>
        </w:rPr>
        <w:t>11</w:t>
      </w:r>
      <w:r w:rsidRPr="00CA36F4">
        <w:rPr>
          <w:noProof/>
        </w:rPr>
        <w:fldChar w:fldCharType="end"/>
      </w:r>
    </w:p>
    <w:p w:rsidR="001E4E9F" w:rsidRPr="00CA36F4" w:rsidRDefault="001E4E9F">
      <w:pPr>
        <w:pStyle w:val="TOC1"/>
        <w:rPr>
          <w:rFonts w:ascii="Times New Roman" w:hAnsi="Times New Roman" w:cs="Times New Roman"/>
          <w:noProof/>
          <w:sz w:val="24"/>
          <w:szCs w:val="24"/>
        </w:rPr>
      </w:pPr>
      <w:r w:rsidRPr="00CA36F4">
        <w:rPr>
          <w:noProof/>
        </w:rPr>
        <w:t>10.3</w:t>
      </w:r>
      <w:r w:rsidRPr="00CA36F4">
        <w:rPr>
          <w:rFonts w:ascii="Times New Roman" w:hAnsi="Times New Roman" w:cs="Times New Roman"/>
          <w:noProof/>
          <w:sz w:val="24"/>
          <w:szCs w:val="24"/>
        </w:rPr>
        <w:tab/>
      </w:r>
      <w:r w:rsidRPr="00CA36F4">
        <w:rPr>
          <w:noProof/>
        </w:rPr>
        <w:t>Position Change</w:t>
      </w:r>
      <w:r w:rsidRPr="00CA36F4">
        <w:rPr>
          <w:noProof/>
        </w:rPr>
        <w:tab/>
      </w:r>
      <w:r w:rsidRPr="00CA36F4">
        <w:rPr>
          <w:noProof/>
        </w:rPr>
        <w:fldChar w:fldCharType="begin"/>
      </w:r>
      <w:r w:rsidRPr="00CA36F4">
        <w:rPr>
          <w:noProof/>
        </w:rPr>
        <w:instrText xml:space="preserve"> PAGEREF _Toc135727537 \h </w:instrText>
      </w:r>
      <w:r w:rsidRPr="00CA36F4">
        <w:rPr>
          <w:noProof/>
        </w:rPr>
      </w:r>
      <w:r w:rsidRPr="00CA36F4">
        <w:rPr>
          <w:noProof/>
        </w:rPr>
        <w:fldChar w:fldCharType="separate"/>
      </w:r>
      <w:r w:rsidR="00C61488">
        <w:rPr>
          <w:noProof/>
        </w:rPr>
        <w:t>11</w:t>
      </w:r>
      <w:r w:rsidRPr="00CA36F4">
        <w:rPr>
          <w:noProof/>
        </w:rPr>
        <w:fldChar w:fldCharType="end"/>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t>10.4</w:t>
      </w:r>
      <w:r w:rsidRPr="00CA36F4">
        <w:rPr>
          <w:rFonts w:ascii="Times New Roman" w:hAnsi="Times New Roman" w:cs="Times New Roman"/>
          <w:noProof/>
          <w:sz w:val="24"/>
          <w:szCs w:val="24"/>
        </w:rPr>
        <w:tab/>
      </w:r>
      <w:r w:rsidRPr="00CA36F4">
        <w:rPr>
          <w:noProof/>
        </w:rPr>
        <w:t>Site H&amp;S Training</w:t>
      </w:r>
      <w:r w:rsidRPr="00CA36F4">
        <w:rPr>
          <w:noProof/>
        </w:rPr>
        <w:tab/>
      </w:r>
      <w:r w:rsidRPr="00CA36F4">
        <w:rPr>
          <w:noProof/>
        </w:rPr>
        <w:fldChar w:fldCharType="begin"/>
      </w:r>
      <w:r w:rsidRPr="00CA36F4">
        <w:rPr>
          <w:noProof/>
        </w:rPr>
        <w:instrText xml:space="preserve"> PAGEREF _Toc135727538 \h </w:instrText>
      </w:r>
      <w:r w:rsidRPr="00CA36F4">
        <w:rPr>
          <w:noProof/>
        </w:rPr>
      </w:r>
      <w:r w:rsidRPr="00CA36F4">
        <w:rPr>
          <w:noProof/>
        </w:rPr>
        <w:fldChar w:fldCharType="separate"/>
      </w:r>
      <w:r w:rsidR="00C61488">
        <w:rPr>
          <w:noProof/>
        </w:rPr>
        <w:t>12</w:t>
      </w:r>
      <w:r w:rsidRPr="00CA36F4">
        <w:rPr>
          <w:noProof/>
        </w:rPr>
        <w:fldChar w:fldCharType="end"/>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t>10.5</w:t>
      </w:r>
      <w:r w:rsidRPr="00CA36F4">
        <w:rPr>
          <w:rFonts w:ascii="Times New Roman" w:hAnsi="Times New Roman" w:cs="Times New Roman"/>
          <w:noProof/>
          <w:sz w:val="24"/>
          <w:szCs w:val="24"/>
        </w:rPr>
        <w:tab/>
      </w:r>
      <w:r w:rsidRPr="00CA36F4">
        <w:rPr>
          <w:noProof/>
        </w:rPr>
        <w:t>Personnel Monitoring During Site Operations</w:t>
      </w:r>
      <w:r w:rsidRPr="00CA36F4">
        <w:rPr>
          <w:noProof/>
        </w:rPr>
        <w:tab/>
      </w:r>
      <w:r w:rsidRPr="00CA36F4">
        <w:rPr>
          <w:noProof/>
        </w:rPr>
        <w:fldChar w:fldCharType="begin"/>
      </w:r>
      <w:r w:rsidRPr="00CA36F4">
        <w:rPr>
          <w:noProof/>
        </w:rPr>
        <w:instrText xml:space="preserve"> PAGEREF _Toc135727539 \h </w:instrText>
      </w:r>
      <w:r w:rsidRPr="00CA36F4">
        <w:rPr>
          <w:noProof/>
        </w:rPr>
      </w:r>
      <w:r w:rsidRPr="00CA36F4">
        <w:rPr>
          <w:noProof/>
        </w:rPr>
        <w:fldChar w:fldCharType="separate"/>
      </w:r>
      <w:r w:rsidR="00C61488">
        <w:rPr>
          <w:noProof/>
        </w:rPr>
        <w:t>12</w:t>
      </w:r>
      <w:r w:rsidRPr="00CA36F4">
        <w:rPr>
          <w:noProof/>
        </w:rPr>
        <w:fldChar w:fldCharType="end"/>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t>10.6</w:t>
      </w:r>
      <w:r w:rsidRPr="00CA36F4">
        <w:rPr>
          <w:rFonts w:ascii="Times New Roman" w:hAnsi="Times New Roman" w:cs="Times New Roman"/>
          <w:noProof/>
          <w:sz w:val="24"/>
          <w:szCs w:val="24"/>
        </w:rPr>
        <w:tab/>
      </w:r>
      <w:r w:rsidRPr="00CA36F4">
        <w:rPr>
          <w:noProof/>
        </w:rPr>
        <w:t xml:space="preserve"> Unexpected/Dangerous Materials</w:t>
      </w:r>
      <w:r w:rsidRPr="00CA36F4">
        <w:rPr>
          <w:noProof/>
        </w:rPr>
        <w:tab/>
      </w:r>
      <w:r w:rsidRPr="00CA36F4">
        <w:rPr>
          <w:noProof/>
        </w:rPr>
        <w:fldChar w:fldCharType="begin"/>
      </w:r>
      <w:r w:rsidRPr="00CA36F4">
        <w:rPr>
          <w:noProof/>
        </w:rPr>
        <w:instrText xml:space="preserve"> PAGEREF _Toc135727540 \h </w:instrText>
      </w:r>
      <w:r w:rsidRPr="00CA36F4">
        <w:rPr>
          <w:noProof/>
        </w:rPr>
      </w:r>
      <w:r w:rsidRPr="00CA36F4">
        <w:rPr>
          <w:noProof/>
        </w:rPr>
        <w:fldChar w:fldCharType="separate"/>
      </w:r>
      <w:r w:rsidR="00C61488">
        <w:rPr>
          <w:noProof/>
        </w:rPr>
        <w:t>12</w:t>
      </w:r>
      <w:r w:rsidRPr="00CA36F4">
        <w:rPr>
          <w:noProof/>
        </w:rPr>
        <w:fldChar w:fldCharType="end"/>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lastRenderedPageBreak/>
        <w:t xml:space="preserve">10.7 </w:t>
      </w:r>
      <w:r w:rsidRPr="00CA36F4">
        <w:rPr>
          <w:rFonts w:ascii="Times New Roman" w:hAnsi="Times New Roman" w:cs="Times New Roman"/>
          <w:noProof/>
          <w:sz w:val="24"/>
          <w:szCs w:val="24"/>
        </w:rPr>
        <w:tab/>
      </w:r>
      <w:r w:rsidRPr="00CA36F4">
        <w:rPr>
          <w:noProof/>
        </w:rPr>
        <w:t>Minor Leaks or Spills</w:t>
      </w:r>
      <w:r w:rsidRPr="00CA36F4">
        <w:rPr>
          <w:noProof/>
        </w:rPr>
        <w:tab/>
      </w:r>
      <w:r w:rsidRPr="00CA36F4">
        <w:rPr>
          <w:noProof/>
        </w:rPr>
        <w:fldChar w:fldCharType="begin"/>
      </w:r>
      <w:r w:rsidRPr="00CA36F4">
        <w:rPr>
          <w:noProof/>
        </w:rPr>
        <w:instrText xml:space="preserve"> PAGEREF _Toc135727541 \h </w:instrText>
      </w:r>
      <w:r w:rsidRPr="00CA36F4">
        <w:rPr>
          <w:noProof/>
        </w:rPr>
      </w:r>
      <w:r w:rsidRPr="00CA36F4">
        <w:rPr>
          <w:noProof/>
        </w:rPr>
        <w:fldChar w:fldCharType="separate"/>
      </w:r>
      <w:r w:rsidR="00C61488">
        <w:rPr>
          <w:noProof/>
        </w:rPr>
        <w:t>13</w:t>
      </w:r>
      <w:r w:rsidRPr="00CA36F4">
        <w:rPr>
          <w:noProof/>
        </w:rPr>
        <w:fldChar w:fldCharType="end"/>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t>10.8</w:t>
      </w:r>
      <w:r w:rsidRPr="00CA36F4">
        <w:rPr>
          <w:rFonts w:ascii="Times New Roman" w:hAnsi="Times New Roman" w:cs="Times New Roman"/>
          <w:noProof/>
          <w:sz w:val="24"/>
          <w:szCs w:val="24"/>
        </w:rPr>
        <w:tab/>
      </w:r>
      <w:r w:rsidRPr="00CA36F4">
        <w:rPr>
          <w:noProof/>
        </w:rPr>
        <w:t>Decontamination</w:t>
      </w:r>
      <w:r w:rsidRPr="00CA36F4">
        <w:rPr>
          <w:noProof/>
        </w:rPr>
        <w:tab/>
      </w:r>
      <w:r w:rsidRPr="00CA36F4">
        <w:rPr>
          <w:noProof/>
        </w:rPr>
        <w:fldChar w:fldCharType="begin"/>
      </w:r>
      <w:r w:rsidRPr="00CA36F4">
        <w:rPr>
          <w:noProof/>
        </w:rPr>
        <w:instrText xml:space="preserve"> PAGEREF _Toc135727542 \h </w:instrText>
      </w:r>
      <w:r w:rsidRPr="00CA36F4">
        <w:rPr>
          <w:noProof/>
        </w:rPr>
      </w:r>
      <w:r w:rsidRPr="00CA36F4">
        <w:rPr>
          <w:noProof/>
        </w:rPr>
        <w:fldChar w:fldCharType="separate"/>
      </w:r>
      <w:r w:rsidR="00C61488">
        <w:rPr>
          <w:noProof/>
        </w:rPr>
        <w:t>13</w:t>
      </w:r>
      <w:r w:rsidRPr="00CA36F4">
        <w:rPr>
          <w:noProof/>
        </w:rPr>
        <w:fldChar w:fldCharType="end"/>
      </w:r>
    </w:p>
    <w:p w:rsidR="001E4E9F" w:rsidRPr="00CA36F4" w:rsidRDefault="001E4E9F">
      <w:pPr>
        <w:pStyle w:val="TOC1"/>
        <w:rPr>
          <w:rFonts w:ascii="Times New Roman" w:hAnsi="Times New Roman" w:cs="Times New Roman"/>
          <w:noProof/>
          <w:sz w:val="24"/>
          <w:szCs w:val="24"/>
        </w:rPr>
      </w:pPr>
      <w:r w:rsidRPr="00CA36F4">
        <w:rPr>
          <w:noProof/>
        </w:rPr>
        <w:t>11.0</w:t>
      </w:r>
      <w:r w:rsidRPr="00CA36F4">
        <w:rPr>
          <w:rFonts w:ascii="Times New Roman" w:hAnsi="Times New Roman" w:cs="Times New Roman"/>
          <w:noProof/>
          <w:sz w:val="24"/>
          <w:szCs w:val="24"/>
        </w:rPr>
        <w:tab/>
      </w:r>
      <w:r w:rsidRPr="00CA36F4">
        <w:rPr>
          <w:noProof/>
        </w:rPr>
        <w:t>PERSONAL PROTECTIVE EQUIPMENT</w:t>
      </w:r>
      <w:r w:rsidRPr="00CA36F4">
        <w:rPr>
          <w:noProof/>
        </w:rPr>
        <w:tab/>
      </w:r>
      <w:r w:rsidRPr="00CA36F4">
        <w:rPr>
          <w:noProof/>
        </w:rPr>
        <w:fldChar w:fldCharType="begin"/>
      </w:r>
      <w:r w:rsidRPr="00CA36F4">
        <w:rPr>
          <w:noProof/>
        </w:rPr>
        <w:instrText xml:space="preserve"> PAGEREF _Toc135727543 \h </w:instrText>
      </w:r>
      <w:r w:rsidRPr="00CA36F4">
        <w:rPr>
          <w:noProof/>
        </w:rPr>
      </w:r>
      <w:r w:rsidRPr="00CA36F4">
        <w:rPr>
          <w:noProof/>
        </w:rPr>
        <w:fldChar w:fldCharType="separate"/>
      </w:r>
      <w:r w:rsidR="00C61488">
        <w:rPr>
          <w:noProof/>
        </w:rPr>
        <w:t>13</w:t>
      </w:r>
      <w:r w:rsidRPr="00CA36F4">
        <w:rPr>
          <w:noProof/>
        </w:rPr>
        <w:fldChar w:fldCharType="end"/>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t>11.1</w:t>
      </w:r>
      <w:r w:rsidRPr="00CA36F4">
        <w:rPr>
          <w:rFonts w:ascii="Times New Roman" w:hAnsi="Times New Roman" w:cs="Times New Roman"/>
          <w:noProof/>
          <w:sz w:val="24"/>
          <w:szCs w:val="24"/>
        </w:rPr>
        <w:tab/>
      </w:r>
      <w:r w:rsidRPr="00CA36F4">
        <w:rPr>
          <w:noProof/>
        </w:rPr>
        <w:t>Initial Levels of Protection</w:t>
      </w:r>
      <w:r w:rsidRPr="00CA36F4">
        <w:rPr>
          <w:noProof/>
        </w:rPr>
        <w:tab/>
      </w:r>
      <w:r w:rsidR="00AF7007">
        <w:rPr>
          <w:noProof/>
        </w:rPr>
        <w:t>13</w:t>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t>11.2</w:t>
      </w:r>
      <w:r w:rsidRPr="00CA36F4">
        <w:rPr>
          <w:rFonts w:ascii="Times New Roman" w:hAnsi="Times New Roman" w:cs="Times New Roman"/>
          <w:noProof/>
          <w:sz w:val="24"/>
          <w:szCs w:val="24"/>
        </w:rPr>
        <w:tab/>
      </w:r>
      <w:r w:rsidRPr="00CA36F4">
        <w:rPr>
          <w:noProof/>
        </w:rPr>
        <w:t>Operating Levels of Protection</w:t>
      </w:r>
      <w:r w:rsidRPr="00CA36F4">
        <w:rPr>
          <w:noProof/>
        </w:rPr>
        <w:tab/>
      </w:r>
      <w:r w:rsidRPr="00CA36F4">
        <w:rPr>
          <w:noProof/>
        </w:rPr>
        <w:fldChar w:fldCharType="begin"/>
      </w:r>
      <w:r w:rsidRPr="00CA36F4">
        <w:rPr>
          <w:noProof/>
        </w:rPr>
        <w:instrText xml:space="preserve"> PAGEREF _Toc135727545 \h </w:instrText>
      </w:r>
      <w:r w:rsidRPr="00CA36F4">
        <w:rPr>
          <w:noProof/>
        </w:rPr>
      </w:r>
      <w:r w:rsidRPr="00CA36F4">
        <w:rPr>
          <w:noProof/>
        </w:rPr>
        <w:fldChar w:fldCharType="separate"/>
      </w:r>
      <w:r w:rsidR="00C61488">
        <w:rPr>
          <w:noProof/>
        </w:rPr>
        <w:t>14</w:t>
      </w:r>
      <w:r w:rsidRPr="00CA36F4">
        <w:rPr>
          <w:noProof/>
        </w:rPr>
        <w:fldChar w:fldCharType="end"/>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t>11.3</w:t>
      </w:r>
      <w:r w:rsidRPr="00CA36F4">
        <w:rPr>
          <w:rFonts w:ascii="Times New Roman" w:hAnsi="Times New Roman" w:cs="Times New Roman"/>
          <w:noProof/>
          <w:sz w:val="24"/>
          <w:szCs w:val="24"/>
        </w:rPr>
        <w:tab/>
      </w:r>
      <w:r w:rsidRPr="00CA36F4">
        <w:rPr>
          <w:noProof/>
        </w:rPr>
        <w:t>Personal Protective Equipment Levels</w:t>
      </w:r>
      <w:r w:rsidRPr="00CA36F4">
        <w:rPr>
          <w:noProof/>
        </w:rPr>
        <w:tab/>
      </w:r>
      <w:r w:rsidRPr="00CA36F4">
        <w:rPr>
          <w:noProof/>
        </w:rPr>
        <w:fldChar w:fldCharType="begin"/>
      </w:r>
      <w:r w:rsidRPr="00CA36F4">
        <w:rPr>
          <w:noProof/>
        </w:rPr>
        <w:instrText xml:space="preserve"> PAGEREF _Toc135727546 \h </w:instrText>
      </w:r>
      <w:r w:rsidRPr="00CA36F4">
        <w:rPr>
          <w:noProof/>
        </w:rPr>
      </w:r>
      <w:r w:rsidRPr="00CA36F4">
        <w:rPr>
          <w:noProof/>
        </w:rPr>
        <w:fldChar w:fldCharType="separate"/>
      </w:r>
      <w:r w:rsidR="00C61488">
        <w:rPr>
          <w:noProof/>
        </w:rPr>
        <w:t>14</w:t>
      </w:r>
      <w:r w:rsidRPr="00CA36F4">
        <w:rPr>
          <w:noProof/>
        </w:rPr>
        <w:fldChar w:fldCharType="end"/>
      </w:r>
    </w:p>
    <w:p w:rsidR="001E4E9F" w:rsidRPr="00CA36F4" w:rsidRDefault="001E4E9F">
      <w:pPr>
        <w:pStyle w:val="TOC1"/>
        <w:rPr>
          <w:rFonts w:ascii="Times New Roman" w:hAnsi="Times New Roman" w:cs="Times New Roman"/>
          <w:noProof/>
          <w:sz w:val="24"/>
          <w:szCs w:val="24"/>
        </w:rPr>
      </w:pPr>
      <w:r w:rsidRPr="00CA36F4">
        <w:rPr>
          <w:noProof/>
        </w:rPr>
        <w:t>12.0</w:t>
      </w:r>
      <w:r w:rsidRPr="00CA36F4">
        <w:rPr>
          <w:rFonts w:ascii="Times New Roman" w:hAnsi="Times New Roman" w:cs="Times New Roman"/>
          <w:noProof/>
          <w:sz w:val="24"/>
          <w:szCs w:val="24"/>
        </w:rPr>
        <w:tab/>
      </w:r>
      <w:r w:rsidRPr="00CA36F4">
        <w:rPr>
          <w:noProof/>
        </w:rPr>
        <w:t>ON-SITE SAFETY EQUIPMENT</w:t>
      </w:r>
      <w:r w:rsidRPr="00CA36F4">
        <w:rPr>
          <w:noProof/>
        </w:rPr>
        <w:tab/>
      </w:r>
      <w:r w:rsidRPr="00CA36F4">
        <w:rPr>
          <w:noProof/>
        </w:rPr>
        <w:fldChar w:fldCharType="begin"/>
      </w:r>
      <w:r w:rsidRPr="00CA36F4">
        <w:rPr>
          <w:noProof/>
        </w:rPr>
        <w:instrText xml:space="preserve"> PAGEREF _Toc135727547 \h </w:instrText>
      </w:r>
      <w:r w:rsidRPr="00CA36F4">
        <w:rPr>
          <w:noProof/>
        </w:rPr>
      </w:r>
      <w:r w:rsidRPr="00CA36F4">
        <w:rPr>
          <w:noProof/>
        </w:rPr>
        <w:fldChar w:fldCharType="separate"/>
      </w:r>
      <w:r w:rsidR="00C61488">
        <w:rPr>
          <w:noProof/>
        </w:rPr>
        <w:t>15</w:t>
      </w:r>
      <w:r w:rsidRPr="00CA36F4">
        <w:rPr>
          <w:noProof/>
        </w:rPr>
        <w:fldChar w:fldCharType="end"/>
      </w:r>
    </w:p>
    <w:p w:rsidR="001E4E9F" w:rsidRPr="00CA36F4" w:rsidRDefault="001E4E9F">
      <w:pPr>
        <w:pStyle w:val="TOC1"/>
        <w:rPr>
          <w:rFonts w:ascii="Times New Roman" w:hAnsi="Times New Roman" w:cs="Times New Roman"/>
          <w:noProof/>
          <w:sz w:val="24"/>
          <w:szCs w:val="24"/>
        </w:rPr>
      </w:pPr>
      <w:r w:rsidRPr="00CA36F4">
        <w:rPr>
          <w:noProof/>
        </w:rPr>
        <w:t>13.0</w:t>
      </w:r>
      <w:r w:rsidRPr="00CA36F4">
        <w:rPr>
          <w:rFonts w:ascii="Times New Roman" w:hAnsi="Times New Roman" w:cs="Times New Roman"/>
          <w:noProof/>
          <w:sz w:val="24"/>
          <w:szCs w:val="24"/>
        </w:rPr>
        <w:tab/>
      </w:r>
      <w:r w:rsidRPr="00CA36F4">
        <w:rPr>
          <w:noProof/>
        </w:rPr>
        <w:t>HAZARDS</w:t>
      </w:r>
      <w:r w:rsidRPr="00CA36F4">
        <w:rPr>
          <w:noProof/>
        </w:rPr>
        <w:tab/>
      </w:r>
      <w:r w:rsidRPr="00CA36F4">
        <w:rPr>
          <w:noProof/>
        </w:rPr>
        <w:fldChar w:fldCharType="begin"/>
      </w:r>
      <w:r w:rsidRPr="00CA36F4">
        <w:rPr>
          <w:noProof/>
        </w:rPr>
        <w:instrText xml:space="preserve"> PAGEREF _Toc135727548 \h </w:instrText>
      </w:r>
      <w:r w:rsidRPr="00CA36F4">
        <w:rPr>
          <w:noProof/>
        </w:rPr>
      </w:r>
      <w:r w:rsidRPr="00CA36F4">
        <w:rPr>
          <w:noProof/>
        </w:rPr>
        <w:fldChar w:fldCharType="separate"/>
      </w:r>
      <w:r w:rsidR="00C61488">
        <w:rPr>
          <w:noProof/>
        </w:rPr>
        <w:t>15</w:t>
      </w:r>
      <w:r w:rsidRPr="00CA36F4">
        <w:rPr>
          <w:noProof/>
        </w:rPr>
        <w:fldChar w:fldCharType="end"/>
      </w:r>
    </w:p>
    <w:p w:rsidR="001E4E9F" w:rsidRPr="00CA36F4" w:rsidRDefault="001E4E9F">
      <w:pPr>
        <w:pStyle w:val="TOC1"/>
        <w:rPr>
          <w:rFonts w:ascii="Times New Roman" w:hAnsi="Times New Roman" w:cs="Times New Roman"/>
          <w:noProof/>
          <w:sz w:val="24"/>
          <w:szCs w:val="24"/>
        </w:rPr>
      </w:pPr>
      <w:r w:rsidRPr="00CA36F4">
        <w:rPr>
          <w:noProof/>
        </w:rPr>
        <w:t>13.1</w:t>
      </w:r>
      <w:r w:rsidRPr="00CA36F4">
        <w:rPr>
          <w:rFonts w:ascii="Times New Roman" w:hAnsi="Times New Roman" w:cs="Times New Roman"/>
          <w:noProof/>
          <w:sz w:val="24"/>
          <w:szCs w:val="24"/>
        </w:rPr>
        <w:tab/>
      </w:r>
      <w:r w:rsidRPr="00CA36F4">
        <w:rPr>
          <w:noProof/>
        </w:rPr>
        <w:t>Physical Hazards</w:t>
      </w:r>
      <w:r w:rsidRPr="00CA36F4">
        <w:rPr>
          <w:noProof/>
        </w:rPr>
        <w:tab/>
      </w:r>
      <w:r w:rsidRPr="00CA36F4">
        <w:rPr>
          <w:noProof/>
        </w:rPr>
        <w:fldChar w:fldCharType="begin"/>
      </w:r>
      <w:r w:rsidRPr="00CA36F4">
        <w:rPr>
          <w:noProof/>
        </w:rPr>
        <w:instrText xml:space="preserve"> PAGEREF _Toc135727549 \h </w:instrText>
      </w:r>
      <w:r w:rsidRPr="00CA36F4">
        <w:rPr>
          <w:noProof/>
        </w:rPr>
      </w:r>
      <w:r w:rsidRPr="00CA36F4">
        <w:rPr>
          <w:noProof/>
        </w:rPr>
        <w:fldChar w:fldCharType="separate"/>
      </w:r>
      <w:r w:rsidR="00C61488">
        <w:rPr>
          <w:noProof/>
        </w:rPr>
        <w:t>15</w:t>
      </w:r>
      <w:r w:rsidRPr="00CA36F4">
        <w:rPr>
          <w:noProof/>
        </w:rPr>
        <w:fldChar w:fldCharType="end"/>
      </w:r>
    </w:p>
    <w:p w:rsidR="001E4E9F" w:rsidRPr="00CA36F4" w:rsidRDefault="001E4E9F" w:rsidP="00020B3C">
      <w:pPr>
        <w:pStyle w:val="TOC2"/>
        <w:tabs>
          <w:tab w:val="left" w:pos="1920"/>
          <w:tab w:val="right" w:leader="dot" w:pos="9350"/>
        </w:tabs>
        <w:rPr>
          <w:rFonts w:ascii="Times New Roman" w:hAnsi="Times New Roman" w:cs="Times New Roman"/>
          <w:noProof/>
          <w:sz w:val="24"/>
          <w:szCs w:val="24"/>
        </w:rPr>
      </w:pPr>
      <w:r w:rsidRPr="00CA36F4">
        <w:rPr>
          <w:noProof/>
        </w:rPr>
        <w:t>13.2</w:t>
      </w:r>
      <w:r w:rsidRPr="00CA36F4">
        <w:rPr>
          <w:rFonts w:ascii="Times New Roman" w:hAnsi="Times New Roman" w:cs="Times New Roman"/>
          <w:noProof/>
          <w:sz w:val="24"/>
          <w:szCs w:val="24"/>
        </w:rPr>
        <w:tab/>
      </w:r>
      <w:r w:rsidRPr="00CA36F4">
        <w:rPr>
          <w:noProof/>
        </w:rPr>
        <w:t>Chemical Hazards</w:t>
      </w:r>
      <w:r w:rsidRPr="00CA36F4">
        <w:rPr>
          <w:noProof/>
        </w:rPr>
        <w:tab/>
      </w:r>
      <w:r w:rsidRPr="00CA36F4">
        <w:rPr>
          <w:noProof/>
        </w:rPr>
        <w:fldChar w:fldCharType="begin"/>
      </w:r>
      <w:r w:rsidRPr="00CA36F4">
        <w:rPr>
          <w:noProof/>
        </w:rPr>
        <w:instrText xml:space="preserve"> PAGEREF _Toc135727550 \h </w:instrText>
      </w:r>
      <w:r w:rsidRPr="00CA36F4">
        <w:rPr>
          <w:noProof/>
        </w:rPr>
      </w:r>
      <w:r w:rsidRPr="00CA36F4">
        <w:rPr>
          <w:noProof/>
        </w:rPr>
        <w:fldChar w:fldCharType="separate"/>
      </w:r>
      <w:r w:rsidR="00C61488">
        <w:rPr>
          <w:noProof/>
        </w:rPr>
        <w:t>17</w:t>
      </w:r>
      <w:r w:rsidRPr="00CA36F4">
        <w:rPr>
          <w:noProof/>
        </w:rPr>
        <w:fldChar w:fldCharType="end"/>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t>13.3</w:t>
      </w:r>
      <w:r w:rsidRPr="00CA36F4">
        <w:rPr>
          <w:rFonts w:ascii="Times New Roman" w:hAnsi="Times New Roman" w:cs="Times New Roman"/>
          <w:noProof/>
          <w:sz w:val="24"/>
          <w:szCs w:val="24"/>
        </w:rPr>
        <w:tab/>
      </w:r>
      <w:r w:rsidRPr="00CA36F4">
        <w:rPr>
          <w:noProof/>
        </w:rPr>
        <w:t>Explosion and Fires</w:t>
      </w:r>
      <w:r w:rsidRPr="00CA36F4">
        <w:rPr>
          <w:noProof/>
        </w:rPr>
        <w:tab/>
      </w:r>
      <w:r w:rsidRPr="00CA36F4">
        <w:rPr>
          <w:noProof/>
        </w:rPr>
        <w:fldChar w:fldCharType="begin"/>
      </w:r>
      <w:r w:rsidRPr="00CA36F4">
        <w:rPr>
          <w:noProof/>
        </w:rPr>
        <w:instrText xml:space="preserve"> PAGEREF _Toc135727551 \h </w:instrText>
      </w:r>
      <w:r w:rsidRPr="00CA36F4">
        <w:rPr>
          <w:noProof/>
        </w:rPr>
      </w:r>
      <w:r w:rsidRPr="00CA36F4">
        <w:rPr>
          <w:noProof/>
        </w:rPr>
        <w:fldChar w:fldCharType="separate"/>
      </w:r>
      <w:r w:rsidR="00C61488">
        <w:rPr>
          <w:noProof/>
        </w:rPr>
        <w:t>18</w:t>
      </w:r>
      <w:r w:rsidRPr="00CA36F4">
        <w:rPr>
          <w:noProof/>
        </w:rPr>
        <w:fldChar w:fldCharType="end"/>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t>13.4</w:t>
      </w:r>
      <w:r w:rsidRPr="00CA36F4">
        <w:rPr>
          <w:rFonts w:ascii="Times New Roman" w:hAnsi="Times New Roman" w:cs="Times New Roman"/>
          <w:noProof/>
          <w:sz w:val="24"/>
          <w:szCs w:val="24"/>
        </w:rPr>
        <w:tab/>
      </w:r>
      <w:r w:rsidRPr="00CA36F4">
        <w:rPr>
          <w:noProof/>
        </w:rPr>
        <w:t>Biological Hazards</w:t>
      </w:r>
      <w:r w:rsidRPr="00CA36F4">
        <w:rPr>
          <w:noProof/>
        </w:rPr>
        <w:tab/>
      </w:r>
      <w:r w:rsidRPr="00CA36F4">
        <w:rPr>
          <w:noProof/>
        </w:rPr>
        <w:fldChar w:fldCharType="begin"/>
      </w:r>
      <w:r w:rsidRPr="00CA36F4">
        <w:rPr>
          <w:noProof/>
        </w:rPr>
        <w:instrText xml:space="preserve"> PAGEREF _Toc135727552 \h </w:instrText>
      </w:r>
      <w:r w:rsidRPr="00CA36F4">
        <w:rPr>
          <w:noProof/>
        </w:rPr>
      </w:r>
      <w:r w:rsidRPr="00CA36F4">
        <w:rPr>
          <w:noProof/>
        </w:rPr>
        <w:fldChar w:fldCharType="separate"/>
      </w:r>
      <w:r w:rsidR="00C61488">
        <w:rPr>
          <w:noProof/>
        </w:rPr>
        <w:t>18</w:t>
      </w:r>
      <w:r w:rsidRPr="00CA36F4">
        <w:rPr>
          <w:noProof/>
        </w:rPr>
        <w:fldChar w:fldCharType="end"/>
      </w:r>
    </w:p>
    <w:p w:rsidR="001E4E9F" w:rsidRPr="00CA36F4" w:rsidRDefault="00CA36F4">
      <w:pPr>
        <w:pStyle w:val="TOC1"/>
        <w:rPr>
          <w:rFonts w:ascii="Times New Roman" w:hAnsi="Times New Roman" w:cs="Times New Roman"/>
          <w:noProof/>
          <w:sz w:val="24"/>
          <w:szCs w:val="24"/>
        </w:rPr>
      </w:pPr>
      <w:r>
        <w:rPr>
          <w:noProof/>
        </w:rPr>
        <w:br w:type="page"/>
      </w:r>
      <w:r w:rsidR="001E4E9F" w:rsidRPr="00CA36F4">
        <w:rPr>
          <w:noProof/>
        </w:rPr>
        <w:lastRenderedPageBreak/>
        <w:t>14.0</w:t>
      </w:r>
      <w:r w:rsidR="001E4E9F" w:rsidRPr="00CA36F4">
        <w:rPr>
          <w:rFonts w:ascii="Times New Roman" w:hAnsi="Times New Roman" w:cs="Times New Roman"/>
          <w:noProof/>
          <w:sz w:val="24"/>
          <w:szCs w:val="24"/>
        </w:rPr>
        <w:tab/>
      </w:r>
      <w:r w:rsidR="001E4E9F" w:rsidRPr="00CA36F4">
        <w:rPr>
          <w:noProof/>
        </w:rPr>
        <w:t>IMPLEMENTATION OF THE EMERGENCY/CONTINGENCY PLAN</w:t>
      </w:r>
      <w:r w:rsidR="001E4E9F" w:rsidRPr="00CA36F4">
        <w:rPr>
          <w:noProof/>
        </w:rPr>
        <w:tab/>
      </w:r>
      <w:r w:rsidR="001E4E9F" w:rsidRPr="00CA36F4">
        <w:rPr>
          <w:noProof/>
        </w:rPr>
        <w:fldChar w:fldCharType="begin"/>
      </w:r>
      <w:r w:rsidR="001E4E9F" w:rsidRPr="00CA36F4">
        <w:rPr>
          <w:noProof/>
        </w:rPr>
        <w:instrText xml:space="preserve"> PAGEREF _Toc135727553 \h </w:instrText>
      </w:r>
      <w:r w:rsidR="001E4E9F" w:rsidRPr="00CA36F4">
        <w:rPr>
          <w:noProof/>
        </w:rPr>
      </w:r>
      <w:r w:rsidR="001E4E9F" w:rsidRPr="00CA36F4">
        <w:rPr>
          <w:noProof/>
        </w:rPr>
        <w:fldChar w:fldCharType="separate"/>
      </w:r>
      <w:r w:rsidR="00C61488">
        <w:rPr>
          <w:noProof/>
        </w:rPr>
        <w:t>19</w:t>
      </w:r>
      <w:r w:rsidR="001E4E9F" w:rsidRPr="00CA36F4">
        <w:rPr>
          <w:noProof/>
        </w:rPr>
        <w:fldChar w:fldCharType="end"/>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t>14.1</w:t>
      </w:r>
      <w:r w:rsidRPr="00CA36F4">
        <w:rPr>
          <w:rFonts w:ascii="Times New Roman" w:hAnsi="Times New Roman" w:cs="Times New Roman"/>
          <w:noProof/>
          <w:sz w:val="24"/>
          <w:szCs w:val="24"/>
        </w:rPr>
        <w:tab/>
      </w:r>
      <w:r w:rsidRPr="00CA36F4">
        <w:rPr>
          <w:noProof/>
        </w:rPr>
        <w:t>Emergency Response</w:t>
      </w:r>
      <w:r w:rsidRPr="00CA36F4">
        <w:rPr>
          <w:noProof/>
        </w:rPr>
        <w:tab/>
      </w:r>
      <w:r w:rsidRPr="00CA36F4">
        <w:rPr>
          <w:noProof/>
        </w:rPr>
        <w:fldChar w:fldCharType="begin"/>
      </w:r>
      <w:r w:rsidRPr="00CA36F4">
        <w:rPr>
          <w:noProof/>
        </w:rPr>
        <w:instrText xml:space="preserve"> PAGEREF _Toc135727554 \h </w:instrText>
      </w:r>
      <w:r w:rsidRPr="00CA36F4">
        <w:rPr>
          <w:noProof/>
        </w:rPr>
      </w:r>
      <w:r w:rsidRPr="00CA36F4">
        <w:rPr>
          <w:noProof/>
        </w:rPr>
        <w:fldChar w:fldCharType="separate"/>
      </w:r>
      <w:r w:rsidR="00C61488">
        <w:rPr>
          <w:noProof/>
        </w:rPr>
        <w:t>19</w:t>
      </w:r>
      <w:r w:rsidRPr="00CA36F4">
        <w:rPr>
          <w:noProof/>
        </w:rPr>
        <w:fldChar w:fldCharType="end"/>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t>14.2</w:t>
      </w:r>
      <w:r w:rsidRPr="00CA36F4">
        <w:rPr>
          <w:rFonts w:ascii="Times New Roman" w:hAnsi="Times New Roman" w:cs="Times New Roman"/>
          <w:noProof/>
          <w:sz w:val="24"/>
          <w:szCs w:val="24"/>
        </w:rPr>
        <w:tab/>
      </w:r>
      <w:r w:rsidRPr="00CA36F4">
        <w:rPr>
          <w:noProof/>
        </w:rPr>
        <w:t>Emergency Contact/Notification System</w:t>
      </w:r>
      <w:r w:rsidRPr="00CA36F4">
        <w:rPr>
          <w:noProof/>
        </w:rPr>
        <w:tab/>
      </w:r>
      <w:r w:rsidRPr="00CA36F4">
        <w:rPr>
          <w:noProof/>
        </w:rPr>
        <w:fldChar w:fldCharType="begin"/>
      </w:r>
      <w:r w:rsidRPr="00CA36F4">
        <w:rPr>
          <w:noProof/>
        </w:rPr>
        <w:instrText xml:space="preserve"> PAGEREF _Toc135727555 \h </w:instrText>
      </w:r>
      <w:r w:rsidRPr="00CA36F4">
        <w:rPr>
          <w:noProof/>
        </w:rPr>
      </w:r>
      <w:r w:rsidRPr="00CA36F4">
        <w:rPr>
          <w:noProof/>
        </w:rPr>
        <w:fldChar w:fldCharType="separate"/>
      </w:r>
      <w:r w:rsidR="00C61488">
        <w:rPr>
          <w:noProof/>
        </w:rPr>
        <w:t>20</w:t>
      </w:r>
      <w:r w:rsidRPr="00CA36F4">
        <w:rPr>
          <w:noProof/>
        </w:rPr>
        <w:fldChar w:fldCharType="end"/>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t>14.3</w:t>
      </w:r>
      <w:r w:rsidRPr="00CA36F4">
        <w:rPr>
          <w:rFonts w:ascii="Times New Roman" w:hAnsi="Times New Roman" w:cs="Times New Roman"/>
          <w:noProof/>
          <w:sz w:val="24"/>
          <w:szCs w:val="24"/>
        </w:rPr>
        <w:tab/>
      </w:r>
      <w:r w:rsidRPr="00CA36F4">
        <w:rPr>
          <w:noProof/>
        </w:rPr>
        <w:t>Nearest Hospital (with 24hr ER)</w:t>
      </w:r>
      <w:r w:rsidRPr="00CA36F4">
        <w:rPr>
          <w:noProof/>
        </w:rPr>
        <w:tab/>
      </w:r>
      <w:r w:rsidR="00F35BD6">
        <w:rPr>
          <w:noProof/>
        </w:rPr>
        <w:t>21</w:t>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t>14.4</w:t>
      </w:r>
      <w:r w:rsidRPr="00CA36F4">
        <w:rPr>
          <w:rFonts w:ascii="Times New Roman" w:hAnsi="Times New Roman" w:cs="Times New Roman"/>
          <w:noProof/>
          <w:sz w:val="24"/>
          <w:szCs w:val="24"/>
        </w:rPr>
        <w:tab/>
      </w:r>
      <w:r w:rsidRPr="00CA36F4">
        <w:rPr>
          <w:noProof/>
        </w:rPr>
        <w:t>Medical Emergency Transportation Procedures</w:t>
      </w:r>
      <w:r w:rsidRPr="00CA36F4">
        <w:rPr>
          <w:noProof/>
        </w:rPr>
        <w:tab/>
      </w:r>
      <w:r w:rsidRPr="00CA36F4">
        <w:rPr>
          <w:noProof/>
        </w:rPr>
        <w:fldChar w:fldCharType="begin"/>
      </w:r>
      <w:r w:rsidRPr="00CA36F4">
        <w:rPr>
          <w:noProof/>
        </w:rPr>
        <w:instrText xml:space="preserve"> PAGEREF _Toc135727557 \h </w:instrText>
      </w:r>
      <w:r w:rsidRPr="00CA36F4">
        <w:rPr>
          <w:noProof/>
        </w:rPr>
      </w:r>
      <w:r w:rsidRPr="00CA36F4">
        <w:rPr>
          <w:noProof/>
        </w:rPr>
        <w:fldChar w:fldCharType="separate"/>
      </w:r>
      <w:r w:rsidR="00C61488">
        <w:rPr>
          <w:noProof/>
        </w:rPr>
        <w:t>21</w:t>
      </w:r>
      <w:r w:rsidRPr="00CA36F4">
        <w:rPr>
          <w:noProof/>
        </w:rPr>
        <w:fldChar w:fldCharType="end"/>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t>14.5</w:t>
      </w:r>
      <w:r w:rsidRPr="00CA36F4">
        <w:rPr>
          <w:rFonts w:ascii="Times New Roman" w:hAnsi="Times New Roman" w:cs="Times New Roman"/>
          <w:noProof/>
          <w:sz w:val="24"/>
          <w:szCs w:val="24"/>
        </w:rPr>
        <w:tab/>
      </w:r>
      <w:r w:rsidR="00D02667">
        <w:rPr>
          <w:noProof/>
        </w:rPr>
        <w:t>CHES</w:t>
      </w:r>
      <w:r w:rsidR="00D02667" w:rsidRPr="00CA36F4">
        <w:rPr>
          <w:noProof/>
        </w:rPr>
        <w:t xml:space="preserve"> </w:t>
      </w:r>
      <w:r w:rsidRPr="00CA36F4">
        <w:rPr>
          <w:noProof/>
        </w:rPr>
        <w:t>Insurance Information</w:t>
      </w:r>
      <w:r w:rsidRPr="00CA36F4">
        <w:rPr>
          <w:noProof/>
        </w:rPr>
        <w:tab/>
      </w:r>
      <w:r w:rsidRPr="00CA36F4">
        <w:rPr>
          <w:noProof/>
        </w:rPr>
        <w:fldChar w:fldCharType="begin"/>
      </w:r>
      <w:r w:rsidRPr="00CA36F4">
        <w:rPr>
          <w:noProof/>
        </w:rPr>
        <w:instrText xml:space="preserve"> PAGEREF _Toc135727558 \h </w:instrText>
      </w:r>
      <w:r w:rsidRPr="00CA36F4">
        <w:rPr>
          <w:noProof/>
        </w:rPr>
      </w:r>
      <w:r w:rsidRPr="00CA36F4">
        <w:rPr>
          <w:noProof/>
        </w:rPr>
        <w:fldChar w:fldCharType="separate"/>
      </w:r>
      <w:r w:rsidR="00C61488">
        <w:rPr>
          <w:noProof/>
        </w:rPr>
        <w:t>21</w:t>
      </w:r>
      <w:r w:rsidRPr="00CA36F4">
        <w:rPr>
          <w:noProof/>
        </w:rPr>
        <w:fldChar w:fldCharType="end"/>
      </w:r>
    </w:p>
    <w:p w:rsidR="001E4E9F" w:rsidRPr="00CA36F4" w:rsidRDefault="001E4E9F">
      <w:pPr>
        <w:pStyle w:val="TOC2"/>
        <w:tabs>
          <w:tab w:val="left" w:pos="1920"/>
          <w:tab w:val="right" w:leader="dot" w:pos="9350"/>
        </w:tabs>
        <w:rPr>
          <w:rFonts w:ascii="Times New Roman" w:hAnsi="Times New Roman" w:cs="Times New Roman"/>
          <w:noProof/>
          <w:sz w:val="24"/>
          <w:szCs w:val="24"/>
        </w:rPr>
      </w:pPr>
      <w:r w:rsidRPr="00CA36F4">
        <w:rPr>
          <w:noProof/>
        </w:rPr>
        <w:t>14.6</w:t>
      </w:r>
      <w:r w:rsidRPr="00CA36F4">
        <w:rPr>
          <w:rFonts w:ascii="Times New Roman" w:hAnsi="Times New Roman" w:cs="Times New Roman"/>
          <w:noProof/>
          <w:sz w:val="24"/>
          <w:szCs w:val="24"/>
        </w:rPr>
        <w:tab/>
      </w:r>
      <w:r w:rsidRPr="00CA36F4">
        <w:rPr>
          <w:noProof/>
        </w:rPr>
        <w:t>Evacuation Procedures</w:t>
      </w:r>
      <w:r w:rsidRPr="00CA36F4">
        <w:rPr>
          <w:noProof/>
        </w:rPr>
        <w:tab/>
      </w:r>
      <w:r w:rsidRPr="00CA36F4">
        <w:rPr>
          <w:noProof/>
        </w:rPr>
        <w:fldChar w:fldCharType="begin"/>
      </w:r>
      <w:r w:rsidRPr="00CA36F4">
        <w:rPr>
          <w:noProof/>
        </w:rPr>
        <w:instrText xml:space="preserve"> PAGEREF _Toc135727559 \h </w:instrText>
      </w:r>
      <w:r w:rsidRPr="00CA36F4">
        <w:rPr>
          <w:noProof/>
        </w:rPr>
      </w:r>
      <w:r w:rsidRPr="00CA36F4">
        <w:rPr>
          <w:noProof/>
        </w:rPr>
        <w:fldChar w:fldCharType="separate"/>
      </w:r>
      <w:r w:rsidR="00C61488">
        <w:rPr>
          <w:noProof/>
        </w:rPr>
        <w:t>22</w:t>
      </w:r>
      <w:r w:rsidRPr="00CA36F4">
        <w:rPr>
          <w:noProof/>
        </w:rPr>
        <w:fldChar w:fldCharType="end"/>
      </w:r>
    </w:p>
    <w:p w:rsidR="001E4E9F" w:rsidRDefault="001E4E9F">
      <w:pPr>
        <w:pStyle w:val="TOC1"/>
        <w:rPr>
          <w:noProof/>
        </w:rPr>
      </w:pPr>
      <w:r w:rsidRPr="00CA36F4">
        <w:rPr>
          <w:noProof/>
        </w:rPr>
        <w:t>HASP REVIEW RECORD</w:t>
      </w:r>
      <w:r w:rsidRPr="00CA36F4">
        <w:rPr>
          <w:noProof/>
        </w:rPr>
        <w:tab/>
      </w:r>
      <w:r w:rsidR="001A7160">
        <w:rPr>
          <w:noProof/>
        </w:rPr>
        <w:t>23</w:t>
      </w:r>
    </w:p>
    <w:p w:rsidR="003B7E61" w:rsidRPr="003B7E61" w:rsidRDefault="003B7E61" w:rsidP="003B7E61">
      <w:r>
        <w:t>HASP REVIEW RECORD CONTINUED…………………………………………………………...</w:t>
      </w:r>
      <w:r w:rsidR="00144B32">
        <w:t>24</w:t>
      </w:r>
    </w:p>
    <w:p w:rsidR="001E4E9F" w:rsidRPr="00CA36F4" w:rsidRDefault="001E4E9F">
      <w:pPr>
        <w:pStyle w:val="TOC1"/>
        <w:rPr>
          <w:rFonts w:ascii="Times New Roman" w:hAnsi="Times New Roman" w:cs="Times New Roman"/>
          <w:noProof/>
          <w:sz w:val="24"/>
          <w:szCs w:val="24"/>
        </w:rPr>
      </w:pPr>
      <w:r w:rsidRPr="00CA36F4">
        <w:rPr>
          <w:noProof/>
        </w:rPr>
        <w:t>FIGURE 1 - MAP &amp; DIRECTIONS</w:t>
      </w:r>
      <w:r w:rsidR="00F21D12" w:rsidRPr="00CA36F4">
        <w:rPr>
          <w:noProof/>
        </w:rPr>
        <w:t xml:space="preserve"> </w:t>
      </w:r>
      <w:r w:rsidRPr="00CA36F4">
        <w:rPr>
          <w:noProof/>
        </w:rPr>
        <w:t xml:space="preserve"> TO </w:t>
      </w:r>
      <w:r w:rsidR="00F21D12" w:rsidRPr="00CA36F4">
        <w:rPr>
          <w:noProof/>
        </w:rPr>
        <w:t>ST CHARLES MEDICAL CLINIC</w:t>
      </w:r>
      <w:r w:rsidR="00144B32">
        <w:rPr>
          <w:noProof/>
        </w:rPr>
        <w:tab/>
        <w:t>25</w:t>
      </w:r>
    </w:p>
    <w:p w:rsidR="001E4E9F" w:rsidRDefault="001E4E9F" w:rsidP="003E404F">
      <w:r w:rsidRPr="00CA36F4">
        <w:fldChar w:fldCharType="end"/>
      </w:r>
      <w:r w:rsidR="00A126F4">
        <w:t>FIGURE 2- SITE MAP…………………………………………………………………………………</w:t>
      </w:r>
      <w:r w:rsidR="00144B32">
        <w:t>26</w:t>
      </w:r>
    </w:p>
    <w:p w:rsidR="001E4E9F" w:rsidRDefault="001E4E9F" w:rsidP="003E404F">
      <w:pPr>
        <w:sectPr w:rsidR="001E4E9F" w:rsidSect="00524BDF">
          <w:headerReference w:type="default" r:id="rId10"/>
          <w:footerReference w:type="default" r:id="rId11"/>
          <w:headerReference w:type="first" r:id="rId12"/>
          <w:footerReference w:type="first" r:id="rId13"/>
          <w:pgSz w:w="12240" w:h="15840"/>
          <w:pgMar w:top="1440" w:right="1440" w:bottom="1440" w:left="1440" w:header="720" w:footer="720" w:gutter="0"/>
          <w:pgNumType w:start="2"/>
          <w:cols w:space="720"/>
          <w:noEndnote/>
          <w:titlePg/>
        </w:sectPr>
      </w:pPr>
    </w:p>
    <w:p w:rsidR="0037447A" w:rsidRPr="003E404F" w:rsidRDefault="003C3D6E" w:rsidP="003E404F">
      <w:pPr>
        <w:outlineLvl w:val="0"/>
        <w:rPr>
          <w:b/>
          <w:bCs/>
        </w:rPr>
      </w:pPr>
      <w:r>
        <w:rPr>
          <w:b/>
          <w:bCs/>
        </w:rPr>
        <w:lastRenderedPageBreak/>
        <w:t xml:space="preserve"> </w:t>
      </w:r>
      <w:bookmarkStart w:id="2" w:name="_Toc135727509"/>
      <w:r w:rsidR="0037447A" w:rsidRPr="003E404F">
        <w:rPr>
          <w:b/>
          <w:bCs/>
        </w:rPr>
        <w:t>1.0</w:t>
      </w:r>
      <w:r w:rsidR="0037447A" w:rsidRPr="003E404F">
        <w:rPr>
          <w:b/>
          <w:bCs/>
        </w:rPr>
        <w:tab/>
        <w:t>INTRODUCTION</w:t>
      </w:r>
      <w:bookmarkEnd w:id="0"/>
      <w:bookmarkEnd w:id="2"/>
    </w:p>
    <w:p w:rsidR="0037447A" w:rsidRPr="003E404F" w:rsidRDefault="0037447A" w:rsidP="003E404F"/>
    <w:p w:rsidR="0037447A" w:rsidRPr="003E404F" w:rsidRDefault="0037447A" w:rsidP="003E404F">
      <w:r w:rsidRPr="003E404F">
        <w:t xml:space="preserve">This plan has been prepared in conformance with the </w:t>
      </w:r>
      <w:r w:rsidR="00E20B6F">
        <w:t>Clean</w:t>
      </w:r>
      <w:r w:rsidR="00703258">
        <w:t xml:space="preserve"> Harbors Environmental Services</w:t>
      </w:r>
      <w:r w:rsidRPr="003E404F">
        <w:t xml:space="preserve"> (</w:t>
      </w:r>
      <w:r w:rsidR="00703258">
        <w:t>CHES</w:t>
      </w:r>
      <w:r w:rsidRPr="003E404F">
        <w:t>) Health and Safety Program.  It addresses all activities associated with site operations at the designated Household Hazardous Waste Collection Event.  All workers and third parties who enter the site will be required to comply with this Health and Safety (HASP) Plan.</w:t>
      </w:r>
    </w:p>
    <w:p w:rsidR="0037447A" w:rsidRPr="003E404F" w:rsidRDefault="0037447A" w:rsidP="003E404F"/>
    <w:p w:rsidR="0037447A" w:rsidRPr="003E404F" w:rsidRDefault="0037447A" w:rsidP="003E404F">
      <w:r w:rsidRPr="003E404F">
        <w:t xml:space="preserve">Participant information efforts will emphasize that waste should be brought in sound, original containers; however, there is a chance that releases may occur.  All minor releases (leaking bottles, etc.) will be handled by designated personnel with coordination through the Site Safety Officer.  All absorbent material applied to contain and/or remedy the release will be swept and deposited into a drum for disposal at an appropriate facility.  If a leak is discovered, the vehicle carrying the leaking material will be escorted away from the main collection area.  The Site Safety Officer will direct the vehicle to a designated area for mitigation of the problem.  </w:t>
      </w:r>
      <w:r w:rsidR="00E20B6F">
        <w:t>CH</w:t>
      </w:r>
      <w:r w:rsidRPr="003E404F">
        <w:t xml:space="preserve"> Environmental will respond with qualified emergency personnel to perform the necessary clean up.</w:t>
      </w:r>
    </w:p>
    <w:p w:rsidR="0037447A" w:rsidRPr="003E404F" w:rsidRDefault="0037447A" w:rsidP="003E404F"/>
    <w:p w:rsidR="0037447A" w:rsidRPr="003E404F" w:rsidRDefault="0037447A" w:rsidP="003E404F">
      <w:r w:rsidRPr="003E404F">
        <w:t xml:space="preserve">The decision to implement the Emergency/Contingency Plan will be at the discretion of the on-site Project Manager and shall be based on an "imminent" or "actual" threat to human health or environment.  Imminent shall mean "likely to happen" in the Project Manager's judgment.  </w:t>
      </w:r>
    </w:p>
    <w:p w:rsidR="0037447A" w:rsidRPr="003E404F" w:rsidRDefault="0037447A" w:rsidP="003E404F"/>
    <w:p w:rsidR="0037447A" w:rsidRPr="003E404F" w:rsidRDefault="003C3D6E" w:rsidP="003E404F">
      <w:pPr>
        <w:outlineLvl w:val="1"/>
        <w:rPr>
          <w:b/>
          <w:bCs/>
        </w:rPr>
      </w:pPr>
      <w:bookmarkStart w:id="3" w:name="_Toc520258191"/>
      <w:r>
        <w:rPr>
          <w:b/>
          <w:bCs/>
        </w:rPr>
        <w:t xml:space="preserve"> </w:t>
      </w:r>
      <w:bookmarkStart w:id="4" w:name="_Toc135727510"/>
      <w:r w:rsidR="0037447A" w:rsidRPr="003E404F">
        <w:rPr>
          <w:b/>
          <w:bCs/>
        </w:rPr>
        <w:t>1.1</w:t>
      </w:r>
      <w:r w:rsidR="0037447A" w:rsidRPr="003E404F">
        <w:rPr>
          <w:b/>
          <w:bCs/>
        </w:rPr>
        <w:tab/>
        <w:t>Objectives</w:t>
      </w:r>
      <w:bookmarkEnd w:id="3"/>
      <w:bookmarkEnd w:id="4"/>
    </w:p>
    <w:p w:rsidR="0037447A" w:rsidRPr="003E404F" w:rsidRDefault="0037447A" w:rsidP="003E404F"/>
    <w:p w:rsidR="0037447A" w:rsidRPr="003E404F" w:rsidRDefault="0037447A" w:rsidP="003E404F">
      <w:r w:rsidRPr="003E404F">
        <w:t>All waste will be handled in a safe, efficient and professional manner.  This undertaking shall be performed in the following manner:</w:t>
      </w:r>
    </w:p>
    <w:p w:rsidR="0037447A" w:rsidRPr="003E404F" w:rsidRDefault="0037447A" w:rsidP="003E404F"/>
    <w:p w:rsidR="0037447A" w:rsidRPr="003E404F" w:rsidRDefault="0037447A" w:rsidP="003E404F">
      <w:pPr>
        <w:numPr>
          <w:ilvl w:val="0"/>
          <w:numId w:val="12"/>
        </w:numPr>
      </w:pPr>
      <w:r w:rsidRPr="003E404F">
        <w:t>All personnel will conduct operations in a courteous and cheerful manner.</w:t>
      </w:r>
    </w:p>
    <w:p w:rsidR="0037447A" w:rsidRPr="003E404F" w:rsidRDefault="003E404F" w:rsidP="003E404F">
      <w:pPr>
        <w:numPr>
          <w:ilvl w:val="0"/>
          <w:numId w:val="12"/>
        </w:numPr>
      </w:pPr>
      <w:r>
        <w:t>E</w:t>
      </w:r>
      <w:r w:rsidR="0037447A" w:rsidRPr="003E404F">
        <w:t>ach employee will be properly attired for each specific tas</w:t>
      </w:r>
      <w:r>
        <w:t xml:space="preserve">k and maintain a professional </w:t>
      </w:r>
      <w:r w:rsidR="0037447A" w:rsidRPr="003E404F">
        <w:t>demeanor at all times.</w:t>
      </w:r>
    </w:p>
    <w:p w:rsidR="0037447A" w:rsidRPr="003E404F" w:rsidRDefault="0037447A" w:rsidP="003E404F">
      <w:pPr>
        <w:numPr>
          <w:ilvl w:val="0"/>
          <w:numId w:val="12"/>
        </w:numPr>
      </w:pPr>
      <w:r w:rsidRPr="003E404F">
        <w:t>All personnel will be knowledgeable of their duties and responsibilities.</w:t>
      </w:r>
    </w:p>
    <w:p w:rsidR="0037447A" w:rsidRPr="003E404F" w:rsidRDefault="0037447A" w:rsidP="003E404F">
      <w:pPr>
        <w:numPr>
          <w:ilvl w:val="0"/>
          <w:numId w:val="12"/>
        </w:numPr>
      </w:pPr>
      <w:r w:rsidRPr="003E404F">
        <w:t>Each work area will be overseen by a dedicated supervisor</w:t>
      </w:r>
    </w:p>
    <w:p w:rsidR="0037447A" w:rsidRPr="003E404F" w:rsidRDefault="0037447A" w:rsidP="003E404F">
      <w:pPr>
        <w:numPr>
          <w:ilvl w:val="0"/>
          <w:numId w:val="12"/>
        </w:numPr>
      </w:pPr>
      <w:r w:rsidRPr="003E404F">
        <w:t>Workstations will be kept neat and orderly.</w:t>
      </w:r>
    </w:p>
    <w:p w:rsidR="0037447A" w:rsidRPr="003E404F" w:rsidRDefault="0037447A" w:rsidP="003E404F">
      <w:pPr>
        <w:numPr>
          <w:ilvl w:val="0"/>
          <w:numId w:val="12"/>
        </w:numPr>
      </w:pPr>
      <w:r w:rsidRPr="003E404F">
        <w:t xml:space="preserve">All operations will be executed in a safe manner. </w:t>
      </w:r>
    </w:p>
    <w:p w:rsidR="0037447A" w:rsidRPr="003E404F" w:rsidRDefault="0037447A" w:rsidP="003E404F"/>
    <w:p w:rsidR="0037447A" w:rsidRPr="00051DB6" w:rsidRDefault="003C3D6E" w:rsidP="00051DB6">
      <w:pPr>
        <w:outlineLvl w:val="0"/>
        <w:rPr>
          <w:b/>
          <w:bCs/>
        </w:rPr>
      </w:pPr>
      <w:bookmarkStart w:id="5" w:name="_Toc520258192"/>
      <w:r>
        <w:rPr>
          <w:b/>
          <w:bCs/>
        </w:rPr>
        <w:t xml:space="preserve"> </w:t>
      </w:r>
      <w:bookmarkStart w:id="6" w:name="_Toc135727511"/>
      <w:r w:rsidR="0037447A" w:rsidRPr="00051DB6">
        <w:rPr>
          <w:b/>
          <w:bCs/>
        </w:rPr>
        <w:t>2.0</w:t>
      </w:r>
      <w:r w:rsidR="0037447A" w:rsidRPr="00051DB6">
        <w:rPr>
          <w:b/>
          <w:bCs/>
        </w:rPr>
        <w:tab/>
        <w:t>HEALTH &amp; SAFETY PERSONNEL</w:t>
      </w:r>
      <w:bookmarkEnd w:id="5"/>
      <w:bookmarkEnd w:id="6"/>
    </w:p>
    <w:p w:rsidR="0037447A" w:rsidRPr="003E404F" w:rsidRDefault="0037447A" w:rsidP="003E404F"/>
    <w:p w:rsidR="0037447A" w:rsidRPr="003E404F" w:rsidRDefault="00051DB6" w:rsidP="00051DB6">
      <w:pPr>
        <w:tabs>
          <w:tab w:val="left" w:pos="5040"/>
        </w:tabs>
      </w:pPr>
      <w:r>
        <w:tab/>
      </w:r>
      <w:r w:rsidR="0037447A" w:rsidRPr="003E404F">
        <w:t>The Project Manager (PM) will be:</w:t>
      </w:r>
      <w:r w:rsidR="0037447A" w:rsidRPr="003E404F">
        <w:tab/>
        <w:t>The Site Safety Officer (SSO) will be:</w:t>
      </w:r>
    </w:p>
    <w:p w:rsidR="00051DB6" w:rsidRDefault="00051DB6" w:rsidP="00051DB6">
      <w:pPr>
        <w:tabs>
          <w:tab w:val="left" w:pos="5040"/>
        </w:tabs>
      </w:pPr>
    </w:p>
    <w:p w:rsidR="0037447A" w:rsidRDefault="001C041A" w:rsidP="001C041A">
      <w:pPr>
        <w:tabs>
          <w:tab w:val="left" w:pos="5040"/>
        </w:tabs>
      </w:pPr>
      <w:r>
        <w:tab/>
      </w:r>
      <w:r w:rsidR="007F290B">
        <w:t>Charles Lamb</w:t>
      </w:r>
      <w:r w:rsidR="00B67125">
        <w:t>Thomas Ketsdever</w:t>
      </w:r>
      <w:r w:rsidR="001557D9">
        <w:tab/>
        <w:t xml:space="preserve">       </w:t>
      </w:r>
      <w:r w:rsidR="007F290B">
        <w:t>Steve Rivas</w:t>
      </w:r>
    </w:p>
    <w:p w:rsidR="001C041A" w:rsidRDefault="001C041A" w:rsidP="001C041A">
      <w:pPr>
        <w:tabs>
          <w:tab w:val="left" w:pos="5040"/>
        </w:tabs>
      </w:pPr>
      <w:r>
        <w:t xml:space="preserve">           16540 SE. 130</w:t>
      </w:r>
      <w:r w:rsidRPr="001C041A">
        <w:rPr>
          <w:vertAlign w:val="superscript"/>
        </w:rPr>
        <w:t>th</w:t>
      </w:r>
      <w:r>
        <w:t xml:space="preserve"> Ave.                                            16540 SE. 130</w:t>
      </w:r>
      <w:r w:rsidRPr="001C041A">
        <w:rPr>
          <w:vertAlign w:val="superscript"/>
        </w:rPr>
        <w:t>th</w:t>
      </w:r>
      <w:r>
        <w:t xml:space="preserve"> Ave. </w:t>
      </w:r>
    </w:p>
    <w:p w:rsidR="001C041A" w:rsidRDefault="001C041A" w:rsidP="001C041A">
      <w:pPr>
        <w:tabs>
          <w:tab w:val="left" w:pos="5040"/>
        </w:tabs>
      </w:pPr>
      <w:r>
        <w:lastRenderedPageBreak/>
        <w:t xml:space="preserve">           Clackamas, OR, 97015                                         Clackamas, OR, 97015</w:t>
      </w:r>
    </w:p>
    <w:p w:rsidR="001C041A" w:rsidRPr="003E404F" w:rsidRDefault="001C041A" w:rsidP="001C041A">
      <w:pPr>
        <w:tabs>
          <w:tab w:val="left" w:pos="5040"/>
        </w:tabs>
      </w:pPr>
      <w:r>
        <w:t xml:space="preserve">            </w:t>
      </w:r>
      <w:r w:rsidR="001557D9">
        <w:t>(971)-</w:t>
      </w:r>
      <w:r w:rsidR="00187016">
        <w:t>235-6491</w:t>
      </w:r>
      <w:r w:rsidR="00124AA8">
        <w:rPr>
          <w:b/>
        </w:rPr>
        <w:tab/>
      </w:r>
      <w:r w:rsidRPr="00124AA8">
        <w:rPr>
          <w:b/>
        </w:rPr>
        <w:t xml:space="preserve"> </w:t>
      </w:r>
      <w:r w:rsidR="00124AA8">
        <w:rPr>
          <w:b/>
        </w:rPr>
        <w:t xml:space="preserve">       </w:t>
      </w:r>
      <w:r w:rsidR="00187016">
        <w:t>(971)-275-0500</w:t>
      </w:r>
    </w:p>
    <w:p w:rsidR="00CA36F4" w:rsidRDefault="00CA36F4" w:rsidP="00864458">
      <w:pPr>
        <w:rPr>
          <w:b/>
          <w:bCs/>
        </w:rPr>
      </w:pPr>
      <w:bookmarkStart w:id="7" w:name="_Toc520258193"/>
    </w:p>
    <w:p w:rsidR="0037447A" w:rsidRPr="00051DB6" w:rsidRDefault="003C3D6E" w:rsidP="00864458">
      <w:pPr>
        <w:rPr>
          <w:b/>
          <w:bCs/>
        </w:rPr>
      </w:pPr>
      <w:r>
        <w:rPr>
          <w:b/>
          <w:bCs/>
        </w:rPr>
        <w:t xml:space="preserve"> </w:t>
      </w:r>
      <w:r w:rsidR="0037447A" w:rsidRPr="00051DB6">
        <w:rPr>
          <w:b/>
          <w:bCs/>
        </w:rPr>
        <w:t>2.1</w:t>
      </w:r>
      <w:r w:rsidR="0037447A" w:rsidRPr="00051DB6">
        <w:rPr>
          <w:b/>
          <w:bCs/>
        </w:rPr>
        <w:tab/>
        <w:t>Health &amp; Safety Personnel Designations</w:t>
      </w:r>
      <w:bookmarkEnd w:id="7"/>
    </w:p>
    <w:p w:rsidR="0037447A" w:rsidRPr="003E404F" w:rsidRDefault="0037447A" w:rsidP="003E404F"/>
    <w:p w:rsidR="0037447A" w:rsidRDefault="0037447A" w:rsidP="003E404F">
      <w:r w:rsidRPr="003E404F">
        <w:t xml:space="preserve">The following plan briefly describes the health and safety designations and general responsibilities that will be employed for the Household Hazardous Waste Collection Event.  These </w:t>
      </w:r>
      <w:r w:rsidR="00703258">
        <w:t>titles are identified in the CHES</w:t>
      </w:r>
      <w:r w:rsidRPr="003E404F">
        <w:t xml:space="preserve"> H&amp;S Program.</w:t>
      </w:r>
    </w:p>
    <w:p w:rsidR="001C041A" w:rsidRPr="003E404F" w:rsidRDefault="001C041A" w:rsidP="003E404F"/>
    <w:p w:rsidR="0037447A" w:rsidRPr="003E404F" w:rsidRDefault="0037447A" w:rsidP="003E404F"/>
    <w:p w:rsidR="00F53BCE" w:rsidRDefault="00F53BCE" w:rsidP="003E404F">
      <w:pPr>
        <w:rPr>
          <w:u w:val="single"/>
        </w:rPr>
      </w:pPr>
    </w:p>
    <w:p w:rsidR="0037447A" w:rsidRPr="00051DB6" w:rsidRDefault="0037447A" w:rsidP="003E404F">
      <w:pPr>
        <w:rPr>
          <w:u w:val="single"/>
        </w:rPr>
      </w:pPr>
      <w:r w:rsidRPr="00051DB6">
        <w:rPr>
          <w:u w:val="single"/>
        </w:rPr>
        <w:t>Project Manager</w:t>
      </w:r>
    </w:p>
    <w:p w:rsidR="0037447A" w:rsidRPr="003E404F" w:rsidRDefault="0037447A" w:rsidP="003E404F"/>
    <w:p w:rsidR="0037447A" w:rsidRPr="003E404F" w:rsidRDefault="0037447A" w:rsidP="003E404F">
      <w:r w:rsidRPr="003E404F">
        <w:t>The Project Manager (PM) has the responsibility to develop and implement this site-specific</w:t>
      </w:r>
      <w:r w:rsidR="00703258">
        <w:t xml:space="preserve"> HASP in accordance with the CHES</w:t>
      </w:r>
      <w:r w:rsidRPr="003E404F">
        <w:t xml:space="preserve"> H&amp;S Program.  The PM will investigate all accidents, illnesses and incidents occurring on this site.  He/she will conduct safety briefings and site-specific training for on-site personnel.  The PM will be responsible for modifying and/or developing new H&amp;S procedures, after consultation with the Site Safety Officer, when site or environmental conditions change due to natural causes or site operations.</w:t>
      </w:r>
    </w:p>
    <w:p w:rsidR="0037447A" w:rsidRPr="003E404F" w:rsidRDefault="0037447A" w:rsidP="003E404F"/>
    <w:p w:rsidR="0037447A" w:rsidRPr="003E404F" w:rsidRDefault="0037447A" w:rsidP="003E404F">
      <w:r w:rsidRPr="003E404F">
        <w:t xml:space="preserve">The PM has the authority to stop site operations if he/she determines that an imminent safety hazard or other potentially dangerous situation exists. </w:t>
      </w:r>
    </w:p>
    <w:p w:rsidR="0037447A" w:rsidRPr="003E404F" w:rsidRDefault="0037447A" w:rsidP="003E404F"/>
    <w:p w:rsidR="0037447A" w:rsidRPr="00051DB6" w:rsidRDefault="0037447A" w:rsidP="003E404F">
      <w:pPr>
        <w:rPr>
          <w:u w:val="single"/>
        </w:rPr>
      </w:pPr>
      <w:r w:rsidRPr="00051DB6">
        <w:rPr>
          <w:u w:val="single"/>
        </w:rPr>
        <w:t>Site Safety Officer</w:t>
      </w:r>
    </w:p>
    <w:p w:rsidR="0037447A" w:rsidRPr="003E404F" w:rsidRDefault="0037447A" w:rsidP="003E404F"/>
    <w:p w:rsidR="0037447A" w:rsidRPr="003E404F" w:rsidRDefault="0037447A" w:rsidP="003E404F">
      <w:r w:rsidRPr="003E404F">
        <w:t>The Site Safety Officer (SSO) reviews and approves the HASP and significant changes to the HASP.  The SSO has final authority to resolve outstanding H&amp;S issues at the site.  The SSO has primary responsibility for ensuring that the policies and procedures of this HASP will be implemented by the PM.  The SSO will be responsible for providing the PM with appropriate monitoring safety equipment and other resources necessary to implement this site-specific HASP.  The SSO will be contacted immediately after a stop work authorization is issued by the PM.</w:t>
      </w:r>
    </w:p>
    <w:p w:rsidR="0037447A" w:rsidRPr="003E404F" w:rsidRDefault="0037447A" w:rsidP="003E404F"/>
    <w:p w:rsidR="0037447A" w:rsidRPr="003E404F" w:rsidRDefault="0037447A" w:rsidP="003E404F">
      <w:r w:rsidRPr="003E404F">
        <w:t>The SSO has the authority to stop site operations if he/she determines that an imminent safety hazard or other potentially dangerous situation exists.  The SSO may also recommend to the PM that the authorization of any site personnel be revoked for health and/or safety reasons.</w:t>
      </w:r>
    </w:p>
    <w:p w:rsidR="0037447A" w:rsidRPr="003E404F" w:rsidRDefault="0037447A" w:rsidP="003E404F"/>
    <w:p w:rsidR="0037447A" w:rsidRPr="003E404F" w:rsidRDefault="0037447A" w:rsidP="003E404F">
      <w:r w:rsidRPr="003E404F">
        <w:t xml:space="preserve">The SSO assures that all personnel designated to work at the Household Hazardous Waste Collection Event will be qualified according to the </w:t>
      </w:r>
      <w:r w:rsidR="00E20B6F">
        <w:t>Clean Harbors</w:t>
      </w:r>
      <w:r w:rsidRPr="003E404F">
        <w:t xml:space="preserve"> Medical Surveillance and H&amp;S training requirements.</w:t>
      </w:r>
    </w:p>
    <w:p w:rsidR="0037447A" w:rsidRPr="003E404F" w:rsidRDefault="0037447A" w:rsidP="003E404F"/>
    <w:p w:rsidR="0037447A" w:rsidRPr="00051DB6" w:rsidRDefault="003C3D6E" w:rsidP="00051DB6">
      <w:pPr>
        <w:outlineLvl w:val="0"/>
        <w:rPr>
          <w:b/>
          <w:bCs/>
        </w:rPr>
      </w:pPr>
      <w:bookmarkStart w:id="8" w:name="_Toc520258194"/>
      <w:r>
        <w:rPr>
          <w:b/>
          <w:bCs/>
        </w:rPr>
        <w:t xml:space="preserve"> </w:t>
      </w:r>
      <w:bookmarkStart w:id="9" w:name="_Toc135727512"/>
      <w:r w:rsidR="0037447A" w:rsidRPr="00051DB6">
        <w:rPr>
          <w:b/>
          <w:bCs/>
        </w:rPr>
        <w:t>3.0</w:t>
      </w:r>
      <w:r w:rsidR="0037447A" w:rsidRPr="00051DB6">
        <w:rPr>
          <w:b/>
          <w:bCs/>
        </w:rPr>
        <w:tab/>
        <w:t>TRAINING</w:t>
      </w:r>
      <w:bookmarkEnd w:id="8"/>
      <w:bookmarkEnd w:id="9"/>
    </w:p>
    <w:p w:rsidR="0037447A" w:rsidRPr="003E404F" w:rsidRDefault="0037447A" w:rsidP="003E404F"/>
    <w:p w:rsidR="0037447A" w:rsidRPr="003E404F" w:rsidRDefault="00703258" w:rsidP="003E404F">
      <w:r>
        <w:t>CHES</w:t>
      </w:r>
      <w:r w:rsidR="0037447A" w:rsidRPr="003E404F">
        <w:t xml:space="preserve"> personnel have both formal training and prior on-the job training for those tasks to which they are assigned.  All personnel shall have completed at least 40 hours of basic health and safety training as specified in the Occupational Safety and Health Administration Hazardous Waste Operations and Emergency Response Standard (29 CFR 1910.120).  Copies of applicable certificates will be available upon request.  In addition, the PM or SSO shall have basic first aid training and CPR certification.</w:t>
      </w:r>
    </w:p>
    <w:p w:rsidR="0037447A" w:rsidRPr="003E404F" w:rsidRDefault="0037447A" w:rsidP="003E404F"/>
    <w:p w:rsidR="0037447A" w:rsidRPr="00051DB6" w:rsidRDefault="003C3D6E" w:rsidP="00051DB6">
      <w:pPr>
        <w:outlineLvl w:val="0"/>
        <w:rPr>
          <w:b/>
          <w:bCs/>
        </w:rPr>
      </w:pPr>
      <w:bookmarkStart w:id="10" w:name="_Toc520258195"/>
      <w:r>
        <w:rPr>
          <w:b/>
          <w:bCs/>
        </w:rPr>
        <w:t xml:space="preserve"> </w:t>
      </w:r>
      <w:bookmarkStart w:id="11" w:name="_Toc135727513"/>
      <w:r w:rsidR="0037447A" w:rsidRPr="00051DB6">
        <w:rPr>
          <w:b/>
          <w:bCs/>
        </w:rPr>
        <w:t>4.0</w:t>
      </w:r>
      <w:r w:rsidR="0037447A" w:rsidRPr="00051DB6">
        <w:rPr>
          <w:b/>
          <w:bCs/>
        </w:rPr>
        <w:tab/>
        <w:t>MEDICAL SURVEILLANCE</w:t>
      </w:r>
      <w:bookmarkEnd w:id="10"/>
      <w:bookmarkEnd w:id="11"/>
    </w:p>
    <w:p w:rsidR="0037447A" w:rsidRPr="003E404F" w:rsidRDefault="0037447A" w:rsidP="003E404F"/>
    <w:p w:rsidR="0037447A" w:rsidRPr="003E404F" w:rsidRDefault="00703258" w:rsidP="003E404F">
      <w:r>
        <w:t>All CHES</w:t>
      </w:r>
      <w:r w:rsidR="0037447A" w:rsidRPr="003E404F">
        <w:t xml:space="preserve"> personnel engaged in work at the site shall participate in a medical surveillance program.  </w:t>
      </w:r>
      <w:r>
        <w:t>CHES</w:t>
      </w:r>
      <w:r w:rsidR="0037447A" w:rsidRPr="003E404F">
        <w:t xml:space="preserve"> employees must be cleared by an examining physician to wear a respirator and personal protective equipment, should the need arise, while performing work at the site.  </w:t>
      </w:r>
    </w:p>
    <w:p w:rsidR="00864458" w:rsidRDefault="00864458" w:rsidP="00051DB6">
      <w:pPr>
        <w:outlineLvl w:val="0"/>
        <w:rPr>
          <w:b/>
          <w:bCs/>
        </w:rPr>
      </w:pPr>
      <w:bookmarkStart w:id="12" w:name="_Toc520258196"/>
    </w:p>
    <w:p w:rsidR="0037447A" w:rsidRDefault="003C3D6E" w:rsidP="00051DB6">
      <w:pPr>
        <w:outlineLvl w:val="0"/>
        <w:rPr>
          <w:b/>
          <w:bCs/>
        </w:rPr>
      </w:pPr>
      <w:r>
        <w:rPr>
          <w:b/>
          <w:bCs/>
        </w:rPr>
        <w:t xml:space="preserve"> </w:t>
      </w:r>
      <w:bookmarkStart w:id="13" w:name="_Toc135727514"/>
      <w:r w:rsidR="0037447A" w:rsidRPr="00051DB6">
        <w:rPr>
          <w:b/>
          <w:bCs/>
        </w:rPr>
        <w:t>5.0</w:t>
      </w:r>
      <w:r w:rsidR="0037447A" w:rsidRPr="00051DB6">
        <w:rPr>
          <w:b/>
          <w:bCs/>
        </w:rPr>
        <w:tab/>
        <w:t>RESPIRATORY PROTECTION PROGRAM</w:t>
      </w:r>
      <w:bookmarkEnd w:id="12"/>
      <w:bookmarkEnd w:id="13"/>
    </w:p>
    <w:p w:rsidR="00CA36F4" w:rsidRPr="00051DB6" w:rsidRDefault="00CA36F4" w:rsidP="00051DB6">
      <w:pPr>
        <w:outlineLvl w:val="0"/>
        <w:rPr>
          <w:b/>
          <w:bCs/>
        </w:rPr>
      </w:pPr>
    </w:p>
    <w:p w:rsidR="0037447A" w:rsidRPr="003E404F" w:rsidRDefault="00703258" w:rsidP="003E404F">
      <w:r>
        <w:t>CHES</w:t>
      </w:r>
      <w:r w:rsidR="0037447A" w:rsidRPr="003E404F">
        <w:t xml:space="preserve"> personnel wearing air-purifying respirators on-site should be properly trained, fit-tested and certified for use of the respirator.  All respirators are to be decontaminated at the end of each workday.  Persons with beards or facial hair will not be permitted to wear a respirator if a proper mask-to-face-seal cannot be demonstrated by a fit test.</w:t>
      </w:r>
    </w:p>
    <w:p w:rsidR="0037447A" w:rsidRPr="003E404F" w:rsidRDefault="0037447A" w:rsidP="003E404F"/>
    <w:p w:rsidR="0037447A" w:rsidRPr="00051DB6" w:rsidRDefault="003C3D6E" w:rsidP="00051DB6">
      <w:pPr>
        <w:outlineLvl w:val="0"/>
        <w:rPr>
          <w:b/>
          <w:bCs/>
        </w:rPr>
      </w:pPr>
      <w:bookmarkStart w:id="14" w:name="_Toc520258197"/>
      <w:r>
        <w:rPr>
          <w:b/>
          <w:bCs/>
        </w:rPr>
        <w:t xml:space="preserve"> </w:t>
      </w:r>
      <w:bookmarkStart w:id="15" w:name="_Toc135727515"/>
      <w:r w:rsidR="0037447A" w:rsidRPr="00051DB6">
        <w:rPr>
          <w:b/>
          <w:bCs/>
        </w:rPr>
        <w:t>6.0</w:t>
      </w:r>
      <w:r w:rsidR="0037447A" w:rsidRPr="00051DB6">
        <w:rPr>
          <w:b/>
          <w:bCs/>
        </w:rPr>
        <w:tab/>
        <w:t>SAFETY MEETINGS</w:t>
      </w:r>
      <w:bookmarkEnd w:id="14"/>
      <w:bookmarkEnd w:id="15"/>
    </w:p>
    <w:p w:rsidR="0037447A" w:rsidRPr="003E404F" w:rsidRDefault="0037447A" w:rsidP="003E404F"/>
    <w:p w:rsidR="0037447A" w:rsidRPr="003E404F" w:rsidRDefault="00703258" w:rsidP="003E404F">
      <w:r>
        <w:t>CHES</w:t>
      </w:r>
      <w:r w:rsidR="0037447A" w:rsidRPr="003E404F">
        <w:t xml:space="preserve"> personnel will attend site-specific safety meetings daily or as otherwise deemed necessary before work begins.  These meetings will be led by the PM or his designee.  This Safety Plan shall be understood, reviewed, and signed by each site worker. </w:t>
      </w:r>
    </w:p>
    <w:p w:rsidR="0037447A" w:rsidRPr="003E404F" w:rsidRDefault="0037447A" w:rsidP="003E404F"/>
    <w:p w:rsidR="0037447A" w:rsidRPr="00051DB6" w:rsidRDefault="003C3D6E" w:rsidP="00051DB6">
      <w:pPr>
        <w:outlineLvl w:val="1"/>
        <w:rPr>
          <w:b/>
          <w:bCs/>
        </w:rPr>
      </w:pPr>
      <w:bookmarkStart w:id="16" w:name="_Toc520258198"/>
      <w:r>
        <w:rPr>
          <w:b/>
          <w:bCs/>
        </w:rPr>
        <w:t xml:space="preserve"> </w:t>
      </w:r>
      <w:bookmarkStart w:id="17" w:name="_Toc135727516"/>
      <w:r w:rsidR="0037447A" w:rsidRPr="00051DB6">
        <w:rPr>
          <w:b/>
          <w:bCs/>
        </w:rPr>
        <w:t>6.1</w:t>
      </w:r>
      <w:r w:rsidR="0037447A" w:rsidRPr="00051DB6">
        <w:rPr>
          <w:b/>
          <w:bCs/>
        </w:rPr>
        <w:tab/>
        <w:t>Safety Briefings</w:t>
      </w:r>
      <w:bookmarkEnd w:id="16"/>
      <w:bookmarkEnd w:id="17"/>
    </w:p>
    <w:p w:rsidR="0037447A" w:rsidRPr="003E404F" w:rsidRDefault="0037447A" w:rsidP="003E404F"/>
    <w:p w:rsidR="0037447A" w:rsidRPr="003E404F" w:rsidRDefault="0037447A" w:rsidP="003E404F">
      <w:r w:rsidRPr="003E404F">
        <w:t>Project personnel will be given briefings by the PM as needed to further assist site personnel in conducting their activities safely.  Additional briefings will be provided when changes in work practices are implemented.</w:t>
      </w:r>
    </w:p>
    <w:p w:rsidR="0037447A" w:rsidRPr="003E404F" w:rsidRDefault="0037447A" w:rsidP="003E404F"/>
    <w:p w:rsidR="0037447A" w:rsidRPr="00051DB6" w:rsidRDefault="0037447A" w:rsidP="003E404F">
      <w:pPr>
        <w:rPr>
          <w:u w:val="single"/>
        </w:rPr>
      </w:pPr>
      <w:r w:rsidRPr="00051DB6">
        <w:rPr>
          <w:u w:val="single"/>
        </w:rPr>
        <w:t>Site Description &amp; Evacuation Routes</w:t>
      </w:r>
    </w:p>
    <w:p w:rsidR="0037447A" w:rsidRPr="003E404F" w:rsidRDefault="0037447A" w:rsidP="003E404F"/>
    <w:p w:rsidR="0037447A" w:rsidRPr="003E404F" w:rsidRDefault="0037447A" w:rsidP="003E404F">
      <w:r w:rsidRPr="003E404F">
        <w:t>A detailed site map with evacuation routes will be identified during the safety meeting and will be posted on-site during hours of operation.  This map will be prepared in conjunction with a preliminary site visit prior to becoming operational.</w:t>
      </w:r>
    </w:p>
    <w:p w:rsidR="0037447A" w:rsidRPr="003E404F" w:rsidRDefault="0037447A" w:rsidP="003E404F"/>
    <w:p w:rsidR="0037447A" w:rsidRPr="003E404F" w:rsidRDefault="0037447A" w:rsidP="003E404F">
      <w:smartTag w:uri="urn:schemas-microsoft-com:office:smarttags" w:element="PostalCode">
        <w:smartTag w:uri="urn:schemas-microsoft-com:office:smarttags" w:element="PostalCode">
          <w:r w:rsidRPr="00051DB6">
            <w:rPr>
              <w:u w:val="single"/>
            </w:rPr>
            <w:t>Local</w:t>
          </w:r>
        </w:smartTag>
        <w:r w:rsidRPr="00051DB6">
          <w:rPr>
            <w:u w:val="single"/>
          </w:rPr>
          <w:t xml:space="preserve"> </w:t>
        </w:r>
        <w:smartTag w:uri="urn:schemas-microsoft-com:office:smarttags" w:element="PostalCode">
          <w:r w:rsidRPr="00051DB6">
            <w:rPr>
              <w:u w:val="single"/>
            </w:rPr>
            <w:t>Community</w:t>
          </w:r>
        </w:smartTag>
        <w:r w:rsidRPr="00051DB6">
          <w:rPr>
            <w:u w:val="single"/>
          </w:rPr>
          <w:t xml:space="preserve"> </w:t>
        </w:r>
        <w:smartTag w:uri="urn:schemas-microsoft-com:office:smarttags" w:element="PostalCode">
          <w:r w:rsidRPr="00051DB6">
            <w:rPr>
              <w:u w:val="single"/>
            </w:rPr>
            <w:t>Hospital</w:t>
          </w:r>
        </w:smartTag>
      </w:smartTag>
      <w:r w:rsidRPr="00051DB6">
        <w:rPr>
          <w:u w:val="single"/>
        </w:rPr>
        <w:t xml:space="preserve"> Contact</w:t>
      </w:r>
      <w:r w:rsidRPr="003E404F">
        <w:t xml:space="preserve"> (</w:t>
      </w:r>
      <w:smartTag w:uri="urn:schemas-microsoft-com:office:smarttags" w:element="PostalCode">
        <w:r w:rsidRPr="003E404F">
          <w:t>See Hospital Route</w:t>
        </w:r>
      </w:smartTag>
      <w:r w:rsidRPr="003E404F">
        <w:t>)</w:t>
      </w:r>
    </w:p>
    <w:p w:rsidR="0037447A" w:rsidRPr="003E404F" w:rsidRDefault="0037447A" w:rsidP="003E404F"/>
    <w:p w:rsidR="0037447A" w:rsidRPr="003E404F" w:rsidRDefault="00187016" w:rsidP="003E404F">
      <w:r>
        <w:lastRenderedPageBreak/>
        <w:t>Tuality Community Hospital</w:t>
      </w:r>
      <w:r w:rsidR="0037447A" w:rsidRPr="003E404F">
        <w:t xml:space="preserve"> has been identified to be closest to the facility.  The addresses, phone numbers, and any particulars for traveling from the site location to the medical facilities are given.  Additionally, should special contacts be made to regional emergency staff or to sponsoring agency staff, that information is also given.  </w:t>
      </w:r>
    </w:p>
    <w:p w:rsidR="0037447A" w:rsidRPr="003E404F" w:rsidRDefault="0037447A" w:rsidP="003E404F"/>
    <w:p w:rsidR="0037447A" w:rsidRPr="003E404F" w:rsidRDefault="0037447A" w:rsidP="003E404F">
      <w:r w:rsidRPr="003E404F">
        <w:t>Prior to commencement of operations, the PM, SSO, or their designee shall verify that the hospital map for the particular site is correct, and if incorrect, shall make any necessary corrections.  In addition, this person shall make a personal contact with a member of the administrative staff of said hospital, inform them of the nature of the site operations, and present them with information on the toxic materials expected to be collected at the site.</w:t>
      </w:r>
    </w:p>
    <w:p w:rsidR="00051DB6" w:rsidRDefault="00051DB6" w:rsidP="003E404F">
      <w:bookmarkStart w:id="18" w:name="_Toc520258199"/>
    </w:p>
    <w:p w:rsidR="0037447A" w:rsidRPr="00051DB6" w:rsidRDefault="003C3D6E" w:rsidP="00051DB6">
      <w:pPr>
        <w:outlineLvl w:val="1"/>
        <w:rPr>
          <w:b/>
          <w:bCs/>
        </w:rPr>
      </w:pPr>
      <w:r>
        <w:rPr>
          <w:b/>
          <w:bCs/>
        </w:rPr>
        <w:t xml:space="preserve"> </w:t>
      </w:r>
      <w:bookmarkStart w:id="19" w:name="_Toc135727517"/>
      <w:r w:rsidR="0037447A" w:rsidRPr="00051DB6">
        <w:rPr>
          <w:b/>
          <w:bCs/>
        </w:rPr>
        <w:t>6.2</w:t>
      </w:r>
      <w:r w:rsidR="0037447A" w:rsidRPr="00051DB6">
        <w:rPr>
          <w:b/>
          <w:bCs/>
        </w:rPr>
        <w:tab/>
        <w:t>Briefing of Local Agencies</w:t>
      </w:r>
      <w:bookmarkEnd w:id="18"/>
      <w:bookmarkEnd w:id="19"/>
    </w:p>
    <w:p w:rsidR="0037447A" w:rsidRPr="003E404F" w:rsidRDefault="0037447A" w:rsidP="003E404F"/>
    <w:p w:rsidR="0037447A" w:rsidRPr="003E404F" w:rsidRDefault="0037447A" w:rsidP="003E404F">
      <w:r w:rsidRPr="003E404F">
        <w:t xml:space="preserve">Before the commencement of operations, local Police, Fire Department and Hospital will be notified, and will be provided with information on the materials that will be handled, and evacuation routes.  Phone numbers for local agencies and responders are listed </w:t>
      </w:r>
      <w:r w:rsidR="00051DB6">
        <w:t xml:space="preserve">in </w:t>
      </w:r>
      <w:r w:rsidRPr="003E404F">
        <w:t>this Health and Safety Plan.</w:t>
      </w:r>
    </w:p>
    <w:p w:rsidR="0037447A" w:rsidRPr="003E404F" w:rsidRDefault="0037447A" w:rsidP="003E404F"/>
    <w:p w:rsidR="0037447A" w:rsidRPr="00051DB6" w:rsidRDefault="003C3D6E" w:rsidP="00051DB6">
      <w:pPr>
        <w:outlineLvl w:val="0"/>
        <w:rPr>
          <w:b/>
          <w:bCs/>
        </w:rPr>
      </w:pPr>
      <w:bookmarkStart w:id="20" w:name="_Toc520258200"/>
      <w:r>
        <w:rPr>
          <w:b/>
          <w:bCs/>
        </w:rPr>
        <w:t xml:space="preserve"> </w:t>
      </w:r>
      <w:bookmarkStart w:id="21" w:name="_Toc135727518"/>
      <w:r w:rsidR="0037447A" w:rsidRPr="00051DB6">
        <w:rPr>
          <w:b/>
          <w:bCs/>
        </w:rPr>
        <w:t>7.0</w:t>
      </w:r>
      <w:r w:rsidR="0037447A" w:rsidRPr="00051DB6">
        <w:rPr>
          <w:b/>
          <w:bCs/>
        </w:rPr>
        <w:tab/>
        <w:t>GENERAL SAFETY RULES AND EQUIPMENT</w:t>
      </w:r>
      <w:bookmarkEnd w:id="20"/>
      <w:bookmarkEnd w:id="21"/>
    </w:p>
    <w:p w:rsidR="0037447A" w:rsidRPr="003E404F" w:rsidRDefault="0037447A" w:rsidP="003E404F"/>
    <w:p w:rsidR="0037447A" w:rsidRPr="003E404F" w:rsidRDefault="0037447A" w:rsidP="003E404F">
      <w:r w:rsidRPr="003E404F">
        <w:t>Eating, drinking, smoking or chewing of gum or tobacco will not be permitted in the "hot areas".</w:t>
      </w:r>
    </w:p>
    <w:p w:rsidR="0037447A" w:rsidRPr="003E404F" w:rsidRDefault="0037447A" w:rsidP="003E404F"/>
    <w:p w:rsidR="0037447A" w:rsidRPr="003E404F" w:rsidRDefault="0037447A" w:rsidP="003E404F">
      <w:r w:rsidRPr="003E404F">
        <w:t>All personnel shall remove all contaminated protective equipment before leaving the "hot zone".  Personnel must thoroughly wash hands and arms before eating, drinking, smoking, or using the restroom.</w:t>
      </w:r>
    </w:p>
    <w:p w:rsidR="0037447A" w:rsidRPr="003E404F" w:rsidRDefault="0037447A" w:rsidP="003E404F">
      <w:r w:rsidRPr="003E404F">
        <w:t>There will be a designated area removed from “hot zone” for taking breaks.  There will also be a designated smoking area at least 100 feet from any “hot zone” activities.</w:t>
      </w:r>
    </w:p>
    <w:p w:rsidR="0037447A" w:rsidRPr="003E404F" w:rsidRDefault="0037447A" w:rsidP="003E404F"/>
    <w:p w:rsidR="0037447A" w:rsidRPr="003E404F" w:rsidRDefault="0037447A" w:rsidP="003E404F">
      <w:r w:rsidRPr="003E404F">
        <w:t>All personnel shall know the whereabouts of emergency eye wash equipment, fire extinguishers, emergency signaling devices (horns), and supervisory personnel who can provide first aid and additional safety equipment.  The fire extinguishers on-site will be used on equipment or small fires only.</w:t>
      </w:r>
    </w:p>
    <w:p w:rsidR="0037447A" w:rsidRPr="003E404F" w:rsidRDefault="0037447A" w:rsidP="003E404F"/>
    <w:p w:rsidR="0037447A" w:rsidRPr="003E404F" w:rsidRDefault="0037447A" w:rsidP="003E404F">
      <w:r w:rsidRPr="003E404F">
        <w:t xml:space="preserve">As soon as possible after the end of the work shift, </w:t>
      </w:r>
      <w:r w:rsidR="00E20B6F">
        <w:t>CHES</w:t>
      </w:r>
      <w:r w:rsidRPr="003E404F">
        <w:t xml:space="preserve"> personnel working in the exclusion area shall take a hygienic shower.</w:t>
      </w:r>
    </w:p>
    <w:p w:rsidR="0037447A" w:rsidRPr="003E404F" w:rsidRDefault="0037447A" w:rsidP="003E404F"/>
    <w:p w:rsidR="0037447A" w:rsidRPr="003E404F" w:rsidRDefault="0037447A" w:rsidP="003E404F">
      <w:r w:rsidRPr="003E404F">
        <w:t>Upon recognition of a potential explosion hazard, work in the affected area shall cease until all tools/equipment in use in this area are assured to be spark proof and/or explosion resistant, and proper bonding/grounding procedures can be assured.</w:t>
      </w:r>
    </w:p>
    <w:p w:rsidR="0037447A" w:rsidRPr="003E404F" w:rsidRDefault="0037447A" w:rsidP="003E404F"/>
    <w:p w:rsidR="0037447A" w:rsidRPr="003E404F" w:rsidRDefault="0037447A" w:rsidP="003E404F">
      <w:r w:rsidRPr="003E404F">
        <w:t>Personnel should be aware of and follow any additional safety rules specified by the sponsoring agency.</w:t>
      </w:r>
    </w:p>
    <w:p w:rsidR="0037447A" w:rsidRPr="003E404F" w:rsidRDefault="0037447A" w:rsidP="003E404F"/>
    <w:p w:rsidR="0037447A" w:rsidRPr="00051DB6" w:rsidRDefault="003C3D6E" w:rsidP="00051DB6">
      <w:pPr>
        <w:outlineLvl w:val="0"/>
        <w:rPr>
          <w:b/>
          <w:bCs/>
        </w:rPr>
      </w:pPr>
      <w:bookmarkStart w:id="22" w:name="_Toc520258201"/>
      <w:r>
        <w:rPr>
          <w:b/>
          <w:bCs/>
        </w:rPr>
        <w:t xml:space="preserve"> </w:t>
      </w:r>
      <w:bookmarkStart w:id="23" w:name="_Toc135727519"/>
      <w:r w:rsidR="0037447A" w:rsidRPr="00051DB6">
        <w:rPr>
          <w:b/>
          <w:bCs/>
        </w:rPr>
        <w:t>8.0</w:t>
      </w:r>
      <w:r w:rsidR="0037447A" w:rsidRPr="00051DB6">
        <w:rPr>
          <w:b/>
          <w:bCs/>
        </w:rPr>
        <w:tab/>
        <w:t>DELINEATION OF SPECIFIC AREAS</w:t>
      </w:r>
      <w:bookmarkEnd w:id="22"/>
      <w:bookmarkEnd w:id="23"/>
    </w:p>
    <w:p w:rsidR="0037447A" w:rsidRPr="003E404F" w:rsidRDefault="0037447A" w:rsidP="003E404F"/>
    <w:p w:rsidR="0037447A" w:rsidRPr="003E404F" w:rsidRDefault="0037447A" w:rsidP="003E404F">
      <w:r w:rsidRPr="003E404F">
        <w:t>All personnel will become familiar with the location of each area and the specific operations performed in each.  Each area will be overseen and managed by a dedicated supervisor.</w:t>
      </w:r>
    </w:p>
    <w:p w:rsidR="0037447A" w:rsidRPr="003E404F" w:rsidRDefault="0037447A" w:rsidP="003E404F"/>
    <w:p w:rsidR="0037447A" w:rsidRPr="00051DB6" w:rsidRDefault="003C3D6E" w:rsidP="00051DB6">
      <w:pPr>
        <w:outlineLvl w:val="1"/>
        <w:rPr>
          <w:b/>
          <w:bCs/>
        </w:rPr>
      </w:pPr>
      <w:bookmarkStart w:id="24" w:name="_Toc520258202"/>
      <w:r>
        <w:rPr>
          <w:b/>
          <w:bCs/>
        </w:rPr>
        <w:t xml:space="preserve"> </w:t>
      </w:r>
      <w:bookmarkStart w:id="25" w:name="_Toc135727520"/>
      <w:r w:rsidR="0037447A" w:rsidRPr="00051DB6">
        <w:rPr>
          <w:b/>
          <w:bCs/>
        </w:rPr>
        <w:t>8.1</w:t>
      </w:r>
      <w:r w:rsidR="0037447A" w:rsidRPr="00051DB6">
        <w:rPr>
          <w:b/>
          <w:bCs/>
        </w:rPr>
        <w:tab/>
        <w:t>Traffic Flow/Unloading</w:t>
      </w:r>
      <w:bookmarkEnd w:id="24"/>
      <w:bookmarkEnd w:id="25"/>
    </w:p>
    <w:p w:rsidR="0037447A" w:rsidRPr="003E404F" w:rsidRDefault="0037447A" w:rsidP="003E404F"/>
    <w:p w:rsidR="0037447A" w:rsidRPr="003E404F" w:rsidRDefault="0037447A" w:rsidP="003E404F">
      <w:r w:rsidRPr="003E404F">
        <w:t>The traffic flow pattern will be designed to optimize the unloading of waste materials as expeditiously as possible and distribute waste materials to the appropriate location for eventual final handling.  Workers will utilize caution when moving waste materials between areas and across multiple lanes of traffic.  As safety precautions, the following will apply:</w:t>
      </w:r>
    </w:p>
    <w:p w:rsidR="0037447A" w:rsidRPr="003E404F" w:rsidRDefault="0037447A" w:rsidP="003E404F"/>
    <w:p w:rsidR="0037447A" w:rsidRPr="003E404F" w:rsidRDefault="0037447A" w:rsidP="003E404F">
      <w:r w:rsidRPr="003E404F">
        <w:t>All participants will remain in their cars.</w:t>
      </w:r>
    </w:p>
    <w:p w:rsidR="0037447A" w:rsidRPr="003E404F" w:rsidRDefault="0037447A" w:rsidP="003E404F">
      <w:r w:rsidRPr="003E404F">
        <w:t>Only the designated Traffic Supervisor will manage the flow of cars.</w:t>
      </w:r>
    </w:p>
    <w:p w:rsidR="0037447A" w:rsidRPr="003E404F" w:rsidRDefault="0037447A" w:rsidP="003E404F">
      <w:r w:rsidRPr="003E404F">
        <w:t>Unloading personnel will transport and place waste materials in their designated areas.</w:t>
      </w:r>
    </w:p>
    <w:p w:rsidR="0037447A" w:rsidRPr="003E404F" w:rsidRDefault="0037447A" w:rsidP="003E404F">
      <w:r w:rsidRPr="003E404F">
        <w:t>If an accident or spill occurs, personnel will follow all specified safety instructions.</w:t>
      </w:r>
    </w:p>
    <w:p w:rsidR="0037447A" w:rsidRPr="003E404F" w:rsidRDefault="0037447A" w:rsidP="003E404F"/>
    <w:p w:rsidR="0037447A" w:rsidRPr="00051DB6" w:rsidRDefault="003C3D6E" w:rsidP="009C2F2E">
      <w:pPr>
        <w:outlineLvl w:val="1"/>
        <w:rPr>
          <w:b/>
          <w:bCs/>
        </w:rPr>
      </w:pPr>
      <w:bookmarkStart w:id="26" w:name="_Toc520258203"/>
      <w:r>
        <w:rPr>
          <w:b/>
          <w:bCs/>
        </w:rPr>
        <w:t xml:space="preserve"> </w:t>
      </w:r>
      <w:bookmarkStart w:id="27" w:name="_Toc135727521"/>
      <w:r w:rsidR="0037447A" w:rsidRPr="00051DB6">
        <w:rPr>
          <w:b/>
          <w:bCs/>
        </w:rPr>
        <w:t>8.2</w:t>
      </w:r>
      <w:r w:rsidR="0037447A" w:rsidRPr="00051DB6">
        <w:rPr>
          <w:b/>
          <w:bCs/>
        </w:rPr>
        <w:tab/>
        <w:t>Reuse Area</w:t>
      </w:r>
      <w:bookmarkEnd w:id="26"/>
      <w:bookmarkEnd w:id="27"/>
    </w:p>
    <w:p w:rsidR="0037447A" w:rsidRPr="003E404F" w:rsidRDefault="0037447A" w:rsidP="003E404F"/>
    <w:p w:rsidR="0037447A" w:rsidRDefault="0037447A" w:rsidP="003E404F">
      <w:r w:rsidRPr="003E404F">
        <w:t>All collected item</w:t>
      </w:r>
      <w:r w:rsidR="00651607">
        <w:t>s</w:t>
      </w:r>
      <w:r w:rsidRPr="003E404F">
        <w:t xml:space="preserve"> will be evaluated for placement in the reuse area.  Conditions that will be evaluated include type and amount of material.  The containers must be in good condition and having all original marking and labels intact</w:t>
      </w:r>
      <w:r w:rsidR="00651607">
        <w:t xml:space="preserve">, and be listed on </w:t>
      </w:r>
      <w:r w:rsidR="004003BA">
        <w:t>“</w:t>
      </w:r>
      <w:r w:rsidR="004003BA" w:rsidRPr="004003BA">
        <w:t>Oregon DEQ Usable Product List</w:t>
      </w:r>
      <w:r w:rsidR="004003BA">
        <w:t>” provided to CH staff at the event</w:t>
      </w:r>
    </w:p>
    <w:p w:rsidR="00DA0B4A" w:rsidRDefault="00DA0B4A" w:rsidP="003E404F"/>
    <w:p w:rsidR="00DA0B4A" w:rsidRPr="003E404F" w:rsidRDefault="00DA0B4A" w:rsidP="003E404F"/>
    <w:p w:rsidR="0037447A" w:rsidRPr="009C2F2E" w:rsidRDefault="003C3D6E" w:rsidP="00DA0B4A">
      <w:pPr>
        <w:rPr>
          <w:b/>
          <w:bCs/>
        </w:rPr>
      </w:pPr>
      <w:bookmarkStart w:id="28" w:name="_Toc520258204"/>
      <w:r>
        <w:rPr>
          <w:b/>
          <w:bCs/>
        </w:rPr>
        <w:t xml:space="preserve"> </w:t>
      </w:r>
      <w:bookmarkStart w:id="29" w:name="_Toc135727522"/>
      <w:r w:rsidR="0037447A" w:rsidRPr="009C2F2E">
        <w:rPr>
          <w:b/>
          <w:bCs/>
        </w:rPr>
        <w:t>8.3</w:t>
      </w:r>
      <w:r w:rsidR="0037447A" w:rsidRPr="009C2F2E">
        <w:rPr>
          <w:b/>
          <w:bCs/>
        </w:rPr>
        <w:tab/>
        <w:t>Bulking Area</w:t>
      </w:r>
      <w:bookmarkEnd w:id="28"/>
      <w:bookmarkEnd w:id="29"/>
    </w:p>
    <w:p w:rsidR="0037447A" w:rsidRPr="003E404F" w:rsidRDefault="0037447A" w:rsidP="003E404F"/>
    <w:p w:rsidR="0037447A" w:rsidRPr="003E404F" w:rsidRDefault="0037447A" w:rsidP="003E404F">
      <w:r w:rsidRPr="003E404F">
        <w:t>Flammables, oil, coolant, and batteries will be gathered, segregated, consolidated with like materials, and removed from the site in various fashions.  Each material has a specific staging area within the site, and segregation of waste materials must be maintained from the outset.  The supervisor will establish where material should be placed within each area so that segregation can be facilitated.  Segregation will include at a minimum; oxidizers, corrosives; flammable; poisons; paints; and unknowns.</w:t>
      </w:r>
    </w:p>
    <w:p w:rsidR="0037447A" w:rsidRPr="003E404F" w:rsidRDefault="0037447A" w:rsidP="003E404F"/>
    <w:p w:rsidR="0037447A" w:rsidRPr="009C2F2E" w:rsidRDefault="003C3D6E" w:rsidP="009C2F2E">
      <w:pPr>
        <w:outlineLvl w:val="0"/>
        <w:rPr>
          <w:b/>
          <w:bCs/>
        </w:rPr>
      </w:pPr>
      <w:bookmarkStart w:id="30" w:name="_Toc520258205"/>
      <w:r>
        <w:rPr>
          <w:b/>
          <w:bCs/>
        </w:rPr>
        <w:t xml:space="preserve"> </w:t>
      </w:r>
      <w:bookmarkStart w:id="31" w:name="_Toc135727523"/>
      <w:r w:rsidR="0037447A" w:rsidRPr="009C2F2E">
        <w:rPr>
          <w:b/>
          <w:bCs/>
        </w:rPr>
        <w:t>8.4</w:t>
      </w:r>
      <w:r w:rsidR="0037447A" w:rsidRPr="009C2F2E">
        <w:rPr>
          <w:b/>
          <w:bCs/>
        </w:rPr>
        <w:tab/>
        <w:t>Chemical Area</w:t>
      </w:r>
      <w:bookmarkEnd w:id="30"/>
      <w:bookmarkEnd w:id="31"/>
    </w:p>
    <w:p w:rsidR="0037447A" w:rsidRPr="003E404F" w:rsidRDefault="0037447A" w:rsidP="003E404F"/>
    <w:p w:rsidR="0037447A" w:rsidRPr="003E404F" w:rsidRDefault="0037447A" w:rsidP="003E404F">
      <w:r w:rsidRPr="003E404F">
        <w:t xml:space="preserve">The chemical area will be a RESTRICTED ZONE open only to those conducting categorization, segregation, and packing of flammable, corrosive, poisonous and otherwise unknown materials.  This zone will also contain the hazardous categorization (HAZCAT) area where unknown materials will be tested to determine their proper classification.  No smoking, eating or drinking will be allowed within this "hot zone", and all occupants in the zone must be properly attired at all times.  This area </w:t>
      </w:r>
      <w:r w:rsidRPr="003E404F">
        <w:lastRenderedPageBreak/>
        <w:t>will be further subdivided into various DOT classifications in which the materials will be packed and shipped accordingly (flammable, corrosive, poison, etc.).</w:t>
      </w:r>
    </w:p>
    <w:p w:rsidR="0037447A" w:rsidRPr="003E404F" w:rsidRDefault="0037447A" w:rsidP="003E404F"/>
    <w:p w:rsidR="0037447A" w:rsidRPr="009C2F2E" w:rsidRDefault="0037447A" w:rsidP="003E404F">
      <w:pPr>
        <w:rPr>
          <w:u w:val="single"/>
        </w:rPr>
      </w:pPr>
      <w:r w:rsidRPr="009C2F2E">
        <w:rPr>
          <w:u w:val="single"/>
        </w:rPr>
        <w:t>Unacceptable Materials</w:t>
      </w:r>
    </w:p>
    <w:p w:rsidR="0037447A" w:rsidRPr="003E404F" w:rsidRDefault="0037447A" w:rsidP="003E404F"/>
    <w:p w:rsidR="0037447A" w:rsidRPr="003E404F" w:rsidRDefault="0037447A" w:rsidP="003E404F">
      <w:r w:rsidRPr="003E404F">
        <w:t>Upon identification of other dangerous materials including explosives, ammunition, compressed gas cylinders, radioactive material, biological/medical or red bag waste, the PM and/or SSO should be immediately notified for direction and handling instructions.  The material should not be removed from the vehicle except under their explicit direction.</w:t>
      </w:r>
    </w:p>
    <w:p w:rsidR="0037447A" w:rsidRPr="003E404F" w:rsidRDefault="0037447A" w:rsidP="003E404F"/>
    <w:p w:rsidR="0037447A" w:rsidRPr="009C2F2E" w:rsidRDefault="003C3D6E" w:rsidP="009C2F2E">
      <w:pPr>
        <w:outlineLvl w:val="1"/>
        <w:rPr>
          <w:b/>
          <w:bCs/>
        </w:rPr>
      </w:pPr>
      <w:bookmarkStart w:id="32" w:name="_Toc520258206"/>
      <w:r>
        <w:rPr>
          <w:b/>
          <w:bCs/>
        </w:rPr>
        <w:t xml:space="preserve"> </w:t>
      </w:r>
      <w:bookmarkStart w:id="33" w:name="_Toc135727524"/>
      <w:r w:rsidR="0037447A" w:rsidRPr="009C2F2E">
        <w:rPr>
          <w:b/>
          <w:bCs/>
        </w:rPr>
        <w:t>8.5</w:t>
      </w:r>
      <w:r w:rsidR="0037447A" w:rsidRPr="009C2F2E">
        <w:rPr>
          <w:b/>
          <w:bCs/>
        </w:rPr>
        <w:tab/>
        <w:t>Decontamination Area</w:t>
      </w:r>
      <w:bookmarkEnd w:id="32"/>
      <w:bookmarkEnd w:id="33"/>
    </w:p>
    <w:p w:rsidR="0037447A" w:rsidRPr="003E404F" w:rsidRDefault="0037447A" w:rsidP="003E404F"/>
    <w:p w:rsidR="0037447A" w:rsidRPr="003E404F" w:rsidRDefault="0037447A" w:rsidP="003E404F">
      <w:r w:rsidRPr="003E404F">
        <w:t>The decontamination area will be an area set aside especially for the removal of contaminated safety equipment prior to entering the support areas.  Contaminated safety equipment will be removed here and either properly disposed of, placed on a numbered rack for immediate reuse, or decontaminated for later reuse.  This area shall also contain an eyewash station.</w:t>
      </w:r>
    </w:p>
    <w:p w:rsidR="0037447A" w:rsidRPr="003E404F" w:rsidRDefault="0037447A" w:rsidP="003E404F"/>
    <w:p w:rsidR="0037447A" w:rsidRPr="009C2F2E" w:rsidRDefault="003C3D6E" w:rsidP="009C2F2E">
      <w:pPr>
        <w:outlineLvl w:val="1"/>
        <w:rPr>
          <w:b/>
          <w:bCs/>
        </w:rPr>
      </w:pPr>
      <w:bookmarkStart w:id="34" w:name="_Toc520258207"/>
      <w:r>
        <w:rPr>
          <w:b/>
          <w:bCs/>
        </w:rPr>
        <w:t xml:space="preserve"> </w:t>
      </w:r>
      <w:bookmarkStart w:id="35" w:name="_Toc135727525"/>
      <w:r w:rsidR="0037447A" w:rsidRPr="009C2F2E">
        <w:rPr>
          <w:b/>
          <w:bCs/>
        </w:rPr>
        <w:t>8.6</w:t>
      </w:r>
      <w:r w:rsidR="0037447A" w:rsidRPr="009C2F2E">
        <w:rPr>
          <w:b/>
          <w:bCs/>
        </w:rPr>
        <w:tab/>
        <w:t>Support Services</w:t>
      </w:r>
      <w:bookmarkEnd w:id="34"/>
      <w:bookmarkEnd w:id="35"/>
    </w:p>
    <w:p w:rsidR="0037447A" w:rsidRPr="003E404F" w:rsidRDefault="0037447A" w:rsidP="003E404F"/>
    <w:p w:rsidR="0037447A" w:rsidRPr="003E404F" w:rsidRDefault="0037447A" w:rsidP="003E404F">
      <w:r w:rsidRPr="003E404F">
        <w:t xml:space="preserve">Rest areas and rest rooms will be intentionally located away from the collection areas to avoid any possible contamination of food and drink supplies.  The washing facilities should always be used before eating and drinking, and contaminated clothing and gloves </w:t>
      </w:r>
      <w:r w:rsidR="00B83235">
        <w:t>will</w:t>
      </w:r>
      <w:r w:rsidRPr="003E404F">
        <w:t xml:space="preserve"> be removed </w:t>
      </w:r>
      <w:r w:rsidR="00B83235">
        <w:t xml:space="preserve">prior to leaving hot zone </w:t>
      </w:r>
      <w:r w:rsidRPr="003E404F">
        <w:t>as well.  Eating and drinking will be prohibited except in the designated rest areas.</w:t>
      </w:r>
    </w:p>
    <w:p w:rsidR="0037447A" w:rsidRPr="003E404F" w:rsidRDefault="0037447A" w:rsidP="003E404F"/>
    <w:p w:rsidR="0037447A" w:rsidRPr="009C2F2E" w:rsidRDefault="003C3D6E" w:rsidP="009C2F2E">
      <w:pPr>
        <w:outlineLvl w:val="0"/>
        <w:rPr>
          <w:b/>
          <w:bCs/>
        </w:rPr>
      </w:pPr>
      <w:bookmarkStart w:id="36" w:name="_Toc520258208"/>
      <w:r>
        <w:rPr>
          <w:b/>
          <w:bCs/>
        </w:rPr>
        <w:t xml:space="preserve"> </w:t>
      </w:r>
      <w:bookmarkStart w:id="37" w:name="_Toc135727526"/>
      <w:r w:rsidR="0037447A" w:rsidRPr="009C2F2E">
        <w:rPr>
          <w:b/>
          <w:bCs/>
        </w:rPr>
        <w:t>9.0</w:t>
      </w:r>
      <w:r w:rsidR="0037447A" w:rsidRPr="009C2F2E">
        <w:rPr>
          <w:b/>
          <w:bCs/>
        </w:rPr>
        <w:tab/>
        <w:t>DUTIES AND RESPONSIBILITIES</w:t>
      </w:r>
      <w:bookmarkEnd w:id="36"/>
      <w:bookmarkEnd w:id="37"/>
    </w:p>
    <w:p w:rsidR="0037447A" w:rsidRPr="003E404F" w:rsidRDefault="0037447A" w:rsidP="003E404F"/>
    <w:p w:rsidR="0037447A" w:rsidRPr="003E404F" w:rsidRDefault="0037447A" w:rsidP="003E404F">
      <w:r w:rsidRPr="003E404F">
        <w:t>Overall responsibility for the conduct of the event will be vested in the PM</w:t>
      </w:r>
      <w:r w:rsidR="00B83235">
        <w:t>/Site Supervisor</w:t>
      </w:r>
      <w:r w:rsidRPr="003E404F">
        <w:t>.  To ensure smooth operation of the event, the work area supervisors and the SSO play key roles.  This management team will be responsible for the activities within each given area.  Any emergencies, questions, comments, difficulties, or requests for assistance, should be directed to the area supervisor or his/her designee.</w:t>
      </w:r>
    </w:p>
    <w:p w:rsidR="0037447A" w:rsidRPr="003E404F" w:rsidRDefault="0037447A" w:rsidP="003E404F"/>
    <w:p w:rsidR="0037447A" w:rsidRPr="009C2F2E" w:rsidRDefault="003C3D6E" w:rsidP="009C2F2E">
      <w:pPr>
        <w:outlineLvl w:val="1"/>
        <w:rPr>
          <w:b/>
          <w:bCs/>
        </w:rPr>
      </w:pPr>
      <w:bookmarkStart w:id="38" w:name="_Toc520258209"/>
      <w:r>
        <w:rPr>
          <w:b/>
          <w:bCs/>
        </w:rPr>
        <w:t xml:space="preserve"> </w:t>
      </w:r>
      <w:bookmarkStart w:id="39" w:name="_Toc135727527"/>
      <w:r w:rsidR="0037447A" w:rsidRPr="009C2F2E">
        <w:rPr>
          <w:b/>
          <w:bCs/>
        </w:rPr>
        <w:t>9.1</w:t>
      </w:r>
      <w:r w:rsidR="0037447A" w:rsidRPr="009C2F2E">
        <w:rPr>
          <w:b/>
          <w:bCs/>
        </w:rPr>
        <w:tab/>
        <w:t>Management Supervision and Safety</w:t>
      </w:r>
      <w:bookmarkEnd w:id="38"/>
      <w:bookmarkEnd w:id="39"/>
    </w:p>
    <w:p w:rsidR="0037447A" w:rsidRPr="003E404F" w:rsidRDefault="0037447A" w:rsidP="003E404F"/>
    <w:p w:rsidR="0037447A" w:rsidRPr="003E404F" w:rsidRDefault="0037447A" w:rsidP="003E404F">
      <w:r w:rsidRPr="003E404F">
        <w:t>The project leaders, safety officers, and supervisors will be responsible for the smooth operation of the event.  They will assign personnel, monitor performance, reassign personnel to improve operations as warranted, answer questions about the proper location of materials, insure that all tasks are performed safely, and alter operations as necessary during the collection day.  They will also be responsible for proper packaging of material (including the contents of each container) subsequent to collection.  In addition, they will provide guidance and direction for all participants.</w:t>
      </w:r>
    </w:p>
    <w:p w:rsidR="0037447A" w:rsidRPr="003E404F" w:rsidRDefault="0037447A" w:rsidP="003E404F"/>
    <w:p w:rsidR="0037447A" w:rsidRPr="006C73CC" w:rsidRDefault="003C3D6E" w:rsidP="006C73CC">
      <w:pPr>
        <w:outlineLvl w:val="1"/>
        <w:rPr>
          <w:b/>
          <w:bCs/>
        </w:rPr>
      </w:pPr>
      <w:bookmarkStart w:id="40" w:name="_Toc520258210"/>
      <w:r>
        <w:rPr>
          <w:b/>
          <w:bCs/>
        </w:rPr>
        <w:lastRenderedPageBreak/>
        <w:t xml:space="preserve"> </w:t>
      </w:r>
      <w:bookmarkStart w:id="41" w:name="_Toc135727528"/>
      <w:r w:rsidR="0037447A" w:rsidRPr="006C73CC">
        <w:rPr>
          <w:b/>
          <w:bCs/>
        </w:rPr>
        <w:t>9.2</w:t>
      </w:r>
      <w:r w:rsidR="0037447A" w:rsidRPr="006C73CC">
        <w:rPr>
          <w:b/>
          <w:bCs/>
        </w:rPr>
        <w:tab/>
        <w:t>Traffic Direction</w:t>
      </w:r>
      <w:bookmarkEnd w:id="40"/>
      <w:bookmarkEnd w:id="41"/>
    </w:p>
    <w:p w:rsidR="0037447A" w:rsidRPr="003E404F" w:rsidRDefault="0037447A" w:rsidP="003E404F"/>
    <w:p w:rsidR="0037447A" w:rsidRPr="003E404F" w:rsidRDefault="0037447A" w:rsidP="003E404F">
      <w:r w:rsidRPr="003E404F">
        <w:t xml:space="preserve">Traffic directors </w:t>
      </w:r>
      <w:r w:rsidR="00B83235">
        <w:t>(</w:t>
      </w:r>
      <w:r w:rsidR="00187016">
        <w:t>North Plains</w:t>
      </w:r>
      <w:r w:rsidR="00B83235">
        <w:t xml:space="preserve"> volunteers) </w:t>
      </w:r>
      <w:r w:rsidRPr="003E404F">
        <w:t xml:space="preserve">will direct vehicles into appropriate spots for unloading, ensure that traffic flow is as rapid as possible within safety limitations, and adjust the flow through the traffic lanes in response to the direction of the PM.  Traffic directors will make sure that special circumstances (e.g. participants waiting for containers to be emptied, leaking containers, spill clean ups, or extremely large loads) can be re-routed without disrupting the main traffic flow. </w:t>
      </w:r>
    </w:p>
    <w:p w:rsidR="0037447A" w:rsidRPr="003E404F" w:rsidRDefault="0037447A" w:rsidP="003E404F"/>
    <w:p w:rsidR="0037447A" w:rsidRPr="003E404F" w:rsidRDefault="0037447A" w:rsidP="003E404F">
      <w:r w:rsidRPr="003E404F">
        <w:t xml:space="preserve">If a leak is discovered, the vehicle carrying the leaking material will be escorted away from the main collection area to a designated are for mitigation of the problem.  </w:t>
      </w:r>
      <w:r w:rsidR="00E20B6F">
        <w:t>CHES</w:t>
      </w:r>
      <w:r w:rsidRPr="003E404F">
        <w:t xml:space="preserve"> hazardous materials </w:t>
      </w:r>
      <w:r w:rsidR="00B83235">
        <w:t>e</w:t>
      </w:r>
      <w:r w:rsidRPr="003E404F">
        <w:t xml:space="preserve">quipment and qualified personnel will be on-site to provide assistance as needed to seal or repack leaking containers, or clean up spills. </w:t>
      </w:r>
    </w:p>
    <w:p w:rsidR="0037447A" w:rsidRPr="003E404F" w:rsidRDefault="0037447A" w:rsidP="003E404F"/>
    <w:p w:rsidR="0037447A" w:rsidRPr="006C73CC" w:rsidRDefault="003C3D6E" w:rsidP="006C73CC">
      <w:pPr>
        <w:outlineLvl w:val="1"/>
        <w:rPr>
          <w:b/>
          <w:bCs/>
        </w:rPr>
      </w:pPr>
      <w:bookmarkStart w:id="42" w:name="_Toc520258211"/>
      <w:r>
        <w:rPr>
          <w:b/>
          <w:bCs/>
        </w:rPr>
        <w:t xml:space="preserve"> </w:t>
      </w:r>
      <w:bookmarkStart w:id="43" w:name="_Toc135727529"/>
      <w:r w:rsidR="0037447A" w:rsidRPr="006C73CC">
        <w:rPr>
          <w:b/>
          <w:bCs/>
        </w:rPr>
        <w:t>9.3</w:t>
      </w:r>
      <w:r w:rsidR="0037447A" w:rsidRPr="006C73CC">
        <w:rPr>
          <w:b/>
          <w:bCs/>
        </w:rPr>
        <w:tab/>
        <w:t>Unloading</w:t>
      </w:r>
      <w:bookmarkEnd w:id="42"/>
      <w:bookmarkEnd w:id="43"/>
    </w:p>
    <w:p w:rsidR="0037447A" w:rsidRPr="003E404F" w:rsidRDefault="0037447A" w:rsidP="003E404F"/>
    <w:p w:rsidR="0037447A" w:rsidRPr="003E404F" w:rsidRDefault="0037447A" w:rsidP="003E404F">
      <w:r w:rsidRPr="003E404F">
        <w:t xml:space="preserve">Unloaders will be the direct link to the public and must maintain an air of professionalism in serving the participants.  They will ask the participants to turn off their engines, keep the participants in their cars, unload the material, question any unlabeled or odd items, and deliver the contents to the segregation points. </w:t>
      </w:r>
    </w:p>
    <w:p w:rsidR="0037447A" w:rsidRPr="003E404F" w:rsidRDefault="0037447A" w:rsidP="003E404F"/>
    <w:p w:rsidR="0037447A" w:rsidRPr="003E404F" w:rsidRDefault="0037447A" w:rsidP="003E404F">
      <w:r w:rsidRPr="003E404F">
        <w:t>Participants with medical sharps in non-medical sharps disposal containers should be escorted away from the main collection area to a designated area for disposal of their sharps.  Although medical sharps may</w:t>
      </w:r>
      <w:r w:rsidR="00B83235">
        <w:t xml:space="preserve"> </w:t>
      </w:r>
      <w:r w:rsidRPr="003E404F">
        <w:t xml:space="preserve">be an acceptable waste item, unloaders and other personnel will not directly handle the sharps at </w:t>
      </w:r>
      <w:r w:rsidR="00187016" w:rsidRPr="003E404F">
        <w:t>any time</w:t>
      </w:r>
      <w:r w:rsidRPr="003E404F">
        <w:t xml:space="preserve">.  </w:t>
      </w:r>
    </w:p>
    <w:p w:rsidR="0037447A" w:rsidRPr="003E404F" w:rsidRDefault="0037447A" w:rsidP="003E404F"/>
    <w:p w:rsidR="0037447A" w:rsidRPr="003E404F" w:rsidRDefault="0037447A" w:rsidP="003E404F">
      <w:r w:rsidRPr="003E404F">
        <w:t>Unloaders are responsible to assure any materials unloaded from the vehicles are acceptable to be managed under the program.  Please refer to Attachment 2 for all acceptable and unacceptable materials.  If materials are packaged inside plastic or paper bags</w:t>
      </w:r>
      <w:r w:rsidR="006C73CC">
        <w:t>,</w:t>
      </w:r>
      <w:r w:rsidRPr="003E404F">
        <w:t xml:space="preserve"> such that the contents are not readily visible</w:t>
      </w:r>
      <w:r w:rsidR="006C73CC">
        <w:t>, the</w:t>
      </w:r>
      <w:r w:rsidRPr="003E404F">
        <w:t>n the bags must be opened to visually inspect the contents for acceptability.</w:t>
      </w:r>
    </w:p>
    <w:p w:rsidR="0037447A" w:rsidRPr="003E404F" w:rsidRDefault="0037447A" w:rsidP="003E404F"/>
    <w:p w:rsidR="0037447A" w:rsidRPr="003C3D6E" w:rsidRDefault="003C3D6E" w:rsidP="003C3D6E">
      <w:pPr>
        <w:outlineLvl w:val="1"/>
        <w:rPr>
          <w:b/>
          <w:bCs/>
        </w:rPr>
      </w:pPr>
      <w:r>
        <w:t xml:space="preserve"> </w:t>
      </w:r>
      <w:bookmarkStart w:id="44" w:name="_Toc135727530"/>
      <w:r w:rsidR="0037447A" w:rsidRPr="003C3D6E">
        <w:rPr>
          <w:b/>
          <w:bCs/>
        </w:rPr>
        <w:t xml:space="preserve">9.4 </w:t>
      </w:r>
      <w:r w:rsidR="0037447A" w:rsidRPr="003C3D6E">
        <w:rPr>
          <w:b/>
          <w:bCs/>
        </w:rPr>
        <w:tab/>
        <w:t xml:space="preserve">Reusable Materials Quality </w:t>
      </w:r>
      <w:bookmarkEnd w:id="44"/>
    </w:p>
    <w:p w:rsidR="0037447A" w:rsidRPr="003E404F" w:rsidRDefault="0037447A" w:rsidP="003E404F"/>
    <w:p w:rsidR="0037447A" w:rsidRPr="003E404F" w:rsidRDefault="0037447A" w:rsidP="003E404F">
      <w:r w:rsidRPr="003E404F">
        <w:t xml:space="preserve">Prior to segregating material, </w:t>
      </w:r>
      <w:r w:rsidR="00703258">
        <w:t>CHES</w:t>
      </w:r>
      <w:r w:rsidRPr="003E404F">
        <w:t xml:space="preserve"> will evaluate all collected items for placement in the reuse area.  Evaluation will include inspection of the containers for integrity, and assessment of type and amount of the material in the container.</w:t>
      </w:r>
    </w:p>
    <w:p w:rsidR="0037447A" w:rsidRPr="003E404F" w:rsidRDefault="0037447A" w:rsidP="003E404F"/>
    <w:p w:rsidR="0037447A" w:rsidRPr="003E404F" w:rsidRDefault="0037447A" w:rsidP="003E404F">
      <w:r w:rsidRPr="003E404F">
        <w:t>The selected reuse materials will be placed on a cart and transported to the designated reuse are on a regular basis throughout the workday.  The reuse area will be staffed at all times during collection hours and will be delineated by caution tape to protect the participants from entering restricted zones.  Participants will be permitted to exit their vehicles while in the reuse area and will be encouraged to take materials for use at home upon signing a “waiver of liability” form.</w:t>
      </w:r>
    </w:p>
    <w:p w:rsidR="0037447A" w:rsidRPr="003E404F" w:rsidRDefault="0037447A" w:rsidP="003E404F"/>
    <w:p w:rsidR="0037447A" w:rsidRPr="003C3D6E" w:rsidRDefault="003C3D6E" w:rsidP="003C3D6E">
      <w:pPr>
        <w:outlineLvl w:val="1"/>
        <w:rPr>
          <w:b/>
          <w:bCs/>
        </w:rPr>
      </w:pPr>
      <w:bookmarkStart w:id="45" w:name="_Toc520258212"/>
      <w:r>
        <w:rPr>
          <w:b/>
          <w:bCs/>
        </w:rPr>
        <w:t xml:space="preserve"> </w:t>
      </w:r>
      <w:bookmarkStart w:id="46" w:name="_Toc135727531"/>
      <w:r w:rsidR="0037447A" w:rsidRPr="003C3D6E">
        <w:rPr>
          <w:b/>
          <w:bCs/>
        </w:rPr>
        <w:t>9.5</w:t>
      </w:r>
      <w:r w:rsidR="0037447A" w:rsidRPr="003C3D6E">
        <w:rPr>
          <w:b/>
          <w:bCs/>
        </w:rPr>
        <w:tab/>
        <w:t>Segregation</w:t>
      </w:r>
      <w:bookmarkEnd w:id="45"/>
      <w:bookmarkEnd w:id="46"/>
    </w:p>
    <w:p w:rsidR="0037447A" w:rsidRPr="003E404F" w:rsidRDefault="0037447A" w:rsidP="003E404F"/>
    <w:p w:rsidR="0037447A" w:rsidRPr="003E404F" w:rsidRDefault="0037447A" w:rsidP="003E404F">
      <w:r w:rsidRPr="003E404F">
        <w:t>Primary segregation involves delivering specific materials to their proper areas (paints, chemicals, oils, etc.) after being unloaded.  All chemicals will be deposited on segregation tables where the "hot zone" crew will then segregate and pack the materials into the proper DOT-categorization containers.  Supervisors will assist in segregation to ensure that only materials that should be in a specific category actually ones placed in that waste stream.  They will also be responsible for supervising quality assurance of reusable materials and supervising the lab packing of "hot zone" material after segregation.</w:t>
      </w:r>
    </w:p>
    <w:p w:rsidR="0037447A" w:rsidRPr="003E404F" w:rsidRDefault="0037447A" w:rsidP="003E404F"/>
    <w:p w:rsidR="00144B32" w:rsidRDefault="00144B32" w:rsidP="003C3D6E">
      <w:pPr>
        <w:outlineLvl w:val="1"/>
        <w:rPr>
          <w:b/>
          <w:bCs/>
        </w:rPr>
      </w:pPr>
      <w:bookmarkStart w:id="47" w:name="_Toc520258213"/>
    </w:p>
    <w:p w:rsidR="00144B32" w:rsidRDefault="00144B32" w:rsidP="003C3D6E">
      <w:pPr>
        <w:outlineLvl w:val="1"/>
        <w:rPr>
          <w:b/>
          <w:bCs/>
        </w:rPr>
      </w:pPr>
    </w:p>
    <w:p w:rsidR="001C041A" w:rsidRDefault="001C041A" w:rsidP="003C3D6E">
      <w:pPr>
        <w:outlineLvl w:val="1"/>
        <w:rPr>
          <w:b/>
          <w:bCs/>
        </w:rPr>
      </w:pPr>
    </w:p>
    <w:p w:rsidR="00B17C23" w:rsidRDefault="00B17C23" w:rsidP="003C3D6E">
      <w:pPr>
        <w:outlineLvl w:val="1"/>
        <w:rPr>
          <w:b/>
          <w:bCs/>
        </w:rPr>
      </w:pPr>
    </w:p>
    <w:p w:rsidR="00187016" w:rsidRDefault="00187016" w:rsidP="003C3D6E">
      <w:pPr>
        <w:outlineLvl w:val="1"/>
        <w:rPr>
          <w:b/>
          <w:bCs/>
        </w:rPr>
      </w:pPr>
    </w:p>
    <w:p w:rsidR="00B17C23" w:rsidRDefault="00B17C23" w:rsidP="003C3D6E">
      <w:pPr>
        <w:outlineLvl w:val="1"/>
        <w:rPr>
          <w:b/>
          <w:bCs/>
        </w:rPr>
      </w:pPr>
    </w:p>
    <w:p w:rsidR="00B17C23" w:rsidRDefault="00B17C23" w:rsidP="003C3D6E">
      <w:pPr>
        <w:outlineLvl w:val="1"/>
        <w:rPr>
          <w:b/>
          <w:bCs/>
        </w:rPr>
      </w:pPr>
    </w:p>
    <w:p w:rsidR="0037447A" w:rsidRPr="003C3D6E" w:rsidRDefault="003C3D6E" w:rsidP="003C3D6E">
      <w:pPr>
        <w:outlineLvl w:val="1"/>
        <w:rPr>
          <w:b/>
          <w:bCs/>
        </w:rPr>
      </w:pPr>
      <w:r>
        <w:rPr>
          <w:b/>
          <w:bCs/>
        </w:rPr>
        <w:t xml:space="preserve"> </w:t>
      </w:r>
      <w:bookmarkStart w:id="48" w:name="_Toc135727532"/>
      <w:r w:rsidR="0037447A" w:rsidRPr="003C3D6E">
        <w:rPr>
          <w:b/>
          <w:bCs/>
        </w:rPr>
        <w:t>9.6</w:t>
      </w:r>
      <w:r w:rsidR="0037447A" w:rsidRPr="003C3D6E">
        <w:rPr>
          <w:b/>
          <w:bCs/>
        </w:rPr>
        <w:tab/>
        <w:t>Bulking</w:t>
      </w:r>
      <w:bookmarkEnd w:id="47"/>
      <w:bookmarkEnd w:id="48"/>
    </w:p>
    <w:p w:rsidR="0037447A" w:rsidRPr="003E404F" w:rsidRDefault="0037447A" w:rsidP="003E404F"/>
    <w:p w:rsidR="0037447A" w:rsidRDefault="0037447A" w:rsidP="003E404F">
      <w:r w:rsidRPr="003E404F">
        <w:t xml:space="preserve">Only flammables, motor oil and coolant will be bulked at collection.  This operation will continue during collection until all materials are bulked.  </w:t>
      </w:r>
    </w:p>
    <w:p w:rsidR="00B83235" w:rsidRPr="003E404F" w:rsidRDefault="00B83235" w:rsidP="003E404F"/>
    <w:p w:rsidR="0037447A" w:rsidRPr="003E404F" w:rsidRDefault="0037447A" w:rsidP="003E404F">
      <w:r w:rsidRPr="003C3D6E">
        <w:rPr>
          <w:b/>
          <w:bCs/>
        </w:rPr>
        <w:t>CAUTION</w:t>
      </w:r>
      <w:r w:rsidRPr="003E404F">
        <w:t>:  Bulkers should recheck each can to ensure that oil-base paint is not included in the water-base paint stream as this will be cause for rejection by the recycler.  The following protocol shall apply at all times:</w:t>
      </w:r>
    </w:p>
    <w:p w:rsidR="0037447A" w:rsidRPr="003E404F" w:rsidRDefault="0037447A" w:rsidP="003E404F"/>
    <w:p w:rsidR="0037447A" w:rsidRPr="003E404F" w:rsidRDefault="0037447A" w:rsidP="003C3D6E">
      <w:pPr>
        <w:numPr>
          <w:ilvl w:val="0"/>
          <w:numId w:val="13"/>
        </w:numPr>
      </w:pPr>
      <w:r w:rsidRPr="003E404F">
        <w:t>During bulking operations, eye protection, gloves, tyveks, and steel-toed shoes must be worn at all times.</w:t>
      </w:r>
    </w:p>
    <w:p w:rsidR="0037447A" w:rsidRPr="003E404F" w:rsidRDefault="0037447A" w:rsidP="003E404F"/>
    <w:p w:rsidR="0037447A" w:rsidRPr="003E404F" w:rsidRDefault="0037447A" w:rsidP="003C3D6E">
      <w:pPr>
        <w:numPr>
          <w:ilvl w:val="0"/>
          <w:numId w:val="13"/>
        </w:numPr>
      </w:pPr>
      <w:r w:rsidRPr="003E404F">
        <w:t>No smoking or flames of any sort will be allowed in the collection and bulking areas.</w:t>
      </w:r>
    </w:p>
    <w:p w:rsidR="0037447A" w:rsidRPr="003E404F" w:rsidRDefault="0037447A" w:rsidP="003E404F"/>
    <w:p w:rsidR="0037447A" w:rsidRPr="003E404F" w:rsidRDefault="0037447A" w:rsidP="003C3D6E">
      <w:pPr>
        <w:numPr>
          <w:ilvl w:val="0"/>
          <w:numId w:val="13"/>
        </w:numPr>
      </w:pPr>
      <w:r w:rsidRPr="003E404F">
        <w:t>During the morning debriefing, safety equipment and supplies will be issued to each person working in the collection and bulking areas.  Additional equipment will be supplied during the day or on an as needed basis.  All equip</w:t>
      </w:r>
      <w:r w:rsidR="00B83235">
        <w:t xml:space="preserve">ment will be issued from the safety equipment area. </w:t>
      </w:r>
    </w:p>
    <w:p w:rsidR="0037447A" w:rsidRPr="003E404F" w:rsidRDefault="0037447A" w:rsidP="003E404F"/>
    <w:p w:rsidR="0037447A" w:rsidRPr="003E404F" w:rsidRDefault="0037447A" w:rsidP="003C3D6E">
      <w:pPr>
        <w:numPr>
          <w:ilvl w:val="0"/>
          <w:numId w:val="13"/>
        </w:numPr>
      </w:pPr>
      <w:r w:rsidRPr="003E404F">
        <w:t xml:space="preserve">All spent safety equipment must be disposed in a designated bin in the paint operations area.  No </w:t>
      </w:r>
      <w:r w:rsidR="00FD7B9A">
        <w:t xml:space="preserve">used </w:t>
      </w:r>
      <w:r w:rsidRPr="003E404F">
        <w:t>tyveks, aprons, gloves, etc. will be allowed outside the collection/bulking area.</w:t>
      </w:r>
    </w:p>
    <w:p w:rsidR="0037447A" w:rsidRPr="003E404F" w:rsidRDefault="0037447A" w:rsidP="003E404F"/>
    <w:p w:rsidR="0037447A" w:rsidRDefault="0037447A" w:rsidP="003C3D6E">
      <w:pPr>
        <w:numPr>
          <w:ilvl w:val="0"/>
          <w:numId w:val="13"/>
        </w:numPr>
      </w:pPr>
      <w:r w:rsidRPr="003E404F">
        <w:t>There will be no painting of graffiti on tyveks, hats or other equipment during the entire operation.  Defacing equipment will be grounds for immediate dismissal.</w:t>
      </w:r>
    </w:p>
    <w:p w:rsidR="004003BA" w:rsidRDefault="004003BA" w:rsidP="00DA0B4A">
      <w:pPr>
        <w:pStyle w:val="ListParagraph"/>
      </w:pPr>
    </w:p>
    <w:p w:rsidR="004003BA" w:rsidRPr="003E404F" w:rsidRDefault="004003BA" w:rsidP="00DA0B4A">
      <w:pPr>
        <w:tabs>
          <w:tab w:val="clear" w:pos="720"/>
        </w:tabs>
        <w:ind w:left="720"/>
      </w:pPr>
    </w:p>
    <w:p w:rsidR="0037447A" w:rsidRPr="003E404F" w:rsidRDefault="0037447A" w:rsidP="003C3D6E">
      <w:pPr>
        <w:numPr>
          <w:ilvl w:val="0"/>
          <w:numId w:val="13"/>
        </w:numPr>
      </w:pPr>
      <w:r w:rsidRPr="003E404F">
        <w:t>If an employee is injured or needs medical attention of any sort, he/she should immediately report to a supervisor in the area.  The supervisor will escort the individual to the on-site first aid center.</w:t>
      </w:r>
    </w:p>
    <w:p w:rsidR="0037447A" w:rsidRPr="003E404F" w:rsidRDefault="0037447A" w:rsidP="003E404F"/>
    <w:p w:rsidR="0037447A" w:rsidRPr="003E404F" w:rsidRDefault="0037447A" w:rsidP="003C3D6E">
      <w:pPr>
        <w:numPr>
          <w:ilvl w:val="0"/>
          <w:numId w:val="13"/>
        </w:numPr>
      </w:pPr>
      <w:r w:rsidRPr="003E404F">
        <w:t>All safety equipment will be removed prior to breaks and lunch.  A wash-up area shall be provided and will be located next to the safety shower.</w:t>
      </w:r>
    </w:p>
    <w:p w:rsidR="0037447A" w:rsidRPr="003E404F" w:rsidRDefault="0037447A" w:rsidP="003E404F"/>
    <w:p w:rsidR="0037447A" w:rsidRPr="003E404F" w:rsidRDefault="0037447A" w:rsidP="003C3D6E">
      <w:pPr>
        <w:numPr>
          <w:ilvl w:val="0"/>
          <w:numId w:val="13"/>
        </w:numPr>
      </w:pPr>
      <w:r w:rsidRPr="003E404F">
        <w:t>Each container shall be emptied as much as possible so that material within the container, when inverted, can no longer be poured or drained.</w:t>
      </w:r>
    </w:p>
    <w:p w:rsidR="0037447A" w:rsidRPr="003E404F" w:rsidRDefault="0037447A" w:rsidP="003E404F"/>
    <w:p w:rsidR="0037447A" w:rsidRPr="003E404F" w:rsidRDefault="0037447A" w:rsidP="003C3D6E">
      <w:pPr>
        <w:numPr>
          <w:ilvl w:val="0"/>
          <w:numId w:val="13"/>
        </w:numPr>
      </w:pPr>
      <w:r w:rsidRPr="003E404F">
        <w:t>Each container (5 gallons and/or less in capacity) as emptied must be managed by puncturing or otherwise changing the container to prevent subsequent use or reuse, prior to disposal at a solid waste facility or reclamation of its scrap value.</w:t>
      </w:r>
    </w:p>
    <w:p w:rsidR="0037447A" w:rsidRPr="003E404F" w:rsidRDefault="0037447A" w:rsidP="003E404F"/>
    <w:p w:rsidR="0037447A" w:rsidRPr="003E404F" w:rsidRDefault="0037447A" w:rsidP="003C3D6E">
      <w:pPr>
        <w:numPr>
          <w:ilvl w:val="0"/>
          <w:numId w:val="13"/>
        </w:numPr>
      </w:pPr>
      <w:r w:rsidRPr="003E404F">
        <w:t xml:space="preserve">Any empty container with a capacity of 5 gallons or greater must be managed by puncturing or otherwise changing the container to prevent subsequent use or reuse, prior to disposal at a solid waste facility or reclamation of </w:t>
      </w:r>
      <w:r w:rsidR="00524BDF" w:rsidRPr="003E404F">
        <w:t>its</w:t>
      </w:r>
      <w:r w:rsidRPr="003E404F">
        <w:t xml:space="preserve"> scrap value.</w:t>
      </w:r>
    </w:p>
    <w:p w:rsidR="0037447A" w:rsidRPr="003E404F" w:rsidRDefault="0037447A" w:rsidP="003E404F"/>
    <w:p w:rsidR="0037447A" w:rsidRPr="003C3D6E" w:rsidRDefault="003C3D6E" w:rsidP="003C3D6E">
      <w:pPr>
        <w:outlineLvl w:val="1"/>
        <w:rPr>
          <w:b/>
          <w:bCs/>
        </w:rPr>
      </w:pPr>
      <w:bookmarkStart w:id="49" w:name="_Toc520258214"/>
      <w:r>
        <w:rPr>
          <w:b/>
          <w:bCs/>
        </w:rPr>
        <w:t xml:space="preserve"> </w:t>
      </w:r>
      <w:bookmarkStart w:id="50" w:name="_Toc135727533"/>
      <w:r>
        <w:rPr>
          <w:b/>
          <w:bCs/>
        </w:rPr>
        <w:t>9.7</w:t>
      </w:r>
      <w:r w:rsidR="0037447A" w:rsidRPr="003C3D6E">
        <w:rPr>
          <w:b/>
          <w:bCs/>
        </w:rPr>
        <w:tab/>
        <w:t>Lab Packing</w:t>
      </w:r>
      <w:bookmarkEnd w:id="49"/>
      <w:bookmarkEnd w:id="50"/>
    </w:p>
    <w:p w:rsidR="0037447A" w:rsidRPr="003E404F" w:rsidRDefault="0037447A" w:rsidP="003E404F"/>
    <w:p w:rsidR="00144B32" w:rsidRDefault="0037447A" w:rsidP="003E404F">
      <w:r w:rsidRPr="003E404F">
        <w:t>In the "hot zone", supervisors will resolve any final segregation issues and direct packing of materials according to accepted lab packing techniques (quantities defined by the PM, containers not touching each oth</w:t>
      </w:r>
      <w:r w:rsidR="00FD7B9A">
        <w:t xml:space="preserve">er or the drum wall). </w:t>
      </w:r>
      <w:r w:rsidRPr="003E404F">
        <w:t xml:space="preserve"> After packing, the drum inventory sheets sho</w:t>
      </w:r>
      <w:r w:rsidR="00FD7B9A">
        <w:t>uld be returned to the PM</w:t>
      </w:r>
      <w:r w:rsidRPr="003E404F">
        <w:t>.  The finished drum will be numbered on the side and top, and the DOT category marked on the drum top with indelible marker.</w:t>
      </w:r>
    </w:p>
    <w:p w:rsidR="0037447A" w:rsidRPr="00144B32" w:rsidRDefault="0037447A" w:rsidP="003E404F">
      <w:r w:rsidRPr="003C3D6E">
        <w:rPr>
          <w:b/>
          <w:bCs/>
        </w:rPr>
        <w:t>ONLY THOSE INDIVIDUALS WHO HAVE RECEIVED SPECIFIC PACKAGING TRAINING IN ACCORDANCE WITH THE VARIOUS WASTE STREAM PROFILES ARE ALLOWED TO DETERMINE WHICH PROFILE/DRUM THE MATERIALS RECEIVED ARE TO BE PACKAGED IN.</w:t>
      </w:r>
    </w:p>
    <w:p w:rsidR="0037447A" w:rsidRPr="003E404F" w:rsidRDefault="0037447A" w:rsidP="003E404F"/>
    <w:p w:rsidR="0037447A" w:rsidRPr="003C3D6E" w:rsidRDefault="0037447A" w:rsidP="003C3D6E">
      <w:pPr>
        <w:outlineLvl w:val="0"/>
        <w:rPr>
          <w:b/>
          <w:bCs/>
        </w:rPr>
      </w:pPr>
      <w:bookmarkStart w:id="51" w:name="_Toc520258215"/>
      <w:bookmarkStart w:id="52" w:name="_Toc135727534"/>
      <w:r w:rsidRPr="003C3D6E">
        <w:rPr>
          <w:b/>
          <w:bCs/>
        </w:rPr>
        <w:t>10.0</w:t>
      </w:r>
      <w:r w:rsidRPr="003C3D6E">
        <w:rPr>
          <w:b/>
          <w:bCs/>
        </w:rPr>
        <w:tab/>
        <w:t>EVENT OPERATIONS</w:t>
      </w:r>
      <w:bookmarkEnd w:id="51"/>
      <w:bookmarkEnd w:id="52"/>
    </w:p>
    <w:p w:rsidR="0037447A" w:rsidRPr="003E404F" w:rsidRDefault="0037447A" w:rsidP="003E404F"/>
    <w:p w:rsidR="0037447A" w:rsidRPr="003E404F" w:rsidRDefault="0037447A" w:rsidP="003E404F">
      <w:r w:rsidRPr="003E404F">
        <w:t>Satisfaction of each participant is key to the success of the event.  Individual efforts of personnel will influence the overall outcome.  Our goal will be to complete the project as smoothly, efficiently and professionally as possible while maintaining the highest possible safety standards.  It will be the entire team's responsibility to keep the waste stream flowing in an orderly fashion through close teamwork.  The PM will oversee these operations and ensure that activities are performed timely and in a high quality manner.</w:t>
      </w:r>
    </w:p>
    <w:p w:rsidR="0037447A" w:rsidRPr="003E404F" w:rsidRDefault="0037447A" w:rsidP="003E404F"/>
    <w:p w:rsidR="0037447A" w:rsidRPr="003C3D6E" w:rsidRDefault="0037447A" w:rsidP="003C3D6E">
      <w:pPr>
        <w:outlineLvl w:val="1"/>
        <w:rPr>
          <w:b/>
          <w:bCs/>
        </w:rPr>
      </w:pPr>
      <w:bookmarkStart w:id="53" w:name="_Toc520258216"/>
      <w:bookmarkStart w:id="54" w:name="_Toc135727535"/>
      <w:r w:rsidRPr="003C3D6E">
        <w:rPr>
          <w:b/>
          <w:bCs/>
        </w:rPr>
        <w:t>10.1</w:t>
      </w:r>
      <w:r w:rsidRPr="003C3D6E">
        <w:rPr>
          <w:b/>
          <w:bCs/>
        </w:rPr>
        <w:tab/>
        <w:t>Safety</w:t>
      </w:r>
      <w:bookmarkEnd w:id="53"/>
      <w:bookmarkEnd w:id="54"/>
    </w:p>
    <w:p w:rsidR="0037447A" w:rsidRPr="003E404F" w:rsidRDefault="0037447A" w:rsidP="003E404F"/>
    <w:p w:rsidR="00DA0B4A" w:rsidRDefault="0037447A" w:rsidP="003E404F">
      <w:r w:rsidRPr="003E404F">
        <w:t>Safety will be the ultimate criterion when performing all tasks.  A safety meeting will precede any activities at the site and an on-site safety meeting will be held on the day</w:t>
      </w:r>
      <w:r w:rsidR="00D13A17">
        <w:t xml:space="preserve"> of the before</w:t>
      </w:r>
      <w:r w:rsidRPr="003E404F">
        <w:t xml:space="preserve"> </w:t>
      </w:r>
      <w:r w:rsidR="00D13A17" w:rsidRPr="003E404F">
        <w:t xml:space="preserve"> </w:t>
      </w:r>
      <w:r w:rsidR="00D13A17">
        <w:t>it</w:t>
      </w:r>
      <w:r w:rsidRPr="003E404F">
        <w:t xml:space="preserve"> begins.  All participants must understand the safety aspects of the project, the safety procedures, and the location of all safety equipment.  Employees should seek assistance if their safety is compromised at any time.</w:t>
      </w:r>
      <w:r w:rsidR="00FF6578">
        <w:t xml:space="preserve"> </w:t>
      </w:r>
    </w:p>
    <w:p w:rsidR="00DA0B4A" w:rsidRDefault="00DA0B4A" w:rsidP="003E404F"/>
    <w:p w:rsidR="00DA0B4A" w:rsidRDefault="00DA0B4A" w:rsidP="003E404F">
      <w:r>
        <w:t xml:space="preserve">Second and third shift volunteers will be provided the site specific health and safety plan and will be briefed on all site safety protocols before initiating duties. </w:t>
      </w:r>
    </w:p>
    <w:p w:rsidR="00DA0B4A" w:rsidRDefault="00DA0B4A" w:rsidP="003E404F"/>
    <w:p w:rsidR="0037447A" w:rsidRPr="003E404F" w:rsidRDefault="0037447A" w:rsidP="003E404F"/>
    <w:p w:rsidR="0037447A" w:rsidRPr="003C3D6E" w:rsidRDefault="0037447A" w:rsidP="003C3D6E">
      <w:pPr>
        <w:outlineLvl w:val="1"/>
        <w:rPr>
          <w:b/>
          <w:bCs/>
        </w:rPr>
      </w:pPr>
      <w:bookmarkStart w:id="55" w:name="_Toc520258217"/>
      <w:bookmarkStart w:id="56" w:name="_Toc135727536"/>
      <w:r w:rsidRPr="003C3D6E">
        <w:rPr>
          <w:b/>
          <w:bCs/>
        </w:rPr>
        <w:t>10.2</w:t>
      </w:r>
      <w:r w:rsidRPr="003C3D6E">
        <w:rPr>
          <w:b/>
          <w:bCs/>
        </w:rPr>
        <w:tab/>
        <w:t>Communication</w:t>
      </w:r>
      <w:bookmarkEnd w:id="55"/>
      <w:bookmarkEnd w:id="56"/>
    </w:p>
    <w:p w:rsidR="0037447A" w:rsidRPr="003E404F" w:rsidRDefault="0037447A" w:rsidP="003E404F"/>
    <w:p w:rsidR="0037447A" w:rsidRPr="003E404F" w:rsidRDefault="0037447A" w:rsidP="003E404F">
      <w:r w:rsidRPr="003E404F">
        <w:t>Personnel should know their supervisor and who is responsible within their work areas.  Any difficulties should be communicated to the area supervisor or a member of the management team.</w:t>
      </w:r>
    </w:p>
    <w:p w:rsidR="0037447A" w:rsidRPr="003E404F" w:rsidRDefault="0037447A" w:rsidP="003E404F"/>
    <w:p w:rsidR="0037447A" w:rsidRPr="003E404F" w:rsidRDefault="0037447A" w:rsidP="003E404F">
      <w:r w:rsidRPr="003E404F">
        <w:t>In case of emergency, warning horns will be located in the "hot zone".  Upon their sounding, the area should be immediately vacated.  Emergency resolutions will be handled by the project management team.  The project management team may maintain full-time contact with on-site radios so that issues can be handled immediately.</w:t>
      </w:r>
    </w:p>
    <w:p w:rsidR="0037447A" w:rsidRPr="003E404F" w:rsidRDefault="0037447A" w:rsidP="003E404F"/>
    <w:p w:rsidR="0037447A" w:rsidRPr="003E404F" w:rsidRDefault="0037447A" w:rsidP="003E404F">
      <w:r w:rsidRPr="003E404F">
        <w:t>Before exiting an assigned area, personnel should notify their supervisor.  The supervisor will release all participants for lunch on a staggered basis.  Breaks may be random or during periods of lesser activity.  All breaks must receive the approval of the area supervisor.</w:t>
      </w:r>
    </w:p>
    <w:p w:rsidR="0037447A" w:rsidRPr="003E404F" w:rsidRDefault="0037447A" w:rsidP="003E404F"/>
    <w:p w:rsidR="0037447A" w:rsidRPr="003E404F" w:rsidRDefault="0037447A" w:rsidP="003E404F">
      <w:r w:rsidRPr="003E404F">
        <w:t>Personnel should thoroughly wash their hands and arms and remove all personal protective equipment before eating and drinking.</w:t>
      </w:r>
    </w:p>
    <w:p w:rsidR="0037447A" w:rsidRPr="003E404F" w:rsidRDefault="0037447A" w:rsidP="003C3D6E">
      <w:pPr>
        <w:tabs>
          <w:tab w:val="left" w:pos="1008"/>
        </w:tabs>
      </w:pPr>
    </w:p>
    <w:p w:rsidR="0037447A" w:rsidRPr="003C3D6E" w:rsidRDefault="0037447A" w:rsidP="003C3D6E">
      <w:pPr>
        <w:outlineLvl w:val="0"/>
        <w:rPr>
          <w:b/>
          <w:bCs/>
        </w:rPr>
      </w:pPr>
      <w:bookmarkStart w:id="57" w:name="_Toc520258218"/>
      <w:bookmarkStart w:id="58" w:name="_Toc135727537"/>
      <w:r w:rsidRPr="003C3D6E">
        <w:rPr>
          <w:b/>
          <w:bCs/>
        </w:rPr>
        <w:t>10.3</w:t>
      </w:r>
      <w:r w:rsidRPr="003C3D6E">
        <w:rPr>
          <w:b/>
          <w:bCs/>
        </w:rPr>
        <w:tab/>
        <w:t>Position Change</w:t>
      </w:r>
      <w:bookmarkEnd w:id="57"/>
      <w:bookmarkEnd w:id="58"/>
    </w:p>
    <w:p w:rsidR="0037447A" w:rsidRPr="003E404F" w:rsidRDefault="0037447A" w:rsidP="003E404F"/>
    <w:p w:rsidR="0037447A" w:rsidRPr="003E404F" w:rsidRDefault="0037447A" w:rsidP="003E404F">
      <w:r w:rsidRPr="003E404F">
        <w:t xml:space="preserve">No employee should change assignment without being directed by </w:t>
      </w:r>
      <w:r w:rsidR="00D13A17">
        <w:t xml:space="preserve">a member of </w:t>
      </w:r>
      <w:r w:rsidRPr="003E404F">
        <w:t>the project management team.  Prior to a position change, the area supervisor should review the assignment the employee is leaving and the assignment that he/she will be joining.</w:t>
      </w:r>
    </w:p>
    <w:p w:rsidR="0037447A" w:rsidRPr="003E404F" w:rsidRDefault="0037447A" w:rsidP="003E404F"/>
    <w:p w:rsidR="0037447A" w:rsidRPr="003C3D6E" w:rsidRDefault="0037447A" w:rsidP="003C3D6E">
      <w:pPr>
        <w:outlineLvl w:val="1"/>
        <w:rPr>
          <w:b/>
          <w:bCs/>
        </w:rPr>
      </w:pPr>
      <w:bookmarkStart w:id="59" w:name="_Toc520258219"/>
      <w:bookmarkStart w:id="60" w:name="_Toc135727538"/>
      <w:r w:rsidRPr="003C3D6E">
        <w:rPr>
          <w:b/>
          <w:bCs/>
        </w:rPr>
        <w:t>10.4</w:t>
      </w:r>
      <w:r w:rsidRPr="003C3D6E">
        <w:rPr>
          <w:b/>
          <w:bCs/>
        </w:rPr>
        <w:tab/>
        <w:t>Site H&amp;S Training</w:t>
      </w:r>
      <w:bookmarkEnd w:id="59"/>
      <w:bookmarkEnd w:id="60"/>
    </w:p>
    <w:p w:rsidR="0037447A" w:rsidRPr="003E404F" w:rsidRDefault="0037447A" w:rsidP="003E404F"/>
    <w:p w:rsidR="0037447A" w:rsidRDefault="0037447A" w:rsidP="003E404F">
      <w:r w:rsidRPr="003E404F">
        <w:t xml:space="preserve">The PM will conduct </w:t>
      </w:r>
      <w:r w:rsidR="00FD7B9A">
        <w:t>a morning Safety meeting, prior to site operations.</w:t>
      </w:r>
      <w:r w:rsidRPr="003E404F">
        <w:t xml:space="preserve"> </w:t>
      </w:r>
      <w:r w:rsidR="00FD7B9A">
        <w:t>This meeting will cover</w:t>
      </w:r>
      <w:r w:rsidRPr="003E404F">
        <w:t xml:space="preserve"> all the major items found in this HASP and other areas related to H&amp;S at this site.  All personnel </w:t>
      </w:r>
      <w:r w:rsidR="00D13A17">
        <w:t xml:space="preserve">on site, paid and volunteer, </w:t>
      </w:r>
      <w:r w:rsidRPr="003E404F">
        <w:t xml:space="preserve">will be required to participate in training on the first day they report to the site and each person in attendance will sign the master copy of this HASP.  In </w:t>
      </w:r>
      <w:r w:rsidRPr="003E404F">
        <w:lastRenderedPageBreak/>
        <w:t>addition to this HASP, a basic training packet will be reviewed and signed on-site as part of the morning safety meeting.  Each of the general areas of operation (traffic, vehicle unloading, and bulking) will also be supplied with activity specific training packets for review prior to site operation.  Copies of these training packe</w:t>
      </w:r>
      <w:r w:rsidR="003C3D6E">
        <w:t>ts are available upon request.</w:t>
      </w:r>
    </w:p>
    <w:p w:rsidR="003C3D6E" w:rsidRPr="003E404F" w:rsidRDefault="003C3D6E" w:rsidP="003E404F"/>
    <w:p w:rsidR="0037447A" w:rsidRPr="003E404F" w:rsidRDefault="0037447A" w:rsidP="003E404F">
      <w:r w:rsidRPr="003E404F">
        <w:t>Project personnel will be given briefings by the PM as needed to further assist site personnel in safely conducting their activities.  Additional briefings will be provided when changes in work practices are implemented.</w:t>
      </w:r>
    </w:p>
    <w:p w:rsidR="0037447A" w:rsidRPr="003E404F" w:rsidRDefault="0037447A" w:rsidP="003E404F"/>
    <w:p w:rsidR="0037447A" w:rsidRPr="00F27610" w:rsidRDefault="0037447A" w:rsidP="00F27610">
      <w:pPr>
        <w:outlineLvl w:val="1"/>
        <w:rPr>
          <w:b/>
          <w:bCs/>
        </w:rPr>
      </w:pPr>
      <w:bookmarkStart w:id="61" w:name="_Toc520258220"/>
      <w:bookmarkStart w:id="62" w:name="_Toc135727539"/>
      <w:r w:rsidRPr="00F27610">
        <w:rPr>
          <w:b/>
          <w:bCs/>
        </w:rPr>
        <w:t>10.5</w:t>
      </w:r>
      <w:r w:rsidRPr="00F27610">
        <w:rPr>
          <w:b/>
          <w:bCs/>
        </w:rPr>
        <w:tab/>
        <w:t>Personnel Monitoring During Site Operations</w:t>
      </w:r>
      <w:bookmarkEnd w:id="61"/>
      <w:bookmarkEnd w:id="62"/>
    </w:p>
    <w:p w:rsidR="0037447A" w:rsidRPr="003E404F" w:rsidRDefault="0037447A" w:rsidP="003E404F"/>
    <w:p w:rsidR="0037447A" w:rsidRPr="003E404F" w:rsidRDefault="00703258" w:rsidP="003E404F">
      <w:r>
        <w:t>CHES</w:t>
      </w:r>
      <w:r w:rsidR="0037447A" w:rsidRPr="003E404F">
        <w:t>'s protective equipment requirements combined with the requirement to wash arms, face, and hands before eating or smoking curtails the possibility of exposure.  The PM will also observe operations and will caution the crewmembers to be aware of the initial symptoms of chemical exposure.  A crewmember will be evacuated immediately if these initial symptoms exist:</w:t>
      </w:r>
    </w:p>
    <w:p w:rsidR="0037447A" w:rsidRPr="003E404F" w:rsidRDefault="0037447A" w:rsidP="003E404F"/>
    <w:p w:rsidR="0037447A" w:rsidRPr="003E404F" w:rsidRDefault="0037447A" w:rsidP="00F27610">
      <w:pPr>
        <w:numPr>
          <w:ilvl w:val="0"/>
          <w:numId w:val="14"/>
        </w:numPr>
      </w:pPr>
      <w:r w:rsidRPr="003E404F">
        <w:t>Irritation to the eyes, nose and throat</w:t>
      </w:r>
    </w:p>
    <w:p w:rsidR="0037447A" w:rsidRPr="003E404F" w:rsidRDefault="0037447A" w:rsidP="00F27610">
      <w:pPr>
        <w:numPr>
          <w:ilvl w:val="0"/>
          <w:numId w:val="14"/>
        </w:numPr>
      </w:pPr>
      <w:r w:rsidRPr="003E404F">
        <w:t>Coughing and labored breathing</w:t>
      </w:r>
    </w:p>
    <w:p w:rsidR="0037447A" w:rsidRPr="003E404F" w:rsidRDefault="0037447A" w:rsidP="00F27610">
      <w:pPr>
        <w:numPr>
          <w:ilvl w:val="0"/>
          <w:numId w:val="14"/>
        </w:numPr>
      </w:pPr>
      <w:r w:rsidRPr="003E404F">
        <w:t>Irritating or burning sensation to the skin</w:t>
      </w:r>
    </w:p>
    <w:p w:rsidR="0037447A" w:rsidRPr="003E404F" w:rsidRDefault="0037447A" w:rsidP="003E404F"/>
    <w:p w:rsidR="0037447A" w:rsidRPr="00F27610" w:rsidRDefault="0037447A" w:rsidP="00F27610">
      <w:pPr>
        <w:outlineLvl w:val="1"/>
        <w:rPr>
          <w:b/>
          <w:bCs/>
        </w:rPr>
      </w:pPr>
      <w:bookmarkStart w:id="63" w:name="_Toc520258221"/>
      <w:bookmarkStart w:id="64" w:name="_Toc135727540"/>
      <w:r w:rsidRPr="00F27610">
        <w:rPr>
          <w:b/>
          <w:bCs/>
        </w:rPr>
        <w:t>10.6</w:t>
      </w:r>
      <w:r w:rsidRPr="00F27610">
        <w:rPr>
          <w:b/>
          <w:bCs/>
        </w:rPr>
        <w:tab/>
        <w:t xml:space="preserve"> Unexpected/Dangerous Materials</w:t>
      </w:r>
      <w:bookmarkEnd w:id="63"/>
      <w:bookmarkEnd w:id="64"/>
    </w:p>
    <w:p w:rsidR="0037447A" w:rsidRPr="003E404F" w:rsidRDefault="0037447A" w:rsidP="003E404F"/>
    <w:p w:rsidR="0037447A" w:rsidRPr="003E404F" w:rsidRDefault="00FD7B9A" w:rsidP="003E404F">
      <w:r>
        <w:t>CHES</w:t>
      </w:r>
      <w:r w:rsidR="0037447A" w:rsidRPr="003E404F">
        <w:t xml:space="preserve"> is experienced with handling all types of hazardous waste/material brought to collection sites.  In the event of the arrival of known explosives, radioactive materials, biological contaminants and/or </w:t>
      </w:r>
      <w:r>
        <w:t>cert</w:t>
      </w:r>
      <w:r w:rsidR="00AE322F">
        <w:t>a</w:t>
      </w:r>
      <w:r>
        <w:t xml:space="preserve">in </w:t>
      </w:r>
      <w:r w:rsidR="0037447A" w:rsidRPr="003E404F">
        <w:t xml:space="preserve">reactive materials (unacceptable for planned disposal), </w:t>
      </w:r>
      <w:r w:rsidR="00E20B6F">
        <w:t>CHES</w:t>
      </w:r>
      <w:r w:rsidR="0037447A" w:rsidRPr="003E404F">
        <w:t xml:space="preserve"> will assess the situation and if necessary, immediately alert the appropriate private or agency personnel.  </w:t>
      </w:r>
      <w:r w:rsidR="00E20B6F">
        <w:t>CHES</w:t>
      </w:r>
      <w:r w:rsidR="0037447A" w:rsidRPr="003E404F">
        <w:t xml:space="preserve"> maintains a close working relationship with private handlers and will arrange for the handling and disposal of such items, if appropriate.  The following identifies the proposed management of these materials.</w:t>
      </w:r>
    </w:p>
    <w:p w:rsidR="002051EA" w:rsidRPr="003E404F" w:rsidRDefault="002051EA" w:rsidP="003E404F"/>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710"/>
        <w:gridCol w:w="4140"/>
        <w:gridCol w:w="1440"/>
      </w:tblGrid>
      <w:tr w:rsidR="004C29C4" w:rsidRPr="003E404F">
        <w:trPr>
          <w:tblHeader/>
        </w:trPr>
        <w:tc>
          <w:tcPr>
            <w:tcW w:w="2160" w:type="dxa"/>
            <w:shd w:val="clear" w:color="auto" w:fill="E6E6E6"/>
            <w:vAlign w:val="bottom"/>
          </w:tcPr>
          <w:p w:rsidR="004C29C4" w:rsidRPr="00EC51F3" w:rsidRDefault="004C29C4" w:rsidP="001E72DE">
            <w:pPr>
              <w:tabs>
                <w:tab w:val="clear" w:pos="720"/>
              </w:tabs>
              <w:spacing w:before="60" w:after="60"/>
              <w:jc w:val="left"/>
              <w:rPr>
                <w:sz w:val="20"/>
                <w:szCs w:val="20"/>
              </w:rPr>
            </w:pPr>
            <w:r w:rsidRPr="00EC51F3">
              <w:rPr>
                <w:sz w:val="20"/>
                <w:szCs w:val="20"/>
              </w:rPr>
              <w:br w:type="page"/>
            </w:r>
          </w:p>
        </w:tc>
        <w:tc>
          <w:tcPr>
            <w:tcW w:w="1710" w:type="dxa"/>
            <w:shd w:val="clear" w:color="auto" w:fill="E6E6E6"/>
            <w:vAlign w:val="bottom"/>
          </w:tcPr>
          <w:p w:rsidR="004C29C4" w:rsidRPr="00EC51F3" w:rsidRDefault="004C29C4" w:rsidP="004C29C4">
            <w:pPr>
              <w:tabs>
                <w:tab w:val="clear" w:pos="720"/>
              </w:tabs>
              <w:spacing w:before="60" w:after="60"/>
              <w:jc w:val="center"/>
              <w:rPr>
                <w:sz w:val="20"/>
                <w:szCs w:val="20"/>
              </w:rPr>
            </w:pPr>
            <w:r w:rsidRPr="00EC51F3">
              <w:rPr>
                <w:sz w:val="20"/>
                <w:szCs w:val="20"/>
              </w:rPr>
              <w:t>Commonly identified by</w:t>
            </w:r>
          </w:p>
        </w:tc>
        <w:tc>
          <w:tcPr>
            <w:tcW w:w="4140" w:type="dxa"/>
            <w:shd w:val="clear" w:color="auto" w:fill="E6E6E6"/>
            <w:vAlign w:val="bottom"/>
          </w:tcPr>
          <w:p w:rsidR="004C29C4" w:rsidRPr="00EC51F3" w:rsidRDefault="004C29C4" w:rsidP="004C29C4">
            <w:pPr>
              <w:tabs>
                <w:tab w:val="clear" w:pos="720"/>
              </w:tabs>
              <w:spacing w:before="60" w:after="60"/>
              <w:jc w:val="center"/>
              <w:rPr>
                <w:sz w:val="20"/>
                <w:szCs w:val="20"/>
              </w:rPr>
            </w:pPr>
            <w:r w:rsidRPr="00EC51F3">
              <w:rPr>
                <w:sz w:val="20"/>
                <w:szCs w:val="20"/>
              </w:rPr>
              <w:t>Handling Procedures</w:t>
            </w:r>
          </w:p>
        </w:tc>
        <w:tc>
          <w:tcPr>
            <w:tcW w:w="1440" w:type="dxa"/>
            <w:shd w:val="clear" w:color="auto" w:fill="E6E6E6"/>
            <w:vAlign w:val="bottom"/>
          </w:tcPr>
          <w:p w:rsidR="004C29C4" w:rsidRPr="00EC51F3" w:rsidRDefault="004C29C4" w:rsidP="004C29C4">
            <w:pPr>
              <w:tabs>
                <w:tab w:val="clear" w:pos="720"/>
              </w:tabs>
              <w:spacing w:before="60" w:after="60"/>
              <w:jc w:val="center"/>
              <w:rPr>
                <w:sz w:val="20"/>
                <w:szCs w:val="20"/>
              </w:rPr>
            </w:pPr>
            <w:r w:rsidRPr="00EC51F3">
              <w:rPr>
                <w:sz w:val="20"/>
                <w:szCs w:val="20"/>
              </w:rPr>
              <w:t>Disposal</w:t>
            </w:r>
          </w:p>
        </w:tc>
      </w:tr>
      <w:tr w:rsidR="004C29C4" w:rsidRPr="003E404F">
        <w:tc>
          <w:tcPr>
            <w:tcW w:w="2160" w:type="dxa"/>
          </w:tcPr>
          <w:p w:rsidR="004C29C4" w:rsidRPr="00EC51F3" w:rsidRDefault="004C29C4" w:rsidP="004C29C4">
            <w:pPr>
              <w:tabs>
                <w:tab w:val="clear" w:pos="720"/>
              </w:tabs>
              <w:spacing w:before="60" w:after="60"/>
              <w:jc w:val="left"/>
              <w:rPr>
                <w:sz w:val="20"/>
                <w:szCs w:val="20"/>
              </w:rPr>
            </w:pPr>
            <w:r w:rsidRPr="00EC51F3">
              <w:rPr>
                <w:sz w:val="20"/>
                <w:szCs w:val="20"/>
              </w:rPr>
              <w:t>RADIOACTIVE MATERIAL</w:t>
            </w:r>
          </w:p>
        </w:tc>
        <w:tc>
          <w:tcPr>
            <w:tcW w:w="1710" w:type="dxa"/>
          </w:tcPr>
          <w:p w:rsidR="004C29C4" w:rsidRPr="00EC51F3" w:rsidRDefault="004C29C4" w:rsidP="004C29C4">
            <w:pPr>
              <w:tabs>
                <w:tab w:val="clear" w:pos="720"/>
              </w:tabs>
              <w:spacing w:before="60" w:after="60"/>
              <w:jc w:val="center"/>
              <w:rPr>
                <w:sz w:val="20"/>
                <w:szCs w:val="20"/>
              </w:rPr>
            </w:pPr>
            <w:r w:rsidRPr="00EC51F3">
              <w:rPr>
                <w:sz w:val="20"/>
                <w:szCs w:val="20"/>
              </w:rPr>
              <w:t>Visual and Geiger Counter</w:t>
            </w:r>
          </w:p>
        </w:tc>
        <w:tc>
          <w:tcPr>
            <w:tcW w:w="4140" w:type="dxa"/>
          </w:tcPr>
          <w:p w:rsidR="004C29C4" w:rsidRPr="00EC51F3" w:rsidRDefault="004C29C4" w:rsidP="001E72DE">
            <w:pPr>
              <w:tabs>
                <w:tab w:val="clear" w:pos="720"/>
              </w:tabs>
              <w:spacing w:before="60" w:after="60"/>
              <w:jc w:val="left"/>
              <w:rPr>
                <w:sz w:val="20"/>
                <w:szCs w:val="20"/>
              </w:rPr>
            </w:pPr>
            <w:r w:rsidRPr="00EC51F3">
              <w:rPr>
                <w:sz w:val="20"/>
                <w:szCs w:val="20"/>
              </w:rPr>
              <w:t>Most radioactive materials encountered at HHW collections are beta emitters and can be isolated in a small metal drum.</w:t>
            </w:r>
          </w:p>
        </w:tc>
        <w:tc>
          <w:tcPr>
            <w:tcW w:w="1440" w:type="dxa"/>
          </w:tcPr>
          <w:p w:rsidR="004C29C4" w:rsidRPr="00EC51F3" w:rsidRDefault="004C29C4" w:rsidP="004C29C4">
            <w:pPr>
              <w:tabs>
                <w:tab w:val="clear" w:pos="720"/>
              </w:tabs>
              <w:spacing w:before="60" w:after="60"/>
              <w:jc w:val="left"/>
              <w:rPr>
                <w:sz w:val="20"/>
                <w:szCs w:val="20"/>
              </w:rPr>
            </w:pPr>
            <w:r w:rsidRPr="00EC51F3">
              <w:rPr>
                <w:sz w:val="20"/>
                <w:szCs w:val="20"/>
              </w:rPr>
              <w:t>Thomas Gray and Associates</w:t>
            </w:r>
          </w:p>
        </w:tc>
      </w:tr>
      <w:tr w:rsidR="004C29C4" w:rsidRPr="003E404F">
        <w:tc>
          <w:tcPr>
            <w:tcW w:w="2160" w:type="dxa"/>
          </w:tcPr>
          <w:p w:rsidR="004C29C4" w:rsidRPr="00EC51F3" w:rsidRDefault="004C29C4" w:rsidP="001E72DE">
            <w:pPr>
              <w:tabs>
                <w:tab w:val="clear" w:pos="720"/>
              </w:tabs>
              <w:spacing w:before="60" w:after="60"/>
              <w:jc w:val="left"/>
              <w:rPr>
                <w:sz w:val="20"/>
                <w:szCs w:val="20"/>
              </w:rPr>
            </w:pPr>
            <w:r w:rsidRPr="00EC51F3">
              <w:rPr>
                <w:sz w:val="20"/>
                <w:szCs w:val="20"/>
              </w:rPr>
              <w:t>UNSTABLE EXPLOSIVES (crystallized Picric Acid, Ethers, Hydrogen Peroxide)</w:t>
            </w:r>
          </w:p>
        </w:tc>
        <w:tc>
          <w:tcPr>
            <w:tcW w:w="1710" w:type="dxa"/>
          </w:tcPr>
          <w:p w:rsidR="004C29C4" w:rsidRPr="00EC51F3" w:rsidRDefault="004C29C4" w:rsidP="006874E6">
            <w:pPr>
              <w:tabs>
                <w:tab w:val="clear" w:pos="720"/>
              </w:tabs>
              <w:spacing w:before="60" w:after="60"/>
              <w:jc w:val="center"/>
              <w:rPr>
                <w:sz w:val="20"/>
                <w:szCs w:val="20"/>
              </w:rPr>
            </w:pPr>
            <w:r w:rsidRPr="00EC51F3">
              <w:rPr>
                <w:sz w:val="20"/>
                <w:szCs w:val="20"/>
              </w:rPr>
              <w:t>Visual</w:t>
            </w:r>
          </w:p>
        </w:tc>
        <w:tc>
          <w:tcPr>
            <w:tcW w:w="4140" w:type="dxa"/>
          </w:tcPr>
          <w:p w:rsidR="004C29C4" w:rsidRPr="00EC51F3" w:rsidRDefault="004C29C4" w:rsidP="001E72DE">
            <w:pPr>
              <w:tabs>
                <w:tab w:val="clear" w:pos="720"/>
              </w:tabs>
              <w:spacing w:before="60" w:after="60"/>
              <w:jc w:val="left"/>
              <w:rPr>
                <w:sz w:val="20"/>
                <w:szCs w:val="20"/>
              </w:rPr>
            </w:pPr>
            <w:r w:rsidRPr="00EC51F3">
              <w:rPr>
                <w:sz w:val="20"/>
                <w:szCs w:val="20"/>
              </w:rPr>
              <w:t>Depending on type and condition, they can be stabilized by submersion in water and/or isolated from the public and notification of the Bomb Squad.</w:t>
            </w:r>
          </w:p>
        </w:tc>
        <w:tc>
          <w:tcPr>
            <w:tcW w:w="1440" w:type="dxa"/>
          </w:tcPr>
          <w:p w:rsidR="004C29C4" w:rsidRPr="00EC51F3" w:rsidRDefault="004C29C4" w:rsidP="001E72DE">
            <w:pPr>
              <w:tabs>
                <w:tab w:val="clear" w:pos="720"/>
              </w:tabs>
              <w:spacing w:before="60" w:after="60"/>
              <w:jc w:val="left"/>
              <w:rPr>
                <w:sz w:val="20"/>
                <w:szCs w:val="20"/>
              </w:rPr>
            </w:pPr>
            <w:r w:rsidRPr="00EC51F3">
              <w:rPr>
                <w:sz w:val="20"/>
                <w:szCs w:val="20"/>
              </w:rPr>
              <w:t>(local bomb squad)</w:t>
            </w:r>
          </w:p>
        </w:tc>
      </w:tr>
      <w:tr w:rsidR="004C29C4" w:rsidRPr="003E404F">
        <w:tc>
          <w:tcPr>
            <w:tcW w:w="2160" w:type="dxa"/>
          </w:tcPr>
          <w:p w:rsidR="004C29C4" w:rsidRPr="00EC51F3" w:rsidRDefault="004C29C4" w:rsidP="001E72DE">
            <w:pPr>
              <w:tabs>
                <w:tab w:val="clear" w:pos="720"/>
              </w:tabs>
              <w:spacing w:before="60" w:after="60"/>
              <w:jc w:val="left"/>
              <w:rPr>
                <w:sz w:val="20"/>
                <w:szCs w:val="20"/>
              </w:rPr>
            </w:pPr>
            <w:r w:rsidRPr="00EC51F3">
              <w:rPr>
                <w:sz w:val="20"/>
                <w:szCs w:val="20"/>
              </w:rPr>
              <w:t>STABLE EXPLOSIVES (Fireworks, ammunition)</w:t>
            </w:r>
          </w:p>
        </w:tc>
        <w:tc>
          <w:tcPr>
            <w:tcW w:w="1710" w:type="dxa"/>
          </w:tcPr>
          <w:p w:rsidR="004C29C4" w:rsidRPr="00EC51F3" w:rsidRDefault="004C29C4" w:rsidP="006874E6">
            <w:pPr>
              <w:tabs>
                <w:tab w:val="clear" w:pos="720"/>
              </w:tabs>
              <w:spacing w:before="60" w:after="60"/>
              <w:jc w:val="center"/>
              <w:rPr>
                <w:sz w:val="20"/>
                <w:szCs w:val="20"/>
              </w:rPr>
            </w:pPr>
            <w:r w:rsidRPr="00EC51F3">
              <w:rPr>
                <w:sz w:val="20"/>
                <w:szCs w:val="20"/>
              </w:rPr>
              <w:t>Visual</w:t>
            </w:r>
          </w:p>
        </w:tc>
        <w:tc>
          <w:tcPr>
            <w:tcW w:w="4140" w:type="dxa"/>
          </w:tcPr>
          <w:p w:rsidR="004C29C4" w:rsidRPr="00EC51F3" w:rsidRDefault="004C29C4" w:rsidP="001E72DE">
            <w:pPr>
              <w:tabs>
                <w:tab w:val="clear" w:pos="720"/>
              </w:tabs>
              <w:spacing w:before="60" w:after="60"/>
              <w:jc w:val="left"/>
              <w:rPr>
                <w:sz w:val="20"/>
                <w:szCs w:val="20"/>
              </w:rPr>
            </w:pPr>
            <w:r w:rsidRPr="00EC51F3">
              <w:rPr>
                <w:sz w:val="20"/>
                <w:szCs w:val="20"/>
              </w:rPr>
              <w:t xml:space="preserve">Inform participant </w:t>
            </w:r>
            <w:r w:rsidR="00FD7B9A">
              <w:rPr>
                <w:sz w:val="20"/>
                <w:szCs w:val="20"/>
              </w:rPr>
              <w:t>of option for safe disposal of items.</w:t>
            </w:r>
          </w:p>
        </w:tc>
        <w:tc>
          <w:tcPr>
            <w:tcW w:w="1440" w:type="dxa"/>
          </w:tcPr>
          <w:p w:rsidR="004C29C4" w:rsidRPr="00EC51F3" w:rsidRDefault="004C29C4" w:rsidP="001E72DE">
            <w:pPr>
              <w:tabs>
                <w:tab w:val="clear" w:pos="720"/>
              </w:tabs>
              <w:spacing w:before="60" w:after="60"/>
              <w:jc w:val="left"/>
              <w:rPr>
                <w:sz w:val="20"/>
                <w:szCs w:val="20"/>
              </w:rPr>
            </w:pPr>
          </w:p>
        </w:tc>
      </w:tr>
      <w:tr w:rsidR="004C29C4" w:rsidRPr="003E404F">
        <w:tc>
          <w:tcPr>
            <w:tcW w:w="2160" w:type="dxa"/>
          </w:tcPr>
          <w:p w:rsidR="004C29C4" w:rsidRPr="00EC51F3" w:rsidRDefault="004C29C4" w:rsidP="001E72DE">
            <w:pPr>
              <w:tabs>
                <w:tab w:val="clear" w:pos="720"/>
              </w:tabs>
              <w:spacing w:before="60" w:after="60"/>
              <w:jc w:val="left"/>
              <w:rPr>
                <w:sz w:val="20"/>
                <w:szCs w:val="20"/>
              </w:rPr>
            </w:pPr>
            <w:r w:rsidRPr="00EC51F3">
              <w:rPr>
                <w:sz w:val="20"/>
                <w:szCs w:val="20"/>
              </w:rPr>
              <w:lastRenderedPageBreak/>
              <w:t>BIOLOGICAL/MEDICAL WASTE</w:t>
            </w:r>
          </w:p>
        </w:tc>
        <w:tc>
          <w:tcPr>
            <w:tcW w:w="1710" w:type="dxa"/>
          </w:tcPr>
          <w:p w:rsidR="004C29C4" w:rsidRPr="00EC51F3" w:rsidRDefault="004C29C4" w:rsidP="006874E6">
            <w:pPr>
              <w:tabs>
                <w:tab w:val="clear" w:pos="720"/>
              </w:tabs>
              <w:spacing w:before="60" w:after="60"/>
              <w:jc w:val="center"/>
              <w:rPr>
                <w:sz w:val="20"/>
                <w:szCs w:val="20"/>
              </w:rPr>
            </w:pPr>
            <w:r w:rsidRPr="00EC51F3">
              <w:rPr>
                <w:sz w:val="20"/>
                <w:szCs w:val="20"/>
              </w:rPr>
              <w:t>Visual</w:t>
            </w:r>
          </w:p>
        </w:tc>
        <w:tc>
          <w:tcPr>
            <w:tcW w:w="4140" w:type="dxa"/>
          </w:tcPr>
          <w:p w:rsidR="004C29C4" w:rsidRPr="00EC51F3" w:rsidRDefault="004C29C4" w:rsidP="001E72DE">
            <w:pPr>
              <w:tabs>
                <w:tab w:val="clear" w:pos="720"/>
              </w:tabs>
              <w:spacing w:before="60" w:after="60"/>
              <w:jc w:val="left"/>
              <w:rPr>
                <w:sz w:val="20"/>
                <w:szCs w:val="20"/>
              </w:rPr>
            </w:pPr>
            <w:r w:rsidRPr="00EC51F3">
              <w:rPr>
                <w:sz w:val="20"/>
                <w:szCs w:val="20"/>
              </w:rPr>
              <w:t>Sharps and other non-infectious biological waste will be placed into proper containers</w:t>
            </w:r>
            <w:r w:rsidR="00FD7B9A">
              <w:rPr>
                <w:sz w:val="20"/>
                <w:szCs w:val="20"/>
              </w:rPr>
              <w:t xml:space="preserve"> for </w:t>
            </w:r>
            <w:r w:rsidRPr="00EC51F3">
              <w:rPr>
                <w:sz w:val="20"/>
                <w:szCs w:val="20"/>
              </w:rPr>
              <w:t>disposal.  Residents will be asked to call a local biological waste company for disposal of infectious wastes.</w:t>
            </w:r>
          </w:p>
        </w:tc>
        <w:tc>
          <w:tcPr>
            <w:tcW w:w="1440" w:type="dxa"/>
          </w:tcPr>
          <w:p w:rsidR="004C29C4" w:rsidRPr="00EC51F3" w:rsidRDefault="004B3A77" w:rsidP="001E72DE">
            <w:pPr>
              <w:tabs>
                <w:tab w:val="clear" w:pos="720"/>
              </w:tabs>
              <w:spacing w:before="60" w:after="60"/>
              <w:jc w:val="left"/>
              <w:rPr>
                <w:sz w:val="20"/>
                <w:szCs w:val="20"/>
              </w:rPr>
            </w:pPr>
            <w:r>
              <w:rPr>
                <w:sz w:val="20"/>
                <w:szCs w:val="20"/>
              </w:rPr>
              <w:t>Local Waste Management</w:t>
            </w:r>
          </w:p>
        </w:tc>
      </w:tr>
      <w:tr w:rsidR="004C29C4" w:rsidRPr="003E404F">
        <w:tc>
          <w:tcPr>
            <w:tcW w:w="2160" w:type="dxa"/>
          </w:tcPr>
          <w:p w:rsidR="004C29C4" w:rsidRPr="00EC51F3" w:rsidRDefault="004C29C4" w:rsidP="001E72DE">
            <w:pPr>
              <w:tabs>
                <w:tab w:val="clear" w:pos="720"/>
              </w:tabs>
              <w:spacing w:before="60" w:after="60"/>
              <w:jc w:val="left"/>
              <w:rPr>
                <w:sz w:val="20"/>
                <w:szCs w:val="20"/>
              </w:rPr>
            </w:pPr>
            <w:r w:rsidRPr="00EC51F3">
              <w:rPr>
                <w:sz w:val="20"/>
                <w:szCs w:val="20"/>
              </w:rPr>
              <w:t>COMPRESSED CYLINDERS</w:t>
            </w:r>
          </w:p>
        </w:tc>
        <w:tc>
          <w:tcPr>
            <w:tcW w:w="1710" w:type="dxa"/>
          </w:tcPr>
          <w:p w:rsidR="004C29C4" w:rsidRPr="00EC51F3" w:rsidRDefault="004C29C4" w:rsidP="006874E6">
            <w:pPr>
              <w:tabs>
                <w:tab w:val="clear" w:pos="720"/>
              </w:tabs>
              <w:spacing w:before="60" w:after="60"/>
              <w:jc w:val="center"/>
              <w:rPr>
                <w:sz w:val="20"/>
                <w:szCs w:val="20"/>
              </w:rPr>
            </w:pPr>
            <w:r w:rsidRPr="00EC51F3">
              <w:rPr>
                <w:sz w:val="20"/>
                <w:szCs w:val="20"/>
              </w:rPr>
              <w:t>Visual</w:t>
            </w:r>
          </w:p>
        </w:tc>
        <w:tc>
          <w:tcPr>
            <w:tcW w:w="4140" w:type="dxa"/>
          </w:tcPr>
          <w:p w:rsidR="004C29C4" w:rsidRPr="00EC51F3" w:rsidRDefault="004C29C4" w:rsidP="001E72DE">
            <w:pPr>
              <w:tabs>
                <w:tab w:val="clear" w:pos="720"/>
              </w:tabs>
              <w:spacing w:before="60" w:after="60"/>
              <w:jc w:val="left"/>
              <w:rPr>
                <w:sz w:val="20"/>
                <w:szCs w:val="20"/>
              </w:rPr>
            </w:pPr>
            <w:r w:rsidRPr="00EC51F3">
              <w:rPr>
                <w:sz w:val="20"/>
                <w:szCs w:val="20"/>
              </w:rPr>
              <w:t>Isolate, Package and Label</w:t>
            </w:r>
          </w:p>
        </w:tc>
        <w:tc>
          <w:tcPr>
            <w:tcW w:w="1440" w:type="dxa"/>
          </w:tcPr>
          <w:p w:rsidR="004C29C4" w:rsidRPr="00EC51F3" w:rsidRDefault="00E20B6F" w:rsidP="001E72DE">
            <w:pPr>
              <w:tabs>
                <w:tab w:val="clear" w:pos="720"/>
              </w:tabs>
              <w:spacing w:before="60"/>
              <w:jc w:val="left"/>
              <w:rPr>
                <w:sz w:val="20"/>
                <w:szCs w:val="20"/>
              </w:rPr>
            </w:pPr>
            <w:r>
              <w:rPr>
                <w:sz w:val="20"/>
                <w:szCs w:val="20"/>
              </w:rPr>
              <w:t>CHES</w:t>
            </w:r>
            <w:r w:rsidR="004C29C4" w:rsidRPr="00EC51F3">
              <w:rPr>
                <w:sz w:val="20"/>
                <w:szCs w:val="20"/>
              </w:rPr>
              <w:t>/</w:t>
            </w:r>
          </w:p>
          <w:p w:rsidR="004C29C4" w:rsidRPr="00EC51F3" w:rsidRDefault="004C29C4" w:rsidP="001E72DE">
            <w:pPr>
              <w:tabs>
                <w:tab w:val="clear" w:pos="720"/>
              </w:tabs>
              <w:spacing w:after="60"/>
              <w:jc w:val="left"/>
              <w:rPr>
                <w:sz w:val="20"/>
                <w:szCs w:val="20"/>
              </w:rPr>
            </w:pPr>
            <w:r w:rsidRPr="00EC51F3">
              <w:rPr>
                <w:sz w:val="20"/>
                <w:szCs w:val="20"/>
              </w:rPr>
              <w:t>Treatment One</w:t>
            </w:r>
          </w:p>
        </w:tc>
      </w:tr>
      <w:tr w:rsidR="004C29C4" w:rsidRPr="003E404F">
        <w:tc>
          <w:tcPr>
            <w:tcW w:w="2160" w:type="dxa"/>
          </w:tcPr>
          <w:p w:rsidR="004C29C4" w:rsidRPr="00EC51F3" w:rsidRDefault="004C29C4" w:rsidP="001E72DE">
            <w:pPr>
              <w:tabs>
                <w:tab w:val="clear" w:pos="720"/>
              </w:tabs>
              <w:spacing w:before="60" w:after="60"/>
              <w:jc w:val="left"/>
              <w:rPr>
                <w:sz w:val="20"/>
                <w:szCs w:val="20"/>
              </w:rPr>
            </w:pPr>
            <w:r w:rsidRPr="00EC51F3">
              <w:rPr>
                <w:sz w:val="20"/>
                <w:szCs w:val="20"/>
              </w:rPr>
              <w:t>ASBESTOS</w:t>
            </w:r>
          </w:p>
        </w:tc>
        <w:tc>
          <w:tcPr>
            <w:tcW w:w="1710" w:type="dxa"/>
          </w:tcPr>
          <w:p w:rsidR="004C29C4" w:rsidRPr="00EC51F3" w:rsidRDefault="004C29C4" w:rsidP="006874E6">
            <w:pPr>
              <w:tabs>
                <w:tab w:val="clear" w:pos="720"/>
              </w:tabs>
              <w:spacing w:before="60" w:after="60"/>
              <w:jc w:val="center"/>
              <w:rPr>
                <w:sz w:val="20"/>
                <w:szCs w:val="20"/>
              </w:rPr>
            </w:pPr>
            <w:r w:rsidRPr="00EC51F3">
              <w:rPr>
                <w:sz w:val="20"/>
                <w:szCs w:val="20"/>
              </w:rPr>
              <w:t>Visual</w:t>
            </w:r>
          </w:p>
        </w:tc>
        <w:tc>
          <w:tcPr>
            <w:tcW w:w="4140" w:type="dxa"/>
          </w:tcPr>
          <w:p w:rsidR="004C29C4" w:rsidRPr="00EC51F3" w:rsidRDefault="004C29C4" w:rsidP="001E72DE">
            <w:pPr>
              <w:tabs>
                <w:tab w:val="clear" w:pos="720"/>
              </w:tabs>
              <w:spacing w:before="60" w:after="60"/>
              <w:jc w:val="left"/>
              <w:rPr>
                <w:sz w:val="20"/>
                <w:szCs w:val="20"/>
              </w:rPr>
            </w:pPr>
            <w:r w:rsidRPr="00EC51F3">
              <w:rPr>
                <w:sz w:val="20"/>
                <w:szCs w:val="20"/>
              </w:rPr>
              <w:t>Material is immediately wetted with a lock down solution and double bagged.  Any effected areas will be decontaminated using customary wet wipe procedures.</w:t>
            </w:r>
          </w:p>
        </w:tc>
        <w:tc>
          <w:tcPr>
            <w:tcW w:w="1440" w:type="dxa"/>
          </w:tcPr>
          <w:p w:rsidR="004C29C4" w:rsidRPr="00EC51F3" w:rsidRDefault="004B3A77" w:rsidP="006874E6">
            <w:pPr>
              <w:tabs>
                <w:tab w:val="clear" w:pos="720"/>
              </w:tabs>
              <w:jc w:val="left"/>
              <w:rPr>
                <w:sz w:val="20"/>
                <w:szCs w:val="20"/>
              </w:rPr>
            </w:pPr>
            <w:r>
              <w:rPr>
                <w:sz w:val="20"/>
                <w:szCs w:val="20"/>
              </w:rPr>
              <w:t>Local Waste Management.</w:t>
            </w:r>
          </w:p>
        </w:tc>
      </w:tr>
      <w:tr w:rsidR="004C29C4" w:rsidRPr="003E404F">
        <w:tc>
          <w:tcPr>
            <w:tcW w:w="2160" w:type="dxa"/>
          </w:tcPr>
          <w:p w:rsidR="004C29C4" w:rsidRPr="00EC51F3" w:rsidRDefault="004C29C4" w:rsidP="001E72DE">
            <w:pPr>
              <w:tabs>
                <w:tab w:val="clear" w:pos="720"/>
              </w:tabs>
              <w:spacing w:before="60" w:after="60"/>
              <w:jc w:val="left"/>
              <w:rPr>
                <w:sz w:val="20"/>
                <w:szCs w:val="20"/>
              </w:rPr>
            </w:pPr>
            <w:r w:rsidRPr="00EC51F3">
              <w:rPr>
                <w:sz w:val="20"/>
                <w:szCs w:val="20"/>
              </w:rPr>
              <w:t>PYROPHORICS</w:t>
            </w:r>
          </w:p>
        </w:tc>
        <w:tc>
          <w:tcPr>
            <w:tcW w:w="1710" w:type="dxa"/>
          </w:tcPr>
          <w:p w:rsidR="004C29C4" w:rsidRPr="00EC51F3" w:rsidRDefault="004C29C4" w:rsidP="006874E6">
            <w:pPr>
              <w:tabs>
                <w:tab w:val="clear" w:pos="720"/>
              </w:tabs>
              <w:spacing w:before="60" w:after="60"/>
              <w:jc w:val="center"/>
              <w:rPr>
                <w:sz w:val="20"/>
                <w:szCs w:val="20"/>
              </w:rPr>
            </w:pPr>
            <w:r w:rsidRPr="00EC51F3">
              <w:rPr>
                <w:sz w:val="20"/>
                <w:szCs w:val="20"/>
              </w:rPr>
              <w:t>Visual</w:t>
            </w:r>
          </w:p>
        </w:tc>
        <w:tc>
          <w:tcPr>
            <w:tcW w:w="4140" w:type="dxa"/>
          </w:tcPr>
          <w:p w:rsidR="004C29C4" w:rsidRPr="00EC51F3" w:rsidRDefault="004C29C4" w:rsidP="001E72DE">
            <w:pPr>
              <w:tabs>
                <w:tab w:val="clear" w:pos="720"/>
              </w:tabs>
              <w:spacing w:before="60" w:after="60"/>
              <w:jc w:val="left"/>
              <w:rPr>
                <w:sz w:val="20"/>
                <w:szCs w:val="20"/>
              </w:rPr>
            </w:pPr>
            <w:r w:rsidRPr="00EC51F3">
              <w:rPr>
                <w:sz w:val="20"/>
                <w:szCs w:val="20"/>
              </w:rPr>
              <w:t>Pyrophorics will be immediately separated and placed in airtight containers to prevent reaction.  These chemicals are then labpacked individually within 5-gallon containers, cushioned with vermiculite to prevent leakage.</w:t>
            </w:r>
          </w:p>
        </w:tc>
        <w:tc>
          <w:tcPr>
            <w:tcW w:w="1440" w:type="dxa"/>
          </w:tcPr>
          <w:p w:rsidR="004C29C4" w:rsidRPr="00EC51F3" w:rsidRDefault="00E20B6F" w:rsidP="001E72DE">
            <w:pPr>
              <w:tabs>
                <w:tab w:val="clear" w:pos="720"/>
              </w:tabs>
              <w:spacing w:before="60" w:after="60"/>
              <w:jc w:val="left"/>
              <w:rPr>
                <w:sz w:val="20"/>
                <w:szCs w:val="20"/>
              </w:rPr>
            </w:pPr>
            <w:r>
              <w:rPr>
                <w:sz w:val="20"/>
                <w:szCs w:val="20"/>
              </w:rPr>
              <w:t>CHES</w:t>
            </w:r>
          </w:p>
        </w:tc>
      </w:tr>
      <w:tr w:rsidR="004C29C4" w:rsidRPr="003E404F">
        <w:tc>
          <w:tcPr>
            <w:tcW w:w="2160" w:type="dxa"/>
          </w:tcPr>
          <w:p w:rsidR="004C29C4" w:rsidRPr="00EC51F3" w:rsidRDefault="004C29C4" w:rsidP="001E72DE">
            <w:pPr>
              <w:tabs>
                <w:tab w:val="clear" w:pos="720"/>
              </w:tabs>
              <w:spacing w:before="60" w:after="60"/>
              <w:jc w:val="left"/>
              <w:rPr>
                <w:sz w:val="20"/>
                <w:szCs w:val="20"/>
              </w:rPr>
            </w:pPr>
          </w:p>
        </w:tc>
        <w:tc>
          <w:tcPr>
            <w:tcW w:w="1710" w:type="dxa"/>
          </w:tcPr>
          <w:p w:rsidR="004C29C4" w:rsidRPr="00EC51F3" w:rsidRDefault="004C29C4" w:rsidP="006874E6">
            <w:pPr>
              <w:tabs>
                <w:tab w:val="clear" w:pos="720"/>
              </w:tabs>
              <w:spacing w:before="60" w:after="60"/>
              <w:jc w:val="center"/>
              <w:rPr>
                <w:sz w:val="20"/>
                <w:szCs w:val="20"/>
              </w:rPr>
            </w:pPr>
          </w:p>
        </w:tc>
        <w:tc>
          <w:tcPr>
            <w:tcW w:w="4140" w:type="dxa"/>
          </w:tcPr>
          <w:p w:rsidR="004C29C4" w:rsidRPr="00EC51F3" w:rsidRDefault="004C29C4" w:rsidP="001E72DE">
            <w:pPr>
              <w:tabs>
                <w:tab w:val="clear" w:pos="720"/>
              </w:tabs>
              <w:spacing w:before="60" w:after="60"/>
              <w:jc w:val="left"/>
              <w:rPr>
                <w:sz w:val="20"/>
                <w:szCs w:val="20"/>
              </w:rPr>
            </w:pPr>
          </w:p>
        </w:tc>
        <w:tc>
          <w:tcPr>
            <w:tcW w:w="1440" w:type="dxa"/>
          </w:tcPr>
          <w:p w:rsidR="004C29C4" w:rsidRPr="00EC51F3" w:rsidRDefault="004C29C4" w:rsidP="001E72DE">
            <w:pPr>
              <w:tabs>
                <w:tab w:val="clear" w:pos="720"/>
              </w:tabs>
              <w:spacing w:after="60"/>
              <w:jc w:val="left"/>
              <w:rPr>
                <w:sz w:val="20"/>
                <w:szCs w:val="20"/>
              </w:rPr>
            </w:pPr>
          </w:p>
        </w:tc>
      </w:tr>
    </w:tbl>
    <w:p w:rsidR="0037447A" w:rsidRPr="003E404F" w:rsidRDefault="0037447A" w:rsidP="003E404F"/>
    <w:p w:rsidR="0037447A" w:rsidRPr="004C29C4" w:rsidRDefault="0037447A" w:rsidP="004C29C4">
      <w:pPr>
        <w:outlineLvl w:val="1"/>
        <w:rPr>
          <w:b/>
          <w:bCs/>
        </w:rPr>
      </w:pPr>
      <w:bookmarkStart w:id="65" w:name="_Toc520258222"/>
      <w:bookmarkStart w:id="66" w:name="_Toc135727541"/>
      <w:r w:rsidRPr="004C29C4">
        <w:rPr>
          <w:b/>
          <w:bCs/>
        </w:rPr>
        <w:t xml:space="preserve">10.7 </w:t>
      </w:r>
      <w:r w:rsidRPr="004C29C4">
        <w:rPr>
          <w:b/>
          <w:bCs/>
        </w:rPr>
        <w:tab/>
        <w:t>Minor Leaks or Spills</w:t>
      </w:r>
      <w:bookmarkEnd w:id="65"/>
      <w:bookmarkEnd w:id="66"/>
    </w:p>
    <w:p w:rsidR="0037447A" w:rsidRPr="003E404F" w:rsidRDefault="0037447A" w:rsidP="003E404F"/>
    <w:p w:rsidR="0037447A" w:rsidRPr="003E404F" w:rsidRDefault="0037447A" w:rsidP="003E404F">
      <w:r w:rsidRPr="003E404F">
        <w:t xml:space="preserve">Participant information efforts will emphasize that waste should be brought in sound, original containers; however, there is a chance that releases may occur.  All minor releases (leaking bottles, etc.) will be handled by designated personnel with coordination through the SSO.  All absorbent material applied to contain and/or remedy the release will be swept and deposited into a drum for disposal at an appropriate facility.  If a leak is discovered, the vehicle carrying the leaking material will be escorted away from the main collection area to a designated area for mitigation of the problem.  </w:t>
      </w:r>
      <w:r w:rsidR="00E20B6F">
        <w:t>CHES</w:t>
      </w:r>
      <w:r w:rsidRPr="003E404F">
        <w:t xml:space="preserve"> hazardous materials response equipment and qualified personnel will be on-site to provide assistance as needed.</w:t>
      </w:r>
    </w:p>
    <w:p w:rsidR="0037447A" w:rsidRPr="003E404F" w:rsidRDefault="0037447A" w:rsidP="003E404F"/>
    <w:p w:rsidR="0037447A" w:rsidRPr="006D2A2D" w:rsidRDefault="0037447A" w:rsidP="006D2A2D">
      <w:pPr>
        <w:outlineLvl w:val="1"/>
        <w:rPr>
          <w:b/>
          <w:bCs/>
        </w:rPr>
      </w:pPr>
      <w:bookmarkStart w:id="67" w:name="_Toc520258223"/>
      <w:bookmarkStart w:id="68" w:name="_Toc135727542"/>
      <w:r w:rsidRPr="006D2A2D">
        <w:rPr>
          <w:b/>
          <w:bCs/>
        </w:rPr>
        <w:t>10.8</w:t>
      </w:r>
      <w:r w:rsidRPr="006D2A2D">
        <w:rPr>
          <w:b/>
          <w:bCs/>
        </w:rPr>
        <w:tab/>
        <w:t>Decontamination</w:t>
      </w:r>
      <w:bookmarkEnd w:id="67"/>
      <w:bookmarkEnd w:id="68"/>
    </w:p>
    <w:p w:rsidR="0037447A" w:rsidRPr="003E404F" w:rsidRDefault="0037447A" w:rsidP="003E404F"/>
    <w:p w:rsidR="0037447A" w:rsidRPr="003E404F" w:rsidRDefault="0037447A" w:rsidP="003E404F">
      <w:r w:rsidRPr="003E404F">
        <w:t>All discarded waste materials or other objects will be handled in an appropriate manner to prevent the possibility of spreading contamination or creating a sanitation hazard.  All potentially contaminated materials (i.e. Tyvek suits, gloves, etc.) will be appropriately bagged or drummed and segregated for future disposal.  All contaminated waste materials will be disposed as required by EPA.  All non-contaminated materials will be collected and bagged for appropriate disposal as normal domestic waste.</w:t>
      </w:r>
    </w:p>
    <w:p w:rsidR="0037447A" w:rsidRPr="003E404F" w:rsidRDefault="0037447A" w:rsidP="003E404F">
      <w:bookmarkStart w:id="69" w:name="_Toc520258224"/>
    </w:p>
    <w:p w:rsidR="0037447A" w:rsidRPr="006D2A2D" w:rsidRDefault="0037447A" w:rsidP="006D2A2D">
      <w:pPr>
        <w:outlineLvl w:val="0"/>
        <w:rPr>
          <w:b/>
          <w:bCs/>
        </w:rPr>
      </w:pPr>
      <w:bookmarkStart w:id="70" w:name="_Toc135727543"/>
      <w:r w:rsidRPr="006D2A2D">
        <w:rPr>
          <w:b/>
          <w:bCs/>
        </w:rPr>
        <w:t>11.0</w:t>
      </w:r>
      <w:r w:rsidRPr="006D2A2D">
        <w:rPr>
          <w:b/>
          <w:bCs/>
        </w:rPr>
        <w:tab/>
        <w:t>PERSONAL PROTECTIVE EQUIPMENT</w:t>
      </w:r>
      <w:bookmarkEnd w:id="69"/>
      <w:bookmarkEnd w:id="70"/>
    </w:p>
    <w:p w:rsidR="0037447A" w:rsidRPr="003E404F" w:rsidRDefault="0037447A" w:rsidP="003E404F"/>
    <w:p w:rsidR="0037447A" w:rsidRPr="003E404F" w:rsidRDefault="0037447A" w:rsidP="003E404F">
      <w:r w:rsidRPr="003E404F">
        <w:lastRenderedPageBreak/>
        <w:t>The level of protection to be worn by field personnel will be defined and controlled by the on-site PM.  Basic levels of protection for general operations are provided below and are defined in this section.  These levels may change depending on results of site reconnaissance or other additional information.  Changes to the protection levels beyond those listed in this HASP must be approved by the PM and SSO.</w:t>
      </w:r>
    </w:p>
    <w:p w:rsidR="0037447A" w:rsidRPr="003E404F" w:rsidRDefault="0037447A" w:rsidP="003E404F"/>
    <w:p w:rsidR="00B17C23" w:rsidRDefault="00B17C23" w:rsidP="006D2A2D">
      <w:pPr>
        <w:outlineLvl w:val="1"/>
        <w:rPr>
          <w:b/>
          <w:bCs/>
        </w:rPr>
      </w:pPr>
      <w:bookmarkStart w:id="71" w:name="_Toc520258225"/>
      <w:bookmarkStart w:id="72" w:name="_Toc135727544"/>
    </w:p>
    <w:p w:rsidR="0037447A" w:rsidRPr="006D2A2D" w:rsidRDefault="0037447A" w:rsidP="006D2A2D">
      <w:pPr>
        <w:outlineLvl w:val="1"/>
        <w:rPr>
          <w:b/>
          <w:bCs/>
        </w:rPr>
      </w:pPr>
      <w:r w:rsidRPr="006D2A2D">
        <w:rPr>
          <w:b/>
          <w:bCs/>
        </w:rPr>
        <w:t>11.1</w:t>
      </w:r>
      <w:r w:rsidRPr="006D2A2D">
        <w:rPr>
          <w:b/>
          <w:bCs/>
        </w:rPr>
        <w:tab/>
        <w:t xml:space="preserve">Initial Levels </w:t>
      </w:r>
      <w:r w:rsidR="006D2A2D" w:rsidRPr="006D2A2D">
        <w:rPr>
          <w:b/>
          <w:bCs/>
        </w:rPr>
        <w:t>of</w:t>
      </w:r>
      <w:r w:rsidRPr="006D2A2D">
        <w:rPr>
          <w:b/>
          <w:bCs/>
        </w:rPr>
        <w:t xml:space="preserve"> Protection</w:t>
      </w:r>
      <w:bookmarkEnd w:id="71"/>
      <w:bookmarkEnd w:id="72"/>
    </w:p>
    <w:p w:rsidR="0037447A" w:rsidRPr="003E404F" w:rsidRDefault="0037447A" w:rsidP="003E404F"/>
    <w:p w:rsidR="0037447A" w:rsidRPr="003E404F" w:rsidRDefault="0037447A" w:rsidP="003E404F">
      <w:r w:rsidRPr="003E404F">
        <w:t>Selection of appropriate levels of protection will be made from information gained during on-site monitoring of planned site operations as well as decontamination procedures, site layout, and general safety planning.  It should be noted that the Emergency/Contingency Plan herein included provides for altering the level of protection when sufficient information or data are available to enable a decision from the SSO.</w:t>
      </w:r>
    </w:p>
    <w:p w:rsidR="0037447A" w:rsidRPr="003E404F" w:rsidRDefault="0037447A" w:rsidP="003E404F"/>
    <w:p w:rsidR="0037447A" w:rsidRPr="006D2A2D" w:rsidRDefault="0037447A" w:rsidP="006D2A2D">
      <w:pPr>
        <w:outlineLvl w:val="1"/>
        <w:rPr>
          <w:b/>
          <w:bCs/>
        </w:rPr>
      </w:pPr>
      <w:bookmarkStart w:id="73" w:name="_Toc520258226"/>
      <w:bookmarkStart w:id="74" w:name="_Toc135727545"/>
      <w:r w:rsidRPr="006D2A2D">
        <w:rPr>
          <w:b/>
          <w:bCs/>
        </w:rPr>
        <w:t>11.2</w:t>
      </w:r>
      <w:r w:rsidRPr="006D2A2D">
        <w:rPr>
          <w:b/>
          <w:bCs/>
        </w:rPr>
        <w:tab/>
        <w:t>Operating Levels of Protection</w:t>
      </w:r>
      <w:bookmarkEnd w:id="73"/>
      <w:bookmarkEnd w:id="74"/>
    </w:p>
    <w:p w:rsidR="0037447A" w:rsidRPr="003E404F" w:rsidRDefault="0037447A" w:rsidP="003E404F"/>
    <w:p w:rsidR="0037447A" w:rsidRPr="003E404F" w:rsidRDefault="0037447A" w:rsidP="003E404F">
      <w:r w:rsidRPr="003E404F">
        <w:t>The PM will perform monitoring to determine the appropriate level of protection for those operations listed below that indicate more than one level of protection.</w:t>
      </w:r>
    </w:p>
    <w:p w:rsidR="0037447A" w:rsidRPr="003E404F" w:rsidRDefault="0037447A" w:rsidP="003E404F"/>
    <w:p w:rsidR="0037447A" w:rsidRPr="003E404F" w:rsidRDefault="006D2A2D" w:rsidP="006D2A2D">
      <w:pPr>
        <w:tabs>
          <w:tab w:val="left" w:pos="5040"/>
          <w:tab w:val="left" w:pos="6480"/>
        </w:tabs>
      </w:pPr>
      <w:r>
        <w:tab/>
      </w:r>
      <w:r w:rsidR="0037447A" w:rsidRPr="006D2A2D">
        <w:rPr>
          <w:u w:val="single"/>
        </w:rPr>
        <w:t>Task</w:t>
      </w:r>
      <w:r w:rsidR="0037447A" w:rsidRPr="003E404F">
        <w:tab/>
      </w:r>
      <w:r w:rsidR="0037447A" w:rsidRPr="006D2A2D">
        <w:rPr>
          <w:u w:val="single"/>
        </w:rPr>
        <w:t>Preliminary Levels of Protection</w:t>
      </w:r>
    </w:p>
    <w:p w:rsidR="0037447A" w:rsidRPr="003E404F" w:rsidRDefault="0037447A" w:rsidP="006D2A2D">
      <w:pPr>
        <w:tabs>
          <w:tab w:val="left" w:pos="5040"/>
          <w:tab w:val="left" w:pos="6480"/>
        </w:tabs>
      </w:pPr>
    </w:p>
    <w:p w:rsidR="0037447A" w:rsidRPr="003E404F" w:rsidRDefault="006D2A2D" w:rsidP="006D2A2D">
      <w:pPr>
        <w:tabs>
          <w:tab w:val="left" w:pos="5040"/>
          <w:tab w:val="left" w:pos="6480"/>
        </w:tabs>
      </w:pPr>
      <w:r>
        <w:tab/>
      </w:r>
      <w:r w:rsidR="0037447A" w:rsidRPr="003E404F">
        <w:t>Unloading &amp; Segregation Operations</w:t>
      </w:r>
      <w:r w:rsidR="0037447A" w:rsidRPr="003E404F">
        <w:tab/>
      </w:r>
      <w:r>
        <w:tab/>
      </w:r>
      <w:r w:rsidR="0037447A" w:rsidRPr="003E404F">
        <w:t>D</w:t>
      </w:r>
    </w:p>
    <w:p w:rsidR="0037447A" w:rsidRPr="003E404F" w:rsidRDefault="006D2A2D" w:rsidP="006D2A2D">
      <w:pPr>
        <w:tabs>
          <w:tab w:val="left" w:pos="5040"/>
          <w:tab w:val="left" w:pos="6480"/>
        </w:tabs>
      </w:pPr>
      <w:r>
        <w:tab/>
      </w:r>
      <w:r w:rsidR="0037447A" w:rsidRPr="003E404F">
        <w:t>Lab Packing Operations</w:t>
      </w:r>
      <w:r w:rsidR="0037447A" w:rsidRPr="003E404F">
        <w:tab/>
      </w:r>
      <w:r>
        <w:tab/>
      </w:r>
      <w:r w:rsidR="0037447A" w:rsidRPr="003E404F">
        <w:t>C/D</w:t>
      </w:r>
    </w:p>
    <w:p w:rsidR="00CB2795" w:rsidRDefault="006D2A2D" w:rsidP="006D2A2D">
      <w:pPr>
        <w:tabs>
          <w:tab w:val="left" w:pos="5040"/>
          <w:tab w:val="left" w:pos="6480"/>
        </w:tabs>
      </w:pPr>
      <w:r>
        <w:tab/>
      </w:r>
      <w:r w:rsidR="0037447A" w:rsidRPr="003E404F">
        <w:t>Latex Paint Bulk Operations</w:t>
      </w:r>
      <w:r w:rsidR="0037447A" w:rsidRPr="003E404F">
        <w:tab/>
      </w:r>
      <w:r>
        <w:tab/>
      </w:r>
      <w:r w:rsidR="0037447A" w:rsidRPr="003E404F">
        <w:t>D</w:t>
      </w:r>
      <w:r>
        <w:tab/>
      </w:r>
    </w:p>
    <w:p w:rsidR="0037447A" w:rsidRPr="003E404F" w:rsidRDefault="006D2A2D" w:rsidP="006D2A2D">
      <w:pPr>
        <w:tabs>
          <w:tab w:val="left" w:pos="5040"/>
          <w:tab w:val="left" w:pos="6480"/>
        </w:tabs>
      </w:pPr>
      <w:r>
        <w:tab/>
      </w:r>
      <w:r w:rsidR="0037447A" w:rsidRPr="003E404F">
        <w:t>Flammable Liquid Bulk Operations</w:t>
      </w:r>
      <w:r w:rsidR="0037447A" w:rsidRPr="003E404F">
        <w:tab/>
      </w:r>
      <w:r>
        <w:tab/>
      </w:r>
      <w:r w:rsidR="0037447A" w:rsidRPr="003E404F">
        <w:t>C</w:t>
      </w:r>
    </w:p>
    <w:p w:rsidR="0037447A" w:rsidRPr="003E404F" w:rsidRDefault="006D2A2D" w:rsidP="006D2A2D">
      <w:pPr>
        <w:tabs>
          <w:tab w:val="left" w:pos="5040"/>
          <w:tab w:val="left" w:pos="6480"/>
        </w:tabs>
      </w:pPr>
      <w:r>
        <w:tab/>
      </w:r>
      <w:r w:rsidR="0037447A" w:rsidRPr="003E404F">
        <w:t>Decontamination</w:t>
      </w:r>
      <w:r w:rsidR="0037447A" w:rsidRPr="003E404F">
        <w:tab/>
      </w:r>
      <w:r>
        <w:tab/>
      </w:r>
      <w:r w:rsidR="0037447A" w:rsidRPr="003E404F">
        <w:t>D</w:t>
      </w:r>
    </w:p>
    <w:p w:rsidR="0037447A" w:rsidRPr="003E404F" w:rsidRDefault="0037447A" w:rsidP="003E404F"/>
    <w:p w:rsidR="0037447A" w:rsidRPr="006D2A2D" w:rsidRDefault="0037447A" w:rsidP="006D2A2D">
      <w:pPr>
        <w:outlineLvl w:val="1"/>
        <w:rPr>
          <w:b/>
          <w:bCs/>
        </w:rPr>
      </w:pPr>
      <w:bookmarkStart w:id="75" w:name="_Toc520258227"/>
      <w:bookmarkStart w:id="76" w:name="_Toc135727546"/>
      <w:r w:rsidRPr="006D2A2D">
        <w:rPr>
          <w:b/>
          <w:bCs/>
        </w:rPr>
        <w:t>11.3</w:t>
      </w:r>
      <w:r w:rsidRPr="006D2A2D">
        <w:rPr>
          <w:b/>
          <w:bCs/>
        </w:rPr>
        <w:tab/>
        <w:t>Personal Protective Equipment Levels</w:t>
      </w:r>
      <w:bookmarkEnd w:id="75"/>
      <w:bookmarkEnd w:id="76"/>
    </w:p>
    <w:p w:rsidR="0037447A" w:rsidRPr="003E404F" w:rsidRDefault="0037447A" w:rsidP="003E404F"/>
    <w:p w:rsidR="0037447A" w:rsidRPr="003E404F" w:rsidRDefault="0037447A" w:rsidP="003E404F">
      <w:r w:rsidRPr="003E404F">
        <w:t>Level "C" Protection:</w:t>
      </w:r>
    </w:p>
    <w:p w:rsidR="0037447A" w:rsidRPr="003E404F" w:rsidRDefault="0037447A" w:rsidP="003E404F"/>
    <w:p w:rsidR="0037447A" w:rsidRPr="003E404F" w:rsidRDefault="0037447A" w:rsidP="006D2A2D">
      <w:pPr>
        <w:numPr>
          <w:ilvl w:val="0"/>
          <w:numId w:val="15"/>
        </w:numPr>
      </w:pPr>
      <w:r w:rsidRPr="003E404F">
        <w:t>Half-face or full-face, dual cartridge, air-purifying respirator</w:t>
      </w:r>
    </w:p>
    <w:p w:rsidR="0037447A" w:rsidRPr="003E404F" w:rsidRDefault="0037447A" w:rsidP="006D2A2D">
      <w:pPr>
        <w:numPr>
          <w:ilvl w:val="0"/>
          <w:numId w:val="15"/>
        </w:numPr>
      </w:pPr>
      <w:r w:rsidRPr="003E404F">
        <w:t>Chemical protective suit (e.g., Tyvek)</w:t>
      </w:r>
    </w:p>
    <w:p w:rsidR="0037447A" w:rsidRPr="003E404F" w:rsidRDefault="0037447A" w:rsidP="006D2A2D">
      <w:pPr>
        <w:numPr>
          <w:ilvl w:val="0"/>
          <w:numId w:val="15"/>
        </w:numPr>
      </w:pPr>
      <w:r w:rsidRPr="003E404F">
        <w:t>PVC Apron</w:t>
      </w:r>
    </w:p>
    <w:p w:rsidR="0037447A" w:rsidRPr="003E404F" w:rsidRDefault="0037447A" w:rsidP="006D2A2D">
      <w:pPr>
        <w:numPr>
          <w:ilvl w:val="0"/>
          <w:numId w:val="15"/>
        </w:numPr>
      </w:pPr>
      <w:r w:rsidRPr="003E404F">
        <w:t>Gloves, inner (nitrile)</w:t>
      </w:r>
    </w:p>
    <w:p w:rsidR="0037447A" w:rsidRPr="003E404F" w:rsidRDefault="0037447A" w:rsidP="006D2A2D">
      <w:pPr>
        <w:numPr>
          <w:ilvl w:val="0"/>
          <w:numId w:val="15"/>
        </w:numPr>
      </w:pPr>
      <w:r w:rsidRPr="003E404F">
        <w:t>Gloves, outer (nitrile)</w:t>
      </w:r>
    </w:p>
    <w:p w:rsidR="0037447A" w:rsidRPr="003E404F" w:rsidRDefault="0037447A" w:rsidP="006D2A2D">
      <w:pPr>
        <w:numPr>
          <w:ilvl w:val="0"/>
          <w:numId w:val="15"/>
        </w:numPr>
      </w:pPr>
      <w:r w:rsidRPr="003E404F">
        <w:t>Boots (chemical protective), steel toe</w:t>
      </w:r>
    </w:p>
    <w:p w:rsidR="0037447A" w:rsidRPr="003E404F" w:rsidRDefault="0037447A" w:rsidP="006D2A2D">
      <w:pPr>
        <w:numPr>
          <w:ilvl w:val="0"/>
          <w:numId w:val="15"/>
        </w:numPr>
      </w:pPr>
      <w:r w:rsidRPr="003E404F">
        <w:lastRenderedPageBreak/>
        <w:t>Eye Protection</w:t>
      </w:r>
    </w:p>
    <w:p w:rsidR="0037447A" w:rsidRPr="003E404F" w:rsidRDefault="0037447A" w:rsidP="006D2A2D">
      <w:pPr>
        <w:numPr>
          <w:ilvl w:val="0"/>
          <w:numId w:val="15"/>
        </w:numPr>
      </w:pPr>
      <w:r w:rsidRPr="003E404F">
        <w:t>Face Shield (when bulking organics with half-face respirators)</w:t>
      </w:r>
    </w:p>
    <w:p w:rsidR="0037447A" w:rsidRPr="003E404F" w:rsidRDefault="0037447A" w:rsidP="003E404F"/>
    <w:p w:rsidR="0037447A" w:rsidRPr="003E404F" w:rsidRDefault="0037447A" w:rsidP="003E404F">
      <w:r w:rsidRPr="003E404F">
        <w:t>Level "D" Protection:</w:t>
      </w:r>
    </w:p>
    <w:p w:rsidR="0037447A" w:rsidRPr="003E404F" w:rsidRDefault="0037447A" w:rsidP="003E404F"/>
    <w:p w:rsidR="0037447A" w:rsidRPr="003E404F" w:rsidRDefault="0037447A" w:rsidP="006D2A2D">
      <w:pPr>
        <w:numPr>
          <w:ilvl w:val="0"/>
          <w:numId w:val="16"/>
        </w:numPr>
      </w:pPr>
      <w:r w:rsidRPr="003E404F">
        <w:t>Air purifying respirator (available)</w:t>
      </w:r>
    </w:p>
    <w:p w:rsidR="0037447A" w:rsidRPr="003E404F" w:rsidRDefault="0037447A" w:rsidP="006D2A2D">
      <w:pPr>
        <w:numPr>
          <w:ilvl w:val="0"/>
          <w:numId w:val="16"/>
        </w:numPr>
      </w:pPr>
      <w:r w:rsidRPr="003E404F">
        <w:t>Tyvek</w:t>
      </w:r>
      <w:r w:rsidR="00CB2795">
        <w:t>/Coveralls</w:t>
      </w:r>
    </w:p>
    <w:p w:rsidR="0037447A" w:rsidRPr="003E404F" w:rsidRDefault="0037447A" w:rsidP="006D2A2D">
      <w:pPr>
        <w:numPr>
          <w:ilvl w:val="0"/>
          <w:numId w:val="16"/>
        </w:numPr>
      </w:pPr>
      <w:r w:rsidRPr="003E404F">
        <w:t>PVC Apron</w:t>
      </w:r>
    </w:p>
    <w:p w:rsidR="0037447A" w:rsidRPr="003E404F" w:rsidRDefault="0037447A" w:rsidP="006D2A2D">
      <w:pPr>
        <w:numPr>
          <w:ilvl w:val="0"/>
          <w:numId w:val="16"/>
        </w:numPr>
      </w:pPr>
      <w:r w:rsidRPr="003E404F">
        <w:t>Gloves, inner (nitrile)</w:t>
      </w:r>
    </w:p>
    <w:p w:rsidR="0037447A" w:rsidRPr="003E404F" w:rsidRDefault="0037447A" w:rsidP="006D2A2D">
      <w:pPr>
        <w:numPr>
          <w:ilvl w:val="0"/>
          <w:numId w:val="16"/>
        </w:numPr>
      </w:pPr>
      <w:r w:rsidRPr="003E404F">
        <w:t>Gloves, outer (nitrile)</w:t>
      </w:r>
    </w:p>
    <w:p w:rsidR="0037447A" w:rsidRPr="003E404F" w:rsidRDefault="0037447A" w:rsidP="006D2A2D">
      <w:pPr>
        <w:numPr>
          <w:ilvl w:val="0"/>
          <w:numId w:val="16"/>
        </w:numPr>
      </w:pPr>
      <w:r w:rsidRPr="003E404F">
        <w:t>Boots (chemical protective), steel toe</w:t>
      </w:r>
    </w:p>
    <w:p w:rsidR="0037447A" w:rsidRPr="003E404F" w:rsidRDefault="0037447A" w:rsidP="006D2A2D">
      <w:pPr>
        <w:numPr>
          <w:ilvl w:val="0"/>
          <w:numId w:val="16"/>
        </w:numPr>
      </w:pPr>
      <w:r w:rsidRPr="003E404F">
        <w:t>Eye Protection</w:t>
      </w:r>
    </w:p>
    <w:p w:rsidR="0037447A" w:rsidRPr="003E404F" w:rsidRDefault="0037447A" w:rsidP="003E404F"/>
    <w:p w:rsidR="0037447A" w:rsidRPr="006D2A2D" w:rsidRDefault="0037447A" w:rsidP="006D2A2D">
      <w:pPr>
        <w:outlineLvl w:val="0"/>
        <w:rPr>
          <w:b/>
          <w:bCs/>
        </w:rPr>
      </w:pPr>
      <w:bookmarkStart w:id="77" w:name="_Toc520258228"/>
      <w:bookmarkStart w:id="78" w:name="_Toc135727547"/>
      <w:r w:rsidRPr="006D2A2D">
        <w:rPr>
          <w:b/>
          <w:bCs/>
        </w:rPr>
        <w:t>12.0</w:t>
      </w:r>
      <w:r w:rsidRPr="006D2A2D">
        <w:rPr>
          <w:b/>
          <w:bCs/>
        </w:rPr>
        <w:tab/>
        <w:t>ON-SITE SAFETY EQUIPMENT</w:t>
      </w:r>
      <w:bookmarkEnd w:id="77"/>
      <w:bookmarkEnd w:id="78"/>
    </w:p>
    <w:p w:rsidR="0037447A" w:rsidRPr="003E404F" w:rsidRDefault="0037447A" w:rsidP="003E404F"/>
    <w:p w:rsidR="0037447A" w:rsidRPr="003E404F" w:rsidRDefault="0037447A" w:rsidP="003E404F">
      <w:r w:rsidRPr="003E404F">
        <w:t>Emergency information will be prominently displayed in strategic on-site locations. Decontamination equipment and supplies will be located downrange as appropriate at strategic locations.</w:t>
      </w:r>
    </w:p>
    <w:p w:rsidR="0037447A" w:rsidRPr="003E404F" w:rsidRDefault="0037447A" w:rsidP="003E404F"/>
    <w:p w:rsidR="0037447A" w:rsidRPr="003E404F" w:rsidRDefault="0037447A" w:rsidP="003E404F">
      <w:r w:rsidRPr="003E404F">
        <w:t>Basic emergency and first aid equipment will be available at the site throughout the course of the event.  Equipment includes: communications (air horns), eye wash/safety shower, bathroom facilities, fire extinguishers, first aid kit, and other safety-related equipment.</w:t>
      </w:r>
    </w:p>
    <w:p w:rsidR="0037447A" w:rsidRPr="003E404F" w:rsidRDefault="0037447A" w:rsidP="003E404F"/>
    <w:p w:rsidR="0037447A" w:rsidRPr="003E404F" w:rsidRDefault="00703258" w:rsidP="003E404F">
      <w:r>
        <w:t>CHES</w:t>
      </w:r>
      <w:r w:rsidR="0037447A" w:rsidRPr="003E404F">
        <w:t xml:space="preserve"> will provide </w:t>
      </w:r>
      <w:r w:rsidR="00D13A17">
        <w:t xml:space="preserve">an </w:t>
      </w:r>
      <w:r w:rsidR="0037447A" w:rsidRPr="003E404F">
        <w:t xml:space="preserve">adequate </w:t>
      </w:r>
      <w:r w:rsidR="00D13A17">
        <w:t>number</w:t>
      </w:r>
      <w:r w:rsidR="00D13A17" w:rsidRPr="003E404F">
        <w:t xml:space="preserve"> </w:t>
      </w:r>
      <w:r w:rsidR="0037447A" w:rsidRPr="003E404F">
        <w:t>of Class A-B-C fire extinguishers and at least one Class D fire extinguisher.  Fire Extinguishers will be inspected visually and physically prior to any work activities that begin to insure proper operation in the event of a fire.  During set-up visually inspect all gauges to determine proper charging.  Physically determine all pins, handles and hoses are present and that the cylinder is not damaged.  In addition the fire extinguishers require a current state fire marshal inspection tag certifying each unit.</w:t>
      </w:r>
    </w:p>
    <w:p w:rsidR="0037447A" w:rsidRPr="003E404F" w:rsidRDefault="0037447A" w:rsidP="003E404F"/>
    <w:p w:rsidR="0037447A" w:rsidRPr="003E404F" w:rsidRDefault="0037447A" w:rsidP="003E404F">
      <w:r w:rsidRPr="003E404F">
        <w:t>Class A-B-C fire extinguishers are multiuse and can be used on wood, paper, trash and liquids such as fuel or oil, and on electrical equipment</w:t>
      </w:r>
      <w:r w:rsidR="006D2A2D">
        <w:t>; w</w:t>
      </w:r>
      <w:r w:rsidRPr="003E404F">
        <w:t>hereas Class D extinguishers should be used on water reactive materials</w:t>
      </w:r>
      <w:r w:rsidR="006D2A2D">
        <w:t>,</w:t>
      </w:r>
      <w:r w:rsidR="00CB2795">
        <w:t xml:space="preserve"> such as aluminum phosphide,</w:t>
      </w:r>
      <w:r w:rsidRPr="003E404F">
        <w:t xml:space="preserve"> calcium carbide</w:t>
      </w:r>
      <w:r w:rsidR="00CB2795">
        <w:t xml:space="preserve"> and/or water reactive metals</w:t>
      </w:r>
      <w:r w:rsidRPr="003E404F">
        <w:t>.</w:t>
      </w:r>
    </w:p>
    <w:p w:rsidR="0037447A" w:rsidRPr="003E404F" w:rsidRDefault="0037447A" w:rsidP="003E404F"/>
    <w:p w:rsidR="0037447A" w:rsidRPr="003E404F" w:rsidRDefault="00703258" w:rsidP="003E404F">
      <w:r>
        <w:t>CHES</w:t>
      </w:r>
      <w:r w:rsidR="0037447A" w:rsidRPr="003E404F">
        <w:t xml:space="preserve"> will provide and use, as necessary, safety equipment through Level C protection (chemical-resistant clothing, boots and gloves).  In addition, an ample supply of Tyvek and splash suits, protective boots, gloves and glasses will be available.  A minimum of Level D protection will be worn in restricted areas.</w:t>
      </w:r>
    </w:p>
    <w:p w:rsidR="0037447A" w:rsidRPr="003E404F" w:rsidRDefault="0037447A" w:rsidP="003E404F"/>
    <w:p w:rsidR="0037447A" w:rsidRPr="003E404F" w:rsidRDefault="0037447A" w:rsidP="003E404F">
      <w:r w:rsidRPr="003E404F">
        <w:lastRenderedPageBreak/>
        <w:t>Specific on-site monitoring equipment may include an Organic Vapor Meter, a lower explosion limit detector, a Geiger counter and a pH meter.</w:t>
      </w:r>
    </w:p>
    <w:p w:rsidR="0037447A" w:rsidRPr="003E404F" w:rsidRDefault="0037447A" w:rsidP="003E404F"/>
    <w:p w:rsidR="0037447A" w:rsidRPr="003E404F" w:rsidRDefault="0037447A" w:rsidP="003E404F">
      <w:r w:rsidRPr="003E404F">
        <w:t>Standard equipment will also include fingerprint identification (HAZCAT) kits; half and full-face air-purifying, breathing apparatus; supplied air respirators; eye wash stations; first aid kits; mobile phones; absorbents and spill pillows; neutralizing agents; and fire extinguishers, etc.</w:t>
      </w:r>
    </w:p>
    <w:p w:rsidR="0037447A" w:rsidRPr="003E404F" w:rsidRDefault="0037447A" w:rsidP="003E404F"/>
    <w:p w:rsidR="0037447A" w:rsidRPr="003E404F" w:rsidRDefault="0037447A" w:rsidP="003E404F">
      <w:r w:rsidRPr="003E404F">
        <w:t>All materials and tools necessary to respond to hazardous materials incidents will be on hand.  Personnel specifically trained in hazardous materials incidence response will be participating or available.</w:t>
      </w:r>
    </w:p>
    <w:p w:rsidR="0037447A" w:rsidRPr="003E404F" w:rsidRDefault="0037447A" w:rsidP="003E404F"/>
    <w:p w:rsidR="0037447A" w:rsidRPr="006D2A2D" w:rsidRDefault="0037447A" w:rsidP="006D2A2D">
      <w:pPr>
        <w:outlineLvl w:val="0"/>
        <w:rPr>
          <w:b/>
          <w:bCs/>
        </w:rPr>
      </w:pPr>
      <w:bookmarkStart w:id="79" w:name="_Toc520258229"/>
      <w:bookmarkStart w:id="80" w:name="_Toc135727548"/>
      <w:r w:rsidRPr="006D2A2D">
        <w:rPr>
          <w:b/>
          <w:bCs/>
        </w:rPr>
        <w:t>13.0</w:t>
      </w:r>
      <w:r w:rsidRPr="006D2A2D">
        <w:rPr>
          <w:b/>
          <w:bCs/>
        </w:rPr>
        <w:tab/>
        <w:t>HAZARDS</w:t>
      </w:r>
      <w:bookmarkEnd w:id="79"/>
      <w:bookmarkEnd w:id="80"/>
    </w:p>
    <w:p w:rsidR="0037447A" w:rsidRPr="003E404F" w:rsidRDefault="0037447A" w:rsidP="003E404F"/>
    <w:p w:rsidR="0037447A" w:rsidRPr="003E404F" w:rsidRDefault="0037447A" w:rsidP="003E404F">
      <w:r w:rsidRPr="003E404F">
        <w:t>Site activities may include the use of heavy equipment, handling of hazardous substances and working under variou</w:t>
      </w:r>
      <w:r w:rsidR="00703258">
        <w:t>s environmental conditions.  CHES</w:t>
      </w:r>
      <w:r w:rsidRPr="003E404F">
        <w:t xml:space="preserve"> crewmembers shall be aware of the hazards surrounding site operations and will approach each task with caution.  Each crewmember will be outfitted with the appropriate protective clothing.</w:t>
      </w:r>
    </w:p>
    <w:p w:rsidR="0037447A" w:rsidRPr="003E404F" w:rsidRDefault="0037447A" w:rsidP="003E404F"/>
    <w:p w:rsidR="0037447A" w:rsidRPr="006D2A2D" w:rsidRDefault="0037447A" w:rsidP="006D2A2D">
      <w:pPr>
        <w:outlineLvl w:val="0"/>
        <w:rPr>
          <w:b/>
          <w:bCs/>
        </w:rPr>
      </w:pPr>
      <w:bookmarkStart w:id="81" w:name="_Toc520258230"/>
      <w:bookmarkStart w:id="82" w:name="_Toc135727549"/>
      <w:r w:rsidRPr="006D2A2D">
        <w:rPr>
          <w:b/>
          <w:bCs/>
        </w:rPr>
        <w:t>13.1</w:t>
      </w:r>
      <w:r w:rsidRPr="006D2A2D">
        <w:rPr>
          <w:b/>
          <w:bCs/>
        </w:rPr>
        <w:tab/>
        <w:t>Physical Hazards</w:t>
      </w:r>
      <w:bookmarkEnd w:id="81"/>
      <w:bookmarkEnd w:id="82"/>
    </w:p>
    <w:p w:rsidR="0037447A" w:rsidRPr="003E404F" w:rsidRDefault="0037447A" w:rsidP="003E404F"/>
    <w:p w:rsidR="0037447A" w:rsidRPr="003E404F" w:rsidRDefault="0037447A" w:rsidP="006D2A2D">
      <w:pPr>
        <w:numPr>
          <w:ilvl w:val="0"/>
          <w:numId w:val="17"/>
        </w:numPr>
      </w:pPr>
      <w:r w:rsidRPr="003E404F">
        <w:t>Tripping over hoses, pipes, tools, or equipment</w:t>
      </w:r>
    </w:p>
    <w:p w:rsidR="0037447A" w:rsidRPr="003E404F" w:rsidRDefault="0037447A" w:rsidP="006D2A2D">
      <w:pPr>
        <w:numPr>
          <w:ilvl w:val="0"/>
          <w:numId w:val="17"/>
        </w:numPr>
      </w:pPr>
      <w:r w:rsidRPr="003E404F">
        <w:t>Slipping on wet or oily surfaces</w:t>
      </w:r>
    </w:p>
    <w:p w:rsidR="0037447A" w:rsidRPr="003E404F" w:rsidRDefault="0037447A" w:rsidP="006D2A2D">
      <w:pPr>
        <w:numPr>
          <w:ilvl w:val="0"/>
          <w:numId w:val="17"/>
        </w:numPr>
      </w:pPr>
      <w:r w:rsidRPr="003E404F">
        <w:t>Falling objects, such as tools or equipment</w:t>
      </w:r>
    </w:p>
    <w:p w:rsidR="0037447A" w:rsidRPr="003E404F" w:rsidRDefault="0037447A" w:rsidP="006D2A2D">
      <w:pPr>
        <w:numPr>
          <w:ilvl w:val="0"/>
          <w:numId w:val="17"/>
        </w:numPr>
      </w:pPr>
      <w:r w:rsidRPr="003E404F">
        <w:t>Falls</w:t>
      </w:r>
    </w:p>
    <w:p w:rsidR="0037447A" w:rsidRPr="003E404F" w:rsidRDefault="0037447A" w:rsidP="006D2A2D">
      <w:pPr>
        <w:numPr>
          <w:ilvl w:val="0"/>
          <w:numId w:val="17"/>
        </w:numPr>
      </w:pPr>
      <w:r w:rsidRPr="003E404F">
        <w:t>Physical injuries caused by heavy equipment</w:t>
      </w:r>
    </w:p>
    <w:p w:rsidR="0037447A" w:rsidRPr="003E404F" w:rsidRDefault="0037447A" w:rsidP="006D2A2D">
      <w:pPr>
        <w:numPr>
          <w:ilvl w:val="0"/>
          <w:numId w:val="17"/>
        </w:numPr>
      </w:pPr>
      <w:r w:rsidRPr="003E404F">
        <w:t>Noise levels in excess of 85 decibels</w:t>
      </w:r>
    </w:p>
    <w:p w:rsidR="0037447A" w:rsidRPr="003E404F" w:rsidRDefault="0037447A" w:rsidP="006D2A2D">
      <w:pPr>
        <w:numPr>
          <w:ilvl w:val="0"/>
          <w:numId w:val="17"/>
        </w:numPr>
      </w:pPr>
      <w:r w:rsidRPr="003E404F">
        <w:t>Moving Hazards such as cars or forklifts</w:t>
      </w:r>
    </w:p>
    <w:p w:rsidR="0037447A" w:rsidRPr="003E404F" w:rsidRDefault="0037447A" w:rsidP="006D2A2D">
      <w:pPr>
        <w:numPr>
          <w:ilvl w:val="0"/>
          <w:numId w:val="17"/>
        </w:numPr>
      </w:pPr>
      <w:r w:rsidRPr="003E404F">
        <w:t>Exposure to extreme heat or cold</w:t>
      </w:r>
    </w:p>
    <w:p w:rsidR="0037447A" w:rsidRPr="003E404F" w:rsidRDefault="0037447A" w:rsidP="003E404F"/>
    <w:p w:rsidR="0037447A" w:rsidRPr="006D2A2D" w:rsidRDefault="0037447A" w:rsidP="003E404F">
      <w:pPr>
        <w:rPr>
          <w:u w:val="single"/>
        </w:rPr>
      </w:pPr>
      <w:r w:rsidRPr="006D2A2D">
        <w:rPr>
          <w:u w:val="single"/>
        </w:rPr>
        <w:t>Inclement Weather</w:t>
      </w:r>
    </w:p>
    <w:p w:rsidR="0037447A" w:rsidRPr="003E404F" w:rsidRDefault="0037447A" w:rsidP="003E404F"/>
    <w:p w:rsidR="0037447A" w:rsidRPr="003E404F" w:rsidRDefault="0037447A" w:rsidP="003E404F">
      <w:r w:rsidRPr="003E404F">
        <w:t>Average weather conditions can vary during site operations.  In the event of adverse weather conditions, site operations may be temporarily delayed or postponed if the SSO or PM determines that the safety of site workers or participants is jeopardized.  Staff will notify waiting vehicles of the delay until conditions are safe for unloading.  Water reactive chemicals will be covered and protected from exposure.</w:t>
      </w:r>
    </w:p>
    <w:p w:rsidR="0037447A" w:rsidRPr="003E404F" w:rsidRDefault="0037447A" w:rsidP="003E404F"/>
    <w:p w:rsidR="0037447A" w:rsidRPr="003E404F" w:rsidRDefault="0037447A" w:rsidP="003E404F">
      <w:r w:rsidRPr="003E404F">
        <w:t xml:space="preserve">The following factors should be considered prior </w:t>
      </w:r>
      <w:r w:rsidR="00FF6578">
        <w:t xml:space="preserve">to </w:t>
      </w:r>
      <w:r w:rsidRPr="003E404F">
        <w:t>re-initiating site operation.</w:t>
      </w:r>
    </w:p>
    <w:p w:rsidR="0037447A" w:rsidRPr="003E404F" w:rsidRDefault="0037447A" w:rsidP="003E404F"/>
    <w:p w:rsidR="0037447A" w:rsidRPr="003E404F" w:rsidRDefault="0037447A" w:rsidP="006D2A2D">
      <w:pPr>
        <w:numPr>
          <w:ilvl w:val="0"/>
          <w:numId w:val="18"/>
        </w:numPr>
      </w:pPr>
      <w:r w:rsidRPr="003E404F">
        <w:lastRenderedPageBreak/>
        <w:t>Visibility limitations due to weather</w:t>
      </w:r>
    </w:p>
    <w:p w:rsidR="0037447A" w:rsidRPr="003E404F" w:rsidRDefault="0037447A" w:rsidP="006D2A2D">
      <w:pPr>
        <w:numPr>
          <w:ilvl w:val="0"/>
          <w:numId w:val="18"/>
        </w:numPr>
      </w:pPr>
      <w:r w:rsidRPr="003E404F">
        <w:t>Potential for accidents due to wet ground cover and wet surfaces</w:t>
      </w:r>
    </w:p>
    <w:p w:rsidR="0037447A" w:rsidRPr="003E404F" w:rsidRDefault="0037447A" w:rsidP="006D2A2D">
      <w:pPr>
        <w:numPr>
          <w:ilvl w:val="0"/>
          <w:numId w:val="18"/>
        </w:numPr>
      </w:pPr>
      <w:r w:rsidRPr="003E404F">
        <w:t>Potential for accidents due to wet brakes on participant vehicles and site equipment (forklift).</w:t>
      </w:r>
    </w:p>
    <w:p w:rsidR="0037447A" w:rsidRPr="003E404F" w:rsidRDefault="0037447A" w:rsidP="006D2A2D">
      <w:pPr>
        <w:numPr>
          <w:ilvl w:val="0"/>
          <w:numId w:val="18"/>
        </w:numPr>
      </w:pPr>
      <w:r w:rsidRPr="003E404F">
        <w:t>Potential for high winds or electrical storms</w:t>
      </w:r>
    </w:p>
    <w:p w:rsidR="0037447A" w:rsidRPr="003E404F" w:rsidRDefault="0037447A" w:rsidP="006D2A2D">
      <w:pPr>
        <w:numPr>
          <w:ilvl w:val="0"/>
          <w:numId w:val="18"/>
        </w:numPr>
      </w:pPr>
      <w:r w:rsidRPr="003E404F">
        <w:t>Potential for malfunctions in monitoring equipment</w:t>
      </w:r>
    </w:p>
    <w:p w:rsidR="0037447A" w:rsidRDefault="0037447A" w:rsidP="006D2A2D">
      <w:pPr>
        <w:numPr>
          <w:ilvl w:val="0"/>
          <w:numId w:val="18"/>
        </w:numPr>
      </w:pPr>
      <w:r w:rsidRPr="003E404F">
        <w:t>Potential for water reactive chemical exposure to rain (example: sulfuric acid, nitric acid).</w:t>
      </w:r>
    </w:p>
    <w:p w:rsidR="00FF6578" w:rsidRPr="003E404F" w:rsidRDefault="00FF6578" w:rsidP="006D2A2D">
      <w:pPr>
        <w:numPr>
          <w:ilvl w:val="0"/>
          <w:numId w:val="18"/>
        </w:numPr>
      </w:pPr>
      <w:r>
        <w:t>Cessation of lightning strikes</w:t>
      </w:r>
    </w:p>
    <w:p w:rsidR="0037447A" w:rsidRPr="003E404F" w:rsidRDefault="0037447A" w:rsidP="003E404F"/>
    <w:p w:rsidR="0037447A" w:rsidRPr="006D2A2D" w:rsidRDefault="0037447A" w:rsidP="003E404F">
      <w:pPr>
        <w:rPr>
          <w:u w:val="single"/>
        </w:rPr>
      </w:pPr>
      <w:r w:rsidRPr="006D2A2D">
        <w:rPr>
          <w:u w:val="single"/>
        </w:rPr>
        <w:t>Heat Stress</w:t>
      </w:r>
    </w:p>
    <w:p w:rsidR="0037447A" w:rsidRPr="003E404F" w:rsidRDefault="0037447A" w:rsidP="003E404F"/>
    <w:p w:rsidR="0037447A" w:rsidRPr="003E404F" w:rsidRDefault="00703258" w:rsidP="003E404F">
      <w:r>
        <w:t>CHES</w:t>
      </w:r>
      <w:r w:rsidR="0037447A" w:rsidRPr="003E404F">
        <w:t xml:space="preserve"> personnel are hazardous waste professionals and through formal training and extensive field experience have become acclimated to wearing protective clothing and know how to recognize the symptoms of heat stress.  Nonetheless, the PM will discuss heat stress, its symptoms and factors that affect a person's ability to handle heat stress, including the importance of rest for optimum physical condition.</w:t>
      </w:r>
    </w:p>
    <w:p w:rsidR="0037447A" w:rsidRPr="003E404F" w:rsidRDefault="0037447A" w:rsidP="003E404F"/>
    <w:p w:rsidR="0037447A" w:rsidRPr="003E404F" w:rsidRDefault="0037447A" w:rsidP="003E404F">
      <w:r w:rsidRPr="003E404F">
        <w:t xml:space="preserve">Thermometers will be posted in areas of plain view.  </w:t>
      </w:r>
      <w:r w:rsidR="00E20B6F">
        <w:t>CHES</w:t>
      </w:r>
      <w:r w:rsidRPr="003E404F">
        <w:t xml:space="preserve"> supervisory personnel will monitor temperature rise and adjust employee work shifts as necessary to allow for periodic break times.  Drinking water and/or sodas, tea, juice, etc. will be provided for all personnel outside of the working zone in the employee break area.</w:t>
      </w:r>
    </w:p>
    <w:p w:rsidR="0037447A" w:rsidRPr="003E404F" w:rsidRDefault="0037447A" w:rsidP="003E404F"/>
    <w:p w:rsidR="0037447A" w:rsidRPr="003E404F" w:rsidRDefault="0037447A" w:rsidP="003E404F">
      <w:r w:rsidRPr="003E404F">
        <w:t xml:space="preserve">Average weather conditions will vary during site operations.  Potential for heat stress will exist from wearing protective equipment.  Heat Stress may be recognized by the following progressive symptoms: </w:t>
      </w:r>
    </w:p>
    <w:p w:rsidR="0037447A" w:rsidRPr="003E404F" w:rsidRDefault="0037447A" w:rsidP="003E404F"/>
    <w:p w:rsidR="0037447A" w:rsidRPr="003E404F" w:rsidRDefault="0037447A" w:rsidP="006D2A2D">
      <w:pPr>
        <w:numPr>
          <w:ilvl w:val="0"/>
          <w:numId w:val="19"/>
        </w:numPr>
      </w:pPr>
      <w:r w:rsidRPr="003E404F">
        <w:t>Heat rash, dizziness, profuse sweating, headache</w:t>
      </w:r>
    </w:p>
    <w:p w:rsidR="0037447A" w:rsidRPr="003E404F" w:rsidRDefault="0037447A" w:rsidP="006D2A2D">
      <w:pPr>
        <w:numPr>
          <w:ilvl w:val="0"/>
          <w:numId w:val="19"/>
        </w:numPr>
      </w:pPr>
      <w:r w:rsidRPr="003E404F">
        <w:t>Heat cramps, fatigue, weakness, confusion, disorientation, rapid pulse</w:t>
      </w:r>
    </w:p>
    <w:p w:rsidR="0037447A" w:rsidRPr="003E404F" w:rsidRDefault="0037447A" w:rsidP="006D2A2D">
      <w:pPr>
        <w:numPr>
          <w:ilvl w:val="0"/>
          <w:numId w:val="19"/>
        </w:numPr>
      </w:pPr>
      <w:r w:rsidRPr="003E404F">
        <w:t>Heat Exhaustion (incapacitation due to above symptoms)</w:t>
      </w:r>
    </w:p>
    <w:p w:rsidR="0037447A" w:rsidRPr="003E404F" w:rsidRDefault="0037447A" w:rsidP="006D2A2D">
      <w:pPr>
        <w:numPr>
          <w:ilvl w:val="0"/>
          <w:numId w:val="19"/>
        </w:numPr>
      </w:pPr>
      <w:r w:rsidRPr="003E404F">
        <w:t>Heat Stroke (loss of consciousness with danger of brain damage or death)</w:t>
      </w:r>
    </w:p>
    <w:p w:rsidR="0037447A" w:rsidRPr="003E404F" w:rsidRDefault="0037447A" w:rsidP="003E404F"/>
    <w:p w:rsidR="0037447A" w:rsidRPr="006D2A2D" w:rsidRDefault="0037447A" w:rsidP="003E404F">
      <w:pPr>
        <w:rPr>
          <w:u w:val="single"/>
        </w:rPr>
      </w:pPr>
      <w:r w:rsidRPr="006D2A2D">
        <w:rPr>
          <w:u w:val="single"/>
        </w:rPr>
        <w:t>Exposure to Extreme Cold Weather Conditions</w:t>
      </w:r>
    </w:p>
    <w:p w:rsidR="0037447A" w:rsidRPr="003E404F" w:rsidRDefault="0037447A" w:rsidP="003E404F"/>
    <w:p w:rsidR="0037447A" w:rsidRPr="003E404F" w:rsidRDefault="00703258" w:rsidP="003E404F">
      <w:r>
        <w:t>CHES</w:t>
      </w:r>
      <w:r w:rsidR="0037447A" w:rsidRPr="003E404F">
        <w:t xml:space="preserve"> personnel are hazardous waste professionals and through formal training and extensive field experience have become acclimated to wearing protective clothing and know how to recognize the symptoms of hypothermia and frostbite.  Nonetheless, the PM will discuss exposure to extreme cold conditions, its symptoms and factors that affect a person’s ability to handle the cold, including the importance of rest and warm dry clothing for optimum physical condition.  Project managers should consider age, those with circulation problems, lack of nourishment and exhaustion as all these factors relate directly to an </w:t>
      </w:r>
      <w:r w:rsidR="00187016" w:rsidRPr="003E404F">
        <w:t>individual’s</w:t>
      </w:r>
      <w:r w:rsidR="0037447A" w:rsidRPr="003E404F">
        <w:t xml:space="preserve"> ability to perform in the cold.</w:t>
      </w:r>
    </w:p>
    <w:p w:rsidR="0037447A" w:rsidRPr="003E404F" w:rsidRDefault="0037447A" w:rsidP="003E404F"/>
    <w:p w:rsidR="0037447A" w:rsidRPr="003E404F" w:rsidRDefault="0037447A" w:rsidP="003E404F">
      <w:r w:rsidRPr="003E404F">
        <w:lastRenderedPageBreak/>
        <w:t>Thermometers will be pos</w:t>
      </w:r>
      <w:r w:rsidR="00703258">
        <w:t>ted in areas of plain view.  CHES</w:t>
      </w:r>
      <w:r w:rsidRPr="003E404F">
        <w:t xml:space="preserve"> supervisory personnel will monitor temperature dips and adjust employees work shifts as necessary to allow periodic break times.  Drinking water or other liquids to maintain hydration will be provided for all personnel outside the working zone in the employee break area.</w:t>
      </w:r>
    </w:p>
    <w:p w:rsidR="0037447A" w:rsidRPr="003E404F" w:rsidRDefault="0037447A" w:rsidP="003E404F"/>
    <w:p w:rsidR="0037447A" w:rsidRPr="003E404F" w:rsidRDefault="0037447A" w:rsidP="003E404F">
      <w:r w:rsidRPr="003E404F">
        <w:t>Average weather conditions will vary during site operations.  Potential for cold injury will exist from extended exposure to cold weather conditions and not wearing dry warm protective equipment.  The onset of symptoms will usually be slow, and there is likely to be a gradual loss of mental and physical ability.  Potential for cold injury may be recognized by the following progressive symptoms:</w:t>
      </w:r>
    </w:p>
    <w:p w:rsidR="0037447A" w:rsidRPr="003E404F" w:rsidRDefault="0037447A" w:rsidP="003E404F"/>
    <w:p w:rsidR="0037447A" w:rsidRPr="003E404F" w:rsidRDefault="0037447A" w:rsidP="006D2A2D">
      <w:pPr>
        <w:numPr>
          <w:ilvl w:val="0"/>
          <w:numId w:val="20"/>
        </w:numPr>
      </w:pPr>
      <w:r w:rsidRPr="003E404F">
        <w:t>Apathy or lethargy, fatigue, weakness.</w:t>
      </w:r>
    </w:p>
    <w:p w:rsidR="0037447A" w:rsidRPr="003E404F" w:rsidRDefault="0037447A" w:rsidP="006D2A2D">
      <w:pPr>
        <w:numPr>
          <w:ilvl w:val="0"/>
          <w:numId w:val="20"/>
        </w:numPr>
      </w:pPr>
      <w:r w:rsidRPr="003E404F">
        <w:t>Confusion, disorientation, slowing of breathing.</w:t>
      </w:r>
    </w:p>
    <w:p w:rsidR="0037447A" w:rsidRPr="003E404F" w:rsidRDefault="0037447A" w:rsidP="006D2A2D">
      <w:pPr>
        <w:numPr>
          <w:ilvl w:val="0"/>
          <w:numId w:val="20"/>
        </w:numPr>
      </w:pPr>
      <w:r w:rsidRPr="003E404F">
        <w:t>Drowsiness, loss of coordination, pale or cold skin.</w:t>
      </w:r>
    </w:p>
    <w:p w:rsidR="0037447A" w:rsidRPr="003E404F" w:rsidRDefault="0037447A" w:rsidP="006D2A2D">
      <w:pPr>
        <w:numPr>
          <w:ilvl w:val="0"/>
          <w:numId w:val="20"/>
        </w:numPr>
      </w:pPr>
      <w:r w:rsidRPr="003E404F">
        <w:t>Slurred speech, uncontrollable shivering.</w:t>
      </w:r>
    </w:p>
    <w:p w:rsidR="0037447A" w:rsidRPr="003E404F" w:rsidRDefault="0037447A" w:rsidP="006D2A2D">
      <w:pPr>
        <w:numPr>
          <w:ilvl w:val="0"/>
          <w:numId w:val="20"/>
        </w:numPr>
      </w:pPr>
      <w:r w:rsidRPr="003E404F">
        <w:t>Shock (incapacitation due to above symptoms).</w:t>
      </w:r>
    </w:p>
    <w:p w:rsidR="0037447A" w:rsidRPr="003E404F" w:rsidRDefault="0037447A" w:rsidP="006D2A2D">
      <w:pPr>
        <w:numPr>
          <w:ilvl w:val="0"/>
          <w:numId w:val="20"/>
        </w:numPr>
      </w:pPr>
      <w:r w:rsidRPr="003E404F">
        <w:t>Eventual loss of consciousness with danger of death.</w:t>
      </w:r>
    </w:p>
    <w:p w:rsidR="0037447A" w:rsidRPr="003E404F" w:rsidRDefault="0037447A" w:rsidP="003E404F"/>
    <w:p w:rsidR="0037447A" w:rsidRPr="006D2A2D" w:rsidRDefault="0037447A" w:rsidP="003E404F">
      <w:pPr>
        <w:rPr>
          <w:u w:val="single"/>
        </w:rPr>
      </w:pPr>
      <w:r w:rsidRPr="006D2A2D">
        <w:rPr>
          <w:u w:val="single"/>
        </w:rPr>
        <w:t>Wind</w:t>
      </w:r>
    </w:p>
    <w:p w:rsidR="0037447A" w:rsidRPr="003E404F" w:rsidRDefault="0037447A" w:rsidP="003E404F"/>
    <w:p w:rsidR="0037447A" w:rsidRPr="003E404F" w:rsidRDefault="0037447A" w:rsidP="003E404F">
      <w:r w:rsidRPr="003E404F">
        <w:t>The handling of chemicals during a lab packing operation will occur down-wind of major personnel traffic and working areas.  An estimate of the predominant wind direction will be made for planning purposes to minimize the potential of exposure to others working within the</w:t>
      </w:r>
      <w:r w:rsidR="00703258">
        <w:t xml:space="preserve"> work zone or facility area.  CHES</w:t>
      </w:r>
      <w:r w:rsidRPr="003E404F">
        <w:t xml:space="preserve"> will post wind direction indicators (i.e. streamers) to constantly monitor wind conditions.</w:t>
      </w:r>
    </w:p>
    <w:p w:rsidR="0037447A" w:rsidRPr="003E404F" w:rsidRDefault="0037447A" w:rsidP="003E404F"/>
    <w:p w:rsidR="0037447A" w:rsidRPr="003E404F" w:rsidRDefault="0037447A" w:rsidP="003E404F">
      <w:r w:rsidRPr="003E404F">
        <w:t xml:space="preserve">Additionally, high winds may produce hazardous conditions including overturned tables, ripped </w:t>
      </w:r>
      <w:r w:rsidR="006D2A2D" w:rsidRPr="003E404F">
        <w:t>plastic</w:t>
      </w:r>
      <w:r w:rsidRPr="003E404F">
        <w:t xml:space="preserve"> and damaged tents.  Should a hazardous condition develop, the PM will evacuate staff from the "hot" areas and limit access to a very few who will contain and mitigate any problems.</w:t>
      </w:r>
    </w:p>
    <w:p w:rsidR="0037447A" w:rsidRPr="003E404F" w:rsidRDefault="0037447A" w:rsidP="003E404F">
      <w:r w:rsidRPr="003E404F">
        <w:t>Measures must be taken to limit the hazard of high winds, i.e. appropriately anchoring tents.</w:t>
      </w:r>
    </w:p>
    <w:p w:rsidR="0037447A" w:rsidRPr="003E404F" w:rsidRDefault="0037447A" w:rsidP="003E404F"/>
    <w:p w:rsidR="0037447A" w:rsidRPr="006D2A2D" w:rsidRDefault="0037447A" w:rsidP="006D2A2D">
      <w:pPr>
        <w:outlineLvl w:val="1"/>
        <w:rPr>
          <w:b/>
          <w:bCs/>
        </w:rPr>
      </w:pPr>
      <w:bookmarkStart w:id="83" w:name="_Toc520258231"/>
      <w:bookmarkStart w:id="84" w:name="_Toc135727550"/>
      <w:r w:rsidRPr="006D2A2D">
        <w:rPr>
          <w:b/>
          <w:bCs/>
        </w:rPr>
        <w:t>13.2</w:t>
      </w:r>
      <w:r w:rsidRPr="006D2A2D">
        <w:rPr>
          <w:b/>
          <w:bCs/>
        </w:rPr>
        <w:tab/>
        <w:t>Chemical Hazards</w:t>
      </w:r>
      <w:bookmarkEnd w:id="83"/>
      <w:bookmarkEnd w:id="84"/>
    </w:p>
    <w:p w:rsidR="0037447A" w:rsidRPr="003E404F" w:rsidRDefault="0037447A" w:rsidP="003E404F"/>
    <w:p w:rsidR="0037447A" w:rsidRPr="003E404F" w:rsidRDefault="0037447A" w:rsidP="003E404F">
      <w:r w:rsidRPr="003E404F">
        <w:t>The major chemical hazards expected to be encountered during work at the site are:</w:t>
      </w:r>
    </w:p>
    <w:p w:rsidR="0037447A" w:rsidRPr="003E404F" w:rsidRDefault="0037447A" w:rsidP="003E404F"/>
    <w:p w:rsidR="0037447A" w:rsidRPr="003E404F" w:rsidRDefault="006D2A2D" w:rsidP="003E404F">
      <w:r w:rsidRPr="006D2A2D">
        <w:rPr>
          <w:u w:val="single"/>
        </w:rPr>
        <w:t>SOLVENTS</w:t>
      </w:r>
      <w:r w:rsidRPr="006D2A2D">
        <w:t xml:space="preserve"> </w:t>
      </w:r>
      <w:r w:rsidRPr="003E404F">
        <w:t>(</w:t>
      </w:r>
      <w:r w:rsidR="0037447A" w:rsidRPr="003E404F">
        <w:t>volatile aliphatic and aromatic hydrocarbons, halogenated hydrocarbons)</w:t>
      </w:r>
    </w:p>
    <w:p w:rsidR="006D2A2D" w:rsidRDefault="006D2A2D" w:rsidP="003E404F"/>
    <w:p w:rsidR="0037447A" w:rsidRPr="003E404F" w:rsidRDefault="0037447A" w:rsidP="003E404F">
      <w:r w:rsidRPr="003E404F">
        <w:lastRenderedPageBreak/>
        <w:t>Minor acute (short term) exposure to solvents may result in fatigue, and also in dizziness or confusion, which may manifest itself as accident proneness.  Chronic (long term) exposure may cause dermatitis, decreased neurological function, aggravation of existing respiratory conditions</w:t>
      </w:r>
      <w:r w:rsidR="00D13A17">
        <w:t>, and cancer</w:t>
      </w:r>
      <w:r w:rsidRPr="003E404F">
        <w:t>.  Moderate to severe acute exposure may result in more pronounced dizziness and breathing difficulties associated with pulmonary edema or the aggravation of existing respiratory conditions such as asthma or emphysema.</w:t>
      </w:r>
    </w:p>
    <w:p w:rsidR="00EB1D31" w:rsidRDefault="00EB1D31" w:rsidP="003E404F">
      <w:pPr>
        <w:rPr>
          <w:u w:val="single"/>
        </w:rPr>
      </w:pPr>
    </w:p>
    <w:p w:rsidR="0037447A" w:rsidRPr="006D2A2D" w:rsidRDefault="0037447A" w:rsidP="003E404F">
      <w:pPr>
        <w:rPr>
          <w:u w:val="single"/>
        </w:rPr>
      </w:pPr>
      <w:r w:rsidRPr="006D2A2D">
        <w:rPr>
          <w:u w:val="single"/>
        </w:rPr>
        <w:t>PESTICIDES AND OTHER POISONS</w:t>
      </w:r>
    </w:p>
    <w:p w:rsidR="006D2A2D" w:rsidRDefault="006D2A2D" w:rsidP="003E404F"/>
    <w:p w:rsidR="0037447A" w:rsidRPr="003E404F" w:rsidRDefault="0037447A" w:rsidP="003E404F">
      <w:r w:rsidRPr="003E404F">
        <w:t>Though normal contact with pesticides and other poisons at these events will be very minimal, exposure associated with an unanticipated spill might produce a wide variety of respiratory or neurological symptoms.  Personnel will be advised to be very aware of any unusual symptoms in themselves and their fellow workers following any non-routine exposure, no matter how slight, to any poison or suspected poison.</w:t>
      </w:r>
    </w:p>
    <w:p w:rsidR="0037447A" w:rsidRPr="003E404F" w:rsidRDefault="0037447A" w:rsidP="003E404F"/>
    <w:p w:rsidR="0037447A" w:rsidRPr="0016400F" w:rsidRDefault="0037447A" w:rsidP="003E404F">
      <w:pPr>
        <w:rPr>
          <w:u w:val="single"/>
        </w:rPr>
      </w:pPr>
      <w:r w:rsidRPr="0016400F">
        <w:rPr>
          <w:u w:val="single"/>
        </w:rPr>
        <w:t>ACIDS AND BASES</w:t>
      </w:r>
    </w:p>
    <w:p w:rsidR="006D2A2D" w:rsidRDefault="006D2A2D" w:rsidP="003E404F"/>
    <w:p w:rsidR="0037447A" w:rsidRPr="003E404F" w:rsidRDefault="006D2A2D" w:rsidP="003E404F">
      <w:r>
        <w:t>S</w:t>
      </w:r>
      <w:r w:rsidR="0037447A" w:rsidRPr="003E404F">
        <w:t>kin contact with an acid or a base may cause chemical burns.  Inhalation of vapors from a strong acid or base may cause pulmonary edema (fluid in the lungs), which may occur immediately, or many hours later.  Protection from inhalation exposure may be accomplished by the wearing of a respirator with acid gas cartridges.  Personnel who suspect that they may have breathed acidic or caustic vapors should notify their supervisor, and should be alert for the next 24 hours to any delayed-onset respiratory symptoms, and should be prepared to seek medical attention in the event that symptoms are noticed.  This would dictate the avoidance of alcoholic beverages following the event.</w:t>
      </w:r>
    </w:p>
    <w:p w:rsidR="0037447A" w:rsidRPr="003E404F" w:rsidRDefault="0037447A" w:rsidP="003E404F"/>
    <w:p w:rsidR="0037447A" w:rsidRPr="003E404F" w:rsidRDefault="0037447A" w:rsidP="003E404F">
      <w:r w:rsidRPr="003E404F">
        <w:t>Inhalation and dermal contact are the primary exposure pathways for these chemicals.  It is not anticipated that concentrations of any chemical will reach the permissible exposure limit (PEL).  Protective clothing will be mandatory for field personnel working at the site.  Respirators will be within easy reach should irritating odors be detected or irritation of the respiratory tract occur.  At such a time, personnel will evacuate the area or don respirators without waiting for instruction.</w:t>
      </w:r>
    </w:p>
    <w:p w:rsidR="0037447A" w:rsidRPr="003E404F" w:rsidRDefault="0037447A" w:rsidP="003E404F"/>
    <w:p w:rsidR="0037447A" w:rsidRPr="0016400F" w:rsidRDefault="0037447A" w:rsidP="0016400F">
      <w:pPr>
        <w:outlineLvl w:val="1"/>
        <w:rPr>
          <w:b/>
          <w:bCs/>
        </w:rPr>
      </w:pPr>
      <w:bookmarkStart w:id="85" w:name="_Toc520258232"/>
      <w:bookmarkStart w:id="86" w:name="_Toc135727551"/>
      <w:r w:rsidRPr="0016400F">
        <w:rPr>
          <w:b/>
          <w:bCs/>
        </w:rPr>
        <w:t>13.3</w:t>
      </w:r>
      <w:r w:rsidRPr="0016400F">
        <w:rPr>
          <w:b/>
          <w:bCs/>
        </w:rPr>
        <w:tab/>
        <w:t>Explosion and Fires</w:t>
      </w:r>
      <w:bookmarkEnd w:id="85"/>
      <w:bookmarkEnd w:id="86"/>
    </w:p>
    <w:p w:rsidR="0037447A" w:rsidRPr="003E404F" w:rsidRDefault="0037447A" w:rsidP="003E404F"/>
    <w:p w:rsidR="0037447A" w:rsidRPr="003E404F" w:rsidRDefault="0037447A" w:rsidP="003E404F">
      <w:r w:rsidRPr="003E404F">
        <w:t>Potential for explosions and fires may result from site activities such as moving drums or introducing an ignition source (such as a spark from equipment) into an explosive or flammable environment.  To protect against explosion and fire hazards, personnel shall observe the following protocol:</w:t>
      </w:r>
    </w:p>
    <w:p w:rsidR="0037447A" w:rsidRPr="003E404F" w:rsidRDefault="0037447A" w:rsidP="003E404F"/>
    <w:p w:rsidR="0037447A" w:rsidRPr="003E404F" w:rsidRDefault="0037447A" w:rsidP="0016400F">
      <w:pPr>
        <w:numPr>
          <w:ilvl w:val="0"/>
          <w:numId w:val="21"/>
        </w:numPr>
      </w:pPr>
      <w:r w:rsidRPr="003E404F">
        <w:t>Monitor for explosive atmosphere and flammable vapors</w:t>
      </w:r>
    </w:p>
    <w:p w:rsidR="0037447A" w:rsidRPr="003E404F" w:rsidRDefault="0037447A" w:rsidP="0016400F">
      <w:pPr>
        <w:numPr>
          <w:ilvl w:val="0"/>
          <w:numId w:val="21"/>
        </w:numPr>
      </w:pPr>
      <w:r w:rsidRPr="003E404F">
        <w:t>Keep all potential ignition sources away from an explosive or flammable environment</w:t>
      </w:r>
    </w:p>
    <w:p w:rsidR="0037447A" w:rsidRPr="003E404F" w:rsidRDefault="0037447A" w:rsidP="0016400F">
      <w:pPr>
        <w:numPr>
          <w:ilvl w:val="0"/>
          <w:numId w:val="21"/>
        </w:numPr>
      </w:pPr>
      <w:r w:rsidRPr="003E404F">
        <w:t>Use non-sparking, explosion-proof equipment when required</w:t>
      </w:r>
    </w:p>
    <w:p w:rsidR="0037447A" w:rsidRPr="003E404F" w:rsidRDefault="0037447A" w:rsidP="0016400F">
      <w:pPr>
        <w:numPr>
          <w:ilvl w:val="0"/>
          <w:numId w:val="21"/>
        </w:numPr>
      </w:pPr>
      <w:r w:rsidRPr="003E404F">
        <w:lastRenderedPageBreak/>
        <w:t>Follow safe practices when performing tasks that might agitate or release chemicals</w:t>
      </w:r>
    </w:p>
    <w:p w:rsidR="0037447A" w:rsidRPr="003E404F" w:rsidRDefault="0037447A" w:rsidP="003E404F"/>
    <w:p w:rsidR="0037447A" w:rsidRPr="003E404F" w:rsidRDefault="0037447A" w:rsidP="003E404F">
      <w:r w:rsidRPr="003E404F">
        <w:t>If an imminent ex</w:t>
      </w:r>
      <w:r w:rsidR="00703258">
        <w:t>plosion hazard develops, all CHES</w:t>
      </w:r>
      <w:r w:rsidRPr="003E404F">
        <w:t xml:space="preserve"> personnel will immediately withdraw from the site.  The hazard </w:t>
      </w:r>
      <w:r w:rsidR="00703258">
        <w:t>potential will be evaluated by CHES</w:t>
      </w:r>
      <w:r w:rsidRPr="003E404F">
        <w:t>'s PM or sponsoring agency personnel and a plan of action will be assessed.</w:t>
      </w:r>
    </w:p>
    <w:p w:rsidR="0037447A" w:rsidRPr="003E404F" w:rsidRDefault="0037447A" w:rsidP="003E404F"/>
    <w:p w:rsidR="0037447A" w:rsidRPr="0016400F" w:rsidRDefault="0037447A" w:rsidP="0016400F">
      <w:pPr>
        <w:outlineLvl w:val="1"/>
        <w:rPr>
          <w:b/>
          <w:bCs/>
        </w:rPr>
      </w:pPr>
      <w:bookmarkStart w:id="87" w:name="_Toc520258233"/>
      <w:bookmarkStart w:id="88" w:name="_Toc135727552"/>
      <w:r w:rsidRPr="0016400F">
        <w:rPr>
          <w:b/>
          <w:bCs/>
        </w:rPr>
        <w:t>13.4</w:t>
      </w:r>
      <w:r w:rsidRPr="0016400F">
        <w:rPr>
          <w:b/>
          <w:bCs/>
        </w:rPr>
        <w:tab/>
        <w:t>Biological Hazards</w:t>
      </w:r>
      <w:bookmarkEnd w:id="87"/>
      <w:bookmarkEnd w:id="88"/>
    </w:p>
    <w:p w:rsidR="0037447A" w:rsidRPr="003E404F" w:rsidRDefault="0037447A" w:rsidP="003E404F"/>
    <w:p w:rsidR="0037447A" w:rsidRPr="003E404F" w:rsidRDefault="0037447A" w:rsidP="003E404F">
      <w:r w:rsidRPr="003E404F">
        <w:t>Potential for exposure to blood borne pathogens and other biological hazards may result from site activities such as handling medical sharps or infectious biological waste. Exposure to blood borne pathogens in blood or other body fluids may result in disease, including contraction of human immunodeficiency virus (HIV), which causes AIDS, or Hepatitis B virus (HBV), which affects the liver and is fatal in some cases.</w:t>
      </w:r>
    </w:p>
    <w:p w:rsidR="0037447A" w:rsidRPr="003E404F" w:rsidRDefault="0037447A" w:rsidP="003E404F"/>
    <w:p w:rsidR="0037447A" w:rsidRPr="003E404F" w:rsidRDefault="0037447A" w:rsidP="003E404F">
      <w:r w:rsidRPr="003E404F">
        <w:t>To eliminat</w:t>
      </w:r>
      <w:r w:rsidR="00703258">
        <w:t>e the potential for exposure, CHES</w:t>
      </w:r>
      <w:r w:rsidRPr="003E404F">
        <w:t>’s Policy is not to accept any</w:t>
      </w:r>
      <w:r w:rsidR="00703258">
        <w:t xml:space="preserve"> infectious biological waste; CHES</w:t>
      </w:r>
      <w:r w:rsidRPr="003E404F">
        <w:t xml:space="preserve"> personnel are instructed not to directly handle medical sharps at anytime.  Sharps and other non-infectious biological waste will be placed by participation containers for disposal.</w:t>
      </w:r>
    </w:p>
    <w:p w:rsidR="0037447A" w:rsidRPr="003E404F" w:rsidRDefault="0037447A" w:rsidP="003E404F"/>
    <w:p w:rsidR="0037447A" w:rsidRPr="003E404F" w:rsidRDefault="0037447A" w:rsidP="003E404F">
      <w:r w:rsidRPr="003E404F">
        <w:t>The following additional precautions will be taken to avoid to biological hazards:</w:t>
      </w:r>
    </w:p>
    <w:p w:rsidR="0037447A" w:rsidRPr="003E404F" w:rsidRDefault="0037447A" w:rsidP="003E404F"/>
    <w:p w:rsidR="0037447A" w:rsidRPr="003E404F" w:rsidRDefault="0037447A" w:rsidP="0016400F">
      <w:pPr>
        <w:numPr>
          <w:ilvl w:val="0"/>
          <w:numId w:val="22"/>
        </w:numPr>
      </w:pPr>
      <w:r w:rsidRPr="003E404F">
        <w:t>Don’t eat, drink, smoke, apply lip balm or handle contact lenses in areas with exposure potential.</w:t>
      </w:r>
    </w:p>
    <w:p w:rsidR="0037447A" w:rsidRPr="003E404F" w:rsidRDefault="0037447A" w:rsidP="0016400F">
      <w:pPr>
        <w:numPr>
          <w:ilvl w:val="0"/>
          <w:numId w:val="22"/>
        </w:numPr>
      </w:pPr>
      <w:r w:rsidRPr="003E404F">
        <w:t>Cover open cuts, rashes, and other broken skin.</w:t>
      </w:r>
    </w:p>
    <w:p w:rsidR="0037447A" w:rsidRPr="003E404F" w:rsidRDefault="0037447A" w:rsidP="0016400F">
      <w:pPr>
        <w:numPr>
          <w:ilvl w:val="0"/>
          <w:numId w:val="22"/>
        </w:numPr>
      </w:pPr>
      <w:r w:rsidRPr="003E404F">
        <w:t>Avoid touching any contaminated surfaces or clothing.</w:t>
      </w:r>
    </w:p>
    <w:p w:rsidR="0037447A" w:rsidRPr="003E404F" w:rsidRDefault="0037447A" w:rsidP="0016400F">
      <w:pPr>
        <w:numPr>
          <w:ilvl w:val="0"/>
          <w:numId w:val="22"/>
        </w:numPr>
      </w:pPr>
      <w:r w:rsidRPr="003E404F">
        <w:t>Minimize splashing or splattering of potentially infectious material.</w:t>
      </w:r>
    </w:p>
    <w:p w:rsidR="0037447A" w:rsidRPr="003E404F" w:rsidRDefault="0037447A" w:rsidP="0016400F">
      <w:pPr>
        <w:numPr>
          <w:ilvl w:val="0"/>
          <w:numId w:val="22"/>
        </w:numPr>
      </w:pPr>
      <w:r w:rsidRPr="003E404F">
        <w:t>Inspect all containers of protruding needles prior to handling container.</w:t>
      </w:r>
    </w:p>
    <w:p w:rsidR="0037447A" w:rsidRPr="003E404F" w:rsidRDefault="0037447A" w:rsidP="0016400F">
      <w:pPr>
        <w:numPr>
          <w:ilvl w:val="0"/>
          <w:numId w:val="22"/>
        </w:numPr>
      </w:pPr>
      <w:r w:rsidRPr="003E404F">
        <w:t>Do not reach by hand into a container holding medical sharps, use tongs or other equipment.</w:t>
      </w:r>
    </w:p>
    <w:p w:rsidR="0037447A" w:rsidRPr="003E404F" w:rsidRDefault="0037447A" w:rsidP="0016400F">
      <w:pPr>
        <w:numPr>
          <w:ilvl w:val="0"/>
          <w:numId w:val="22"/>
        </w:numPr>
      </w:pPr>
      <w:r w:rsidRPr="003E404F">
        <w:t>Keep sharps containers upright and separate.</w:t>
      </w:r>
    </w:p>
    <w:p w:rsidR="0037447A" w:rsidRPr="003E404F" w:rsidRDefault="0037447A" w:rsidP="0016400F">
      <w:pPr>
        <w:numPr>
          <w:ilvl w:val="0"/>
          <w:numId w:val="22"/>
        </w:numPr>
      </w:pPr>
      <w:r w:rsidRPr="003E404F">
        <w:t xml:space="preserve">Inspect reusable PPE prior to putting it on.  </w:t>
      </w:r>
      <w:r w:rsidR="00D13A17" w:rsidRPr="003E404F">
        <w:t>Decontaminat</w:t>
      </w:r>
      <w:r w:rsidR="00D13A17">
        <w:t xml:space="preserve">e </w:t>
      </w:r>
      <w:r w:rsidRPr="003E404F">
        <w:t>PPE after use.</w:t>
      </w:r>
    </w:p>
    <w:p w:rsidR="0037447A" w:rsidRPr="003E404F" w:rsidRDefault="0037447A" w:rsidP="0016400F">
      <w:pPr>
        <w:numPr>
          <w:ilvl w:val="0"/>
          <w:numId w:val="22"/>
        </w:numPr>
      </w:pPr>
      <w:r w:rsidRPr="003E404F">
        <w:t>Do not borrow PPE without decontaminating it (i.e. respirators, safety glasses).</w:t>
      </w:r>
    </w:p>
    <w:p w:rsidR="0037447A" w:rsidRPr="003E404F" w:rsidRDefault="0037447A" w:rsidP="003E404F"/>
    <w:p w:rsidR="0037447A" w:rsidRPr="0016400F" w:rsidRDefault="0037447A" w:rsidP="0016400F">
      <w:pPr>
        <w:outlineLvl w:val="0"/>
        <w:rPr>
          <w:b/>
          <w:bCs/>
        </w:rPr>
      </w:pPr>
      <w:bookmarkStart w:id="89" w:name="_Toc520258234"/>
      <w:bookmarkStart w:id="90" w:name="_Toc135727553"/>
      <w:r w:rsidRPr="0016400F">
        <w:rPr>
          <w:b/>
          <w:bCs/>
        </w:rPr>
        <w:t>14.0</w:t>
      </w:r>
      <w:r w:rsidRPr="0016400F">
        <w:rPr>
          <w:b/>
          <w:bCs/>
        </w:rPr>
        <w:tab/>
        <w:t>IMPLEMENTATION OF THE EMERGENCY</w:t>
      </w:r>
      <w:r w:rsidR="00D13A17">
        <w:rPr>
          <w:b/>
          <w:bCs/>
        </w:rPr>
        <w:t xml:space="preserve"> RESPONSE</w:t>
      </w:r>
      <w:r w:rsidRPr="0016400F">
        <w:rPr>
          <w:b/>
          <w:bCs/>
        </w:rPr>
        <w:t xml:space="preserve"> PLAN</w:t>
      </w:r>
      <w:bookmarkEnd w:id="89"/>
      <w:bookmarkEnd w:id="90"/>
    </w:p>
    <w:p w:rsidR="0037447A" w:rsidRPr="003E404F" w:rsidRDefault="0037447A" w:rsidP="003E404F"/>
    <w:p w:rsidR="0037447A" w:rsidRPr="003E404F" w:rsidRDefault="0037447A" w:rsidP="003E404F">
      <w:r w:rsidRPr="003E404F">
        <w:t>The Emergency</w:t>
      </w:r>
      <w:r w:rsidR="00D13A17">
        <w:t xml:space="preserve"> Response</w:t>
      </w:r>
      <w:r w:rsidRPr="003E404F">
        <w:t xml:space="preserve"> plan may be implemented under any of the following circumstances:</w:t>
      </w:r>
    </w:p>
    <w:p w:rsidR="0037447A" w:rsidRPr="003E404F" w:rsidRDefault="0037447A" w:rsidP="003E404F"/>
    <w:p w:rsidR="0037447A" w:rsidRPr="003E404F" w:rsidRDefault="0037447A" w:rsidP="003E404F">
      <w:r w:rsidRPr="0016400F">
        <w:rPr>
          <w:u w:val="single"/>
        </w:rPr>
        <w:t>Fire and/or Explosion</w:t>
      </w:r>
      <w:r w:rsidRPr="003E404F">
        <w:t>:</w:t>
      </w:r>
    </w:p>
    <w:p w:rsidR="0037447A" w:rsidRPr="003E404F" w:rsidRDefault="0037447A" w:rsidP="003E404F"/>
    <w:p w:rsidR="0037447A" w:rsidRPr="003E404F" w:rsidRDefault="0037447A" w:rsidP="0016400F">
      <w:pPr>
        <w:numPr>
          <w:ilvl w:val="0"/>
          <w:numId w:val="23"/>
        </w:numPr>
      </w:pPr>
      <w:r w:rsidRPr="003E404F">
        <w:t>Fire could cause release of toxic fumes.</w:t>
      </w:r>
    </w:p>
    <w:p w:rsidR="0037447A" w:rsidRPr="003E404F" w:rsidRDefault="0037447A" w:rsidP="0016400F">
      <w:pPr>
        <w:numPr>
          <w:ilvl w:val="0"/>
          <w:numId w:val="23"/>
        </w:numPr>
      </w:pPr>
      <w:r w:rsidRPr="003E404F">
        <w:t>Fire could spread and possibly ignite materials at other on-site locations or could cause heat-induced explosions.</w:t>
      </w:r>
    </w:p>
    <w:p w:rsidR="0037447A" w:rsidRPr="003E404F" w:rsidRDefault="0037447A" w:rsidP="0016400F">
      <w:pPr>
        <w:numPr>
          <w:ilvl w:val="0"/>
          <w:numId w:val="23"/>
        </w:numPr>
      </w:pPr>
      <w:r w:rsidRPr="003E404F">
        <w:lastRenderedPageBreak/>
        <w:t>Fire could possibly spread to off-site areas.</w:t>
      </w:r>
    </w:p>
    <w:p w:rsidR="0037447A" w:rsidRPr="003E404F" w:rsidRDefault="0037447A" w:rsidP="0016400F">
      <w:pPr>
        <w:numPr>
          <w:ilvl w:val="0"/>
          <w:numId w:val="23"/>
        </w:numPr>
      </w:pPr>
      <w:r w:rsidRPr="003E404F">
        <w:t>Imminent danger exists that an explosion could occur, creating a safety hazard.</w:t>
      </w:r>
    </w:p>
    <w:p w:rsidR="0037447A" w:rsidRPr="003E404F" w:rsidRDefault="0037447A" w:rsidP="0016400F">
      <w:pPr>
        <w:numPr>
          <w:ilvl w:val="0"/>
          <w:numId w:val="23"/>
        </w:numPr>
      </w:pPr>
      <w:r w:rsidRPr="003E404F">
        <w:t>Imminent danger exists that an explosion could ignite other hazardous wastes on-site.</w:t>
      </w:r>
    </w:p>
    <w:p w:rsidR="0037447A" w:rsidRPr="003E404F" w:rsidRDefault="0037447A" w:rsidP="0016400F">
      <w:pPr>
        <w:numPr>
          <w:ilvl w:val="0"/>
          <w:numId w:val="23"/>
        </w:numPr>
      </w:pPr>
      <w:r w:rsidRPr="003E404F">
        <w:t>Imminent danger exists that an explosion could result in release of a toxic material.</w:t>
      </w:r>
    </w:p>
    <w:p w:rsidR="0037447A" w:rsidRPr="003E404F" w:rsidRDefault="0037447A" w:rsidP="0016400F">
      <w:pPr>
        <w:numPr>
          <w:ilvl w:val="0"/>
          <w:numId w:val="23"/>
        </w:numPr>
      </w:pPr>
      <w:r w:rsidRPr="003E404F">
        <w:t>Explosion has occurred.</w:t>
      </w:r>
    </w:p>
    <w:p w:rsidR="0037447A" w:rsidRPr="003E404F" w:rsidRDefault="0037447A" w:rsidP="003E404F"/>
    <w:p w:rsidR="0037447A" w:rsidRPr="003E404F" w:rsidRDefault="0037447A" w:rsidP="003E404F">
      <w:r w:rsidRPr="0016400F">
        <w:rPr>
          <w:u w:val="single"/>
        </w:rPr>
        <w:t>Spills or Material Release</w:t>
      </w:r>
      <w:r w:rsidRPr="003E404F">
        <w:t>:</w:t>
      </w:r>
    </w:p>
    <w:p w:rsidR="0037447A" w:rsidRPr="003E404F" w:rsidRDefault="0037447A" w:rsidP="003E404F"/>
    <w:p w:rsidR="0037447A" w:rsidRPr="003E404F" w:rsidRDefault="0037447A" w:rsidP="0016400F">
      <w:pPr>
        <w:numPr>
          <w:ilvl w:val="0"/>
          <w:numId w:val="24"/>
        </w:numPr>
      </w:pPr>
      <w:r w:rsidRPr="003E404F">
        <w:t>Spill could result in release of flammable liquids or vapors, thus causing a fire or explosion hazard.</w:t>
      </w:r>
    </w:p>
    <w:p w:rsidR="0037447A" w:rsidRPr="003E404F" w:rsidRDefault="0037447A" w:rsidP="0016400F">
      <w:pPr>
        <w:numPr>
          <w:ilvl w:val="0"/>
          <w:numId w:val="24"/>
        </w:numPr>
      </w:pPr>
      <w:r w:rsidRPr="003E404F">
        <w:t>Spill could result in release of corrosive and/or reactive materials.</w:t>
      </w:r>
    </w:p>
    <w:p w:rsidR="0037447A" w:rsidRPr="003E404F" w:rsidRDefault="0037447A" w:rsidP="0016400F">
      <w:pPr>
        <w:numPr>
          <w:ilvl w:val="0"/>
          <w:numId w:val="24"/>
        </w:numPr>
      </w:pPr>
      <w:r w:rsidRPr="003E404F">
        <w:t>Spill could cause release of toxic vapors or fumes.</w:t>
      </w:r>
    </w:p>
    <w:p w:rsidR="0037447A" w:rsidRPr="003E404F" w:rsidRDefault="0037447A" w:rsidP="0016400F">
      <w:pPr>
        <w:numPr>
          <w:ilvl w:val="0"/>
          <w:numId w:val="24"/>
        </w:numPr>
      </w:pPr>
      <w:r w:rsidRPr="003E404F">
        <w:t>Spill cannot be contained on-site resulting in off-site pavement and/or soil and/or groundwater contamination.</w:t>
      </w:r>
    </w:p>
    <w:p w:rsidR="00EB1D31" w:rsidRDefault="00EB1D31" w:rsidP="0016400F">
      <w:pPr>
        <w:outlineLvl w:val="1"/>
        <w:rPr>
          <w:b/>
          <w:bCs/>
        </w:rPr>
      </w:pPr>
      <w:bookmarkStart w:id="91" w:name="_Toc520258235"/>
      <w:bookmarkStart w:id="92" w:name="_Toc135727554"/>
    </w:p>
    <w:p w:rsidR="0037447A" w:rsidRPr="0016400F" w:rsidRDefault="00020B3C" w:rsidP="0016400F">
      <w:pPr>
        <w:outlineLvl w:val="1"/>
        <w:rPr>
          <w:b/>
          <w:bCs/>
        </w:rPr>
      </w:pPr>
      <w:r>
        <w:rPr>
          <w:b/>
          <w:bCs/>
        </w:rPr>
        <w:t>14.1</w:t>
      </w:r>
      <w:r>
        <w:rPr>
          <w:b/>
          <w:bCs/>
        </w:rPr>
        <w:tab/>
      </w:r>
      <w:r w:rsidR="0037447A" w:rsidRPr="0016400F">
        <w:rPr>
          <w:b/>
          <w:bCs/>
        </w:rPr>
        <w:t>Emergency Response</w:t>
      </w:r>
      <w:bookmarkEnd w:id="91"/>
      <w:bookmarkEnd w:id="92"/>
    </w:p>
    <w:p w:rsidR="0037447A" w:rsidRPr="003E404F" w:rsidRDefault="0037447A" w:rsidP="003E404F"/>
    <w:p w:rsidR="00B335FD" w:rsidRPr="006D266A" w:rsidRDefault="00B335FD" w:rsidP="00B335FD">
      <w:r w:rsidRPr="006D266A">
        <w:t>The following procedures shall be implemented for rapid, safe response and control of a chemical, hazardous waste, or oil spill.</w:t>
      </w:r>
    </w:p>
    <w:p w:rsidR="00B335FD" w:rsidRPr="006D266A" w:rsidRDefault="00B335FD" w:rsidP="00B335FD"/>
    <w:p w:rsidR="00B335FD" w:rsidRPr="006D266A" w:rsidRDefault="00B335FD" w:rsidP="00B335FD">
      <w:r w:rsidRPr="006D266A">
        <w:t>The observer of a spill shall:</w:t>
      </w:r>
    </w:p>
    <w:p w:rsidR="00B335FD" w:rsidRPr="006D266A" w:rsidRDefault="00B335FD" w:rsidP="00B335FD"/>
    <w:p w:rsidR="00B335FD" w:rsidRPr="006D266A" w:rsidRDefault="00B335FD" w:rsidP="00B335FD">
      <w:pPr>
        <w:numPr>
          <w:ilvl w:val="0"/>
          <w:numId w:val="28"/>
        </w:numPr>
      </w:pPr>
      <w:r w:rsidRPr="006D266A">
        <w:t>Immediately remove other personnel from the area of the spill and ensure that others cannot enter the area until the spill is remediated.</w:t>
      </w:r>
    </w:p>
    <w:p w:rsidR="00B335FD" w:rsidRPr="006D266A" w:rsidRDefault="00B335FD" w:rsidP="00B335FD">
      <w:pPr>
        <w:numPr>
          <w:ilvl w:val="0"/>
          <w:numId w:val="28"/>
        </w:numPr>
      </w:pPr>
      <w:r w:rsidRPr="006D266A">
        <w:t>Identify the nature of the spill to the best of their ability.</w:t>
      </w:r>
    </w:p>
    <w:p w:rsidR="00B335FD" w:rsidRPr="006D266A" w:rsidRDefault="00B335FD" w:rsidP="00B335FD">
      <w:pPr>
        <w:numPr>
          <w:ilvl w:val="0"/>
          <w:numId w:val="28"/>
        </w:numPr>
      </w:pPr>
      <w:r w:rsidRPr="006D266A">
        <w:t xml:space="preserve">Immediately report the spill to the </w:t>
      </w:r>
      <w:r w:rsidR="00CB2795">
        <w:t>P</w:t>
      </w:r>
      <w:r>
        <w:t>M</w:t>
      </w:r>
      <w:r w:rsidR="00CB2795">
        <w:t>/Site Supervisor</w:t>
      </w:r>
      <w:r w:rsidRPr="006D266A">
        <w:t>.</w:t>
      </w:r>
    </w:p>
    <w:p w:rsidR="00B335FD" w:rsidRPr="006D266A" w:rsidRDefault="00B335FD" w:rsidP="00B335FD"/>
    <w:p w:rsidR="00B335FD" w:rsidRPr="006D266A" w:rsidRDefault="00CB2795" w:rsidP="00B335FD">
      <w:r>
        <w:t>T</w:t>
      </w:r>
      <w:r w:rsidR="00B335FD" w:rsidRPr="006D266A">
        <w:t xml:space="preserve">he supervisor will immediately ensure that </w:t>
      </w:r>
      <w:r>
        <w:t xml:space="preserve">the spill is immediately cleaned up or that </w:t>
      </w:r>
      <w:r w:rsidR="00B335FD" w:rsidRPr="006D266A">
        <w:t>all personnel are properly removed from the area</w:t>
      </w:r>
      <w:r>
        <w:t>.</w:t>
      </w:r>
      <w:r w:rsidR="00B335FD" w:rsidRPr="006D266A">
        <w:t xml:space="preserve"> The </w:t>
      </w:r>
      <w:r w:rsidR="00B335FD">
        <w:t>PM</w:t>
      </w:r>
      <w:r w:rsidR="00B335FD" w:rsidRPr="006D266A">
        <w:t xml:space="preserve"> shall ensure that the following measures are implemented to halt or contain the release:</w:t>
      </w:r>
    </w:p>
    <w:p w:rsidR="00B335FD" w:rsidRPr="006D266A" w:rsidRDefault="00B335FD" w:rsidP="00B335FD"/>
    <w:p w:rsidR="00B335FD" w:rsidRPr="006D266A" w:rsidRDefault="00B335FD" w:rsidP="00B335FD">
      <w:pPr>
        <w:numPr>
          <w:ilvl w:val="0"/>
          <w:numId w:val="27"/>
        </w:numPr>
      </w:pPr>
      <w:r w:rsidRPr="006D266A">
        <w:t>Immediately notify the Site Health and Safety Officer.</w:t>
      </w:r>
    </w:p>
    <w:p w:rsidR="002319CD" w:rsidRDefault="002319CD" w:rsidP="00B335FD">
      <w:pPr>
        <w:numPr>
          <w:ilvl w:val="0"/>
          <w:numId w:val="27"/>
        </w:numPr>
      </w:pPr>
      <w:r>
        <w:t>If Necessary:</w:t>
      </w:r>
    </w:p>
    <w:p w:rsidR="00B335FD" w:rsidRPr="006D266A" w:rsidRDefault="00B335FD" w:rsidP="00B335FD">
      <w:pPr>
        <w:numPr>
          <w:ilvl w:val="0"/>
          <w:numId w:val="27"/>
        </w:numPr>
      </w:pPr>
      <w:r w:rsidRPr="006D266A">
        <w:t>Identify the proper protective equipment for employees to wear to address the release and make sure they the emergency response personnel are properly outfitted.</w:t>
      </w:r>
    </w:p>
    <w:p w:rsidR="00B335FD" w:rsidRPr="006D266A" w:rsidRDefault="00B335FD" w:rsidP="00B335FD">
      <w:pPr>
        <w:numPr>
          <w:ilvl w:val="0"/>
          <w:numId w:val="27"/>
        </w:numPr>
      </w:pPr>
      <w:r w:rsidRPr="006D266A">
        <w:t xml:space="preserve">Identify and remove any safety hazards that may be presented to the emergency response team, beyond the nature of the spill itself (e.g., sources of ignition, etc.). </w:t>
      </w:r>
    </w:p>
    <w:p w:rsidR="00B335FD" w:rsidRPr="006D266A" w:rsidRDefault="00B335FD" w:rsidP="00B335FD">
      <w:pPr>
        <w:numPr>
          <w:ilvl w:val="0"/>
          <w:numId w:val="27"/>
        </w:numPr>
      </w:pPr>
      <w:r w:rsidRPr="006D266A">
        <w:t>If safe to do so, control the leaking source.</w:t>
      </w:r>
    </w:p>
    <w:p w:rsidR="00B335FD" w:rsidRPr="006D266A" w:rsidRDefault="00B335FD" w:rsidP="00B335FD">
      <w:pPr>
        <w:numPr>
          <w:ilvl w:val="0"/>
          <w:numId w:val="27"/>
        </w:numPr>
      </w:pPr>
      <w:r w:rsidRPr="006D266A">
        <w:lastRenderedPageBreak/>
        <w:t>Apply compatible absorbent material on spill.</w:t>
      </w:r>
    </w:p>
    <w:p w:rsidR="00B335FD" w:rsidRPr="006D266A" w:rsidRDefault="00B335FD" w:rsidP="00B335FD">
      <w:pPr>
        <w:numPr>
          <w:ilvl w:val="0"/>
          <w:numId w:val="27"/>
        </w:numPr>
      </w:pPr>
      <w:r w:rsidRPr="006D266A">
        <w:t>Ensure any access to storm drains is properly isolated so as to prevent entry of hazardous substances into a storm drain.</w:t>
      </w:r>
    </w:p>
    <w:p w:rsidR="00B335FD" w:rsidRPr="006D266A" w:rsidRDefault="00B335FD" w:rsidP="00B335FD">
      <w:pPr>
        <w:numPr>
          <w:ilvl w:val="0"/>
          <w:numId w:val="27"/>
        </w:numPr>
      </w:pPr>
      <w:r w:rsidRPr="006D266A">
        <w:t>Clean up and removed the spilled materials and place in an appropriate container for shipment.</w:t>
      </w:r>
    </w:p>
    <w:p w:rsidR="00B335FD" w:rsidRPr="006D266A" w:rsidRDefault="00B335FD" w:rsidP="00B335FD">
      <w:pPr>
        <w:numPr>
          <w:ilvl w:val="0"/>
          <w:numId w:val="27"/>
        </w:numPr>
      </w:pPr>
      <w:r w:rsidRPr="006D266A">
        <w:t>Make sure that the work personnel, tools, and work area are properly decontaminated.</w:t>
      </w:r>
    </w:p>
    <w:p w:rsidR="00B335FD" w:rsidRPr="006D266A" w:rsidRDefault="00B335FD" w:rsidP="00B335FD">
      <w:pPr>
        <w:numPr>
          <w:ilvl w:val="0"/>
          <w:numId w:val="27"/>
        </w:numPr>
      </w:pPr>
      <w:r w:rsidRPr="006D266A">
        <w:t>Notify employees it is safe to return to the working area.</w:t>
      </w:r>
    </w:p>
    <w:p w:rsidR="00B335FD" w:rsidRPr="006D266A" w:rsidRDefault="00B335FD" w:rsidP="00B335FD"/>
    <w:p w:rsidR="00B335FD" w:rsidRPr="006D266A" w:rsidRDefault="00B335FD" w:rsidP="00B335FD">
      <w:r w:rsidRPr="006D266A">
        <w:t>The PM will determine the magnitude of the incident based on the following information:</w:t>
      </w:r>
    </w:p>
    <w:p w:rsidR="00B335FD" w:rsidRPr="006D266A" w:rsidRDefault="00B335FD" w:rsidP="00B335FD"/>
    <w:p w:rsidR="00B335FD" w:rsidRPr="006D266A" w:rsidRDefault="00B335FD" w:rsidP="00B335FD">
      <w:pPr>
        <w:numPr>
          <w:ilvl w:val="0"/>
          <w:numId w:val="26"/>
        </w:numPr>
      </w:pPr>
      <w:r w:rsidRPr="006D266A">
        <w:t>Nature and characteristics of the spill or release.</w:t>
      </w:r>
    </w:p>
    <w:p w:rsidR="00B335FD" w:rsidRPr="006D266A" w:rsidRDefault="00B335FD" w:rsidP="00B335FD">
      <w:pPr>
        <w:numPr>
          <w:ilvl w:val="0"/>
          <w:numId w:val="26"/>
        </w:numPr>
      </w:pPr>
      <w:r w:rsidRPr="006D266A">
        <w:t>Location and extent of incident.</w:t>
      </w:r>
    </w:p>
    <w:p w:rsidR="00B335FD" w:rsidRPr="006D266A" w:rsidRDefault="00B335FD" w:rsidP="00B335FD">
      <w:pPr>
        <w:numPr>
          <w:ilvl w:val="0"/>
          <w:numId w:val="26"/>
        </w:numPr>
      </w:pPr>
      <w:r w:rsidRPr="006D266A">
        <w:t>Quantity spilled or released.</w:t>
      </w:r>
    </w:p>
    <w:p w:rsidR="00B335FD" w:rsidRPr="006D266A" w:rsidRDefault="00B335FD" w:rsidP="00B335FD">
      <w:pPr>
        <w:numPr>
          <w:ilvl w:val="0"/>
          <w:numId w:val="26"/>
        </w:numPr>
      </w:pPr>
      <w:r w:rsidRPr="006D266A">
        <w:t>Direction in which the spill or release is migrating.</w:t>
      </w:r>
    </w:p>
    <w:p w:rsidR="00B335FD" w:rsidRPr="006D266A" w:rsidRDefault="00B335FD" w:rsidP="00B335FD">
      <w:pPr>
        <w:numPr>
          <w:ilvl w:val="0"/>
          <w:numId w:val="26"/>
        </w:numPr>
      </w:pPr>
      <w:r w:rsidRPr="006D266A">
        <w:t>Extent of physical injury to personnel.</w:t>
      </w:r>
    </w:p>
    <w:p w:rsidR="00B335FD" w:rsidRDefault="00B335FD" w:rsidP="00B335FD">
      <w:pPr>
        <w:numPr>
          <w:ilvl w:val="0"/>
          <w:numId w:val="26"/>
        </w:numPr>
      </w:pPr>
      <w:r w:rsidRPr="006D266A">
        <w:t>Fire and/or explosion potential of the event.</w:t>
      </w:r>
    </w:p>
    <w:p w:rsidR="0037447A" w:rsidRPr="003E404F" w:rsidRDefault="0037447A" w:rsidP="003E404F"/>
    <w:p w:rsidR="0037447A" w:rsidRPr="00B335FD" w:rsidRDefault="0037447A" w:rsidP="00B335FD">
      <w:pPr>
        <w:outlineLvl w:val="1"/>
        <w:rPr>
          <w:b/>
          <w:bCs/>
        </w:rPr>
      </w:pPr>
      <w:bookmarkStart w:id="93" w:name="_Toc520258236"/>
      <w:bookmarkStart w:id="94" w:name="_Toc135727555"/>
      <w:r w:rsidRPr="00B335FD">
        <w:rPr>
          <w:b/>
          <w:bCs/>
        </w:rPr>
        <w:t>14.2</w:t>
      </w:r>
      <w:r w:rsidRPr="00B335FD">
        <w:rPr>
          <w:b/>
          <w:bCs/>
        </w:rPr>
        <w:tab/>
        <w:t xml:space="preserve"> Emergency Contact/Notification System</w:t>
      </w:r>
      <w:bookmarkEnd w:id="93"/>
      <w:bookmarkEnd w:id="94"/>
      <w:r w:rsidRPr="00B335FD">
        <w:rPr>
          <w:b/>
          <w:bCs/>
        </w:rPr>
        <w:t xml:space="preserve"> </w:t>
      </w:r>
    </w:p>
    <w:p w:rsidR="0037447A" w:rsidRPr="003E404F" w:rsidRDefault="0037447A" w:rsidP="003E404F"/>
    <w:p w:rsidR="0037447A" w:rsidRPr="003E404F" w:rsidRDefault="0037447A" w:rsidP="003E404F">
      <w:r w:rsidRPr="003E404F">
        <w:t xml:space="preserve">The following list provides names and telephone numbers for emergency contact personnel. In the event of a medical emergency, personnel will take direction from the HSO and notify the appropriate emergency organization. In the event of a fire or spill, the site supervisor will notify the appropriate local, state, and federal agencies. </w:t>
      </w:r>
    </w:p>
    <w:p w:rsidR="0037447A" w:rsidRPr="003E404F" w:rsidRDefault="0037447A" w:rsidP="003E404F"/>
    <w:p w:rsidR="0037447A" w:rsidRDefault="0037447A" w:rsidP="003E404F">
      <w:pPr>
        <w:rPr>
          <w:u w:val="single"/>
        </w:rPr>
      </w:pPr>
      <w:r w:rsidRPr="00B335FD">
        <w:rPr>
          <w:u w:val="single"/>
        </w:rPr>
        <w:t>NATIONAL</w:t>
      </w:r>
    </w:p>
    <w:p w:rsidR="00B335FD" w:rsidRPr="00B335FD" w:rsidRDefault="00B335FD" w:rsidP="003E404F">
      <w:pPr>
        <w:rPr>
          <w:u w:val="single"/>
        </w:rPr>
      </w:pPr>
    </w:p>
    <w:p w:rsidR="0037447A" w:rsidRPr="003E404F" w:rsidRDefault="0037447A" w:rsidP="001248C4">
      <w:pPr>
        <w:tabs>
          <w:tab w:val="right" w:leader="dot" w:pos="9360"/>
        </w:tabs>
      </w:pPr>
      <w:r w:rsidRPr="003E404F">
        <w:t>Office of Emergency Services</w:t>
      </w:r>
      <w:r w:rsidRPr="003E404F">
        <w:tab/>
        <w:t>(800) 852-7550</w:t>
      </w:r>
    </w:p>
    <w:p w:rsidR="0037447A" w:rsidRPr="003E404F" w:rsidRDefault="0037447A" w:rsidP="001248C4">
      <w:pPr>
        <w:tabs>
          <w:tab w:val="right" w:leader="dot" w:pos="9360"/>
        </w:tabs>
      </w:pPr>
      <w:r w:rsidRPr="003E404F">
        <w:t>CHEMTREC – ER (pages BOE)</w:t>
      </w:r>
      <w:r w:rsidRPr="003E404F">
        <w:tab/>
        <w:t>(800) 424-9300</w:t>
      </w:r>
    </w:p>
    <w:p w:rsidR="0037447A" w:rsidRPr="003E404F" w:rsidRDefault="0037447A" w:rsidP="001248C4">
      <w:pPr>
        <w:tabs>
          <w:tab w:val="right" w:leader="dot" w:pos="9360"/>
        </w:tabs>
      </w:pPr>
      <w:smartTag w:uri="urn:schemas-microsoft-com:office:smarttags" w:element="PostalCode">
        <w:smartTag w:uri="urn:schemas-microsoft-com:office:smarttags" w:element="PostalCode">
          <w:r w:rsidRPr="003E404F">
            <w:t>National</w:t>
          </w:r>
        </w:smartTag>
        <w:r w:rsidRPr="003E404F">
          <w:t xml:space="preserve"> </w:t>
        </w:r>
        <w:smartTag w:uri="urn:schemas-microsoft-com:office:smarttags" w:element="PostalCode">
          <w:r w:rsidRPr="003E404F">
            <w:t>Response</w:t>
          </w:r>
        </w:smartTag>
        <w:r w:rsidRPr="003E404F">
          <w:t xml:space="preserve"> </w:t>
        </w:r>
        <w:smartTag w:uri="urn:schemas-microsoft-com:office:smarttags" w:element="PostalCode">
          <w:r w:rsidRPr="003E404F">
            <w:t>Center</w:t>
          </w:r>
        </w:smartTag>
      </w:smartTag>
      <w:r w:rsidRPr="003E404F">
        <w:tab/>
        <w:t>(800) 424-8802</w:t>
      </w:r>
    </w:p>
    <w:p w:rsidR="0037447A" w:rsidRPr="003E404F" w:rsidRDefault="0037447A" w:rsidP="001248C4">
      <w:pPr>
        <w:tabs>
          <w:tab w:val="right" w:leader="dot" w:pos="9360"/>
        </w:tabs>
      </w:pPr>
      <w:smartTag w:uri="urn:schemas-microsoft-com:office:smarttags" w:element="PostalCode">
        <w:smartTag w:uri="urn:schemas-microsoft-com:office:smarttags" w:element="PostalCode">
          <w:r w:rsidRPr="003E404F">
            <w:t>Poison</w:t>
          </w:r>
        </w:smartTag>
        <w:r w:rsidRPr="003E404F">
          <w:t xml:space="preserve"> </w:t>
        </w:r>
        <w:smartTag w:uri="urn:schemas-microsoft-com:office:smarttags" w:element="PostalCode">
          <w:r w:rsidRPr="003E404F">
            <w:t>Cont</w:t>
          </w:r>
          <w:r w:rsidR="00B335FD">
            <w:t>rol</w:t>
          </w:r>
        </w:smartTag>
        <w:r w:rsidR="00B335FD">
          <w:t xml:space="preserve"> </w:t>
        </w:r>
        <w:smartTag w:uri="urn:schemas-microsoft-com:office:smarttags" w:element="PostalCode">
          <w:r w:rsidR="00B335FD">
            <w:t>Center</w:t>
          </w:r>
        </w:smartTag>
      </w:smartTag>
      <w:r w:rsidR="00B335FD">
        <w:t xml:space="preserve"> – State (ALL STATES)</w:t>
      </w:r>
      <w:r w:rsidR="00B335FD">
        <w:tab/>
        <w:t>(800) 222-1222</w:t>
      </w:r>
    </w:p>
    <w:p w:rsidR="0037447A" w:rsidRPr="003E404F" w:rsidRDefault="0037447A" w:rsidP="001248C4">
      <w:pPr>
        <w:tabs>
          <w:tab w:val="right" w:leader="dot" w:pos="9360"/>
        </w:tabs>
      </w:pPr>
      <w:r w:rsidRPr="003E404F">
        <w:t>DOT RSPA HAZMAT Hotline</w:t>
      </w:r>
      <w:r w:rsidRPr="003E404F">
        <w:tab/>
        <w:t>(800) 467-4922</w:t>
      </w:r>
    </w:p>
    <w:p w:rsidR="0037447A" w:rsidRPr="003E404F" w:rsidRDefault="0037447A" w:rsidP="001248C4">
      <w:pPr>
        <w:tabs>
          <w:tab w:val="right" w:leader="dot" w:pos="9360"/>
        </w:tabs>
      </w:pPr>
      <w:r w:rsidRPr="003E404F">
        <w:t>Bureau of Explosives (BOE) 8-5pm</w:t>
      </w:r>
      <w:r w:rsidRPr="003E404F">
        <w:tab/>
        <w:t>(719) 585-1881</w:t>
      </w:r>
    </w:p>
    <w:p w:rsidR="0037447A" w:rsidRPr="003E404F" w:rsidRDefault="0037447A" w:rsidP="001248C4">
      <w:pPr>
        <w:tabs>
          <w:tab w:val="right" w:leader="dot" w:pos="9360"/>
        </w:tabs>
      </w:pPr>
      <w:r w:rsidRPr="003E404F">
        <w:t>Bureau of Explosives (BOE) 8-5pm</w:t>
      </w:r>
      <w:r w:rsidRPr="003E404F">
        <w:tab/>
        <w:t>(719) 584-0710</w:t>
      </w:r>
    </w:p>
    <w:p w:rsidR="0037447A" w:rsidRPr="003E404F" w:rsidRDefault="0037447A" w:rsidP="001248C4">
      <w:pPr>
        <w:tabs>
          <w:tab w:val="right" w:leader="dot" w:pos="9360"/>
        </w:tabs>
      </w:pPr>
      <w:r w:rsidRPr="003E404F">
        <w:t>ATF (Bureau of Alcohol, Tobacco and Firearms)</w:t>
      </w:r>
      <w:r w:rsidRPr="003E404F">
        <w:tab/>
        <w:t>(402) 493-3651</w:t>
      </w:r>
    </w:p>
    <w:p w:rsidR="0037447A" w:rsidRPr="003E404F" w:rsidRDefault="0037447A" w:rsidP="001248C4">
      <w:pPr>
        <w:tabs>
          <w:tab w:val="right" w:leader="dot" w:pos="9360"/>
        </w:tabs>
      </w:pPr>
      <w:r w:rsidRPr="003E404F">
        <w:t>Pesticide Hotline</w:t>
      </w:r>
      <w:r w:rsidRPr="003E404F">
        <w:tab/>
        <w:t>(800) 858-7378</w:t>
      </w:r>
    </w:p>
    <w:p w:rsidR="0037447A" w:rsidRPr="003E404F" w:rsidRDefault="0037447A" w:rsidP="001248C4">
      <w:pPr>
        <w:tabs>
          <w:tab w:val="right" w:leader="dot" w:pos="9360"/>
        </w:tabs>
      </w:pPr>
      <w:r w:rsidRPr="003E404F">
        <w:t>RCRA Hotline</w:t>
      </w:r>
      <w:r w:rsidRPr="003E404F">
        <w:tab/>
        <w:t>(800) 424-9346</w:t>
      </w:r>
    </w:p>
    <w:p w:rsidR="0037447A" w:rsidRPr="003E404F" w:rsidRDefault="0037447A" w:rsidP="001248C4">
      <w:pPr>
        <w:tabs>
          <w:tab w:val="right" w:leader="dot" w:pos="9360"/>
        </w:tabs>
      </w:pPr>
      <w:r w:rsidRPr="003E404F">
        <w:t xml:space="preserve">USDA-Hazardous Material Management </w:t>
      </w:r>
      <w:r w:rsidRPr="003E404F">
        <w:tab/>
        <w:t>(202) 205-0906</w:t>
      </w:r>
    </w:p>
    <w:p w:rsidR="0037447A" w:rsidRPr="003E404F" w:rsidRDefault="002319CD" w:rsidP="001248C4">
      <w:pPr>
        <w:tabs>
          <w:tab w:val="right" w:leader="dot" w:pos="9360"/>
        </w:tabs>
      </w:pPr>
      <w:r>
        <w:t>B</w:t>
      </w:r>
      <w:r w:rsidR="0037447A" w:rsidRPr="003E404F">
        <w:t>lake Velde pager</w:t>
      </w:r>
      <w:r w:rsidR="0037447A" w:rsidRPr="003E404F">
        <w:tab/>
        <w:t>(800) 372-9969</w:t>
      </w:r>
    </w:p>
    <w:p w:rsidR="0037447A" w:rsidRPr="003E404F" w:rsidRDefault="0037447A" w:rsidP="001248C4">
      <w:pPr>
        <w:tabs>
          <w:tab w:val="right" w:leader="dot" w:pos="9360"/>
        </w:tabs>
      </w:pPr>
      <w:r w:rsidRPr="003E404F">
        <w:lastRenderedPageBreak/>
        <w:t>National Response – EPA</w:t>
      </w:r>
      <w:r w:rsidRPr="003E404F">
        <w:tab/>
        <w:t>(800) 223-0425</w:t>
      </w:r>
    </w:p>
    <w:p w:rsidR="005F507F" w:rsidRDefault="00EB10AB" w:rsidP="005F507F">
      <w:pPr>
        <w:tabs>
          <w:tab w:val="right" w:leader="dot" w:pos="9360"/>
        </w:tabs>
      </w:pPr>
      <w:bookmarkStart w:id="95" w:name="_Toc520258237"/>
      <w:r>
        <w:rPr>
          <w:u w:val="single"/>
        </w:rPr>
        <w:t>Josephine County</w:t>
      </w:r>
    </w:p>
    <w:p w:rsidR="005F507F" w:rsidRPr="000A113A" w:rsidRDefault="00187016" w:rsidP="005F507F">
      <w:pPr>
        <w:tabs>
          <w:tab w:val="right" w:leader="dot" w:pos="9360"/>
        </w:tabs>
      </w:pPr>
      <w:r>
        <w:t>North Plains</w:t>
      </w:r>
      <w:r w:rsidR="003F42EA">
        <w:t xml:space="preserve"> Police Dept.</w:t>
      </w:r>
      <w:r w:rsidR="005F507F" w:rsidRPr="000A113A">
        <w:tab/>
      </w:r>
      <w:r>
        <w:t>(503)-647-2604</w:t>
      </w:r>
    </w:p>
    <w:p w:rsidR="005F507F" w:rsidRPr="000A113A" w:rsidRDefault="005F507F" w:rsidP="005F507F">
      <w:pPr>
        <w:tabs>
          <w:tab w:val="right" w:leader="dot" w:pos="9360"/>
        </w:tabs>
      </w:pPr>
      <w:r w:rsidRPr="000A113A">
        <w:t>Bomb Squad</w:t>
      </w:r>
      <w:r w:rsidRPr="000A113A">
        <w:tab/>
      </w:r>
      <w:r w:rsidR="00187016">
        <w:t>(503)-649-8577</w:t>
      </w:r>
    </w:p>
    <w:p w:rsidR="005F507F" w:rsidRDefault="00187016" w:rsidP="005F507F">
      <w:pPr>
        <w:tabs>
          <w:tab w:val="right" w:leader="dot" w:pos="9360"/>
        </w:tabs>
      </w:pPr>
      <w:r>
        <w:t>North Plains</w:t>
      </w:r>
      <w:r w:rsidR="00124AA8">
        <w:t xml:space="preserve"> </w:t>
      </w:r>
      <w:r w:rsidR="003F42EA">
        <w:t>Fire Department</w:t>
      </w:r>
      <w:r w:rsidR="005F507F" w:rsidRPr="000A113A">
        <w:tab/>
      </w:r>
      <w:r>
        <w:t>(503)-649-8577</w:t>
      </w:r>
    </w:p>
    <w:p w:rsidR="005F507F" w:rsidRPr="000A113A" w:rsidRDefault="005F507F" w:rsidP="005F507F">
      <w:pPr>
        <w:tabs>
          <w:tab w:val="right" w:leader="dot" w:pos="9360"/>
        </w:tabs>
      </w:pPr>
      <w:r>
        <w:tab/>
      </w:r>
      <w:r w:rsidR="003F42EA">
        <w:tab/>
      </w:r>
    </w:p>
    <w:p w:rsidR="005F507F" w:rsidRDefault="005F507F" w:rsidP="005F507F">
      <w:pPr>
        <w:tabs>
          <w:tab w:val="right" w:leader="dot" w:pos="9360"/>
        </w:tabs>
      </w:pPr>
    </w:p>
    <w:p w:rsidR="005F507F" w:rsidRPr="006D4CBF" w:rsidRDefault="005F507F" w:rsidP="005F507F">
      <w:pPr>
        <w:tabs>
          <w:tab w:val="right" w:leader="dot" w:pos="9360"/>
        </w:tabs>
        <w:rPr>
          <w:b/>
          <w:bCs/>
        </w:rPr>
      </w:pPr>
      <w:r w:rsidRPr="006D4CBF">
        <w:rPr>
          <w:b/>
          <w:bCs/>
        </w:rPr>
        <w:t>Emergency</w:t>
      </w:r>
      <w:r w:rsidRPr="006D4CBF">
        <w:rPr>
          <w:b/>
          <w:bCs/>
        </w:rPr>
        <w:tab/>
        <w:t>911</w:t>
      </w:r>
    </w:p>
    <w:p w:rsidR="001248C4" w:rsidRDefault="001248C4" w:rsidP="001248C4">
      <w:pPr>
        <w:tabs>
          <w:tab w:val="right" w:leader="dot" w:pos="9360"/>
        </w:tabs>
      </w:pPr>
    </w:p>
    <w:p w:rsidR="005F507F" w:rsidRDefault="005F507F" w:rsidP="005F507F">
      <w:bookmarkStart w:id="96" w:name="_Toc136940943"/>
      <w:bookmarkStart w:id="97" w:name="_Toc520258238"/>
      <w:bookmarkEnd w:id="95"/>
      <w:r w:rsidRPr="006D4CBF">
        <w:rPr>
          <w:rStyle w:val="Heading2Char"/>
        </w:rPr>
        <w:t>14.3</w:t>
      </w:r>
      <w:r w:rsidRPr="006D4CBF">
        <w:rPr>
          <w:rStyle w:val="Heading2Char"/>
        </w:rPr>
        <w:tab/>
        <w:t>Nearest Hospital</w:t>
      </w:r>
      <w:bookmarkEnd w:id="96"/>
      <w:r w:rsidRPr="000A113A">
        <w:t xml:space="preserve"> (with 24</w:t>
      </w:r>
      <w:r>
        <w:t>hr</w:t>
      </w:r>
      <w:r w:rsidRPr="000A113A">
        <w:t>. ER)</w:t>
      </w:r>
    </w:p>
    <w:p w:rsidR="00030C44" w:rsidRPr="000A113A" w:rsidRDefault="00030C44" w:rsidP="005F507F"/>
    <w:p w:rsidR="0094127E" w:rsidRPr="00D02667" w:rsidRDefault="00D02667" w:rsidP="0094127E">
      <w:pPr>
        <w:pStyle w:val="Heading2"/>
        <w:shd w:val="clear" w:color="auto" w:fill="FFFFFF"/>
        <w:spacing w:before="75" w:after="75"/>
        <w:rPr>
          <w:rFonts w:ascii="Arial" w:hAnsi="Arial" w:cs="Arial"/>
          <w:sz w:val="23"/>
          <w:szCs w:val="23"/>
        </w:rPr>
      </w:pPr>
      <w:r w:rsidRPr="00D02667">
        <w:rPr>
          <w:rFonts w:ascii="Arial" w:hAnsi="Arial" w:cs="Arial"/>
          <w:sz w:val="19"/>
          <w:szCs w:val="19"/>
        </w:rPr>
        <w:t>SEE ATTACHED ADDENDUM</w:t>
      </w:r>
    </w:p>
    <w:p w:rsidR="005F507F" w:rsidRDefault="005F507F" w:rsidP="005F507F">
      <w:pPr>
        <w:tabs>
          <w:tab w:val="left" w:pos="5040"/>
        </w:tabs>
        <w:rPr>
          <w:sz w:val="20"/>
          <w:szCs w:val="20"/>
        </w:rPr>
      </w:pPr>
    </w:p>
    <w:p w:rsidR="005F507F" w:rsidRPr="006D4CBF" w:rsidRDefault="005F507F" w:rsidP="005F507F"/>
    <w:p w:rsidR="005F507F" w:rsidRPr="00732D95" w:rsidRDefault="00D13A17" w:rsidP="005F507F">
      <w:pPr>
        <w:jc w:val="center"/>
        <w:rPr>
          <w:b/>
          <w:bCs/>
          <w:i/>
          <w:iCs/>
        </w:rPr>
      </w:pPr>
      <w:r>
        <w:rPr>
          <w:b/>
          <w:bCs/>
          <w:i/>
          <w:iCs/>
        </w:rPr>
        <w:t xml:space="preserve">Site-Specific </w:t>
      </w:r>
      <w:r w:rsidR="005F507F" w:rsidRPr="00732D95">
        <w:rPr>
          <w:b/>
          <w:bCs/>
          <w:i/>
          <w:iCs/>
        </w:rPr>
        <w:t>Hospital and Clinic map are provided</w:t>
      </w:r>
      <w:r>
        <w:rPr>
          <w:b/>
          <w:bCs/>
          <w:i/>
          <w:iCs/>
        </w:rPr>
        <w:t xml:space="preserve"> as an Addendum</w:t>
      </w:r>
      <w:r w:rsidR="005F507F" w:rsidRPr="00732D95">
        <w:rPr>
          <w:b/>
          <w:bCs/>
          <w:i/>
          <w:iCs/>
        </w:rPr>
        <w:t xml:space="preserve"> at the end of the Health and Safety Plan.</w:t>
      </w:r>
    </w:p>
    <w:p w:rsidR="0037447A" w:rsidRPr="003E404F" w:rsidRDefault="0037447A" w:rsidP="003E404F"/>
    <w:p w:rsidR="0037447A" w:rsidRPr="00F8334D" w:rsidRDefault="0037447A" w:rsidP="00F8334D">
      <w:pPr>
        <w:outlineLvl w:val="1"/>
        <w:rPr>
          <w:b/>
          <w:bCs/>
        </w:rPr>
      </w:pPr>
      <w:bookmarkStart w:id="98" w:name="_Toc135727557"/>
      <w:r w:rsidRPr="00F8334D">
        <w:rPr>
          <w:b/>
          <w:bCs/>
        </w:rPr>
        <w:t>14.4</w:t>
      </w:r>
      <w:r w:rsidRPr="00F8334D">
        <w:rPr>
          <w:b/>
          <w:bCs/>
        </w:rPr>
        <w:tab/>
        <w:t>Medical Emergency Transportation Procedures</w:t>
      </w:r>
      <w:bookmarkEnd w:id="97"/>
      <w:bookmarkEnd w:id="98"/>
    </w:p>
    <w:p w:rsidR="001248C4" w:rsidRDefault="001248C4" w:rsidP="003E404F"/>
    <w:p w:rsidR="0037447A" w:rsidRPr="003E404F" w:rsidRDefault="0037447A" w:rsidP="003E404F">
      <w:r w:rsidRPr="003E404F">
        <w:t xml:space="preserve">In the event there is an injury that requires medical attention it must first be determined if </w:t>
      </w:r>
      <w:r w:rsidR="00D02667" w:rsidRPr="003E404F">
        <w:t>the</w:t>
      </w:r>
      <w:r w:rsidR="00D02667">
        <w:t xml:space="preserve"> victim</w:t>
      </w:r>
      <w:r w:rsidR="00D02667" w:rsidRPr="003E404F">
        <w:t xml:space="preserve"> </w:t>
      </w:r>
      <w:r w:rsidRPr="003E404F">
        <w:t xml:space="preserve">can be transported in the </w:t>
      </w:r>
      <w:r w:rsidR="00D02667">
        <w:t xml:space="preserve">on-site </w:t>
      </w:r>
      <w:r w:rsidRPr="003E404F">
        <w:t>emergency vehicle or if an ambulance should be called.  If the injury is of a nature that the emergency vehicle will be sufficient and professional emergency transportation is not required to take someone to the hospital the emergency vehicle should be used to facilitate the fastest means of transportation.  If the injury is severe, and requires specialized emergency care an ambulance should be called immediately.</w:t>
      </w:r>
    </w:p>
    <w:p w:rsidR="0037447A" w:rsidRPr="003E404F" w:rsidRDefault="0037447A" w:rsidP="003E404F"/>
    <w:p w:rsidR="0037447A" w:rsidRPr="003E404F" w:rsidRDefault="0037447A" w:rsidP="003E404F">
      <w:r w:rsidRPr="003E404F">
        <w:t xml:space="preserve">EMERGENCY </w:t>
      </w:r>
      <w:r w:rsidR="00407B7A">
        <w:t xml:space="preserve">HEALTH + SAFETY </w:t>
      </w:r>
      <w:r w:rsidRPr="003E404F">
        <w:t>CONTACT</w:t>
      </w:r>
    </w:p>
    <w:p w:rsidR="004F7625" w:rsidRDefault="004F7625" w:rsidP="003E404F"/>
    <w:p w:rsidR="0037447A" w:rsidRPr="00407B7A" w:rsidRDefault="00407B7A" w:rsidP="004F7625">
      <w:pPr>
        <w:tabs>
          <w:tab w:val="right" w:leader="dot" w:pos="9360"/>
        </w:tabs>
        <w:rPr>
          <w:b/>
        </w:rPr>
      </w:pPr>
      <w:r w:rsidRPr="00407B7A">
        <w:rPr>
          <w:b/>
          <w:sz w:val="18"/>
        </w:rPr>
        <w:t>Mark Rasmussen (West)………………………………………….Office# 408-451-5117……………Cell #408-592-3929</w:t>
      </w:r>
      <w:r w:rsidR="0037447A" w:rsidRPr="00407B7A">
        <w:rPr>
          <w:b/>
        </w:rPr>
        <w:tab/>
      </w:r>
    </w:p>
    <w:p w:rsidR="0037447A" w:rsidRPr="003E404F" w:rsidRDefault="0037447A" w:rsidP="003E404F">
      <w:bookmarkStart w:id="99" w:name="_Toc520258239"/>
    </w:p>
    <w:p w:rsidR="0094127E" w:rsidRDefault="0094127E" w:rsidP="004F7625">
      <w:pPr>
        <w:outlineLvl w:val="1"/>
        <w:rPr>
          <w:b/>
          <w:bCs/>
        </w:rPr>
      </w:pPr>
      <w:bookmarkStart w:id="100" w:name="_Toc135727558"/>
    </w:p>
    <w:p w:rsidR="0037447A" w:rsidRPr="004F7625" w:rsidRDefault="00703258" w:rsidP="004F7625">
      <w:pPr>
        <w:outlineLvl w:val="1"/>
        <w:rPr>
          <w:b/>
          <w:bCs/>
        </w:rPr>
      </w:pPr>
      <w:r>
        <w:rPr>
          <w:b/>
          <w:bCs/>
        </w:rPr>
        <w:t>14.5</w:t>
      </w:r>
      <w:r>
        <w:rPr>
          <w:b/>
          <w:bCs/>
        </w:rPr>
        <w:tab/>
        <w:t>CHES</w:t>
      </w:r>
      <w:r w:rsidR="0037447A" w:rsidRPr="004F7625">
        <w:rPr>
          <w:b/>
          <w:bCs/>
        </w:rPr>
        <w:t xml:space="preserve"> Insurance Information</w:t>
      </w:r>
      <w:bookmarkEnd w:id="99"/>
      <w:bookmarkEnd w:id="100"/>
    </w:p>
    <w:p w:rsidR="0037447A" w:rsidRPr="003E404F" w:rsidRDefault="0037447A" w:rsidP="003E404F"/>
    <w:p w:rsidR="0037447A" w:rsidRPr="003E404F" w:rsidRDefault="00703258" w:rsidP="003E404F">
      <w:r>
        <w:t>CHES</w:t>
      </w:r>
      <w:r w:rsidR="0037447A" w:rsidRPr="003E404F">
        <w:t xml:space="preserve"> utilizes the best and most comprehensive insurance policies available.  </w:t>
      </w:r>
      <w:r w:rsidR="00E20B6F">
        <w:t>CHES</w:t>
      </w:r>
      <w:r w:rsidR="0037447A" w:rsidRPr="003E404F">
        <w:t xml:space="preserve"> meets or exceeds the insurance coverage of most of our competitors in the Industry.  See attached insurance certificates.</w:t>
      </w:r>
    </w:p>
    <w:p w:rsidR="0037447A" w:rsidRPr="003E404F" w:rsidRDefault="0037447A" w:rsidP="003E404F"/>
    <w:p w:rsidR="0037447A" w:rsidRDefault="0037447A" w:rsidP="004F7625">
      <w:pPr>
        <w:tabs>
          <w:tab w:val="left" w:pos="5040"/>
        </w:tabs>
      </w:pPr>
      <w:bookmarkStart w:id="101" w:name="_Toc520258240"/>
    </w:p>
    <w:p w:rsidR="00D02667" w:rsidRDefault="00D02667" w:rsidP="004F7625">
      <w:pPr>
        <w:tabs>
          <w:tab w:val="left" w:pos="5040"/>
        </w:tabs>
      </w:pPr>
    </w:p>
    <w:p w:rsidR="00D02667" w:rsidRDefault="00D02667" w:rsidP="004F7625">
      <w:pPr>
        <w:tabs>
          <w:tab w:val="left" w:pos="5040"/>
        </w:tabs>
      </w:pPr>
    </w:p>
    <w:p w:rsidR="00D02667" w:rsidRPr="003E404F" w:rsidRDefault="00D02667" w:rsidP="004F7625">
      <w:pPr>
        <w:tabs>
          <w:tab w:val="left" w:pos="5040"/>
        </w:tabs>
      </w:pPr>
    </w:p>
    <w:p w:rsidR="0037447A" w:rsidRPr="003E404F" w:rsidRDefault="0037447A" w:rsidP="003E404F"/>
    <w:p w:rsidR="0037447A" w:rsidRPr="004F7625" w:rsidRDefault="0037447A" w:rsidP="004F7625">
      <w:pPr>
        <w:outlineLvl w:val="1"/>
        <w:rPr>
          <w:b/>
          <w:bCs/>
        </w:rPr>
      </w:pPr>
      <w:bookmarkStart w:id="102" w:name="_Toc135727559"/>
      <w:r w:rsidRPr="004F7625">
        <w:rPr>
          <w:b/>
          <w:bCs/>
        </w:rPr>
        <w:t>14.6</w:t>
      </w:r>
      <w:r w:rsidRPr="004F7625">
        <w:rPr>
          <w:b/>
          <w:bCs/>
        </w:rPr>
        <w:tab/>
        <w:t>Evacuation Procedures</w:t>
      </w:r>
      <w:bookmarkEnd w:id="101"/>
      <w:bookmarkEnd w:id="102"/>
    </w:p>
    <w:p w:rsidR="0037447A" w:rsidRPr="003E404F" w:rsidRDefault="0037447A" w:rsidP="003E404F"/>
    <w:p w:rsidR="0037447A" w:rsidRPr="003E404F" w:rsidRDefault="0037447A" w:rsidP="003E404F">
      <w:r w:rsidRPr="003E404F">
        <w:t xml:space="preserve">In the event of an emergency situation such as fire, explosion, significant release of toxic gases, etc., an air horn will be sounded for approximately three seconds indicating the initiation of evacuation procedures.  All personnel in both the restricted and non-restricted areas will evacuate and assemble near the Support Zone or other safe area as previously identified by the PM.  The location shall be upwind of the site as determined by wind direction indicator.  </w:t>
      </w:r>
      <w:r w:rsidR="004F7625">
        <w:t>T</w:t>
      </w:r>
      <w:r w:rsidRPr="003E404F">
        <w:t>he PM or his designee has authority to initiate proper action</w:t>
      </w:r>
      <w:r w:rsidR="004F7625" w:rsidRPr="004F7625">
        <w:t xml:space="preserve"> </w:t>
      </w:r>
      <w:r w:rsidR="004F7625" w:rsidRPr="003E404F">
        <w:t>for efficient and safe site evacuation and assessment of the emergency situation</w:t>
      </w:r>
      <w:r w:rsidRPr="003E404F">
        <w:t xml:space="preserve">.  Under no circumstances will incoming personnel or visitors be allowed to proceed into the area once the emergency signal has been given.  The PM will ascertain that access for emergency equipment can be provided, all personnel will be evacuated to a safe area, and all combustion apparatus will be shut down once the alarm has been sounded.  The PM or his designee will call the </w:t>
      </w:r>
      <w:smartTag w:uri="urn:schemas-microsoft-com:office:smarttags" w:element="PostalCode">
        <w:r w:rsidRPr="003E404F">
          <w:t>Fire Dept. (911)</w:t>
        </w:r>
      </w:smartTag>
      <w:r w:rsidRPr="003E404F">
        <w:t xml:space="preserve"> and coordinate with all off-site personnel and emergency services.</w:t>
      </w:r>
    </w:p>
    <w:p w:rsidR="0037447A" w:rsidRPr="003E404F" w:rsidRDefault="0037447A" w:rsidP="003E404F"/>
    <w:p w:rsidR="0037447A" w:rsidRDefault="0037447A" w:rsidP="003E404F">
      <w:r w:rsidRPr="003E404F">
        <w:t xml:space="preserve">In the event that unknown explosives, radioactives, biological contaminants and/or reactive materials (which are unacceptable for planned disposal) are received, </w:t>
      </w:r>
      <w:r w:rsidR="00E20B6F">
        <w:t>CH</w:t>
      </w:r>
      <w:r w:rsidRPr="003E404F">
        <w:t xml:space="preserve"> Environmental will alert qualified private or agency personnel.</w:t>
      </w:r>
    </w:p>
    <w:p w:rsidR="004F7625" w:rsidRPr="003E404F" w:rsidRDefault="004F7625" w:rsidP="003E404F"/>
    <w:p w:rsidR="0037447A" w:rsidRPr="003E404F" w:rsidRDefault="0037447A" w:rsidP="003E404F">
      <w:pPr>
        <w:sectPr w:rsidR="0037447A" w:rsidRPr="003E404F" w:rsidSect="00524BDF">
          <w:footerReference w:type="default" r:id="rId14"/>
          <w:footerReference w:type="first" r:id="rId15"/>
          <w:pgSz w:w="12240" w:h="15840"/>
          <w:pgMar w:top="1440" w:right="1440" w:bottom="1440" w:left="1440" w:header="720" w:footer="720" w:gutter="0"/>
          <w:cols w:space="720"/>
          <w:noEndnote/>
          <w:titlePg/>
        </w:sectPr>
      </w:pPr>
    </w:p>
    <w:p w:rsidR="008B7654" w:rsidRPr="004A2C3A" w:rsidRDefault="008B7654" w:rsidP="008B7654">
      <w:pPr>
        <w:jc w:val="center"/>
        <w:outlineLvl w:val="0"/>
        <w:rPr>
          <w:b/>
          <w:bCs/>
        </w:rPr>
      </w:pPr>
      <w:bookmarkStart w:id="103" w:name="_Toc132624190"/>
      <w:bookmarkStart w:id="104" w:name="_Toc135636574"/>
      <w:bookmarkStart w:id="105" w:name="_Toc135727560"/>
      <w:r w:rsidRPr="004A2C3A">
        <w:rPr>
          <w:b/>
          <w:bCs/>
        </w:rPr>
        <w:lastRenderedPageBreak/>
        <w:t>HASP REVIEW RECORD</w:t>
      </w:r>
      <w:bookmarkEnd w:id="103"/>
      <w:bookmarkEnd w:id="104"/>
      <w:bookmarkEnd w:id="105"/>
    </w:p>
    <w:p w:rsidR="008B7654" w:rsidRPr="007E0F13" w:rsidRDefault="008B7654" w:rsidP="008B7654"/>
    <w:p w:rsidR="00CA36F4" w:rsidRDefault="008B7654" w:rsidP="008B7654">
      <w:pPr>
        <w:jc w:val="center"/>
        <w:rPr>
          <w:b/>
          <w:bCs/>
          <w:highlight w:val="yellow"/>
        </w:rPr>
      </w:pPr>
      <w:r w:rsidRPr="00144B32">
        <w:rPr>
          <w:b/>
          <w:bCs/>
          <w:highlight w:val="yellow"/>
        </w:rPr>
        <w:t xml:space="preserve">Project &amp; Site Name: </w:t>
      </w:r>
    </w:p>
    <w:p w:rsidR="00D02667" w:rsidRDefault="00D02667" w:rsidP="008B7654">
      <w:pPr>
        <w:jc w:val="center"/>
        <w:rPr>
          <w:b/>
          <w:bCs/>
          <w:highlight w:val="yellow"/>
        </w:rPr>
      </w:pPr>
    </w:p>
    <w:p w:rsidR="0094127E" w:rsidRPr="00D02667" w:rsidRDefault="00D02667" w:rsidP="0094127E">
      <w:pPr>
        <w:jc w:val="center"/>
        <w:rPr>
          <w:b/>
        </w:rPr>
      </w:pPr>
      <w:r w:rsidRPr="00D02667">
        <w:rPr>
          <w:b/>
        </w:rPr>
        <w:t>Date</w:t>
      </w:r>
    </w:p>
    <w:p w:rsidR="00946425" w:rsidRPr="007E0F13" w:rsidRDefault="00946425" w:rsidP="00030C44">
      <w:pPr>
        <w:jc w:val="center"/>
      </w:pPr>
    </w:p>
    <w:p w:rsidR="008B7654" w:rsidRPr="007E0F13" w:rsidRDefault="008B7654" w:rsidP="008B7654">
      <w:r w:rsidRPr="007E0F13">
        <w:t>This Health and Safety Plan (HASP) has been reviewed by the following persons.  Signature below indicates that the individual has received job specific training as outlined in the site training packets and agrees to abide by the rules outlined therein.  Signature also indicates that individual has current HAZWOPER certification (per Federal 29 CFR 1910.120 requirements), and is therefore eligible to take part in hazardous waste operations at this site*:</w:t>
      </w:r>
    </w:p>
    <w:p w:rsidR="008B7654" w:rsidRPr="007E0F13" w:rsidRDefault="008B7654" w:rsidP="008B7654"/>
    <w:p w:rsidR="008B7654" w:rsidRPr="007E0F13" w:rsidRDefault="008B7654" w:rsidP="008B7654">
      <w:r w:rsidRPr="007E0F13">
        <w:t>(Please sign and date)</w:t>
      </w:r>
    </w:p>
    <w:p w:rsidR="008B7654" w:rsidRPr="007E0F13" w:rsidRDefault="008B7654" w:rsidP="008B7654"/>
    <w:p w:rsidR="008B7654" w:rsidRPr="007E0F13" w:rsidRDefault="008B7654" w:rsidP="008B76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33"/>
        <w:gridCol w:w="3671"/>
        <w:gridCol w:w="356"/>
        <w:gridCol w:w="808"/>
        <w:gridCol w:w="2292"/>
      </w:tblGrid>
      <w:tr w:rsidR="008B7654" w:rsidRPr="007E0F13">
        <w:tc>
          <w:tcPr>
            <w:tcW w:w="2268" w:type="dxa"/>
          </w:tcPr>
          <w:p w:rsidR="008B7654" w:rsidRPr="007E0F13" w:rsidRDefault="008B7654" w:rsidP="001E72DE">
            <w:pPr>
              <w:rPr>
                <w:sz w:val="22"/>
                <w:szCs w:val="22"/>
              </w:rPr>
            </w:pPr>
            <w:r w:rsidRPr="007E0F13">
              <w:rPr>
                <w:sz w:val="22"/>
                <w:szCs w:val="22"/>
              </w:rPr>
              <w:t>Project Manager:</w:t>
            </w:r>
          </w:p>
        </w:tc>
        <w:tc>
          <w:tcPr>
            <w:tcW w:w="3780" w:type="dxa"/>
            <w:tcBorders>
              <w:bottom w:val="single" w:sz="4" w:space="0" w:color="auto"/>
            </w:tcBorders>
          </w:tcPr>
          <w:p w:rsidR="008B7654" w:rsidRPr="007E0F13" w:rsidRDefault="008B7654" w:rsidP="001E72DE">
            <w:pPr>
              <w:rPr>
                <w:sz w:val="22"/>
                <w:szCs w:val="22"/>
              </w:rPr>
            </w:pPr>
          </w:p>
        </w:tc>
        <w:tc>
          <w:tcPr>
            <w:tcW w:w="360" w:type="dxa"/>
          </w:tcPr>
          <w:p w:rsidR="008B7654" w:rsidRPr="007E0F13" w:rsidRDefault="008B7654" w:rsidP="001E72DE">
            <w:pPr>
              <w:rPr>
                <w:sz w:val="22"/>
                <w:szCs w:val="22"/>
              </w:rPr>
            </w:pPr>
          </w:p>
        </w:tc>
        <w:tc>
          <w:tcPr>
            <w:tcW w:w="810" w:type="dxa"/>
          </w:tcPr>
          <w:p w:rsidR="008B7654" w:rsidRPr="007E0F13" w:rsidRDefault="008B7654" w:rsidP="001E72DE">
            <w:pPr>
              <w:rPr>
                <w:sz w:val="22"/>
                <w:szCs w:val="22"/>
              </w:rPr>
            </w:pPr>
            <w:r w:rsidRPr="007E0F13">
              <w:rPr>
                <w:sz w:val="22"/>
                <w:szCs w:val="22"/>
              </w:rPr>
              <w:t>Date:</w:t>
            </w:r>
          </w:p>
        </w:tc>
        <w:tc>
          <w:tcPr>
            <w:tcW w:w="2358" w:type="dxa"/>
            <w:tcBorders>
              <w:bottom w:val="single" w:sz="4" w:space="0" w:color="auto"/>
            </w:tcBorders>
          </w:tcPr>
          <w:p w:rsidR="008B7654" w:rsidRPr="007E0F13" w:rsidRDefault="008B7654" w:rsidP="001E72DE">
            <w:pPr>
              <w:rPr>
                <w:sz w:val="22"/>
                <w:szCs w:val="22"/>
              </w:rPr>
            </w:pPr>
          </w:p>
        </w:tc>
      </w:tr>
      <w:tr w:rsidR="008B7654" w:rsidRPr="007E0F13">
        <w:tc>
          <w:tcPr>
            <w:tcW w:w="2268" w:type="dxa"/>
          </w:tcPr>
          <w:p w:rsidR="008B7654" w:rsidRPr="007E0F13" w:rsidRDefault="008B7654" w:rsidP="001E72DE">
            <w:pPr>
              <w:spacing w:before="240"/>
              <w:rPr>
                <w:sz w:val="22"/>
                <w:szCs w:val="22"/>
              </w:rPr>
            </w:pPr>
            <w:r w:rsidRPr="007E0F13">
              <w:rPr>
                <w:sz w:val="22"/>
                <w:szCs w:val="22"/>
              </w:rPr>
              <w:t>Site H &amp; S Officer:</w:t>
            </w:r>
          </w:p>
        </w:tc>
        <w:tc>
          <w:tcPr>
            <w:tcW w:w="3780" w:type="dxa"/>
            <w:tcBorders>
              <w:top w:val="single" w:sz="4" w:space="0" w:color="auto"/>
              <w:bottom w:val="single" w:sz="4" w:space="0" w:color="auto"/>
            </w:tcBorders>
          </w:tcPr>
          <w:p w:rsidR="008B7654" w:rsidRPr="007E0F13" w:rsidRDefault="008B7654" w:rsidP="001E72DE">
            <w:pPr>
              <w:rPr>
                <w:sz w:val="22"/>
                <w:szCs w:val="22"/>
              </w:rPr>
            </w:pPr>
          </w:p>
        </w:tc>
        <w:tc>
          <w:tcPr>
            <w:tcW w:w="360" w:type="dxa"/>
          </w:tcPr>
          <w:p w:rsidR="008B7654" w:rsidRPr="007E0F13" w:rsidRDefault="008B7654" w:rsidP="001E72DE">
            <w:pPr>
              <w:rPr>
                <w:sz w:val="22"/>
                <w:szCs w:val="22"/>
              </w:rPr>
            </w:pPr>
          </w:p>
        </w:tc>
        <w:tc>
          <w:tcPr>
            <w:tcW w:w="810" w:type="dxa"/>
            <w:vAlign w:val="bottom"/>
          </w:tcPr>
          <w:p w:rsidR="008B7654" w:rsidRPr="007E0F13" w:rsidRDefault="008B7654" w:rsidP="001E72DE">
            <w:pPr>
              <w:rPr>
                <w:sz w:val="22"/>
                <w:szCs w:val="22"/>
              </w:rPr>
            </w:pPr>
            <w:r w:rsidRPr="007E0F13">
              <w:rPr>
                <w:sz w:val="22"/>
                <w:szCs w:val="22"/>
              </w:rPr>
              <w:t>Date:</w:t>
            </w:r>
          </w:p>
        </w:tc>
        <w:tc>
          <w:tcPr>
            <w:tcW w:w="2358" w:type="dxa"/>
            <w:tcBorders>
              <w:top w:val="single" w:sz="4" w:space="0" w:color="auto"/>
              <w:bottom w:val="single" w:sz="4" w:space="0" w:color="auto"/>
            </w:tcBorders>
          </w:tcPr>
          <w:p w:rsidR="008B7654" w:rsidRPr="007E0F13" w:rsidRDefault="008B7654" w:rsidP="001E72DE">
            <w:pPr>
              <w:rPr>
                <w:sz w:val="22"/>
                <w:szCs w:val="22"/>
              </w:rPr>
            </w:pPr>
          </w:p>
        </w:tc>
      </w:tr>
    </w:tbl>
    <w:p w:rsidR="008B7654" w:rsidRPr="007E0F13" w:rsidRDefault="008B7654" w:rsidP="008B7654"/>
    <w:tbl>
      <w:tblPr>
        <w:tblStyle w:val="TableGrid"/>
        <w:tblW w:w="0" w:type="auto"/>
        <w:tblBorders>
          <w:right w:val="none" w:sz="0" w:space="0" w:color="auto"/>
        </w:tblBorders>
        <w:tblLook w:val="01E0" w:firstRow="1" w:lastRow="1" w:firstColumn="1" w:lastColumn="1" w:noHBand="0" w:noVBand="0"/>
      </w:tblPr>
      <w:tblGrid>
        <w:gridCol w:w="3185"/>
        <w:gridCol w:w="355"/>
        <w:gridCol w:w="3600"/>
        <w:gridCol w:w="347"/>
        <w:gridCol w:w="1873"/>
      </w:tblGrid>
      <w:tr w:rsidR="008B7654" w:rsidRPr="007E0F13">
        <w:tc>
          <w:tcPr>
            <w:tcW w:w="3258" w:type="dxa"/>
            <w:tcBorders>
              <w:top w:val="nil"/>
              <w:left w:val="nil"/>
              <w:bottom w:val="nil"/>
              <w:right w:val="nil"/>
            </w:tcBorders>
          </w:tcPr>
          <w:p w:rsidR="008B7654" w:rsidRPr="00E01DCA" w:rsidRDefault="008B7654" w:rsidP="001E72DE">
            <w:pPr>
              <w:rPr>
                <w:sz w:val="22"/>
                <w:szCs w:val="22"/>
                <w:u w:val="single"/>
              </w:rPr>
            </w:pPr>
            <w:r w:rsidRPr="00E01DCA">
              <w:rPr>
                <w:sz w:val="22"/>
                <w:szCs w:val="22"/>
                <w:u w:val="single"/>
              </w:rPr>
              <w:t>Signature</w:t>
            </w:r>
            <w:r w:rsidRPr="00E01DCA">
              <w:rPr>
                <w:sz w:val="22"/>
                <w:szCs w:val="22"/>
              </w:rPr>
              <w:t>:</w:t>
            </w:r>
          </w:p>
        </w:tc>
        <w:tc>
          <w:tcPr>
            <w:tcW w:w="360" w:type="dxa"/>
            <w:tcBorders>
              <w:top w:val="nil"/>
              <w:left w:val="nil"/>
              <w:bottom w:val="nil"/>
              <w:right w:val="nil"/>
            </w:tcBorders>
          </w:tcPr>
          <w:p w:rsidR="008B7654" w:rsidRPr="007E0F13" w:rsidRDefault="008B7654" w:rsidP="001E72DE">
            <w:pPr>
              <w:rPr>
                <w:sz w:val="22"/>
                <w:szCs w:val="22"/>
              </w:rPr>
            </w:pPr>
          </w:p>
        </w:tc>
        <w:tc>
          <w:tcPr>
            <w:tcW w:w="3690" w:type="dxa"/>
            <w:tcBorders>
              <w:top w:val="nil"/>
              <w:left w:val="nil"/>
              <w:bottom w:val="nil"/>
              <w:right w:val="nil"/>
            </w:tcBorders>
          </w:tcPr>
          <w:p w:rsidR="008B7654" w:rsidRPr="00E01DCA" w:rsidRDefault="008B7654" w:rsidP="001E72DE">
            <w:pPr>
              <w:rPr>
                <w:sz w:val="22"/>
                <w:szCs w:val="22"/>
                <w:u w:val="single"/>
              </w:rPr>
            </w:pPr>
            <w:r w:rsidRPr="00E01DCA">
              <w:rPr>
                <w:sz w:val="22"/>
                <w:szCs w:val="22"/>
                <w:u w:val="single"/>
              </w:rPr>
              <w:t>Company</w:t>
            </w:r>
            <w:r w:rsidRPr="00E01DCA">
              <w:rPr>
                <w:sz w:val="22"/>
                <w:szCs w:val="22"/>
              </w:rPr>
              <w:t>:</w:t>
            </w:r>
          </w:p>
        </w:tc>
        <w:tc>
          <w:tcPr>
            <w:tcW w:w="352" w:type="dxa"/>
            <w:tcBorders>
              <w:top w:val="nil"/>
              <w:left w:val="nil"/>
              <w:bottom w:val="nil"/>
              <w:right w:val="nil"/>
            </w:tcBorders>
          </w:tcPr>
          <w:p w:rsidR="008B7654" w:rsidRPr="007E0F13" w:rsidRDefault="008B7654" w:rsidP="001E72DE">
            <w:pPr>
              <w:rPr>
                <w:sz w:val="22"/>
                <w:szCs w:val="22"/>
              </w:rPr>
            </w:pPr>
          </w:p>
        </w:tc>
        <w:tc>
          <w:tcPr>
            <w:tcW w:w="1916" w:type="dxa"/>
            <w:tcBorders>
              <w:top w:val="nil"/>
              <w:left w:val="nil"/>
              <w:bottom w:val="nil"/>
            </w:tcBorders>
          </w:tcPr>
          <w:p w:rsidR="008B7654" w:rsidRPr="007E0F13" w:rsidRDefault="008B7654" w:rsidP="001E72DE">
            <w:pPr>
              <w:rPr>
                <w:sz w:val="22"/>
                <w:szCs w:val="22"/>
              </w:rPr>
            </w:pPr>
            <w:r w:rsidRPr="00E01DCA">
              <w:rPr>
                <w:sz w:val="22"/>
                <w:szCs w:val="22"/>
                <w:u w:val="single"/>
              </w:rPr>
              <w:t>Date</w:t>
            </w:r>
            <w:r w:rsidRPr="007E0F13">
              <w:rPr>
                <w:sz w:val="22"/>
                <w:szCs w:val="22"/>
              </w:rPr>
              <w:t>:</w:t>
            </w:r>
          </w:p>
        </w:tc>
      </w:tr>
      <w:tr w:rsidR="008B7654" w:rsidRPr="007E0F13">
        <w:trPr>
          <w:trHeight w:hRule="exact" w:val="432"/>
        </w:trPr>
        <w:tc>
          <w:tcPr>
            <w:tcW w:w="3258" w:type="dxa"/>
            <w:tcBorders>
              <w:top w:val="nil"/>
              <w:left w:val="nil"/>
              <w:right w:val="nil"/>
            </w:tcBorders>
          </w:tcPr>
          <w:p w:rsidR="008B7654" w:rsidRPr="007E0F13" w:rsidRDefault="008B7654" w:rsidP="001E72DE">
            <w:pPr>
              <w:rPr>
                <w:sz w:val="22"/>
                <w:szCs w:val="22"/>
              </w:rPr>
            </w:pPr>
          </w:p>
        </w:tc>
        <w:tc>
          <w:tcPr>
            <w:tcW w:w="360" w:type="dxa"/>
            <w:tcBorders>
              <w:top w:val="nil"/>
              <w:left w:val="nil"/>
              <w:bottom w:val="nil"/>
              <w:right w:val="nil"/>
            </w:tcBorders>
          </w:tcPr>
          <w:p w:rsidR="008B7654" w:rsidRPr="007E0F13" w:rsidRDefault="008B7654" w:rsidP="001E72DE">
            <w:pPr>
              <w:rPr>
                <w:sz w:val="22"/>
                <w:szCs w:val="22"/>
              </w:rPr>
            </w:pPr>
          </w:p>
        </w:tc>
        <w:tc>
          <w:tcPr>
            <w:tcW w:w="3690" w:type="dxa"/>
            <w:tcBorders>
              <w:top w:val="nil"/>
              <w:left w:val="nil"/>
              <w:right w:val="nil"/>
            </w:tcBorders>
          </w:tcPr>
          <w:p w:rsidR="008B7654" w:rsidRPr="007E0F13" w:rsidRDefault="008B7654" w:rsidP="001E72DE">
            <w:pPr>
              <w:rPr>
                <w:sz w:val="22"/>
                <w:szCs w:val="22"/>
              </w:rPr>
            </w:pPr>
          </w:p>
        </w:tc>
        <w:tc>
          <w:tcPr>
            <w:tcW w:w="352" w:type="dxa"/>
            <w:tcBorders>
              <w:top w:val="nil"/>
              <w:left w:val="nil"/>
              <w:bottom w:val="nil"/>
              <w:right w:val="nil"/>
            </w:tcBorders>
          </w:tcPr>
          <w:p w:rsidR="008B7654" w:rsidRPr="007E0F13" w:rsidRDefault="008B7654" w:rsidP="001E72DE">
            <w:pPr>
              <w:rPr>
                <w:sz w:val="22"/>
                <w:szCs w:val="22"/>
              </w:rPr>
            </w:pPr>
          </w:p>
        </w:tc>
        <w:tc>
          <w:tcPr>
            <w:tcW w:w="1916" w:type="dxa"/>
            <w:tcBorders>
              <w:top w:val="nil"/>
              <w:left w:val="nil"/>
            </w:tcBorders>
          </w:tcPr>
          <w:p w:rsidR="008B7654" w:rsidRPr="007E0F13" w:rsidRDefault="008B7654" w:rsidP="001E72DE">
            <w:pPr>
              <w:rPr>
                <w:sz w:val="22"/>
                <w:szCs w:val="22"/>
              </w:rPr>
            </w:pPr>
          </w:p>
        </w:tc>
      </w:tr>
      <w:tr w:rsidR="008B7654" w:rsidRPr="007E0F13">
        <w:trPr>
          <w:trHeight w:hRule="exact" w:val="432"/>
        </w:trPr>
        <w:tc>
          <w:tcPr>
            <w:tcW w:w="3258" w:type="dxa"/>
            <w:tcBorders>
              <w:left w:val="nil"/>
              <w:right w:val="nil"/>
            </w:tcBorders>
          </w:tcPr>
          <w:p w:rsidR="008B7654" w:rsidRPr="007E0F13" w:rsidRDefault="008B7654" w:rsidP="001E72DE">
            <w:pPr>
              <w:rPr>
                <w:sz w:val="22"/>
                <w:szCs w:val="22"/>
              </w:rPr>
            </w:pPr>
          </w:p>
        </w:tc>
        <w:tc>
          <w:tcPr>
            <w:tcW w:w="360" w:type="dxa"/>
            <w:tcBorders>
              <w:top w:val="nil"/>
              <w:left w:val="nil"/>
              <w:bottom w:val="nil"/>
              <w:right w:val="nil"/>
            </w:tcBorders>
          </w:tcPr>
          <w:p w:rsidR="008B7654" w:rsidRPr="007E0F13" w:rsidRDefault="008B7654" w:rsidP="001E72DE">
            <w:pPr>
              <w:rPr>
                <w:sz w:val="22"/>
                <w:szCs w:val="22"/>
              </w:rPr>
            </w:pPr>
          </w:p>
        </w:tc>
        <w:tc>
          <w:tcPr>
            <w:tcW w:w="3690" w:type="dxa"/>
            <w:tcBorders>
              <w:left w:val="nil"/>
              <w:right w:val="nil"/>
            </w:tcBorders>
          </w:tcPr>
          <w:p w:rsidR="008B7654" w:rsidRPr="007E0F13" w:rsidRDefault="008B7654" w:rsidP="001E72DE">
            <w:pPr>
              <w:rPr>
                <w:sz w:val="22"/>
                <w:szCs w:val="22"/>
              </w:rPr>
            </w:pPr>
          </w:p>
        </w:tc>
        <w:tc>
          <w:tcPr>
            <w:tcW w:w="352" w:type="dxa"/>
            <w:tcBorders>
              <w:top w:val="nil"/>
              <w:left w:val="nil"/>
              <w:bottom w:val="nil"/>
              <w:right w:val="nil"/>
            </w:tcBorders>
          </w:tcPr>
          <w:p w:rsidR="008B7654" w:rsidRPr="007E0F13" w:rsidRDefault="008B7654" w:rsidP="001E72DE">
            <w:pPr>
              <w:rPr>
                <w:sz w:val="22"/>
                <w:szCs w:val="22"/>
              </w:rPr>
            </w:pPr>
          </w:p>
        </w:tc>
        <w:tc>
          <w:tcPr>
            <w:tcW w:w="1916" w:type="dxa"/>
            <w:tcBorders>
              <w:left w:val="nil"/>
            </w:tcBorders>
          </w:tcPr>
          <w:p w:rsidR="008B7654" w:rsidRPr="007E0F13" w:rsidRDefault="008B7654" w:rsidP="001E72DE">
            <w:pPr>
              <w:rPr>
                <w:sz w:val="22"/>
                <w:szCs w:val="22"/>
              </w:rPr>
            </w:pPr>
          </w:p>
        </w:tc>
      </w:tr>
      <w:tr w:rsidR="008B7654" w:rsidRPr="007E0F13">
        <w:trPr>
          <w:trHeight w:hRule="exact" w:val="432"/>
        </w:trPr>
        <w:tc>
          <w:tcPr>
            <w:tcW w:w="3258" w:type="dxa"/>
            <w:tcBorders>
              <w:left w:val="nil"/>
              <w:right w:val="nil"/>
            </w:tcBorders>
          </w:tcPr>
          <w:p w:rsidR="008B7654" w:rsidRPr="007E0F13" w:rsidRDefault="008B7654" w:rsidP="001E72DE">
            <w:pPr>
              <w:rPr>
                <w:sz w:val="22"/>
                <w:szCs w:val="22"/>
              </w:rPr>
            </w:pPr>
          </w:p>
        </w:tc>
        <w:tc>
          <w:tcPr>
            <w:tcW w:w="360" w:type="dxa"/>
            <w:tcBorders>
              <w:top w:val="nil"/>
              <w:left w:val="nil"/>
              <w:bottom w:val="nil"/>
              <w:right w:val="nil"/>
            </w:tcBorders>
          </w:tcPr>
          <w:p w:rsidR="008B7654" w:rsidRPr="007E0F13" w:rsidRDefault="008B7654" w:rsidP="001E72DE">
            <w:pPr>
              <w:rPr>
                <w:sz w:val="22"/>
                <w:szCs w:val="22"/>
              </w:rPr>
            </w:pPr>
          </w:p>
        </w:tc>
        <w:tc>
          <w:tcPr>
            <w:tcW w:w="3690" w:type="dxa"/>
            <w:tcBorders>
              <w:left w:val="nil"/>
              <w:right w:val="nil"/>
            </w:tcBorders>
          </w:tcPr>
          <w:p w:rsidR="008B7654" w:rsidRPr="007E0F13" w:rsidRDefault="008B7654" w:rsidP="001E72DE">
            <w:pPr>
              <w:rPr>
                <w:sz w:val="22"/>
                <w:szCs w:val="22"/>
              </w:rPr>
            </w:pPr>
          </w:p>
        </w:tc>
        <w:tc>
          <w:tcPr>
            <w:tcW w:w="352" w:type="dxa"/>
            <w:tcBorders>
              <w:top w:val="nil"/>
              <w:left w:val="nil"/>
              <w:bottom w:val="nil"/>
              <w:right w:val="nil"/>
            </w:tcBorders>
          </w:tcPr>
          <w:p w:rsidR="008B7654" w:rsidRPr="007E0F13" w:rsidRDefault="008B7654" w:rsidP="001E72DE">
            <w:pPr>
              <w:rPr>
                <w:sz w:val="22"/>
                <w:szCs w:val="22"/>
              </w:rPr>
            </w:pPr>
          </w:p>
        </w:tc>
        <w:tc>
          <w:tcPr>
            <w:tcW w:w="1916" w:type="dxa"/>
            <w:tcBorders>
              <w:left w:val="nil"/>
            </w:tcBorders>
          </w:tcPr>
          <w:p w:rsidR="008B7654" w:rsidRPr="007E0F13" w:rsidRDefault="008B7654" w:rsidP="001E72DE">
            <w:pPr>
              <w:rPr>
                <w:sz w:val="22"/>
                <w:szCs w:val="22"/>
              </w:rPr>
            </w:pPr>
          </w:p>
        </w:tc>
      </w:tr>
      <w:tr w:rsidR="008B7654" w:rsidRPr="007E0F13">
        <w:trPr>
          <w:trHeight w:hRule="exact" w:val="432"/>
        </w:trPr>
        <w:tc>
          <w:tcPr>
            <w:tcW w:w="3258" w:type="dxa"/>
            <w:tcBorders>
              <w:left w:val="nil"/>
              <w:right w:val="nil"/>
            </w:tcBorders>
          </w:tcPr>
          <w:p w:rsidR="008B7654" w:rsidRPr="007E0F13" w:rsidRDefault="008B7654" w:rsidP="001E72DE">
            <w:pPr>
              <w:rPr>
                <w:sz w:val="22"/>
                <w:szCs w:val="22"/>
              </w:rPr>
            </w:pPr>
          </w:p>
        </w:tc>
        <w:tc>
          <w:tcPr>
            <w:tcW w:w="360" w:type="dxa"/>
            <w:tcBorders>
              <w:top w:val="nil"/>
              <w:left w:val="nil"/>
              <w:bottom w:val="nil"/>
              <w:right w:val="nil"/>
            </w:tcBorders>
          </w:tcPr>
          <w:p w:rsidR="008B7654" w:rsidRPr="007E0F13" w:rsidRDefault="008B7654" w:rsidP="001E72DE">
            <w:pPr>
              <w:rPr>
                <w:sz w:val="22"/>
                <w:szCs w:val="22"/>
              </w:rPr>
            </w:pPr>
          </w:p>
        </w:tc>
        <w:tc>
          <w:tcPr>
            <w:tcW w:w="3690" w:type="dxa"/>
            <w:tcBorders>
              <w:left w:val="nil"/>
              <w:right w:val="nil"/>
            </w:tcBorders>
          </w:tcPr>
          <w:p w:rsidR="008B7654" w:rsidRPr="007E0F13" w:rsidRDefault="008B7654" w:rsidP="001E72DE">
            <w:pPr>
              <w:rPr>
                <w:sz w:val="22"/>
                <w:szCs w:val="22"/>
              </w:rPr>
            </w:pPr>
          </w:p>
        </w:tc>
        <w:tc>
          <w:tcPr>
            <w:tcW w:w="352" w:type="dxa"/>
            <w:tcBorders>
              <w:top w:val="nil"/>
              <w:left w:val="nil"/>
              <w:bottom w:val="nil"/>
              <w:right w:val="nil"/>
            </w:tcBorders>
          </w:tcPr>
          <w:p w:rsidR="008B7654" w:rsidRPr="007E0F13" w:rsidRDefault="008B7654" w:rsidP="001E72DE">
            <w:pPr>
              <w:rPr>
                <w:sz w:val="22"/>
                <w:szCs w:val="22"/>
              </w:rPr>
            </w:pPr>
          </w:p>
        </w:tc>
        <w:tc>
          <w:tcPr>
            <w:tcW w:w="1916" w:type="dxa"/>
            <w:tcBorders>
              <w:left w:val="nil"/>
            </w:tcBorders>
          </w:tcPr>
          <w:p w:rsidR="008B7654" w:rsidRPr="007E0F13" w:rsidRDefault="008B7654" w:rsidP="001E72DE">
            <w:pPr>
              <w:rPr>
                <w:sz w:val="22"/>
                <w:szCs w:val="22"/>
              </w:rPr>
            </w:pPr>
          </w:p>
        </w:tc>
      </w:tr>
      <w:tr w:rsidR="008B7654" w:rsidRPr="007E0F13">
        <w:trPr>
          <w:trHeight w:hRule="exact" w:val="432"/>
        </w:trPr>
        <w:tc>
          <w:tcPr>
            <w:tcW w:w="3258" w:type="dxa"/>
            <w:tcBorders>
              <w:left w:val="nil"/>
              <w:right w:val="nil"/>
            </w:tcBorders>
          </w:tcPr>
          <w:p w:rsidR="008B7654" w:rsidRPr="007E0F13" w:rsidRDefault="008B7654" w:rsidP="001E72DE">
            <w:pPr>
              <w:rPr>
                <w:sz w:val="22"/>
                <w:szCs w:val="22"/>
              </w:rPr>
            </w:pPr>
          </w:p>
        </w:tc>
        <w:tc>
          <w:tcPr>
            <w:tcW w:w="360" w:type="dxa"/>
            <w:tcBorders>
              <w:top w:val="nil"/>
              <w:left w:val="nil"/>
              <w:bottom w:val="nil"/>
              <w:right w:val="nil"/>
            </w:tcBorders>
          </w:tcPr>
          <w:p w:rsidR="008B7654" w:rsidRPr="007E0F13" w:rsidRDefault="008B7654" w:rsidP="001E72DE">
            <w:pPr>
              <w:rPr>
                <w:sz w:val="22"/>
                <w:szCs w:val="22"/>
              </w:rPr>
            </w:pPr>
          </w:p>
        </w:tc>
        <w:tc>
          <w:tcPr>
            <w:tcW w:w="3690" w:type="dxa"/>
            <w:tcBorders>
              <w:left w:val="nil"/>
              <w:right w:val="nil"/>
            </w:tcBorders>
          </w:tcPr>
          <w:p w:rsidR="008B7654" w:rsidRPr="007E0F13" w:rsidRDefault="008B7654" w:rsidP="001E72DE">
            <w:pPr>
              <w:rPr>
                <w:sz w:val="22"/>
                <w:szCs w:val="22"/>
              </w:rPr>
            </w:pPr>
          </w:p>
        </w:tc>
        <w:tc>
          <w:tcPr>
            <w:tcW w:w="352" w:type="dxa"/>
            <w:tcBorders>
              <w:top w:val="nil"/>
              <w:left w:val="nil"/>
              <w:bottom w:val="nil"/>
              <w:right w:val="nil"/>
            </w:tcBorders>
          </w:tcPr>
          <w:p w:rsidR="008B7654" w:rsidRPr="007E0F13" w:rsidRDefault="008B7654" w:rsidP="001E72DE">
            <w:pPr>
              <w:rPr>
                <w:sz w:val="22"/>
                <w:szCs w:val="22"/>
              </w:rPr>
            </w:pPr>
          </w:p>
        </w:tc>
        <w:tc>
          <w:tcPr>
            <w:tcW w:w="1916" w:type="dxa"/>
            <w:tcBorders>
              <w:left w:val="nil"/>
            </w:tcBorders>
          </w:tcPr>
          <w:p w:rsidR="008B7654" w:rsidRPr="007E0F13" w:rsidRDefault="008B7654" w:rsidP="001E72DE">
            <w:pPr>
              <w:rPr>
                <w:sz w:val="22"/>
                <w:szCs w:val="22"/>
              </w:rPr>
            </w:pPr>
          </w:p>
        </w:tc>
      </w:tr>
      <w:tr w:rsidR="008B7654" w:rsidRPr="007E0F13">
        <w:trPr>
          <w:trHeight w:hRule="exact" w:val="432"/>
        </w:trPr>
        <w:tc>
          <w:tcPr>
            <w:tcW w:w="3258" w:type="dxa"/>
            <w:tcBorders>
              <w:left w:val="nil"/>
              <w:right w:val="nil"/>
            </w:tcBorders>
          </w:tcPr>
          <w:p w:rsidR="008B7654" w:rsidRPr="007E0F13" w:rsidRDefault="008B7654" w:rsidP="001E72DE">
            <w:pPr>
              <w:rPr>
                <w:sz w:val="22"/>
                <w:szCs w:val="22"/>
              </w:rPr>
            </w:pPr>
          </w:p>
        </w:tc>
        <w:tc>
          <w:tcPr>
            <w:tcW w:w="360" w:type="dxa"/>
            <w:tcBorders>
              <w:top w:val="nil"/>
              <w:left w:val="nil"/>
              <w:bottom w:val="nil"/>
              <w:right w:val="nil"/>
            </w:tcBorders>
          </w:tcPr>
          <w:p w:rsidR="008B7654" w:rsidRPr="007E0F13" w:rsidRDefault="008B7654" w:rsidP="001E72DE">
            <w:pPr>
              <w:rPr>
                <w:sz w:val="22"/>
                <w:szCs w:val="22"/>
              </w:rPr>
            </w:pPr>
          </w:p>
        </w:tc>
        <w:tc>
          <w:tcPr>
            <w:tcW w:w="3690" w:type="dxa"/>
            <w:tcBorders>
              <w:left w:val="nil"/>
              <w:right w:val="nil"/>
            </w:tcBorders>
          </w:tcPr>
          <w:p w:rsidR="008B7654" w:rsidRPr="007E0F13" w:rsidRDefault="008B7654" w:rsidP="001E72DE">
            <w:pPr>
              <w:rPr>
                <w:sz w:val="22"/>
                <w:szCs w:val="22"/>
              </w:rPr>
            </w:pPr>
          </w:p>
        </w:tc>
        <w:tc>
          <w:tcPr>
            <w:tcW w:w="352" w:type="dxa"/>
            <w:tcBorders>
              <w:top w:val="nil"/>
              <w:left w:val="nil"/>
              <w:bottom w:val="nil"/>
              <w:right w:val="nil"/>
            </w:tcBorders>
          </w:tcPr>
          <w:p w:rsidR="008B7654" w:rsidRPr="007E0F13" w:rsidRDefault="008B7654" w:rsidP="001E72DE">
            <w:pPr>
              <w:rPr>
                <w:sz w:val="22"/>
                <w:szCs w:val="22"/>
              </w:rPr>
            </w:pPr>
          </w:p>
        </w:tc>
        <w:tc>
          <w:tcPr>
            <w:tcW w:w="1916" w:type="dxa"/>
            <w:tcBorders>
              <w:left w:val="nil"/>
            </w:tcBorders>
          </w:tcPr>
          <w:p w:rsidR="008B7654" w:rsidRPr="007E0F13" w:rsidRDefault="008B7654" w:rsidP="001E72DE">
            <w:pPr>
              <w:rPr>
                <w:sz w:val="22"/>
                <w:szCs w:val="22"/>
              </w:rPr>
            </w:pPr>
          </w:p>
        </w:tc>
      </w:tr>
      <w:tr w:rsidR="008B7654" w:rsidRPr="007E0F13">
        <w:trPr>
          <w:trHeight w:hRule="exact" w:val="432"/>
        </w:trPr>
        <w:tc>
          <w:tcPr>
            <w:tcW w:w="3258" w:type="dxa"/>
            <w:tcBorders>
              <w:left w:val="nil"/>
              <w:right w:val="nil"/>
            </w:tcBorders>
          </w:tcPr>
          <w:p w:rsidR="008B7654" w:rsidRPr="007E0F13" w:rsidRDefault="008B7654" w:rsidP="001E72DE">
            <w:pPr>
              <w:rPr>
                <w:sz w:val="22"/>
                <w:szCs w:val="22"/>
              </w:rPr>
            </w:pPr>
          </w:p>
        </w:tc>
        <w:tc>
          <w:tcPr>
            <w:tcW w:w="360" w:type="dxa"/>
            <w:tcBorders>
              <w:top w:val="nil"/>
              <w:left w:val="nil"/>
              <w:bottom w:val="nil"/>
              <w:right w:val="nil"/>
            </w:tcBorders>
          </w:tcPr>
          <w:p w:rsidR="008B7654" w:rsidRPr="007E0F13" w:rsidRDefault="008B7654" w:rsidP="001E72DE">
            <w:pPr>
              <w:rPr>
                <w:sz w:val="22"/>
                <w:szCs w:val="22"/>
              </w:rPr>
            </w:pPr>
          </w:p>
        </w:tc>
        <w:tc>
          <w:tcPr>
            <w:tcW w:w="3690" w:type="dxa"/>
            <w:tcBorders>
              <w:left w:val="nil"/>
              <w:right w:val="nil"/>
            </w:tcBorders>
          </w:tcPr>
          <w:p w:rsidR="008B7654" w:rsidRPr="007E0F13" w:rsidRDefault="008B7654" w:rsidP="001E72DE">
            <w:pPr>
              <w:rPr>
                <w:sz w:val="22"/>
                <w:szCs w:val="22"/>
              </w:rPr>
            </w:pPr>
          </w:p>
        </w:tc>
        <w:tc>
          <w:tcPr>
            <w:tcW w:w="352" w:type="dxa"/>
            <w:tcBorders>
              <w:top w:val="nil"/>
              <w:left w:val="nil"/>
              <w:bottom w:val="nil"/>
              <w:right w:val="nil"/>
            </w:tcBorders>
          </w:tcPr>
          <w:p w:rsidR="008B7654" w:rsidRPr="007E0F13" w:rsidRDefault="008B7654" w:rsidP="001E72DE">
            <w:pPr>
              <w:rPr>
                <w:sz w:val="22"/>
                <w:szCs w:val="22"/>
              </w:rPr>
            </w:pPr>
          </w:p>
        </w:tc>
        <w:tc>
          <w:tcPr>
            <w:tcW w:w="1916" w:type="dxa"/>
            <w:tcBorders>
              <w:left w:val="nil"/>
            </w:tcBorders>
          </w:tcPr>
          <w:p w:rsidR="008B7654" w:rsidRPr="007E0F13" w:rsidRDefault="008B7654" w:rsidP="001E72DE">
            <w:pPr>
              <w:rPr>
                <w:sz w:val="22"/>
                <w:szCs w:val="22"/>
              </w:rPr>
            </w:pPr>
          </w:p>
        </w:tc>
      </w:tr>
      <w:tr w:rsidR="008B7654" w:rsidRPr="007E0F13">
        <w:trPr>
          <w:trHeight w:hRule="exact" w:val="432"/>
        </w:trPr>
        <w:tc>
          <w:tcPr>
            <w:tcW w:w="3258" w:type="dxa"/>
            <w:tcBorders>
              <w:left w:val="nil"/>
              <w:right w:val="nil"/>
            </w:tcBorders>
          </w:tcPr>
          <w:p w:rsidR="008B7654" w:rsidRPr="007E0F13" w:rsidRDefault="008B7654" w:rsidP="001E72DE">
            <w:pPr>
              <w:rPr>
                <w:sz w:val="22"/>
                <w:szCs w:val="22"/>
              </w:rPr>
            </w:pPr>
          </w:p>
        </w:tc>
        <w:tc>
          <w:tcPr>
            <w:tcW w:w="360" w:type="dxa"/>
            <w:tcBorders>
              <w:top w:val="nil"/>
              <w:left w:val="nil"/>
              <w:bottom w:val="nil"/>
              <w:right w:val="nil"/>
            </w:tcBorders>
          </w:tcPr>
          <w:p w:rsidR="008B7654" w:rsidRPr="007E0F13" w:rsidRDefault="008B7654" w:rsidP="001E72DE">
            <w:pPr>
              <w:rPr>
                <w:sz w:val="22"/>
                <w:szCs w:val="22"/>
              </w:rPr>
            </w:pPr>
          </w:p>
        </w:tc>
        <w:tc>
          <w:tcPr>
            <w:tcW w:w="3690" w:type="dxa"/>
            <w:tcBorders>
              <w:left w:val="nil"/>
              <w:right w:val="nil"/>
            </w:tcBorders>
          </w:tcPr>
          <w:p w:rsidR="008B7654" w:rsidRPr="007E0F13" w:rsidRDefault="008B7654" w:rsidP="001E72DE">
            <w:pPr>
              <w:rPr>
                <w:sz w:val="22"/>
                <w:szCs w:val="22"/>
              </w:rPr>
            </w:pPr>
          </w:p>
        </w:tc>
        <w:tc>
          <w:tcPr>
            <w:tcW w:w="352" w:type="dxa"/>
            <w:tcBorders>
              <w:top w:val="nil"/>
              <w:left w:val="nil"/>
              <w:bottom w:val="nil"/>
              <w:right w:val="nil"/>
            </w:tcBorders>
          </w:tcPr>
          <w:p w:rsidR="008B7654" w:rsidRPr="007E0F13" w:rsidRDefault="008B7654" w:rsidP="001E72DE">
            <w:pPr>
              <w:rPr>
                <w:sz w:val="22"/>
                <w:szCs w:val="22"/>
              </w:rPr>
            </w:pPr>
          </w:p>
        </w:tc>
        <w:tc>
          <w:tcPr>
            <w:tcW w:w="1916" w:type="dxa"/>
            <w:tcBorders>
              <w:left w:val="nil"/>
            </w:tcBorders>
          </w:tcPr>
          <w:p w:rsidR="008B7654" w:rsidRPr="007E0F13" w:rsidRDefault="008B7654" w:rsidP="001E72DE">
            <w:pPr>
              <w:rPr>
                <w:sz w:val="22"/>
                <w:szCs w:val="22"/>
              </w:rPr>
            </w:pPr>
          </w:p>
        </w:tc>
      </w:tr>
      <w:tr w:rsidR="008B7654" w:rsidRPr="007E0F13">
        <w:trPr>
          <w:trHeight w:hRule="exact" w:val="432"/>
        </w:trPr>
        <w:tc>
          <w:tcPr>
            <w:tcW w:w="3258" w:type="dxa"/>
            <w:tcBorders>
              <w:left w:val="nil"/>
              <w:right w:val="nil"/>
            </w:tcBorders>
          </w:tcPr>
          <w:p w:rsidR="008B7654" w:rsidRPr="007E0F13" w:rsidRDefault="008B7654" w:rsidP="001E72DE">
            <w:pPr>
              <w:rPr>
                <w:sz w:val="22"/>
                <w:szCs w:val="22"/>
              </w:rPr>
            </w:pPr>
          </w:p>
        </w:tc>
        <w:tc>
          <w:tcPr>
            <w:tcW w:w="360" w:type="dxa"/>
            <w:tcBorders>
              <w:top w:val="nil"/>
              <w:left w:val="nil"/>
              <w:bottom w:val="nil"/>
              <w:right w:val="nil"/>
            </w:tcBorders>
          </w:tcPr>
          <w:p w:rsidR="008B7654" w:rsidRPr="007E0F13" w:rsidRDefault="008B7654" w:rsidP="001E72DE">
            <w:pPr>
              <w:rPr>
                <w:sz w:val="22"/>
                <w:szCs w:val="22"/>
              </w:rPr>
            </w:pPr>
          </w:p>
        </w:tc>
        <w:tc>
          <w:tcPr>
            <w:tcW w:w="3690" w:type="dxa"/>
            <w:tcBorders>
              <w:left w:val="nil"/>
              <w:right w:val="nil"/>
            </w:tcBorders>
          </w:tcPr>
          <w:p w:rsidR="008B7654" w:rsidRPr="007E0F13" w:rsidRDefault="008B7654" w:rsidP="001E72DE">
            <w:pPr>
              <w:rPr>
                <w:sz w:val="22"/>
                <w:szCs w:val="22"/>
              </w:rPr>
            </w:pPr>
          </w:p>
        </w:tc>
        <w:tc>
          <w:tcPr>
            <w:tcW w:w="352" w:type="dxa"/>
            <w:tcBorders>
              <w:top w:val="nil"/>
              <w:left w:val="nil"/>
              <w:bottom w:val="nil"/>
              <w:right w:val="nil"/>
            </w:tcBorders>
          </w:tcPr>
          <w:p w:rsidR="008B7654" w:rsidRPr="007E0F13" w:rsidRDefault="008B7654" w:rsidP="001E72DE">
            <w:pPr>
              <w:rPr>
                <w:sz w:val="22"/>
                <w:szCs w:val="22"/>
              </w:rPr>
            </w:pPr>
          </w:p>
        </w:tc>
        <w:tc>
          <w:tcPr>
            <w:tcW w:w="1916" w:type="dxa"/>
            <w:tcBorders>
              <w:left w:val="nil"/>
            </w:tcBorders>
          </w:tcPr>
          <w:p w:rsidR="008B7654" w:rsidRPr="007E0F13" w:rsidRDefault="008B7654" w:rsidP="001E72DE">
            <w:pPr>
              <w:rPr>
                <w:sz w:val="22"/>
                <w:szCs w:val="22"/>
              </w:rPr>
            </w:pPr>
          </w:p>
        </w:tc>
      </w:tr>
      <w:tr w:rsidR="008B7654" w:rsidRPr="007E0F13">
        <w:trPr>
          <w:trHeight w:hRule="exact" w:val="432"/>
        </w:trPr>
        <w:tc>
          <w:tcPr>
            <w:tcW w:w="3258" w:type="dxa"/>
            <w:tcBorders>
              <w:left w:val="nil"/>
              <w:right w:val="nil"/>
            </w:tcBorders>
          </w:tcPr>
          <w:p w:rsidR="008B7654" w:rsidRPr="007E0F13" w:rsidRDefault="008B7654" w:rsidP="001E72DE">
            <w:pPr>
              <w:rPr>
                <w:sz w:val="22"/>
                <w:szCs w:val="22"/>
              </w:rPr>
            </w:pPr>
          </w:p>
        </w:tc>
        <w:tc>
          <w:tcPr>
            <w:tcW w:w="360" w:type="dxa"/>
            <w:tcBorders>
              <w:top w:val="nil"/>
              <w:left w:val="nil"/>
              <w:bottom w:val="nil"/>
              <w:right w:val="nil"/>
            </w:tcBorders>
          </w:tcPr>
          <w:p w:rsidR="008B7654" w:rsidRPr="007E0F13" w:rsidRDefault="008B7654" w:rsidP="001E72DE">
            <w:pPr>
              <w:rPr>
                <w:sz w:val="22"/>
                <w:szCs w:val="22"/>
              </w:rPr>
            </w:pPr>
          </w:p>
        </w:tc>
        <w:tc>
          <w:tcPr>
            <w:tcW w:w="3690" w:type="dxa"/>
            <w:tcBorders>
              <w:left w:val="nil"/>
              <w:right w:val="nil"/>
            </w:tcBorders>
          </w:tcPr>
          <w:p w:rsidR="008B7654" w:rsidRPr="007E0F13" w:rsidRDefault="008B7654" w:rsidP="001E72DE">
            <w:pPr>
              <w:rPr>
                <w:sz w:val="22"/>
                <w:szCs w:val="22"/>
              </w:rPr>
            </w:pPr>
          </w:p>
        </w:tc>
        <w:tc>
          <w:tcPr>
            <w:tcW w:w="352" w:type="dxa"/>
            <w:tcBorders>
              <w:top w:val="nil"/>
              <w:left w:val="nil"/>
              <w:bottom w:val="nil"/>
              <w:right w:val="nil"/>
            </w:tcBorders>
          </w:tcPr>
          <w:p w:rsidR="008B7654" w:rsidRPr="007E0F13" w:rsidRDefault="008B7654" w:rsidP="001E72DE">
            <w:pPr>
              <w:rPr>
                <w:sz w:val="22"/>
                <w:szCs w:val="22"/>
              </w:rPr>
            </w:pPr>
          </w:p>
        </w:tc>
        <w:tc>
          <w:tcPr>
            <w:tcW w:w="1916" w:type="dxa"/>
            <w:tcBorders>
              <w:left w:val="nil"/>
            </w:tcBorders>
          </w:tcPr>
          <w:p w:rsidR="008B7654" w:rsidRPr="007E0F13" w:rsidRDefault="008B7654" w:rsidP="001E72DE">
            <w:pPr>
              <w:rPr>
                <w:sz w:val="22"/>
                <w:szCs w:val="22"/>
              </w:rPr>
            </w:pPr>
          </w:p>
        </w:tc>
      </w:tr>
      <w:tr w:rsidR="008B7654" w:rsidRPr="007E0F13">
        <w:trPr>
          <w:trHeight w:hRule="exact" w:val="432"/>
        </w:trPr>
        <w:tc>
          <w:tcPr>
            <w:tcW w:w="3258" w:type="dxa"/>
            <w:tcBorders>
              <w:left w:val="nil"/>
              <w:right w:val="nil"/>
            </w:tcBorders>
          </w:tcPr>
          <w:p w:rsidR="008B7654" w:rsidRPr="007E0F13" w:rsidRDefault="008B7654" w:rsidP="001E72DE">
            <w:pPr>
              <w:rPr>
                <w:sz w:val="22"/>
                <w:szCs w:val="22"/>
              </w:rPr>
            </w:pPr>
          </w:p>
        </w:tc>
        <w:tc>
          <w:tcPr>
            <w:tcW w:w="360" w:type="dxa"/>
            <w:tcBorders>
              <w:top w:val="nil"/>
              <w:left w:val="nil"/>
              <w:bottom w:val="nil"/>
              <w:right w:val="nil"/>
            </w:tcBorders>
          </w:tcPr>
          <w:p w:rsidR="008B7654" w:rsidRPr="007E0F13" w:rsidRDefault="008B7654" w:rsidP="001E72DE">
            <w:pPr>
              <w:rPr>
                <w:sz w:val="22"/>
                <w:szCs w:val="22"/>
              </w:rPr>
            </w:pPr>
          </w:p>
        </w:tc>
        <w:tc>
          <w:tcPr>
            <w:tcW w:w="3690" w:type="dxa"/>
            <w:tcBorders>
              <w:left w:val="nil"/>
              <w:right w:val="nil"/>
            </w:tcBorders>
          </w:tcPr>
          <w:p w:rsidR="008B7654" w:rsidRPr="007E0F13" w:rsidRDefault="008B7654" w:rsidP="001E72DE">
            <w:pPr>
              <w:rPr>
                <w:sz w:val="22"/>
                <w:szCs w:val="22"/>
              </w:rPr>
            </w:pPr>
          </w:p>
        </w:tc>
        <w:tc>
          <w:tcPr>
            <w:tcW w:w="352" w:type="dxa"/>
            <w:tcBorders>
              <w:top w:val="nil"/>
              <w:left w:val="nil"/>
              <w:bottom w:val="nil"/>
              <w:right w:val="nil"/>
            </w:tcBorders>
          </w:tcPr>
          <w:p w:rsidR="008B7654" w:rsidRPr="007E0F13" w:rsidRDefault="008B7654" w:rsidP="001E72DE">
            <w:pPr>
              <w:rPr>
                <w:sz w:val="22"/>
                <w:szCs w:val="22"/>
              </w:rPr>
            </w:pPr>
          </w:p>
        </w:tc>
        <w:tc>
          <w:tcPr>
            <w:tcW w:w="1916" w:type="dxa"/>
            <w:tcBorders>
              <w:left w:val="nil"/>
            </w:tcBorders>
          </w:tcPr>
          <w:p w:rsidR="008B7654" w:rsidRPr="007E0F13" w:rsidRDefault="008B7654" w:rsidP="001E72DE">
            <w:pPr>
              <w:rPr>
                <w:sz w:val="22"/>
                <w:szCs w:val="22"/>
              </w:rPr>
            </w:pPr>
          </w:p>
        </w:tc>
      </w:tr>
      <w:tr w:rsidR="008B7654" w:rsidRPr="007E0F13">
        <w:trPr>
          <w:trHeight w:hRule="exact" w:val="432"/>
        </w:trPr>
        <w:tc>
          <w:tcPr>
            <w:tcW w:w="3258" w:type="dxa"/>
            <w:tcBorders>
              <w:left w:val="nil"/>
              <w:right w:val="nil"/>
            </w:tcBorders>
          </w:tcPr>
          <w:p w:rsidR="008B7654" w:rsidRPr="007E0F13" w:rsidRDefault="008B7654" w:rsidP="001E72DE">
            <w:pPr>
              <w:rPr>
                <w:sz w:val="22"/>
                <w:szCs w:val="22"/>
              </w:rPr>
            </w:pPr>
          </w:p>
        </w:tc>
        <w:tc>
          <w:tcPr>
            <w:tcW w:w="360" w:type="dxa"/>
            <w:tcBorders>
              <w:top w:val="nil"/>
              <w:left w:val="nil"/>
              <w:bottom w:val="nil"/>
              <w:right w:val="nil"/>
            </w:tcBorders>
          </w:tcPr>
          <w:p w:rsidR="008B7654" w:rsidRPr="007E0F13" w:rsidRDefault="008B7654" w:rsidP="001E72DE">
            <w:pPr>
              <w:rPr>
                <w:sz w:val="22"/>
                <w:szCs w:val="22"/>
              </w:rPr>
            </w:pPr>
          </w:p>
        </w:tc>
        <w:tc>
          <w:tcPr>
            <w:tcW w:w="3690" w:type="dxa"/>
            <w:tcBorders>
              <w:left w:val="nil"/>
              <w:right w:val="nil"/>
            </w:tcBorders>
          </w:tcPr>
          <w:p w:rsidR="008B7654" w:rsidRPr="007E0F13" w:rsidRDefault="008B7654" w:rsidP="001E72DE">
            <w:pPr>
              <w:rPr>
                <w:sz w:val="22"/>
                <w:szCs w:val="22"/>
              </w:rPr>
            </w:pPr>
          </w:p>
        </w:tc>
        <w:tc>
          <w:tcPr>
            <w:tcW w:w="352" w:type="dxa"/>
            <w:tcBorders>
              <w:top w:val="nil"/>
              <w:left w:val="nil"/>
              <w:bottom w:val="nil"/>
              <w:right w:val="nil"/>
            </w:tcBorders>
          </w:tcPr>
          <w:p w:rsidR="008B7654" w:rsidRPr="007E0F13" w:rsidRDefault="008B7654" w:rsidP="001E72DE">
            <w:pPr>
              <w:rPr>
                <w:sz w:val="22"/>
                <w:szCs w:val="22"/>
              </w:rPr>
            </w:pPr>
          </w:p>
        </w:tc>
        <w:tc>
          <w:tcPr>
            <w:tcW w:w="1916" w:type="dxa"/>
            <w:tcBorders>
              <w:left w:val="nil"/>
            </w:tcBorders>
          </w:tcPr>
          <w:p w:rsidR="008B7654" w:rsidRPr="007E0F13" w:rsidRDefault="008B7654" w:rsidP="001E72DE">
            <w:pPr>
              <w:rPr>
                <w:sz w:val="22"/>
                <w:szCs w:val="22"/>
              </w:rPr>
            </w:pPr>
          </w:p>
        </w:tc>
      </w:tr>
      <w:tr w:rsidR="008B7654" w:rsidRPr="007E0F13">
        <w:trPr>
          <w:trHeight w:hRule="exact" w:val="432"/>
        </w:trPr>
        <w:tc>
          <w:tcPr>
            <w:tcW w:w="3258" w:type="dxa"/>
            <w:tcBorders>
              <w:left w:val="nil"/>
              <w:right w:val="nil"/>
            </w:tcBorders>
          </w:tcPr>
          <w:p w:rsidR="008B7654" w:rsidRPr="007E0F13" w:rsidRDefault="008B7654" w:rsidP="001E72DE">
            <w:pPr>
              <w:rPr>
                <w:sz w:val="22"/>
                <w:szCs w:val="22"/>
              </w:rPr>
            </w:pPr>
          </w:p>
        </w:tc>
        <w:tc>
          <w:tcPr>
            <w:tcW w:w="360" w:type="dxa"/>
            <w:tcBorders>
              <w:top w:val="nil"/>
              <w:left w:val="nil"/>
              <w:bottom w:val="nil"/>
              <w:right w:val="nil"/>
            </w:tcBorders>
          </w:tcPr>
          <w:p w:rsidR="008B7654" w:rsidRPr="007E0F13" w:rsidRDefault="008B7654" w:rsidP="001E72DE">
            <w:pPr>
              <w:rPr>
                <w:sz w:val="22"/>
                <w:szCs w:val="22"/>
              </w:rPr>
            </w:pPr>
          </w:p>
        </w:tc>
        <w:tc>
          <w:tcPr>
            <w:tcW w:w="3690" w:type="dxa"/>
            <w:tcBorders>
              <w:left w:val="nil"/>
              <w:right w:val="nil"/>
            </w:tcBorders>
          </w:tcPr>
          <w:p w:rsidR="008B7654" w:rsidRPr="007E0F13" w:rsidRDefault="008B7654" w:rsidP="001E72DE">
            <w:pPr>
              <w:rPr>
                <w:sz w:val="22"/>
                <w:szCs w:val="22"/>
              </w:rPr>
            </w:pPr>
          </w:p>
        </w:tc>
        <w:tc>
          <w:tcPr>
            <w:tcW w:w="352" w:type="dxa"/>
            <w:tcBorders>
              <w:top w:val="nil"/>
              <w:left w:val="nil"/>
              <w:bottom w:val="nil"/>
              <w:right w:val="nil"/>
            </w:tcBorders>
          </w:tcPr>
          <w:p w:rsidR="008B7654" w:rsidRPr="007E0F13" w:rsidRDefault="008B7654" w:rsidP="001E72DE">
            <w:pPr>
              <w:rPr>
                <w:sz w:val="22"/>
                <w:szCs w:val="22"/>
              </w:rPr>
            </w:pPr>
          </w:p>
        </w:tc>
        <w:tc>
          <w:tcPr>
            <w:tcW w:w="1916" w:type="dxa"/>
            <w:tcBorders>
              <w:left w:val="nil"/>
            </w:tcBorders>
          </w:tcPr>
          <w:p w:rsidR="008B7654" w:rsidRPr="007E0F13" w:rsidRDefault="008B7654" w:rsidP="001E72DE">
            <w:pPr>
              <w:rPr>
                <w:sz w:val="22"/>
                <w:szCs w:val="22"/>
              </w:rPr>
            </w:pPr>
          </w:p>
        </w:tc>
      </w:tr>
      <w:tr w:rsidR="008B7654" w:rsidRPr="007E0F13">
        <w:trPr>
          <w:trHeight w:hRule="exact" w:val="432"/>
        </w:trPr>
        <w:tc>
          <w:tcPr>
            <w:tcW w:w="3258" w:type="dxa"/>
            <w:tcBorders>
              <w:left w:val="nil"/>
              <w:right w:val="nil"/>
            </w:tcBorders>
          </w:tcPr>
          <w:p w:rsidR="008B7654" w:rsidRPr="007E0F13" w:rsidRDefault="008B7654" w:rsidP="001E72DE">
            <w:pPr>
              <w:rPr>
                <w:sz w:val="22"/>
                <w:szCs w:val="22"/>
              </w:rPr>
            </w:pPr>
          </w:p>
        </w:tc>
        <w:tc>
          <w:tcPr>
            <w:tcW w:w="360" w:type="dxa"/>
            <w:tcBorders>
              <w:top w:val="nil"/>
              <w:left w:val="nil"/>
              <w:bottom w:val="nil"/>
              <w:right w:val="nil"/>
            </w:tcBorders>
          </w:tcPr>
          <w:p w:rsidR="008B7654" w:rsidRPr="007E0F13" w:rsidRDefault="008B7654" w:rsidP="001E72DE">
            <w:pPr>
              <w:rPr>
                <w:sz w:val="22"/>
                <w:szCs w:val="22"/>
              </w:rPr>
            </w:pPr>
          </w:p>
        </w:tc>
        <w:tc>
          <w:tcPr>
            <w:tcW w:w="3690" w:type="dxa"/>
            <w:tcBorders>
              <w:left w:val="nil"/>
              <w:right w:val="nil"/>
            </w:tcBorders>
          </w:tcPr>
          <w:p w:rsidR="008B7654" w:rsidRPr="007E0F13" w:rsidRDefault="008B7654" w:rsidP="001E72DE">
            <w:pPr>
              <w:rPr>
                <w:sz w:val="22"/>
                <w:szCs w:val="22"/>
              </w:rPr>
            </w:pPr>
          </w:p>
        </w:tc>
        <w:tc>
          <w:tcPr>
            <w:tcW w:w="352" w:type="dxa"/>
            <w:tcBorders>
              <w:top w:val="nil"/>
              <w:left w:val="nil"/>
              <w:bottom w:val="nil"/>
              <w:right w:val="nil"/>
            </w:tcBorders>
          </w:tcPr>
          <w:p w:rsidR="008B7654" w:rsidRPr="007E0F13" w:rsidRDefault="008B7654" w:rsidP="001E72DE">
            <w:pPr>
              <w:rPr>
                <w:sz w:val="22"/>
                <w:szCs w:val="22"/>
              </w:rPr>
            </w:pPr>
          </w:p>
        </w:tc>
        <w:tc>
          <w:tcPr>
            <w:tcW w:w="1916" w:type="dxa"/>
            <w:tcBorders>
              <w:left w:val="nil"/>
            </w:tcBorders>
          </w:tcPr>
          <w:p w:rsidR="008B7654" w:rsidRPr="007E0F13" w:rsidRDefault="008B7654" w:rsidP="001E72DE">
            <w:pPr>
              <w:rPr>
                <w:sz w:val="22"/>
                <w:szCs w:val="22"/>
              </w:rPr>
            </w:pPr>
          </w:p>
        </w:tc>
      </w:tr>
      <w:tr w:rsidR="008B7654" w:rsidRPr="007E0F13">
        <w:trPr>
          <w:trHeight w:hRule="exact" w:val="432"/>
        </w:trPr>
        <w:tc>
          <w:tcPr>
            <w:tcW w:w="3258" w:type="dxa"/>
            <w:tcBorders>
              <w:left w:val="nil"/>
              <w:right w:val="nil"/>
            </w:tcBorders>
          </w:tcPr>
          <w:p w:rsidR="008B7654" w:rsidRPr="007E0F13" w:rsidRDefault="008B7654" w:rsidP="001E72DE">
            <w:pPr>
              <w:rPr>
                <w:sz w:val="22"/>
                <w:szCs w:val="22"/>
              </w:rPr>
            </w:pPr>
          </w:p>
        </w:tc>
        <w:tc>
          <w:tcPr>
            <w:tcW w:w="360" w:type="dxa"/>
            <w:tcBorders>
              <w:top w:val="nil"/>
              <w:left w:val="nil"/>
              <w:bottom w:val="nil"/>
              <w:right w:val="nil"/>
            </w:tcBorders>
          </w:tcPr>
          <w:p w:rsidR="008B7654" w:rsidRPr="007E0F13" w:rsidRDefault="008B7654" w:rsidP="001E72DE">
            <w:pPr>
              <w:rPr>
                <w:sz w:val="22"/>
                <w:szCs w:val="22"/>
              </w:rPr>
            </w:pPr>
          </w:p>
        </w:tc>
        <w:tc>
          <w:tcPr>
            <w:tcW w:w="3690" w:type="dxa"/>
            <w:tcBorders>
              <w:left w:val="nil"/>
              <w:right w:val="nil"/>
            </w:tcBorders>
          </w:tcPr>
          <w:p w:rsidR="008B7654" w:rsidRPr="007E0F13" w:rsidRDefault="008B7654" w:rsidP="001E72DE">
            <w:pPr>
              <w:rPr>
                <w:sz w:val="22"/>
                <w:szCs w:val="22"/>
              </w:rPr>
            </w:pPr>
          </w:p>
        </w:tc>
        <w:tc>
          <w:tcPr>
            <w:tcW w:w="352" w:type="dxa"/>
            <w:tcBorders>
              <w:top w:val="nil"/>
              <w:left w:val="nil"/>
              <w:bottom w:val="nil"/>
              <w:right w:val="nil"/>
            </w:tcBorders>
          </w:tcPr>
          <w:p w:rsidR="008B7654" w:rsidRPr="007E0F13" w:rsidRDefault="008B7654" w:rsidP="001E72DE">
            <w:pPr>
              <w:rPr>
                <w:sz w:val="22"/>
                <w:szCs w:val="22"/>
              </w:rPr>
            </w:pPr>
          </w:p>
        </w:tc>
        <w:tc>
          <w:tcPr>
            <w:tcW w:w="1916" w:type="dxa"/>
            <w:tcBorders>
              <w:left w:val="nil"/>
            </w:tcBorders>
          </w:tcPr>
          <w:p w:rsidR="008B7654" w:rsidRPr="007E0F13" w:rsidRDefault="008B7654" w:rsidP="001E72DE">
            <w:pPr>
              <w:rPr>
                <w:sz w:val="22"/>
                <w:szCs w:val="22"/>
              </w:rPr>
            </w:pPr>
          </w:p>
        </w:tc>
      </w:tr>
    </w:tbl>
    <w:p w:rsidR="008B7654" w:rsidRPr="007E0F13" w:rsidRDefault="008B7654" w:rsidP="008B7654"/>
    <w:p w:rsidR="000F4CD4" w:rsidRDefault="008B7654" w:rsidP="00CA36F4">
      <w:pPr>
        <w:jc w:val="center"/>
      </w:pPr>
      <w:r w:rsidRPr="007E0F13">
        <w:t>*Certification not required for personnel assigned exclusi</w:t>
      </w:r>
      <w:r w:rsidR="00E54988">
        <w:t>vely to direct traffic at event</w:t>
      </w:r>
    </w:p>
    <w:p w:rsidR="0068544E" w:rsidRDefault="0068544E" w:rsidP="00CA36F4">
      <w:pPr>
        <w:jc w:val="center"/>
      </w:pPr>
    </w:p>
    <w:p w:rsidR="00D13A17" w:rsidRDefault="00D13A17" w:rsidP="00CA36F4">
      <w:pPr>
        <w:jc w:val="center"/>
      </w:pPr>
    </w:p>
    <w:p w:rsidR="00D13A17" w:rsidRDefault="00D13A17" w:rsidP="00CA36F4">
      <w:pPr>
        <w:jc w:val="center"/>
      </w:pPr>
    </w:p>
    <w:p w:rsidR="0068544E" w:rsidRPr="0068544E" w:rsidRDefault="0068544E" w:rsidP="0068544E">
      <w:pPr>
        <w:jc w:val="center"/>
        <w:outlineLvl w:val="0"/>
        <w:rPr>
          <w:b/>
          <w:bCs/>
        </w:rPr>
      </w:pPr>
      <w:r w:rsidRPr="004A2C3A">
        <w:rPr>
          <w:b/>
          <w:bCs/>
        </w:rPr>
        <w:t>HASP REVIEW RECORD</w:t>
      </w:r>
    </w:p>
    <w:p w:rsidR="000F4CD4" w:rsidRDefault="0068544E" w:rsidP="0068544E">
      <w:pPr>
        <w:jc w:val="center"/>
      </w:pPr>
      <w:r>
        <w:t>Continued</w:t>
      </w:r>
    </w:p>
    <w:p w:rsidR="0068544E" w:rsidRDefault="0068544E" w:rsidP="000F4CD4"/>
    <w:tbl>
      <w:tblPr>
        <w:tblStyle w:val="TableGrid"/>
        <w:tblW w:w="0" w:type="auto"/>
        <w:tblBorders>
          <w:right w:val="none" w:sz="0" w:space="0" w:color="auto"/>
        </w:tblBorders>
        <w:tblLook w:val="01E0" w:firstRow="1" w:lastRow="1" w:firstColumn="1" w:lastColumn="1" w:noHBand="0" w:noVBand="0"/>
      </w:tblPr>
      <w:tblGrid>
        <w:gridCol w:w="3185"/>
        <w:gridCol w:w="355"/>
        <w:gridCol w:w="3600"/>
        <w:gridCol w:w="347"/>
        <w:gridCol w:w="1873"/>
      </w:tblGrid>
      <w:tr w:rsidR="000F4CD4" w:rsidRPr="007E0F13" w:rsidTr="00B46476">
        <w:tc>
          <w:tcPr>
            <w:tcW w:w="3258" w:type="dxa"/>
            <w:tcBorders>
              <w:top w:val="nil"/>
              <w:left w:val="nil"/>
              <w:bottom w:val="nil"/>
              <w:right w:val="nil"/>
            </w:tcBorders>
          </w:tcPr>
          <w:p w:rsidR="000F4CD4" w:rsidRPr="00E01DCA" w:rsidRDefault="000F4CD4" w:rsidP="00B46476">
            <w:pPr>
              <w:rPr>
                <w:sz w:val="22"/>
                <w:szCs w:val="22"/>
                <w:u w:val="single"/>
              </w:rPr>
            </w:pPr>
            <w:r w:rsidRPr="00E01DCA">
              <w:rPr>
                <w:sz w:val="22"/>
                <w:szCs w:val="22"/>
                <w:u w:val="single"/>
              </w:rPr>
              <w:t>Signature</w:t>
            </w:r>
            <w:r w:rsidRPr="00E01DCA">
              <w:rPr>
                <w:sz w:val="22"/>
                <w:szCs w:val="22"/>
              </w:rPr>
              <w:t>:</w:t>
            </w:r>
          </w:p>
        </w:tc>
        <w:tc>
          <w:tcPr>
            <w:tcW w:w="360" w:type="dxa"/>
            <w:tcBorders>
              <w:top w:val="nil"/>
              <w:left w:val="nil"/>
              <w:bottom w:val="nil"/>
              <w:right w:val="nil"/>
            </w:tcBorders>
          </w:tcPr>
          <w:p w:rsidR="000F4CD4" w:rsidRPr="007E0F13" w:rsidRDefault="000F4CD4" w:rsidP="00B46476">
            <w:pPr>
              <w:rPr>
                <w:sz w:val="22"/>
                <w:szCs w:val="22"/>
              </w:rPr>
            </w:pPr>
          </w:p>
        </w:tc>
        <w:tc>
          <w:tcPr>
            <w:tcW w:w="3690" w:type="dxa"/>
            <w:tcBorders>
              <w:top w:val="nil"/>
              <w:left w:val="nil"/>
              <w:bottom w:val="nil"/>
              <w:right w:val="nil"/>
            </w:tcBorders>
          </w:tcPr>
          <w:p w:rsidR="000F4CD4" w:rsidRPr="00E01DCA" w:rsidRDefault="000F4CD4" w:rsidP="00B46476">
            <w:pPr>
              <w:rPr>
                <w:sz w:val="22"/>
                <w:szCs w:val="22"/>
                <w:u w:val="single"/>
              </w:rPr>
            </w:pPr>
            <w:r w:rsidRPr="00E01DCA">
              <w:rPr>
                <w:sz w:val="22"/>
                <w:szCs w:val="22"/>
                <w:u w:val="single"/>
              </w:rPr>
              <w:t>Company</w:t>
            </w:r>
            <w:r w:rsidRPr="00E01DCA">
              <w:rPr>
                <w:sz w:val="22"/>
                <w:szCs w:val="22"/>
              </w:rPr>
              <w:t>:</w:t>
            </w:r>
          </w:p>
        </w:tc>
        <w:tc>
          <w:tcPr>
            <w:tcW w:w="352" w:type="dxa"/>
            <w:tcBorders>
              <w:top w:val="nil"/>
              <w:left w:val="nil"/>
              <w:bottom w:val="nil"/>
              <w:right w:val="nil"/>
            </w:tcBorders>
          </w:tcPr>
          <w:p w:rsidR="000F4CD4" w:rsidRPr="007E0F13" w:rsidRDefault="000F4CD4" w:rsidP="00B46476">
            <w:pPr>
              <w:rPr>
                <w:sz w:val="22"/>
                <w:szCs w:val="22"/>
              </w:rPr>
            </w:pPr>
          </w:p>
        </w:tc>
        <w:tc>
          <w:tcPr>
            <w:tcW w:w="1916" w:type="dxa"/>
            <w:tcBorders>
              <w:top w:val="nil"/>
              <w:left w:val="nil"/>
              <w:bottom w:val="nil"/>
            </w:tcBorders>
          </w:tcPr>
          <w:p w:rsidR="000F4CD4" w:rsidRPr="007E0F13" w:rsidRDefault="000F4CD4" w:rsidP="00B46476">
            <w:pPr>
              <w:rPr>
                <w:sz w:val="22"/>
                <w:szCs w:val="22"/>
              </w:rPr>
            </w:pPr>
            <w:r w:rsidRPr="00E01DCA">
              <w:rPr>
                <w:sz w:val="22"/>
                <w:szCs w:val="22"/>
                <w:u w:val="single"/>
              </w:rPr>
              <w:t>Date</w:t>
            </w:r>
            <w:r w:rsidRPr="007E0F13">
              <w:rPr>
                <w:sz w:val="22"/>
                <w:szCs w:val="22"/>
              </w:rPr>
              <w:t>:</w:t>
            </w:r>
          </w:p>
        </w:tc>
      </w:tr>
      <w:tr w:rsidR="000F4CD4" w:rsidRPr="007E0F13" w:rsidTr="00B46476">
        <w:trPr>
          <w:trHeight w:hRule="exact" w:val="432"/>
        </w:trPr>
        <w:tc>
          <w:tcPr>
            <w:tcW w:w="3258" w:type="dxa"/>
            <w:tcBorders>
              <w:top w:val="nil"/>
              <w:left w:val="nil"/>
              <w:right w:val="nil"/>
            </w:tcBorders>
          </w:tcPr>
          <w:p w:rsidR="000F4CD4" w:rsidRPr="007E0F13" w:rsidRDefault="000F4CD4" w:rsidP="00B46476">
            <w:pPr>
              <w:rPr>
                <w:sz w:val="22"/>
                <w:szCs w:val="22"/>
              </w:rPr>
            </w:pPr>
          </w:p>
        </w:tc>
        <w:tc>
          <w:tcPr>
            <w:tcW w:w="360" w:type="dxa"/>
            <w:tcBorders>
              <w:top w:val="nil"/>
              <w:left w:val="nil"/>
              <w:bottom w:val="nil"/>
              <w:right w:val="nil"/>
            </w:tcBorders>
          </w:tcPr>
          <w:p w:rsidR="000F4CD4" w:rsidRPr="007E0F13" w:rsidRDefault="000F4CD4" w:rsidP="00B46476">
            <w:pPr>
              <w:rPr>
                <w:sz w:val="22"/>
                <w:szCs w:val="22"/>
              </w:rPr>
            </w:pPr>
          </w:p>
        </w:tc>
        <w:tc>
          <w:tcPr>
            <w:tcW w:w="3690" w:type="dxa"/>
            <w:tcBorders>
              <w:top w:val="nil"/>
              <w:left w:val="nil"/>
              <w:right w:val="nil"/>
            </w:tcBorders>
          </w:tcPr>
          <w:p w:rsidR="000F4CD4" w:rsidRPr="007E0F13" w:rsidRDefault="000F4CD4" w:rsidP="00B46476">
            <w:pPr>
              <w:rPr>
                <w:sz w:val="22"/>
                <w:szCs w:val="22"/>
              </w:rPr>
            </w:pPr>
          </w:p>
        </w:tc>
        <w:tc>
          <w:tcPr>
            <w:tcW w:w="352" w:type="dxa"/>
            <w:tcBorders>
              <w:top w:val="nil"/>
              <w:left w:val="nil"/>
              <w:bottom w:val="nil"/>
              <w:right w:val="nil"/>
            </w:tcBorders>
          </w:tcPr>
          <w:p w:rsidR="000F4CD4" w:rsidRPr="007E0F13" w:rsidRDefault="000F4CD4" w:rsidP="00B46476">
            <w:pPr>
              <w:rPr>
                <w:sz w:val="22"/>
                <w:szCs w:val="22"/>
              </w:rPr>
            </w:pPr>
          </w:p>
        </w:tc>
        <w:tc>
          <w:tcPr>
            <w:tcW w:w="1916" w:type="dxa"/>
            <w:tcBorders>
              <w:top w:val="nil"/>
              <w:left w:val="nil"/>
            </w:tcBorders>
          </w:tcPr>
          <w:p w:rsidR="000F4CD4" w:rsidRPr="007E0F13" w:rsidRDefault="000F4CD4" w:rsidP="00B46476">
            <w:pPr>
              <w:rPr>
                <w:sz w:val="22"/>
                <w:szCs w:val="22"/>
              </w:rPr>
            </w:pPr>
          </w:p>
        </w:tc>
      </w:tr>
      <w:tr w:rsidR="000F4CD4" w:rsidRPr="007E0F13" w:rsidTr="00B46476">
        <w:trPr>
          <w:trHeight w:hRule="exact" w:val="432"/>
        </w:trPr>
        <w:tc>
          <w:tcPr>
            <w:tcW w:w="3258" w:type="dxa"/>
            <w:tcBorders>
              <w:left w:val="nil"/>
              <w:right w:val="nil"/>
            </w:tcBorders>
          </w:tcPr>
          <w:p w:rsidR="000F4CD4" w:rsidRPr="007E0F13" w:rsidRDefault="000F4CD4" w:rsidP="00B46476">
            <w:pPr>
              <w:rPr>
                <w:sz w:val="22"/>
                <w:szCs w:val="22"/>
              </w:rPr>
            </w:pPr>
          </w:p>
        </w:tc>
        <w:tc>
          <w:tcPr>
            <w:tcW w:w="360" w:type="dxa"/>
            <w:tcBorders>
              <w:top w:val="nil"/>
              <w:left w:val="nil"/>
              <w:bottom w:val="nil"/>
              <w:right w:val="nil"/>
            </w:tcBorders>
          </w:tcPr>
          <w:p w:rsidR="000F4CD4" w:rsidRPr="007E0F13" w:rsidRDefault="000F4CD4" w:rsidP="00B46476">
            <w:pPr>
              <w:rPr>
                <w:sz w:val="22"/>
                <w:szCs w:val="22"/>
              </w:rPr>
            </w:pPr>
          </w:p>
        </w:tc>
        <w:tc>
          <w:tcPr>
            <w:tcW w:w="3690" w:type="dxa"/>
            <w:tcBorders>
              <w:left w:val="nil"/>
              <w:right w:val="nil"/>
            </w:tcBorders>
          </w:tcPr>
          <w:p w:rsidR="000F4CD4" w:rsidRPr="007E0F13" w:rsidRDefault="000F4CD4" w:rsidP="00B46476">
            <w:pPr>
              <w:rPr>
                <w:sz w:val="22"/>
                <w:szCs w:val="22"/>
              </w:rPr>
            </w:pPr>
          </w:p>
        </w:tc>
        <w:tc>
          <w:tcPr>
            <w:tcW w:w="352" w:type="dxa"/>
            <w:tcBorders>
              <w:top w:val="nil"/>
              <w:left w:val="nil"/>
              <w:bottom w:val="nil"/>
              <w:right w:val="nil"/>
            </w:tcBorders>
          </w:tcPr>
          <w:p w:rsidR="000F4CD4" w:rsidRPr="007E0F13" w:rsidRDefault="000F4CD4" w:rsidP="00B46476">
            <w:pPr>
              <w:rPr>
                <w:sz w:val="22"/>
                <w:szCs w:val="22"/>
              </w:rPr>
            </w:pPr>
          </w:p>
        </w:tc>
        <w:tc>
          <w:tcPr>
            <w:tcW w:w="1916" w:type="dxa"/>
            <w:tcBorders>
              <w:left w:val="nil"/>
            </w:tcBorders>
          </w:tcPr>
          <w:p w:rsidR="000F4CD4" w:rsidRPr="007E0F13" w:rsidRDefault="000F4CD4" w:rsidP="00B46476">
            <w:pPr>
              <w:rPr>
                <w:sz w:val="22"/>
                <w:szCs w:val="22"/>
              </w:rPr>
            </w:pPr>
          </w:p>
        </w:tc>
      </w:tr>
      <w:tr w:rsidR="000F4CD4" w:rsidRPr="007E0F13" w:rsidTr="00B46476">
        <w:trPr>
          <w:trHeight w:hRule="exact" w:val="432"/>
        </w:trPr>
        <w:tc>
          <w:tcPr>
            <w:tcW w:w="3258" w:type="dxa"/>
            <w:tcBorders>
              <w:left w:val="nil"/>
              <w:right w:val="nil"/>
            </w:tcBorders>
          </w:tcPr>
          <w:p w:rsidR="000F4CD4" w:rsidRPr="007E0F13" w:rsidRDefault="000F4CD4" w:rsidP="00B46476">
            <w:pPr>
              <w:rPr>
                <w:sz w:val="22"/>
                <w:szCs w:val="22"/>
              </w:rPr>
            </w:pPr>
          </w:p>
        </w:tc>
        <w:tc>
          <w:tcPr>
            <w:tcW w:w="360" w:type="dxa"/>
            <w:tcBorders>
              <w:top w:val="nil"/>
              <w:left w:val="nil"/>
              <w:bottom w:val="nil"/>
              <w:right w:val="nil"/>
            </w:tcBorders>
          </w:tcPr>
          <w:p w:rsidR="000F4CD4" w:rsidRPr="007E0F13" w:rsidRDefault="000F4CD4" w:rsidP="00B46476">
            <w:pPr>
              <w:rPr>
                <w:sz w:val="22"/>
                <w:szCs w:val="22"/>
              </w:rPr>
            </w:pPr>
          </w:p>
        </w:tc>
        <w:tc>
          <w:tcPr>
            <w:tcW w:w="3690" w:type="dxa"/>
            <w:tcBorders>
              <w:left w:val="nil"/>
              <w:right w:val="nil"/>
            </w:tcBorders>
          </w:tcPr>
          <w:p w:rsidR="000F4CD4" w:rsidRPr="007E0F13" w:rsidRDefault="000F4CD4" w:rsidP="00B46476">
            <w:pPr>
              <w:rPr>
                <w:sz w:val="22"/>
                <w:szCs w:val="22"/>
              </w:rPr>
            </w:pPr>
          </w:p>
        </w:tc>
        <w:tc>
          <w:tcPr>
            <w:tcW w:w="352" w:type="dxa"/>
            <w:tcBorders>
              <w:top w:val="nil"/>
              <w:left w:val="nil"/>
              <w:bottom w:val="nil"/>
              <w:right w:val="nil"/>
            </w:tcBorders>
          </w:tcPr>
          <w:p w:rsidR="000F4CD4" w:rsidRPr="007E0F13" w:rsidRDefault="000F4CD4" w:rsidP="00B46476">
            <w:pPr>
              <w:rPr>
                <w:sz w:val="22"/>
                <w:szCs w:val="22"/>
              </w:rPr>
            </w:pPr>
          </w:p>
        </w:tc>
        <w:tc>
          <w:tcPr>
            <w:tcW w:w="1916" w:type="dxa"/>
            <w:tcBorders>
              <w:left w:val="nil"/>
            </w:tcBorders>
          </w:tcPr>
          <w:p w:rsidR="000F4CD4" w:rsidRPr="007E0F13" w:rsidRDefault="000F4CD4" w:rsidP="00B46476">
            <w:pPr>
              <w:rPr>
                <w:sz w:val="22"/>
                <w:szCs w:val="22"/>
              </w:rPr>
            </w:pPr>
          </w:p>
        </w:tc>
      </w:tr>
      <w:tr w:rsidR="000F4CD4" w:rsidRPr="007E0F13" w:rsidTr="00B46476">
        <w:trPr>
          <w:trHeight w:hRule="exact" w:val="432"/>
        </w:trPr>
        <w:tc>
          <w:tcPr>
            <w:tcW w:w="3258" w:type="dxa"/>
            <w:tcBorders>
              <w:left w:val="nil"/>
              <w:right w:val="nil"/>
            </w:tcBorders>
          </w:tcPr>
          <w:p w:rsidR="000F4CD4" w:rsidRPr="007E0F13" w:rsidRDefault="000F4CD4" w:rsidP="00B46476">
            <w:pPr>
              <w:rPr>
                <w:sz w:val="22"/>
                <w:szCs w:val="22"/>
              </w:rPr>
            </w:pPr>
          </w:p>
        </w:tc>
        <w:tc>
          <w:tcPr>
            <w:tcW w:w="360" w:type="dxa"/>
            <w:tcBorders>
              <w:top w:val="nil"/>
              <w:left w:val="nil"/>
              <w:bottom w:val="nil"/>
              <w:right w:val="nil"/>
            </w:tcBorders>
          </w:tcPr>
          <w:p w:rsidR="000F4CD4" w:rsidRPr="007E0F13" w:rsidRDefault="000F4CD4" w:rsidP="00B46476">
            <w:pPr>
              <w:rPr>
                <w:sz w:val="22"/>
                <w:szCs w:val="22"/>
              </w:rPr>
            </w:pPr>
          </w:p>
        </w:tc>
        <w:tc>
          <w:tcPr>
            <w:tcW w:w="3690" w:type="dxa"/>
            <w:tcBorders>
              <w:left w:val="nil"/>
              <w:right w:val="nil"/>
            </w:tcBorders>
          </w:tcPr>
          <w:p w:rsidR="000F4CD4" w:rsidRPr="007E0F13" w:rsidRDefault="000F4CD4" w:rsidP="00B46476">
            <w:pPr>
              <w:rPr>
                <w:sz w:val="22"/>
                <w:szCs w:val="22"/>
              </w:rPr>
            </w:pPr>
          </w:p>
        </w:tc>
        <w:tc>
          <w:tcPr>
            <w:tcW w:w="352" w:type="dxa"/>
            <w:tcBorders>
              <w:top w:val="nil"/>
              <w:left w:val="nil"/>
              <w:bottom w:val="nil"/>
              <w:right w:val="nil"/>
            </w:tcBorders>
          </w:tcPr>
          <w:p w:rsidR="000F4CD4" w:rsidRPr="007E0F13" w:rsidRDefault="000F4CD4" w:rsidP="00B46476">
            <w:pPr>
              <w:rPr>
                <w:sz w:val="22"/>
                <w:szCs w:val="22"/>
              </w:rPr>
            </w:pPr>
          </w:p>
        </w:tc>
        <w:tc>
          <w:tcPr>
            <w:tcW w:w="1916" w:type="dxa"/>
            <w:tcBorders>
              <w:left w:val="nil"/>
            </w:tcBorders>
          </w:tcPr>
          <w:p w:rsidR="000F4CD4" w:rsidRPr="007E0F13" w:rsidRDefault="000F4CD4" w:rsidP="00B46476">
            <w:pPr>
              <w:rPr>
                <w:sz w:val="22"/>
                <w:szCs w:val="22"/>
              </w:rPr>
            </w:pPr>
          </w:p>
        </w:tc>
      </w:tr>
      <w:tr w:rsidR="000F4CD4" w:rsidRPr="007E0F13" w:rsidTr="00B46476">
        <w:trPr>
          <w:trHeight w:hRule="exact" w:val="432"/>
        </w:trPr>
        <w:tc>
          <w:tcPr>
            <w:tcW w:w="3258" w:type="dxa"/>
            <w:tcBorders>
              <w:left w:val="nil"/>
              <w:right w:val="nil"/>
            </w:tcBorders>
          </w:tcPr>
          <w:p w:rsidR="000F4CD4" w:rsidRPr="007E0F13" w:rsidRDefault="000F4CD4" w:rsidP="00B46476">
            <w:pPr>
              <w:rPr>
                <w:sz w:val="22"/>
                <w:szCs w:val="22"/>
              </w:rPr>
            </w:pPr>
          </w:p>
        </w:tc>
        <w:tc>
          <w:tcPr>
            <w:tcW w:w="360" w:type="dxa"/>
            <w:tcBorders>
              <w:top w:val="nil"/>
              <w:left w:val="nil"/>
              <w:bottom w:val="nil"/>
              <w:right w:val="nil"/>
            </w:tcBorders>
          </w:tcPr>
          <w:p w:rsidR="000F4CD4" w:rsidRPr="007E0F13" w:rsidRDefault="000F4CD4" w:rsidP="00B46476">
            <w:pPr>
              <w:rPr>
                <w:sz w:val="22"/>
                <w:szCs w:val="22"/>
              </w:rPr>
            </w:pPr>
          </w:p>
        </w:tc>
        <w:tc>
          <w:tcPr>
            <w:tcW w:w="3690" w:type="dxa"/>
            <w:tcBorders>
              <w:left w:val="nil"/>
              <w:right w:val="nil"/>
            </w:tcBorders>
          </w:tcPr>
          <w:p w:rsidR="000F4CD4" w:rsidRPr="007E0F13" w:rsidRDefault="000F4CD4" w:rsidP="00B46476">
            <w:pPr>
              <w:rPr>
                <w:sz w:val="22"/>
                <w:szCs w:val="22"/>
              </w:rPr>
            </w:pPr>
          </w:p>
        </w:tc>
        <w:tc>
          <w:tcPr>
            <w:tcW w:w="352" w:type="dxa"/>
            <w:tcBorders>
              <w:top w:val="nil"/>
              <w:left w:val="nil"/>
              <w:bottom w:val="nil"/>
              <w:right w:val="nil"/>
            </w:tcBorders>
          </w:tcPr>
          <w:p w:rsidR="000F4CD4" w:rsidRPr="007E0F13" w:rsidRDefault="000F4CD4" w:rsidP="00B46476">
            <w:pPr>
              <w:rPr>
                <w:sz w:val="22"/>
                <w:szCs w:val="22"/>
              </w:rPr>
            </w:pPr>
          </w:p>
        </w:tc>
        <w:tc>
          <w:tcPr>
            <w:tcW w:w="1916" w:type="dxa"/>
            <w:tcBorders>
              <w:left w:val="nil"/>
            </w:tcBorders>
          </w:tcPr>
          <w:p w:rsidR="000F4CD4" w:rsidRPr="007E0F13" w:rsidRDefault="000F4CD4" w:rsidP="00B46476">
            <w:pPr>
              <w:rPr>
                <w:sz w:val="22"/>
                <w:szCs w:val="22"/>
              </w:rPr>
            </w:pPr>
          </w:p>
        </w:tc>
      </w:tr>
      <w:tr w:rsidR="000F4CD4" w:rsidRPr="007E0F13" w:rsidTr="00B46476">
        <w:trPr>
          <w:trHeight w:hRule="exact" w:val="432"/>
        </w:trPr>
        <w:tc>
          <w:tcPr>
            <w:tcW w:w="3258" w:type="dxa"/>
            <w:tcBorders>
              <w:left w:val="nil"/>
              <w:right w:val="nil"/>
            </w:tcBorders>
          </w:tcPr>
          <w:p w:rsidR="000F4CD4" w:rsidRPr="007E0F13" w:rsidRDefault="000F4CD4" w:rsidP="00B46476">
            <w:pPr>
              <w:rPr>
                <w:sz w:val="22"/>
                <w:szCs w:val="22"/>
              </w:rPr>
            </w:pPr>
          </w:p>
        </w:tc>
        <w:tc>
          <w:tcPr>
            <w:tcW w:w="360" w:type="dxa"/>
            <w:tcBorders>
              <w:top w:val="nil"/>
              <w:left w:val="nil"/>
              <w:bottom w:val="nil"/>
              <w:right w:val="nil"/>
            </w:tcBorders>
          </w:tcPr>
          <w:p w:rsidR="000F4CD4" w:rsidRPr="007E0F13" w:rsidRDefault="000F4CD4" w:rsidP="00B46476">
            <w:pPr>
              <w:rPr>
                <w:sz w:val="22"/>
                <w:szCs w:val="22"/>
              </w:rPr>
            </w:pPr>
          </w:p>
        </w:tc>
        <w:tc>
          <w:tcPr>
            <w:tcW w:w="3690" w:type="dxa"/>
            <w:tcBorders>
              <w:left w:val="nil"/>
              <w:right w:val="nil"/>
            </w:tcBorders>
          </w:tcPr>
          <w:p w:rsidR="000F4CD4" w:rsidRPr="007E0F13" w:rsidRDefault="000F4CD4" w:rsidP="00B46476">
            <w:pPr>
              <w:rPr>
                <w:sz w:val="22"/>
                <w:szCs w:val="22"/>
              </w:rPr>
            </w:pPr>
          </w:p>
        </w:tc>
        <w:tc>
          <w:tcPr>
            <w:tcW w:w="352" w:type="dxa"/>
            <w:tcBorders>
              <w:top w:val="nil"/>
              <w:left w:val="nil"/>
              <w:bottom w:val="nil"/>
              <w:right w:val="nil"/>
            </w:tcBorders>
          </w:tcPr>
          <w:p w:rsidR="000F4CD4" w:rsidRPr="007E0F13" w:rsidRDefault="000F4CD4" w:rsidP="00B46476">
            <w:pPr>
              <w:rPr>
                <w:sz w:val="22"/>
                <w:szCs w:val="22"/>
              </w:rPr>
            </w:pPr>
          </w:p>
        </w:tc>
        <w:tc>
          <w:tcPr>
            <w:tcW w:w="1916" w:type="dxa"/>
            <w:tcBorders>
              <w:left w:val="nil"/>
            </w:tcBorders>
          </w:tcPr>
          <w:p w:rsidR="000F4CD4" w:rsidRPr="007E0F13" w:rsidRDefault="000F4CD4" w:rsidP="00B46476">
            <w:pPr>
              <w:rPr>
                <w:sz w:val="22"/>
                <w:szCs w:val="22"/>
              </w:rPr>
            </w:pPr>
          </w:p>
        </w:tc>
      </w:tr>
      <w:tr w:rsidR="000F4CD4" w:rsidRPr="007E0F13" w:rsidTr="00B46476">
        <w:trPr>
          <w:trHeight w:hRule="exact" w:val="432"/>
        </w:trPr>
        <w:tc>
          <w:tcPr>
            <w:tcW w:w="3258" w:type="dxa"/>
            <w:tcBorders>
              <w:left w:val="nil"/>
              <w:right w:val="nil"/>
            </w:tcBorders>
          </w:tcPr>
          <w:p w:rsidR="000F4CD4" w:rsidRPr="007E0F13" w:rsidRDefault="000F4CD4" w:rsidP="00B46476">
            <w:pPr>
              <w:rPr>
                <w:sz w:val="22"/>
                <w:szCs w:val="22"/>
              </w:rPr>
            </w:pPr>
          </w:p>
        </w:tc>
        <w:tc>
          <w:tcPr>
            <w:tcW w:w="360" w:type="dxa"/>
            <w:tcBorders>
              <w:top w:val="nil"/>
              <w:left w:val="nil"/>
              <w:bottom w:val="nil"/>
              <w:right w:val="nil"/>
            </w:tcBorders>
          </w:tcPr>
          <w:p w:rsidR="000F4CD4" w:rsidRPr="007E0F13" w:rsidRDefault="000F4CD4" w:rsidP="00B46476">
            <w:pPr>
              <w:rPr>
                <w:sz w:val="22"/>
                <w:szCs w:val="22"/>
              </w:rPr>
            </w:pPr>
          </w:p>
        </w:tc>
        <w:tc>
          <w:tcPr>
            <w:tcW w:w="3690" w:type="dxa"/>
            <w:tcBorders>
              <w:left w:val="nil"/>
              <w:right w:val="nil"/>
            </w:tcBorders>
          </w:tcPr>
          <w:p w:rsidR="000F4CD4" w:rsidRPr="007E0F13" w:rsidRDefault="000F4CD4" w:rsidP="00B46476">
            <w:pPr>
              <w:rPr>
                <w:sz w:val="22"/>
                <w:szCs w:val="22"/>
              </w:rPr>
            </w:pPr>
          </w:p>
        </w:tc>
        <w:tc>
          <w:tcPr>
            <w:tcW w:w="352" w:type="dxa"/>
            <w:tcBorders>
              <w:top w:val="nil"/>
              <w:left w:val="nil"/>
              <w:bottom w:val="nil"/>
              <w:right w:val="nil"/>
            </w:tcBorders>
          </w:tcPr>
          <w:p w:rsidR="000F4CD4" w:rsidRPr="007E0F13" w:rsidRDefault="000F4CD4" w:rsidP="00B46476">
            <w:pPr>
              <w:rPr>
                <w:sz w:val="22"/>
                <w:szCs w:val="22"/>
              </w:rPr>
            </w:pPr>
          </w:p>
        </w:tc>
        <w:tc>
          <w:tcPr>
            <w:tcW w:w="1916" w:type="dxa"/>
            <w:tcBorders>
              <w:left w:val="nil"/>
            </w:tcBorders>
          </w:tcPr>
          <w:p w:rsidR="000F4CD4" w:rsidRPr="007E0F13" w:rsidRDefault="000F4CD4" w:rsidP="00B46476">
            <w:pPr>
              <w:rPr>
                <w:sz w:val="22"/>
                <w:szCs w:val="22"/>
              </w:rPr>
            </w:pPr>
          </w:p>
        </w:tc>
      </w:tr>
      <w:tr w:rsidR="000F4CD4" w:rsidRPr="007E0F13" w:rsidTr="00B46476">
        <w:trPr>
          <w:trHeight w:hRule="exact" w:val="432"/>
        </w:trPr>
        <w:tc>
          <w:tcPr>
            <w:tcW w:w="3258" w:type="dxa"/>
            <w:tcBorders>
              <w:left w:val="nil"/>
              <w:right w:val="nil"/>
            </w:tcBorders>
          </w:tcPr>
          <w:p w:rsidR="000F4CD4" w:rsidRPr="007E0F13" w:rsidRDefault="000F4CD4" w:rsidP="00B46476">
            <w:pPr>
              <w:rPr>
                <w:sz w:val="22"/>
                <w:szCs w:val="22"/>
              </w:rPr>
            </w:pPr>
          </w:p>
        </w:tc>
        <w:tc>
          <w:tcPr>
            <w:tcW w:w="360" w:type="dxa"/>
            <w:tcBorders>
              <w:top w:val="nil"/>
              <w:left w:val="nil"/>
              <w:bottom w:val="nil"/>
              <w:right w:val="nil"/>
            </w:tcBorders>
          </w:tcPr>
          <w:p w:rsidR="000F4CD4" w:rsidRPr="007E0F13" w:rsidRDefault="000F4CD4" w:rsidP="00B46476">
            <w:pPr>
              <w:rPr>
                <w:sz w:val="22"/>
                <w:szCs w:val="22"/>
              </w:rPr>
            </w:pPr>
          </w:p>
        </w:tc>
        <w:tc>
          <w:tcPr>
            <w:tcW w:w="3690" w:type="dxa"/>
            <w:tcBorders>
              <w:left w:val="nil"/>
              <w:right w:val="nil"/>
            </w:tcBorders>
          </w:tcPr>
          <w:p w:rsidR="000F4CD4" w:rsidRPr="007E0F13" w:rsidRDefault="000F4CD4" w:rsidP="00B46476">
            <w:pPr>
              <w:rPr>
                <w:sz w:val="22"/>
                <w:szCs w:val="22"/>
              </w:rPr>
            </w:pPr>
          </w:p>
        </w:tc>
        <w:tc>
          <w:tcPr>
            <w:tcW w:w="352" w:type="dxa"/>
            <w:tcBorders>
              <w:top w:val="nil"/>
              <w:left w:val="nil"/>
              <w:bottom w:val="nil"/>
              <w:right w:val="nil"/>
            </w:tcBorders>
          </w:tcPr>
          <w:p w:rsidR="000F4CD4" w:rsidRPr="007E0F13" w:rsidRDefault="000F4CD4" w:rsidP="00B46476">
            <w:pPr>
              <w:rPr>
                <w:sz w:val="22"/>
                <w:szCs w:val="22"/>
              </w:rPr>
            </w:pPr>
          </w:p>
        </w:tc>
        <w:tc>
          <w:tcPr>
            <w:tcW w:w="1916" w:type="dxa"/>
            <w:tcBorders>
              <w:left w:val="nil"/>
            </w:tcBorders>
          </w:tcPr>
          <w:p w:rsidR="000F4CD4" w:rsidRPr="007E0F13" w:rsidRDefault="000F4CD4" w:rsidP="00B46476">
            <w:pPr>
              <w:rPr>
                <w:sz w:val="22"/>
                <w:szCs w:val="22"/>
              </w:rPr>
            </w:pPr>
          </w:p>
        </w:tc>
      </w:tr>
      <w:tr w:rsidR="000F4CD4" w:rsidRPr="007E0F13" w:rsidTr="00B46476">
        <w:trPr>
          <w:trHeight w:hRule="exact" w:val="432"/>
        </w:trPr>
        <w:tc>
          <w:tcPr>
            <w:tcW w:w="3258" w:type="dxa"/>
            <w:tcBorders>
              <w:left w:val="nil"/>
              <w:right w:val="nil"/>
            </w:tcBorders>
          </w:tcPr>
          <w:p w:rsidR="000F4CD4" w:rsidRPr="007E0F13" w:rsidRDefault="000F4CD4" w:rsidP="00B46476">
            <w:pPr>
              <w:rPr>
                <w:sz w:val="22"/>
                <w:szCs w:val="22"/>
              </w:rPr>
            </w:pPr>
          </w:p>
        </w:tc>
        <w:tc>
          <w:tcPr>
            <w:tcW w:w="360" w:type="dxa"/>
            <w:tcBorders>
              <w:top w:val="nil"/>
              <w:left w:val="nil"/>
              <w:bottom w:val="nil"/>
              <w:right w:val="nil"/>
            </w:tcBorders>
          </w:tcPr>
          <w:p w:rsidR="000F4CD4" w:rsidRPr="007E0F13" w:rsidRDefault="000F4CD4" w:rsidP="00B46476">
            <w:pPr>
              <w:rPr>
                <w:sz w:val="22"/>
                <w:szCs w:val="22"/>
              </w:rPr>
            </w:pPr>
          </w:p>
        </w:tc>
        <w:tc>
          <w:tcPr>
            <w:tcW w:w="3690" w:type="dxa"/>
            <w:tcBorders>
              <w:left w:val="nil"/>
              <w:right w:val="nil"/>
            </w:tcBorders>
          </w:tcPr>
          <w:p w:rsidR="000F4CD4" w:rsidRPr="007E0F13" w:rsidRDefault="000F4CD4" w:rsidP="00B46476">
            <w:pPr>
              <w:rPr>
                <w:sz w:val="22"/>
                <w:szCs w:val="22"/>
              </w:rPr>
            </w:pPr>
          </w:p>
        </w:tc>
        <w:tc>
          <w:tcPr>
            <w:tcW w:w="352" w:type="dxa"/>
            <w:tcBorders>
              <w:top w:val="nil"/>
              <w:left w:val="nil"/>
              <w:bottom w:val="nil"/>
              <w:right w:val="nil"/>
            </w:tcBorders>
          </w:tcPr>
          <w:p w:rsidR="000F4CD4" w:rsidRPr="007E0F13" w:rsidRDefault="000F4CD4" w:rsidP="00B46476">
            <w:pPr>
              <w:rPr>
                <w:sz w:val="22"/>
                <w:szCs w:val="22"/>
              </w:rPr>
            </w:pPr>
          </w:p>
        </w:tc>
        <w:tc>
          <w:tcPr>
            <w:tcW w:w="1916" w:type="dxa"/>
            <w:tcBorders>
              <w:left w:val="nil"/>
            </w:tcBorders>
          </w:tcPr>
          <w:p w:rsidR="000F4CD4" w:rsidRPr="007E0F13" w:rsidRDefault="000F4CD4" w:rsidP="00B46476">
            <w:pPr>
              <w:rPr>
                <w:sz w:val="22"/>
                <w:szCs w:val="22"/>
              </w:rPr>
            </w:pPr>
          </w:p>
        </w:tc>
      </w:tr>
      <w:tr w:rsidR="000F4CD4" w:rsidRPr="007E0F13" w:rsidTr="00B46476">
        <w:trPr>
          <w:trHeight w:hRule="exact" w:val="432"/>
        </w:trPr>
        <w:tc>
          <w:tcPr>
            <w:tcW w:w="3258" w:type="dxa"/>
            <w:tcBorders>
              <w:left w:val="nil"/>
              <w:right w:val="nil"/>
            </w:tcBorders>
          </w:tcPr>
          <w:p w:rsidR="000F4CD4" w:rsidRPr="007E0F13" w:rsidRDefault="000F4CD4" w:rsidP="00B46476">
            <w:pPr>
              <w:rPr>
                <w:sz w:val="22"/>
                <w:szCs w:val="22"/>
              </w:rPr>
            </w:pPr>
          </w:p>
        </w:tc>
        <w:tc>
          <w:tcPr>
            <w:tcW w:w="360" w:type="dxa"/>
            <w:tcBorders>
              <w:top w:val="nil"/>
              <w:left w:val="nil"/>
              <w:bottom w:val="nil"/>
              <w:right w:val="nil"/>
            </w:tcBorders>
          </w:tcPr>
          <w:p w:rsidR="000F4CD4" w:rsidRPr="007E0F13" w:rsidRDefault="000F4CD4" w:rsidP="00B46476">
            <w:pPr>
              <w:rPr>
                <w:sz w:val="22"/>
                <w:szCs w:val="22"/>
              </w:rPr>
            </w:pPr>
          </w:p>
        </w:tc>
        <w:tc>
          <w:tcPr>
            <w:tcW w:w="3690" w:type="dxa"/>
            <w:tcBorders>
              <w:left w:val="nil"/>
              <w:right w:val="nil"/>
            </w:tcBorders>
          </w:tcPr>
          <w:p w:rsidR="000F4CD4" w:rsidRPr="007E0F13" w:rsidRDefault="000F4CD4" w:rsidP="00B46476">
            <w:pPr>
              <w:rPr>
                <w:sz w:val="22"/>
                <w:szCs w:val="22"/>
              </w:rPr>
            </w:pPr>
          </w:p>
        </w:tc>
        <w:tc>
          <w:tcPr>
            <w:tcW w:w="352" w:type="dxa"/>
            <w:tcBorders>
              <w:top w:val="nil"/>
              <w:left w:val="nil"/>
              <w:bottom w:val="nil"/>
              <w:right w:val="nil"/>
            </w:tcBorders>
          </w:tcPr>
          <w:p w:rsidR="000F4CD4" w:rsidRPr="007E0F13" w:rsidRDefault="000F4CD4" w:rsidP="00B46476">
            <w:pPr>
              <w:rPr>
                <w:sz w:val="22"/>
                <w:szCs w:val="22"/>
              </w:rPr>
            </w:pPr>
          </w:p>
        </w:tc>
        <w:tc>
          <w:tcPr>
            <w:tcW w:w="1916" w:type="dxa"/>
            <w:tcBorders>
              <w:left w:val="nil"/>
            </w:tcBorders>
          </w:tcPr>
          <w:p w:rsidR="000F4CD4" w:rsidRPr="007E0F13" w:rsidRDefault="000F4CD4" w:rsidP="00B46476">
            <w:pPr>
              <w:rPr>
                <w:sz w:val="22"/>
                <w:szCs w:val="22"/>
              </w:rPr>
            </w:pPr>
          </w:p>
        </w:tc>
      </w:tr>
      <w:tr w:rsidR="000F4CD4" w:rsidRPr="007E0F13" w:rsidTr="00B46476">
        <w:trPr>
          <w:trHeight w:hRule="exact" w:val="432"/>
        </w:trPr>
        <w:tc>
          <w:tcPr>
            <w:tcW w:w="3258" w:type="dxa"/>
            <w:tcBorders>
              <w:left w:val="nil"/>
              <w:right w:val="nil"/>
            </w:tcBorders>
          </w:tcPr>
          <w:p w:rsidR="000F4CD4" w:rsidRPr="007E0F13" w:rsidRDefault="000F4CD4" w:rsidP="00B46476">
            <w:pPr>
              <w:rPr>
                <w:sz w:val="22"/>
                <w:szCs w:val="22"/>
              </w:rPr>
            </w:pPr>
          </w:p>
        </w:tc>
        <w:tc>
          <w:tcPr>
            <w:tcW w:w="360" w:type="dxa"/>
            <w:tcBorders>
              <w:top w:val="nil"/>
              <w:left w:val="nil"/>
              <w:bottom w:val="nil"/>
              <w:right w:val="nil"/>
            </w:tcBorders>
          </w:tcPr>
          <w:p w:rsidR="000F4CD4" w:rsidRPr="007E0F13" w:rsidRDefault="000F4CD4" w:rsidP="00B46476">
            <w:pPr>
              <w:rPr>
                <w:sz w:val="22"/>
                <w:szCs w:val="22"/>
              </w:rPr>
            </w:pPr>
          </w:p>
        </w:tc>
        <w:tc>
          <w:tcPr>
            <w:tcW w:w="3690" w:type="dxa"/>
            <w:tcBorders>
              <w:left w:val="nil"/>
              <w:right w:val="nil"/>
            </w:tcBorders>
          </w:tcPr>
          <w:p w:rsidR="000F4CD4" w:rsidRPr="007E0F13" w:rsidRDefault="000F4CD4" w:rsidP="00B46476">
            <w:pPr>
              <w:rPr>
                <w:sz w:val="22"/>
                <w:szCs w:val="22"/>
              </w:rPr>
            </w:pPr>
          </w:p>
        </w:tc>
        <w:tc>
          <w:tcPr>
            <w:tcW w:w="352" w:type="dxa"/>
            <w:tcBorders>
              <w:top w:val="nil"/>
              <w:left w:val="nil"/>
              <w:bottom w:val="nil"/>
              <w:right w:val="nil"/>
            </w:tcBorders>
          </w:tcPr>
          <w:p w:rsidR="000F4CD4" w:rsidRPr="007E0F13" w:rsidRDefault="000F4CD4" w:rsidP="00B46476">
            <w:pPr>
              <w:rPr>
                <w:sz w:val="22"/>
                <w:szCs w:val="22"/>
              </w:rPr>
            </w:pPr>
          </w:p>
        </w:tc>
        <w:tc>
          <w:tcPr>
            <w:tcW w:w="1916" w:type="dxa"/>
            <w:tcBorders>
              <w:left w:val="nil"/>
            </w:tcBorders>
          </w:tcPr>
          <w:p w:rsidR="000F4CD4" w:rsidRPr="007E0F13" w:rsidRDefault="000F4CD4" w:rsidP="00B46476">
            <w:pPr>
              <w:rPr>
                <w:sz w:val="22"/>
                <w:szCs w:val="22"/>
              </w:rPr>
            </w:pPr>
          </w:p>
        </w:tc>
      </w:tr>
      <w:tr w:rsidR="000F4CD4" w:rsidRPr="007E0F13" w:rsidTr="00B46476">
        <w:trPr>
          <w:trHeight w:hRule="exact" w:val="432"/>
        </w:trPr>
        <w:tc>
          <w:tcPr>
            <w:tcW w:w="3258" w:type="dxa"/>
            <w:tcBorders>
              <w:left w:val="nil"/>
              <w:right w:val="nil"/>
            </w:tcBorders>
          </w:tcPr>
          <w:p w:rsidR="000F4CD4" w:rsidRPr="007E0F13" w:rsidRDefault="000F4CD4" w:rsidP="00B46476">
            <w:pPr>
              <w:rPr>
                <w:sz w:val="22"/>
                <w:szCs w:val="22"/>
              </w:rPr>
            </w:pPr>
          </w:p>
        </w:tc>
        <w:tc>
          <w:tcPr>
            <w:tcW w:w="360" w:type="dxa"/>
            <w:tcBorders>
              <w:top w:val="nil"/>
              <w:left w:val="nil"/>
              <w:bottom w:val="nil"/>
              <w:right w:val="nil"/>
            </w:tcBorders>
          </w:tcPr>
          <w:p w:rsidR="000F4CD4" w:rsidRPr="007E0F13" w:rsidRDefault="000F4CD4" w:rsidP="00B46476">
            <w:pPr>
              <w:rPr>
                <w:sz w:val="22"/>
                <w:szCs w:val="22"/>
              </w:rPr>
            </w:pPr>
          </w:p>
        </w:tc>
        <w:tc>
          <w:tcPr>
            <w:tcW w:w="3690" w:type="dxa"/>
            <w:tcBorders>
              <w:left w:val="nil"/>
              <w:right w:val="nil"/>
            </w:tcBorders>
          </w:tcPr>
          <w:p w:rsidR="000F4CD4" w:rsidRPr="007E0F13" w:rsidRDefault="000F4CD4" w:rsidP="00B46476">
            <w:pPr>
              <w:rPr>
                <w:sz w:val="22"/>
                <w:szCs w:val="22"/>
              </w:rPr>
            </w:pPr>
          </w:p>
        </w:tc>
        <w:tc>
          <w:tcPr>
            <w:tcW w:w="352" w:type="dxa"/>
            <w:tcBorders>
              <w:top w:val="nil"/>
              <w:left w:val="nil"/>
              <w:bottom w:val="nil"/>
              <w:right w:val="nil"/>
            </w:tcBorders>
          </w:tcPr>
          <w:p w:rsidR="000F4CD4" w:rsidRPr="007E0F13" w:rsidRDefault="000F4CD4" w:rsidP="00B46476">
            <w:pPr>
              <w:rPr>
                <w:sz w:val="22"/>
                <w:szCs w:val="22"/>
              </w:rPr>
            </w:pPr>
          </w:p>
        </w:tc>
        <w:tc>
          <w:tcPr>
            <w:tcW w:w="1916" w:type="dxa"/>
            <w:tcBorders>
              <w:left w:val="nil"/>
            </w:tcBorders>
          </w:tcPr>
          <w:p w:rsidR="000F4CD4" w:rsidRPr="007E0F13" w:rsidRDefault="000F4CD4" w:rsidP="00B46476">
            <w:pPr>
              <w:rPr>
                <w:sz w:val="22"/>
                <w:szCs w:val="22"/>
              </w:rPr>
            </w:pPr>
          </w:p>
        </w:tc>
      </w:tr>
      <w:tr w:rsidR="000F4CD4" w:rsidRPr="007E0F13" w:rsidTr="00B46476">
        <w:trPr>
          <w:trHeight w:hRule="exact" w:val="432"/>
        </w:trPr>
        <w:tc>
          <w:tcPr>
            <w:tcW w:w="3258" w:type="dxa"/>
            <w:tcBorders>
              <w:left w:val="nil"/>
              <w:right w:val="nil"/>
            </w:tcBorders>
          </w:tcPr>
          <w:p w:rsidR="000F4CD4" w:rsidRPr="007E0F13" w:rsidRDefault="000F4CD4" w:rsidP="00B46476">
            <w:pPr>
              <w:rPr>
                <w:sz w:val="22"/>
                <w:szCs w:val="22"/>
              </w:rPr>
            </w:pPr>
          </w:p>
        </w:tc>
        <w:tc>
          <w:tcPr>
            <w:tcW w:w="360" w:type="dxa"/>
            <w:tcBorders>
              <w:top w:val="nil"/>
              <w:left w:val="nil"/>
              <w:bottom w:val="nil"/>
              <w:right w:val="nil"/>
            </w:tcBorders>
          </w:tcPr>
          <w:p w:rsidR="000F4CD4" w:rsidRPr="007E0F13" w:rsidRDefault="000F4CD4" w:rsidP="00B46476">
            <w:pPr>
              <w:rPr>
                <w:sz w:val="22"/>
                <w:szCs w:val="22"/>
              </w:rPr>
            </w:pPr>
          </w:p>
        </w:tc>
        <w:tc>
          <w:tcPr>
            <w:tcW w:w="3690" w:type="dxa"/>
            <w:tcBorders>
              <w:left w:val="nil"/>
              <w:right w:val="nil"/>
            </w:tcBorders>
          </w:tcPr>
          <w:p w:rsidR="000F4CD4" w:rsidRPr="007E0F13" w:rsidRDefault="000F4CD4" w:rsidP="00B46476">
            <w:pPr>
              <w:rPr>
                <w:sz w:val="22"/>
                <w:szCs w:val="22"/>
              </w:rPr>
            </w:pPr>
          </w:p>
        </w:tc>
        <w:tc>
          <w:tcPr>
            <w:tcW w:w="352" w:type="dxa"/>
            <w:tcBorders>
              <w:top w:val="nil"/>
              <w:left w:val="nil"/>
              <w:bottom w:val="nil"/>
              <w:right w:val="nil"/>
            </w:tcBorders>
          </w:tcPr>
          <w:p w:rsidR="000F4CD4" w:rsidRPr="007E0F13" w:rsidRDefault="000F4CD4" w:rsidP="00B46476">
            <w:pPr>
              <w:rPr>
                <w:sz w:val="22"/>
                <w:szCs w:val="22"/>
              </w:rPr>
            </w:pPr>
          </w:p>
        </w:tc>
        <w:tc>
          <w:tcPr>
            <w:tcW w:w="1916" w:type="dxa"/>
            <w:tcBorders>
              <w:left w:val="nil"/>
            </w:tcBorders>
          </w:tcPr>
          <w:p w:rsidR="000F4CD4" w:rsidRPr="007E0F13" w:rsidRDefault="000F4CD4" w:rsidP="00B46476">
            <w:pPr>
              <w:rPr>
                <w:sz w:val="22"/>
                <w:szCs w:val="22"/>
              </w:rPr>
            </w:pPr>
          </w:p>
        </w:tc>
      </w:tr>
      <w:tr w:rsidR="000F4CD4" w:rsidRPr="007E0F13" w:rsidTr="00B46476">
        <w:trPr>
          <w:trHeight w:hRule="exact" w:val="432"/>
        </w:trPr>
        <w:tc>
          <w:tcPr>
            <w:tcW w:w="3258" w:type="dxa"/>
            <w:tcBorders>
              <w:left w:val="nil"/>
              <w:right w:val="nil"/>
            </w:tcBorders>
          </w:tcPr>
          <w:p w:rsidR="000F4CD4" w:rsidRPr="007E0F13" w:rsidRDefault="000F4CD4" w:rsidP="00B46476">
            <w:pPr>
              <w:rPr>
                <w:sz w:val="22"/>
                <w:szCs w:val="22"/>
              </w:rPr>
            </w:pPr>
          </w:p>
        </w:tc>
        <w:tc>
          <w:tcPr>
            <w:tcW w:w="360" w:type="dxa"/>
            <w:tcBorders>
              <w:top w:val="nil"/>
              <w:left w:val="nil"/>
              <w:bottom w:val="nil"/>
              <w:right w:val="nil"/>
            </w:tcBorders>
          </w:tcPr>
          <w:p w:rsidR="000F4CD4" w:rsidRPr="007E0F13" w:rsidRDefault="000F4CD4" w:rsidP="00B46476">
            <w:pPr>
              <w:rPr>
                <w:sz w:val="22"/>
                <w:szCs w:val="22"/>
              </w:rPr>
            </w:pPr>
          </w:p>
        </w:tc>
        <w:tc>
          <w:tcPr>
            <w:tcW w:w="3690" w:type="dxa"/>
            <w:tcBorders>
              <w:left w:val="nil"/>
              <w:right w:val="nil"/>
            </w:tcBorders>
          </w:tcPr>
          <w:p w:rsidR="000F4CD4" w:rsidRPr="007E0F13" w:rsidRDefault="000F4CD4" w:rsidP="00B46476">
            <w:pPr>
              <w:rPr>
                <w:sz w:val="22"/>
                <w:szCs w:val="22"/>
              </w:rPr>
            </w:pPr>
          </w:p>
        </w:tc>
        <w:tc>
          <w:tcPr>
            <w:tcW w:w="352" w:type="dxa"/>
            <w:tcBorders>
              <w:top w:val="nil"/>
              <w:left w:val="nil"/>
              <w:bottom w:val="nil"/>
              <w:right w:val="nil"/>
            </w:tcBorders>
          </w:tcPr>
          <w:p w:rsidR="000F4CD4" w:rsidRPr="007E0F13" w:rsidRDefault="000F4CD4" w:rsidP="00B46476">
            <w:pPr>
              <w:rPr>
                <w:sz w:val="22"/>
                <w:szCs w:val="22"/>
              </w:rPr>
            </w:pPr>
          </w:p>
        </w:tc>
        <w:tc>
          <w:tcPr>
            <w:tcW w:w="1916" w:type="dxa"/>
            <w:tcBorders>
              <w:left w:val="nil"/>
            </w:tcBorders>
          </w:tcPr>
          <w:p w:rsidR="000F4CD4" w:rsidRPr="007E0F13" w:rsidRDefault="000F4CD4" w:rsidP="00B46476">
            <w:pPr>
              <w:rPr>
                <w:sz w:val="22"/>
                <w:szCs w:val="22"/>
              </w:rPr>
            </w:pPr>
          </w:p>
        </w:tc>
      </w:tr>
      <w:tr w:rsidR="000F4CD4" w:rsidRPr="007E0F13" w:rsidTr="00B46476">
        <w:trPr>
          <w:trHeight w:hRule="exact" w:val="432"/>
        </w:trPr>
        <w:tc>
          <w:tcPr>
            <w:tcW w:w="3258" w:type="dxa"/>
            <w:tcBorders>
              <w:left w:val="nil"/>
              <w:right w:val="nil"/>
            </w:tcBorders>
          </w:tcPr>
          <w:p w:rsidR="000F4CD4" w:rsidRPr="007E0F13" w:rsidRDefault="000F4CD4" w:rsidP="00B46476">
            <w:pPr>
              <w:rPr>
                <w:sz w:val="22"/>
                <w:szCs w:val="22"/>
              </w:rPr>
            </w:pPr>
          </w:p>
        </w:tc>
        <w:tc>
          <w:tcPr>
            <w:tcW w:w="360" w:type="dxa"/>
            <w:tcBorders>
              <w:top w:val="nil"/>
              <w:left w:val="nil"/>
              <w:bottom w:val="nil"/>
              <w:right w:val="nil"/>
            </w:tcBorders>
          </w:tcPr>
          <w:p w:rsidR="000F4CD4" w:rsidRPr="007E0F13" w:rsidRDefault="000F4CD4" w:rsidP="00B46476">
            <w:pPr>
              <w:rPr>
                <w:sz w:val="22"/>
                <w:szCs w:val="22"/>
              </w:rPr>
            </w:pPr>
          </w:p>
        </w:tc>
        <w:tc>
          <w:tcPr>
            <w:tcW w:w="3690" w:type="dxa"/>
            <w:tcBorders>
              <w:left w:val="nil"/>
              <w:right w:val="nil"/>
            </w:tcBorders>
          </w:tcPr>
          <w:p w:rsidR="000F4CD4" w:rsidRPr="007E0F13" w:rsidRDefault="000F4CD4" w:rsidP="00B46476">
            <w:pPr>
              <w:rPr>
                <w:sz w:val="22"/>
                <w:szCs w:val="22"/>
              </w:rPr>
            </w:pPr>
          </w:p>
        </w:tc>
        <w:tc>
          <w:tcPr>
            <w:tcW w:w="352" w:type="dxa"/>
            <w:tcBorders>
              <w:top w:val="nil"/>
              <w:left w:val="nil"/>
              <w:bottom w:val="nil"/>
              <w:right w:val="nil"/>
            </w:tcBorders>
          </w:tcPr>
          <w:p w:rsidR="000F4CD4" w:rsidRPr="007E0F13" w:rsidRDefault="000F4CD4" w:rsidP="00B46476">
            <w:pPr>
              <w:rPr>
                <w:sz w:val="22"/>
                <w:szCs w:val="22"/>
              </w:rPr>
            </w:pPr>
          </w:p>
        </w:tc>
        <w:tc>
          <w:tcPr>
            <w:tcW w:w="1916" w:type="dxa"/>
            <w:tcBorders>
              <w:left w:val="nil"/>
            </w:tcBorders>
          </w:tcPr>
          <w:p w:rsidR="000F4CD4" w:rsidRPr="007E0F13" w:rsidRDefault="000F4CD4" w:rsidP="00B46476">
            <w:pPr>
              <w:rPr>
                <w:sz w:val="22"/>
                <w:szCs w:val="22"/>
              </w:rPr>
            </w:pPr>
          </w:p>
        </w:tc>
      </w:tr>
    </w:tbl>
    <w:p w:rsidR="003B7E61" w:rsidRDefault="003B7E61" w:rsidP="003B7E61">
      <w:pPr>
        <w:jc w:val="center"/>
      </w:pPr>
    </w:p>
    <w:p w:rsidR="003B7E61" w:rsidRDefault="003B7E61" w:rsidP="003B7E61">
      <w:pPr>
        <w:jc w:val="center"/>
      </w:pPr>
    </w:p>
    <w:p w:rsidR="003B7E61" w:rsidRDefault="003B7E61" w:rsidP="003B7E61">
      <w:pPr>
        <w:jc w:val="center"/>
      </w:pPr>
    </w:p>
    <w:p w:rsidR="003B7E61" w:rsidRDefault="003B7E61" w:rsidP="003B7E61">
      <w:pPr>
        <w:jc w:val="center"/>
      </w:pPr>
    </w:p>
    <w:p w:rsidR="003B7E61" w:rsidRDefault="003B7E61" w:rsidP="003B7E61">
      <w:pPr>
        <w:jc w:val="center"/>
      </w:pPr>
    </w:p>
    <w:p w:rsidR="003B7E61" w:rsidRDefault="003B7E61" w:rsidP="003B7E61">
      <w:pPr>
        <w:jc w:val="center"/>
      </w:pPr>
    </w:p>
    <w:p w:rsidR="003B7E61" w:rsidRDefault="003B7E61" w:rsidP="003B7E61">
      <w:pPr>
        <w:jc w:val="center"/>
      </w:pPr>
    </w:p>
    <w:p w:rsidR="003B7E61" w:rsidRDefault="003B7E61" w:rsidP="003B7E61">
      <w:pPr>
        <w:jc w:val="center"/>
      </w:pPr>
    </w:p>
    <w:p w:rsidR="003B7E61" w:rsidRDefault="003B7E61" w:rsidP="003B7E61">
      <w:pPr>
        <w:jc w:val="center"/>
      </w:pPr>
    </w:p>
    <w:p w:rsidR="003B7E61" w:rsidRDefault="003B7E61" w:rsidP="003B7E61">
      <w:pPr>
        <w:jc w:val="center"/>
      </w:pPr>
    </w:p>
    <w:p w:rsidR="003B7E61" w:rsidRDefault="003B7E61" w:rsidP="003B7E61">
      <w:pPr>
        <w:jc w:val="center"/>
      </w:pPr>
    </w:p>
    <w:p w:rsidR="003B7E61" w:rsidRDefault="003B7E61" w:rsidP="003B7E61">
      <w:pPr>
        <w:jc w:val="center"/>
      </w:pPr>
    </w:p>
    <w:p w:rsidR="003B7E61" w:rsidRDefault="003B7E61" w:rsidP="003B7E61">
      <w:pPr>
        <w:jc w:val="center"/>
      </w:pPr>
    </w:p>
    <w:p w:rsidR="003B7E61" w:rsidRDefault="003B7E61" w:rsidP="003B7E61">
      <w:pPr>
        <w:jc w:val="center"/>
      </w:pPr>
    </w:p>
    <w:p w:rsidR="003B7E61" w:rsidRDefault="003B7E61" w:rsidP="003B7E61">
      <w:pPr>
        <w:jc w:val="center"/>
      </w:pPr>
    </w:p>
    <w:p w:rsidR="003B7E61" w:rsidRDefault="003B7E61" w:rsidP="003B7E61">
      <w:pPr>
        <w:jc w:val="center"/>
      </w:pPr>
    </w:p>
    <w:p w:rsidR="003B7E61" w:rsidRDefault="003B7E61" w:rsidP="003B7E61">
      <w:pPr>
        <w:jc w:val="center"/>
      </w:pPr>
    </w:p>
    <w:p w:rsidR="003B7E61" w:rsidRDefault="003B7E61" w:rsidP="003B7E61">
      <w:pPr>
        <w:jc w:val="center"/>
      </w:pPr>
    </w:p>
    <w:p w:rsidR="003B7E61" w:rsidRDefault="003B7E61" w:rsidP="003B7E61">
      <w:pPr>
        <w:jc w:val="center"/>
      </w:pPr>
    </w:p>
    <w:p w:rsidR="003B7E61" w:rsidRDefault="003B7E61" w:rsidP="003B7E61">
      <w:pPr>
        <w:jc w:val="center"/>
      </w:pPr>
      <w:r w:rsidRPr="007E0F13">
        <w:t>*Certification not required for personnel assigned exclusi</w:t>
      </w:r>
      <w:r>
        <w:t>vely to direct traffic at event</w:t>
      </w:r>
    </w:p>
    <w:p w:rsidR="008B7654" w:rsidRDefault="008B7654" w:rsidP="000F4CD4"/>
    <w:p w:rsidR="00D02667" w:rsidRDefault="00D02667" w:rsidP="0094127E">
      <w:pPr>
        <w:jc w:val="center"/>
      </w:pPr>
    </w:p>
    <w:p w:rsidR="00D02667" w:rsidRDefault="00D02667" w:rsidP="0094127E">
      <w:pPr>
        <w:jc w:val="center"/>
      </w:pPr>
    </w:p>
    <w:p w:rsidR="00D02667" w:rsidRDefault="00D02667" w:rsidP="0094127E">
      <w:pPr>
        <w:jc w:val="center"/>
      </w:pPr>
      <w:r>
        <w:t>Example Addendum: Site-Specific Details</w:t>
      </w:r>
    </w:p>
    <w:p w:rsidR="00D02667" w:rsidRDefault="00D02667" w:rsidP="0094127E">
      <w:pPr>
        <w:jc w:val="center"/>
      </w:pPr>
    </w:p>
    <w:p w:rsidR="00D02667" w:rsidRDefault="00D02667" w:rsidP="0094127E">
      <w:pPr>
        <w:jc w:val="center"/>
      </w:pPr>
    </w:p>
    <w:p w:rsidR="00D02667" w:rsidRDefault="00D02667" w:rsidP="0094127E">
      <w:pPr>
        <w:jc w:val="center"/>
      </w:pPr>
    </w:p>
    <w:p w:rsidR="008D15E9" w:rsidRDefault="0094127E" w:rsidP="0094127E">
      <w:pPr>
        <w:jc w:val="center"/>
      </w:pPr>
      <w:r>
        <w:t>24 Hour Hospital</w:t>
      </w:r>
    </w:p>
    <w:p w:rsidR="000F4CD4" w:rsidRDefault="000F4CD4" w:rsidP="00030C44">
      <w:pPr>
        <w:jc w:val="center"/>
      </w:pPr>
    </w:p>
    <w:p w:rsidR="00FD72D7" w:rsidRPr="00D02667" w:rsidRDefault="00D02667" w:rsidP="00FD72D7">
      <w:pPr>
        <w:pStyle w:val="Heading2"/>
        <w:shd w:val="clear" w:color="auto" w:fill="FFFFFF"/>
        <w:spacing w:before="75" w:after="75"/>
        <w:rPr>
          <w:rFonts w:ascii="Arial" w:hAnsi="Arial" w:cs="Arial"/>
          <w:sz w:val="23"/>
          <w:szCs w:val="23"/>
        </w:rPr>
      </w:pPr>
      <w:r w:rsidRPr="00D02667">
        <w:rPr>
          <w:rFonts w:ascii="Arial" w:hAnsi="Arial" w:cs="Arial"/>
          <w:sz w:val="19"/>
          <w:szCs w:val="19"/>
        </w:rPr>
        <w:t>&lt;Name, street address, and phone number&gt;</w:t>
      </w:r>
    </w:p>
    <w:p w:rsidR="000F4CD4" w:rsidRPr="000F4CD4" w:rsidRDefault="000F4CD4" w:rsidP="000F4CD4">
      <w:pPr>
        <w:tabs>
          <w:tab w:val="left" w:pos="5040"/>
        </w:tabs>
        <w:jc w:val="center"/>
        <w:rPr>
          <w:color w:val="434348"/>
          <w:sz w:val="28"/>
          <w:szCs w:val="28"/>
        </w:rPr>
      </w:pPr>
    </w:p>
    <w:p w:rsidR="008D15E9" w:rsidRDefault="00D02667" w:rsidP="000F4CD4">
      <w:pPr>
        <w:shd w:val="clear" w:color="auto" w:fill="FFFFFF"/>
        <w:tabs>
          <w:tab w:val="clear" w:pos="720"/>
        </w:tabs>
        <w:ind w:left="720" w:firstLine="720"/>
        <w:jc w:val="left"/>
      </w:pPr>
      <w:r>
        <w:t>Example map to Hospital</w:t>
      </w:r>
    </w:p>
    <w:p w:rsidR="00A126F4" w:rsidRDefault="00FD72D7" w:rsidP="00A126F4">
      <w:pPr>
        <w:shd w:val="clear" w:color="auto" w:fill="FFFFFF"/>
        <w:tabs>
          <w:tab w:val="clear" w:pos="720"/>
        </w:tabs>
        <w:jc w:val="left"/>
      </w:pPr>
      <w:r>
        <w:rPr>
          <w:noProof/>
        </w:rPr>
        <w:lastRenderedPageBreak/>
        <w:drawing>
          <wp:inline distT="0" distB="0" distL="0" distR="0" wp14:anchorId="4B84A71B" wp14:editId="7345A4F6">
            <wp:extent cx="5943600" cy="3916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916680"/>
                    </a:xfrm>
                    <a:prstGeom prst="rect">
                      <a:avLst/>
                    </a:prstGeom>
                  </pic:spPr>
                </pic:pic>
              </a:graphicData>
            </a:graphic>
          </wp:inline>
        </w:drawing>
      </w:r>
    </w:p>
    <w:p w:rsidR="00A126F4" w:rsidRDefault="00A126F4" w:rsidP="00A126F4">
      <w:pPr>
        <w:shd w:val="clear" w:color="auto" w:fill="FFFFFF"/>
        <w:tabs>
          <w:tab w:val="clear" w:pos="720"/>
        </w:tabs>
        <w:jc w:val="left"/>
      </w:pPr>
    </w:p>
    <w:p w:rsidR="00A126F4" w:rsidRDefault="00A126F4" w:rsidP="00A126F4">
      <w:pPr>
        <w:shd w:val="clear" w:color="auto" w:fill="FFFFFF"/>
        <w:tabs>
          <w:tab w:val="clear" w:pos="720"/>
        </w:tabs>
        <w:jc w:val="left"/>
      </w:pPr>
    </w:p>
    <w:p w:rsidR="00A126F4" w:rsidRDefault="00A126F4" w:rsidP="00A126F4">
      <w:pPr>
        <w:shd w:val="clear" w:color="auto" w:fill="FFFFFF"/>
        <w:tabs>
          <w:tab w:val="clear" w:pos="720"/>
        </w:tabs>
        <w:jc w:val="left"/>
      </w:pPr>
    </w:p>
    <w:p w:rsidR="00A126F4" w:rsidRDefault="00A126F4" w:rsidP="00A126F4">
      <w:pPr>
        <w:shd w:val="clear" w:color="auto" w:fill="FFFFFF"/>
        <w:tabs>
          <w:tab w:val="clear" w:pos="720"/>
        </w:tabs>
        <w:jc w:val="left"/>
      </w:pPr>
    </w:p>
    <w:p w:rsidR="00A126F4" w:rsidRDefault="00A126F4" w:rsidP="00A126F4">
      <w:pPr>
        <w:shd w:val="clear" w:color="auto" w:fill="FFFFFF"/>
        <w:tabs>
          <w:tab w:val="clear" w:pos="720"/>
        </w:tabs>
        <w:jc w:val="left"/>
      </w:pPr>
    </w:p>
    <w:p w:rsidR="00A126F4" w:rsidRDefault="00A126F4" w:rsidP="00A126F4">
      <w:pPr>
        <w:shd w:val="clear" w:color="auto" w:fill="FFFFFF"/>
        <w:tabs>
          <w:tab w:val="clear" w:pos="720"/>
        </w:tabs>
        <w:jc w:val="left"/>
      </w:pPr>
    </w:p>
    <w:p w:rsidR="00A126F4" w:rsidRDefault="00A126F4" w:rsidP="00A126F4">
      <w:pPr>
        <w:shd w:val="clear" w:color="auto" w:fill="FFFFFF"/>
        <w:tabs>
          <w:tab w:val="clear" w:pos="720"/>
        </w:tabs>
        <w:jc w:val="left"/>
      </w:pPr>
    </w:p>
    <w:p w:rsidR="00A126F4" w:rsidRDefault="00A126F4" w:rsidP="00A126F4">
      <w:pPr>
        <w:shd w:val="clear" w:color="auto" w:fill="FFFFFF"/>
        <w:tabs>
          <w:tab w:val="clear" w:pos="720"/>
        </w:tabs>
        <w:jc w:val="left"/>
      </w:pPr>
    </w:p>
    <w:p w:rsidR="00A126F4" w:rsidRDefault="00A126F4" w:rsidP="00A126F4">
      <w:pPr>
        <w:shd w:val="clear" w:color="auto" w:fill="FFFFFF"/>
        <w:tabs>
          <w:tab w:val="clear" w:pos="720"/>
        </w:tabs>
        <w:jc w:val="left"/>
      </w:pPr>
    </w:p>
    <w:p w:rsidR="00A126F4" w:rsidRDefault="00A126F4" w:rsidP="00A126F4">
      <w:pPr>
        <w:shd w:val="clear" w:color="auto" w:fill="FFFFFF"/>
        <w:tabs>
          <w:tab w:val="clear" w:pos="720"/>
        </w:tabs>
        <w:jc w:val="left"/>
      </w:pPr>
    </w:p>
    <w:p w:rsidR="00A126F4" w:rsidRDefault="00A126F4" w:rsidP="00A126F4">
      <w:pPr>
        <w:shd w:val="clear" w:color="auto" w:fill="FFFFFF"/>
        <w:tabs>
          <w:tab w:val="clear" w:pos="720"/>
        </w:tabs>
      </w:pPr>
    </w:p>
    <w:p w:rsidR="007E66BD" w:rsidRDefault="007E66BD" w:rsidP="00A126F4">
      <w:pPr>
        <w:shd w:val="clear" w:color="auto" w:fill="FFFFFF"/>
        <w:tabs>
          <w:tab w:val="clear" w:pos="720"/>
        </w:tabs>
      </w:pPr>
    </w:p>
    <w:p w:rsidR="007E66BD" w:rsidRDefault="007E66BD" w:rsidP="00A126F4">
      <w:pPr>
        <w:shd w:val="clear" w:color="auto" w:fill="FFFFFF"/>
        <w:tabs>
          <w:tab w:val="clear" w:pos="720"/>
        </w:tabs>
      </w:pPr>
    </w:p>
    <w:p w:rsidR="007E66BD" w:rsidRDefault="007E66BD" w:rsidP="00A126F4">
      <w:pPr>
        <w:shd w:val="clear" w:color="auto" w:fill="FFFFFF"/>
        <w:tabs>
          <w:tab w:val="clear" w:pos="720"/>
        </w:tabs>
      </w:pPr>
    </w:p>
    <w:p w:rsidR="007E66BD" w:rsidRDefault="007E66BD" w:rsidP="00A126F4">
      <w:pPr>
        <w:shd w:val="clear" w:color="auto" w:fill="FFFFFF"/>
        <w:tabs>
          <w:tab w:val="clear" w:pos="720"/>
        </w:tabs>
      </w:pPr>
    </w:p>
    <w:p w:rsidR="007E66BD" w:rsidRDefault="007E66BD" w:rsidP="00A126F4">
      <w:pPr>
        <w:shd w:val="clear" w:color="auto" w:fill="FFFFFF"/>
        <w:tabs>
          <w:tab w:val="clear" w:pos="720"/>
        </w:tabs>
      </w:pPr>
    </w:p>
    <w:p w:rsidR="007E66BD" w:rsidRDefault="007E66BD" w:rsidP="00A126F4">
      <w:pPr>
        <w:shd w:val="clear" w:color="auto" w:fill="FFFFFF"/>
        <w:tabs>
          <w:tab w:val="clear" w:pos="720"/>
        </w:tabs>
      </w:pPr>
    </w:p>
    <w:p w:rsidR="00D02667" w:rsidRDefault="00D02667" w:rsidP="00A126F4">
      <w:pPr>
        <w:shd w:val="clear" w:color="auto" w:fill="FFFFFF"/>
        <w:tabs>
          <w:tab w:val="clear" w:pos="720"/>
        </w:tabs>
      </w:pPr>
    </w:p>
    <w:p w:rsidR="00D02667" w:rsidRDefault="00D02667" w:rsidP="00A126F4">
      <w:pPr>
        <w:shd w:val="clear" w:color="auto" w:fill="FFFFFF"/>
        <w:tabs>
          <w:tab w:val="clear" w:pos="720"/>
        </w:tabs>
      </w:pPr>
    </w:p>
    <w:p w:rsidR="00D02667" w:rsidRDefault="00D02667" w:rsidP="00A126F4">
      <w:pPr>
        <w:shd w:val="clear" w:color="auto" w:fill="FFFFFF"/>
        <w:tabs>
          <w:tab w:val="clear" w:pos="720"/>
        </w:tabs>
      </w:pPr>
    </w:p>
    <w:p w:rsidR="00D02667" w:rsidRDefault="00D02667" w:rsidP="00A126F4">
      <w:pPr>
        <w:shd w:val="clear" w:color="auto" w:fill="FFFFFF"/>
        <w:tabs>
          <w:tab w:val="clear" w:pos="720"/>
        </w:tabs>
      </w:pPr>
    </w:p>
    <w:p w:rsidR="00AE322F" w:rsidRDefault="00D02667" w:rsidP="00A126F4">
      <w:pPr>
        <w:shd w:val="clear" w:color="auto" w:fill="FFFFFF"/>
        <w:tabs>
          <w:tab w:val="clear" w:pos="720"/>
        </w:tabs>
      </w:pPr>
      <w:r>
        <w:t>Example</w:t>
      </w:r>
      <w:r w:rsidR="00FD72D7">
        <w:t xml:space="preserve"> </w:t>
      </w:r>
      <w:r>
        <w:t xml:space="preserve">Event </w:t>
      </w:r>
      <w:r w:rsidR="00FD72D7">
        <w:t>Site Map</w:t>
      </w:r>
    </w:p>
    <w:p w:rsidR="00FD72D7" w:rsidRDefault="00FD72D7" w:rsidP="00A126F4">
      <w:pPr>
        <w:shd w:val="clear" w:color="auto" w:fill="FFFFFF"/>
        <w:tabs>
          <w:tab w:val="clear" w:pos="720"/>
        </w:tabs>
      </w:pPr>
    </w:p>
    <w:p w:rsidR="00FD72D7" w:rsidRDefault="00FD72D7" w:rsidP="00A126F4">
      <w:pPr>
        <w:shd w:val="clear" w:color="auto" w:fill="FFFFFF"/>
        <w:tabs>
          <w:tab w:val="clear" w:pos="720"/>
        </w:tabs>
      </w:pPr>
      <w:r>
        <w:rPr>
          <w:noProof/>
        </w:rPr>
        <w:drawing>
          <wp:inline distT="0" distB="0" distL="0" distR="0" wp14:anchorId="3A4FAC75" wp14:editId="10102526">
            <wp:extent cx="5943600" cy="3343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343275"/>
                    </a:xfrm>
                    <a:prstGeom prst="rect">
                      <a:avLst/>
                    </a:prstGeom>
                  </pic:spPr>
                </pic:pic>
              </a:graphicData>
            </a:graphic>
          </wp:inline>
        </w:drawing>
      </w:r>
    </w:p>
    <w:p w:rsidR="0094127E" w:rsidRDefault="0094127E" w:rsidP="0094127E">
      <w:pPr>
        <w:jc w:val="center"/>
        <w:rPr>
          <w:sz w:val="28"/>
          <w:szCs w:val="28"/>
        </w:rPr>
      </w:pPr>
    </w:p>
    <w:p w:rsidR="0094127E" w:rsidRPr="00A126F4" w:rsidRDefault="0094127E" w:rsidP="0094127E">
      <w:pPr>
        <w:jc w:val="center"/>
        <w:rPr>
          <w:sz w:val="28"/>
          <w:szCs w:val="28"/>
        </w:rPr>
      </w:pPr>
    </w:p>
    <w:sectPr w:rsidR="0094127E" w:rsidRPr="00A126F4" w:rsidSect="00524BDF">
      <w:footerReference w:type="default" r:id="rId18"/>
      <w:pgSz w:w="12240" w:h="15840"/>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667" w:rsidRDefault="00D02667">
      <w:r>
        <w:separator/>
      </w:r>
    </w:p>
  </w:endnote>
  <w:endnote w:type="continuationSeparator" w:id="0">
    <w:p w:rsidR="00D02667" w:rsidRDefault="00D02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667" w:rsidRPr="000E40B1" w:rsidRDefault="00D02667">
    <w:pPr>
      <w:pStyle w:val="Footer"/>
      <w:rPr>
        <w:b w:val="0"/>
        <w:bCs w:val="0"/>
      </w:rPr>
    </w:pPr>
    <w:r w:rsidRPr="000E40B1">
      <w:rPr>
        <w:rStyle w:val="PageNumber"/>
        <w:b w:val="0"/>
        <w:bCs w:val="0"/>
      </w:rPr>
      <w:fldChar w:fldCharType="begin"/>
    </w:r>
    <w:r w:rsidRPr="000E40B1">
      <w:rPr>
        <w:rStyle w:val="PageNumber"/>
        <w:b w:val="0"/>
        <w:bCs w:val="0"/>
      </w:rPr>
      <w:instrText xml:space="preserve"> PAGE </w:instrText>
    </w:r>
    <w:r w:rsidRPr="000E40B1">
      <w:rPr>
        <w:rStyle w:val="PageNumber"/>
        <w:b w:val="0"/>
        <w:bCs w:val="0"/>
      </w:rPr>
      <w:fldChar w:fldCharType="separate"/>
    </w:r>
    <w:r>
      <w:rPr>
        <w:rStyle w:val="PageNumber"/>
        <w:b w:val="0"/>
        <w:bCs w:val="0"/>
        <w:noProof/>
      </w:rPr>
      <w:t>8</w:t>
    </w:r>
    <w:r w:rsidRPr="000E40B1">
      <w:rPr>
        <w:rStyle w:val="PageNumber"/>
        <w:b w:val="0"/>
        <w:bCs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667" w:rsidRPr="00524BDF" w:rsidRDefault="00D02667" w:rsidP="00524B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667" w:rsidRPr="00524BDF" w:rsidRDefault="00D02667" w:rsidP="00524BDF">
    <w:pPr>
      <w:pStyle w:val="Footer"/>
      <w:rPr>
        <w:b w:val="0"/>
        <w:bCs w:val="0"/>
      </w:rPr>
    </w:pPr>
    <w:r w:rsidRPr="00524BDF">
      <w:rPr>
        <w:rStyle w:val="PageNumber"/>
        <w:b w:val="0"/>
        <w:bCs w:val="0"/>
      </w:rPr>
      <w:fldChar w:fldCharType="begin"/>
    </w:r>
    <w:r w:rsidRPr="00524BDF">
      <w:rPr>
        <w:rStyle w:val="PageNumber"/>
        <w:b w:val="0"/>
        <w:bCs w:val="0"/>
      </w:rPr>
      <w:instrText xml:space="preserve">PAGE  </w:instrText>
    </w:r>
    <w:r w:rsidRPr="00524BDF">
      <w:rPr>
        <w:rStyle w:val="PageNumber"/>
        <w:b w:val="0"/>
        <w:bCs w:val="0"/>
      </w:rPr>
      <w:fldChar w:fldCharType="separate"/>
    </w:r>
    <w:r w:rsidR="00BC539C">
      <w:rPr>
        <w:rStyle w:val="PageNumber"/>
        <w:b w:val="0"/>
        <w:bCs w:val="0"/>
        <w:noProof/>
      </w:rPr>
      <w:t>2</w:t>
    </w:r>
    <w:r w:rsidRPr="00524BDF">
      <w:rPr>
        <w:rStyle w:val="PageNumber"/>
        <w:b w:val="0"/>
        <w:bCs w:val="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667" w:rsidRPr="00524BDF" w:rsidRDefault="00D02667" w:rsidP="00524BDF">
    <w:pPr>
      <w:pStyle w:val="Footer"/>
      <w:rPr>
        <w:b w:val="0"/>
        <w:bCs w:val="0"/>
      </w:rPr>
    </w:pPr>
    <w:r w:rsidRPr="00524BDF">
      <w:rPr>
        <w:rStyle w:val="PageNumber"/>
        <w:b w:val="0"/>
        <w:bCs w:val="0"/>
      </w:rPr>
      <w:fldChar w:fldCharType="begin"/>
    </w:r>
    <w:r w:rsidRPr="00524BDF">
      <w:rPr>
        <w:rStyle w:val="PageNumber"/>
        <w:b w:val="0"/>
        <w:bCs w:val="0"/>
      </w:rPr>
      <w:instrText xml:space="preserve"> PAGE </w:instrText>
    </w:r>
    <w:r w:rsidRPr="00524BDF">
      <w:rPr>
        <w:rStyle w:val="PageNumber"/>
        <w:b w:val="0"/>
        <w:bCs w:val="0"/>
      </w:rPr>
      <w:fldChar w:fldCharType="separate"/>
    </w:r>
    <w:r w:rsidR="00BC539C">
      <w:rPr>
        <w:rStyle w:val="PageNumber"/>
        <w:b w:val="0"/>
        <w:bCs w:val="0"/>
        <w:noProof/>
      </w:rPr>
      <w:t>21</w:t>
    </w:r>
    <w:r w:rsidRPr="00524BDF">
      <w:rPr>
        <w:rStyle w:val="PageNumber"/>
        <w:b w:val="0"/>
        <w:bCs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667" w:rsidRPr="00524BDF" w:rsidRDefault="00D02667" w:rsidP="00524BDF">
    <w:pPr>
      <w:pStyle w:val="Footer"/>
      <w:rPr>
        <w:b w:val="0"/>
        <w:bCs w:val="0"/>
      </w:rPr>
    </w:pPr>
    <w:r w:rsidRPr="00524BDF">
      <w:rPr>
        <w:rStyle w:val="PageNumber"/>
        <w:b w:val="0"/>
        <w:bCs w:val="0"/>
      </w:rPr>
      <w:fldChar w:fldCharType="begin"/>
    </w:r>
    <w:r w:rsidRPr="00524BDF">
      <w:rPr>
        <w:rStyle w:val="PageNumber"/>
        <w:b w:val="0"/>
        <w:bCs w:val="0"/>
      </w:rPr>
      <w:instrText xml:space="preserve">PAGE  </w:instrText>
    </w:r>
    <w:r w:rsidRPr="00524BDF">
      <w:rPr>
        <w:rStyle w:val="PageNumber"/>
        <w:b w:val="0"/>
        <w:bCs w:val="0"/>
      </w:rPr>
      <w:fldChar w:fldCharType="separate"/>
    </w:r>
    <w:r w:rsidR="00BC539C">
      <w:rPr>
        <w:rStyle w:val="PageNumber"/>
        <w:b w:val="0"/>
        <w:bCs w:val="0"/>
        <w:noProof/>
      </w:rPr>
      <w:t>4</w:t>
    </w:r>
    <w:r w:rsidRPr="00524BDF">
      <w:rPr>
        <w:rStyle w:val="PageNumber"/>
        <w:b w:val="0"/>
        <w:bCs w:val="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667" w:rsidRPr="00524BDF" w:rsidRDefault="00D02667" w:rsidP="0068544E">
    <w:pPr>
      <w:pStyle w:val="Footer"/>
      <w:rPr>
        <w:b w:val="0"/>
        <w:bCs w:val="0"/>
      </w:rPr>
    </w:pPr>
    <w:r w:rsidRPr="00524BDF">
      <w:rPr>
        <w:rStyle w:val="PageNumber"/>
        <w:b w:val="0"/>
        <w:bCs w:val="0"/>
      </w:rPr>
      <w:fldChar w:fldCharType="begin"/>
    </w:r>
    <w:r w:rsidRPr="00524BDF">
      <w:rPr>
        <w:rStyle w:val="PageNumber"/>
        <w:b w:val="0"/>
        <w:bCs w:val="0"/>
      </w:rPr>
      <w:instrText xml:space="preserve">PAGE  </w:instrText>
    </w:r>
    <w:r w:rsidRPr="00524BDF">
      <w:rPr>
        <w:rStyle w:val="PageNumber"/>
        <w:b w:val="0"/>
        <w:bCs w:val="0"/>
      </w:rPr>
      <w:fldChar w:fldCharType="separate"/>
    </w:r>
    <w:r w:rsidR="00BC539C">
      <w:rPr>
        <w:rStyle w:val="PageNumber"/>
        <w:b w:val="0"/>
        <w:bCs w:val="0"/>
        <w:noProof/>
      </w:rPr>
      <w:t>26</w:t>
    </w:r>
    <w:r w:rsidRPr="00524BDF">
      <w:rPr>
        <w:rStyle w:val="PageNumber"/>
        <w:b w:val="0"/>
        <w:bCs w:val="0"/>
      </w:rPr>
      <w:fldChar w:fldCharType="end"/>
    </w:r>
  </w:p>
  <w:p w:rsidR="00D02667" w:rsidRDefault="00D02667" w:rsidP="0068544E">
    <w:pPr>
      <w:tabs>
        <w:tab w:val="clear" w:pos="720"/>
        <w:tab w:val="left" w:pos="4905"/>
        <w:tab w:val="right" w:pos="1008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667" w:rsidRDefault="00D02667">
      <w:r>
        <w:separator/>
      </w:r>
    </w:p>
  </w:footnote>
  <w:footnote w:type="continuationSeparator" w:id="0">
    <w:p w:rsidR="00D02667" w:rsidRDefault="00D02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667" w:rsidRPr="005F38EF" w:rsidRDefault="00D02667" w:rsidP="003E404F">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667" w:rsidRDefault="00D02667">
    <w:pPr>
      <w:tabs>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667" w:rsidRDefault="00D02667">
    <w:pPr>
      <w:tabs>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B61D2"/>
    <w:multiLevelType w:val="hybridMultilevel"/>
    <w:tmpl w:val="217AA8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A55DA1"/>
    <w:multiLevelType w:val="hybridMultilevel"/>
    <w:tmpl w:val="477236E0"/>
    <w:lvl w:ilvl="0" w:tplc="B8E8234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664663"/>
    <w:multiLevelType w:val="hybridMultilevel"/>
    <w:tmpl w:val="7A405AAA"/>
    <w:lvl w:ilvl="0" w:tplc="B8E8234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A8584A"/>
    <w:multiLevelType w:val="hybridMultilevel"/>
    <w:tmpl w:val="A530CF96"/>
    <w:lvl w:ilvl="0" w:tplc="B8E8234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8F097B"/>
    <w:multiLevelType w:val="multilevel"/>
    <w:tmpl w:val="EE84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F4FF2"/>
    <w:multiLevelType w:val="multilevel"/>
    <w:tmpl w:val="931CF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A66DE"/>
    <w:multiLevelType w:val="hybridMultilevel"/>
    <w:tmpl w:val="2D3CD3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C36A1B"/>
    <w:multiLevelType w:val="hybridMultilevel"/>
    <w:tmpl w:val="A15E2A32"/>
    <w:lvl w:ilvl="0" w:tplc="B8E8234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8E51F7"/>
    <w:multiLevelType w:val="hybridMultilevel"/>
    <w:tmpl w:val="5E42A624"/>
    <w:lvl w:ilvl="0" w:tplc="B8E8234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3B7F28"/>
    <w:multiLevelType w:val="hybridMultilevel"/>
    <w:tmpl w:val="EDB6009E"/>
    <w:lvl w:ilvl="0" w:tplc="B8E8234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BC7768"/>
    <w:multiLevelType w:val="multilevel"/>
    <w:tmpl w:val="37FE7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9B34CD"/>
    <w:multiLevelType w:val="multilevel"/>
    <w:tmpl w:val="977C1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4F1D01"/>
    <w:multiLevelType w:val="hybridMultilevel"/>
    <w:tmpl w:val="B290C1D4"/>
    <w:lvl w:ilvl="0" w:tplc="B8E8234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282CC3"/>
    <w:multiLevelType w:val="hybridMultilevel"/>
    <w:tmpl w:val="FB72E48A"/>
    <w:lvl w:ilvl="0" w:tplc="B8E8234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551BBC"/>
    <w:multiLevelType w:val="multilevel"/>
    <w:tmpl w:val="79BE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952B52"/>
    <w:multiLevelType w:val="hybridMultilevel"/>
    <w:tmpl w:val="6A9692B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1AB0313"/>
    <w:multiLevelType w:val="hybridMultilevel"/>
    <w:tmpl w:val="538C877E"/>
    <w:lvl w:ilvl="0" w:tplc="B8E8234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F74F55"/>
    <w:multiLevelType w:val="hybridMultilevel"/>
    <w:tmpl w:val="71C4DD6E"/>
    <w:lvl w:ilvl="0" w:tplc="B8E8234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7069C6"/>
    <w:multiLevelType w:val="hybridMultilevel"/>
    <w:tmpl w:val="2F94BE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FA06B4"/>
    <w:multiLevelType w:val="hybridMultilevel"/>
    <w:tmpl w:val="B754B5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342E63"/>
    <w:multiLevelType w:val="hybridMultilevel"/>
    <w:tmpl w:val="B5FC07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DE534F"/>
    <w:multiLevelType w:val="hybridMultilevel"/>
    <w:tmpl w:val="742895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650A06"/>
    <w:multiLevelType w:val="hybridMultilevel"/>
    <w:tmpl w:val="5372D4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3C1852"/>
    <w:multiLevelType w:val="hybridMultilevel"/>
    <w:tmpl w:val="636C98E0"/>
    <w:lvl w:ilvl="0" w:tplc="B8E8234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2137FE"/>
    <w:multiLevelType w:val="hybridMultilevel"/>
    <w:tmpl w:val="863ADE0A"/>
    <w:lvl w:ilvl="0" w:tplc="B8E8234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3C2CF3"/>
    <w:multiLevelType w:val="hybridMultilevel"/>
    <w:tmpl w:val="2D707956"/>
    <w:lvl w:ilvl="0" w:tplc="B8E8234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795D2E"/>
    <w:multiLevelType w:val="hybridMultilevel"/>
    <w:tmpl w:val="FAB47158"/>
    <w:lvl w:ilvl="0" w:tplc="B8E8234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BA2ECE"/>
    <w:multiLevelType w:val="hybridMultilevel"/>
    <w:tmpl w:val="8F3A1EB0"/>
    <w:lvl w:ilvl="0" w:tplc="B8E8234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174248"/>
    <w:multiLevelType w:val="hybridMultilevel"/>
    <w:tmpl w:val="32B0D2F4"/>
    <w:lvl w:ilvl="0" w:tplc="B8E8234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6D6EB0"/>
    <w:multiLevelType w:val="hybridMultilevel"/>
    <w:tmpl w:val="49C446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8E09DC"/>
    <w:multiLevelType w:val="hybridMultilevel"/>
    <w:tmpl w:val="A7DE6D7A"/>
    <w:lvl w:ilvl="0" w:tplc="B8E8234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4C5FB8"/>
    <w:multiLevelType w:val="hybridMultilevel"/>
    <w:tmpl w:val="D61219B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9D4404"/>
    <w:multiLevelType w:val="hybridMultilevel"/>
    <w:tmpl w:val="1B4C88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B77554"/>
    <w:multiLevelType w:val="multilevel"/>
    <w:tmpl w:val="D198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32"/>
  </w:num>
  <w:num w:numId="3">
    <w:abstractNumId w:val="19"/>
  </w:num>
  <w:num w:numId="4">
    <w:abstractNumId w:val="31"/>
  </w:num>
  <w:num w:numId="5">
    <w:abstractNumId w:val="29"/>
  </w:num>
  <w:num w:numId="6">
    <w:abstractNumId w:val="15"/>
  </w:num>
  <w:num w:numId="7">
    <w:abstractNumId w:val="22"/>
  </w:num>
  <w:num w:numId="8">
    <w:abstractNumId w:val="20"/>
  </w:num>
  <w:num w:numId="9">
    <w:abstractNumId w:val="18"/>
  </w:num>
  <w:num w:numId="10">
    <w:abstractNumId w:val="0"/>
  </w:num>
  <w:num w:numId="11">
    <w:abstractNumId w:val="6"/>
  </w:num>
  <w:num w:numId="12">
    <w:abstractNumId w:val="23"/>
  </w:num>
  <w:num w:numId="13">
    <w:abstractNumId w:val="30"/>
  </w:num>
  <w:num w:numId="14">
    <w:abstractNumId w:val="8"/>
  </w:num>
  <w:num w:numId="15">
    <w:abstractNumId w:val="3"/>
  </w:num>
  <w:num w:numId="16">
    <w:abstractNumId w:val="9"/>
  </w:num>
  <w:num w:numId="17">
    <w:abstractNumId w:val="2"/>
  </w:num>
  <w:num w:numId="18">
    <w:abstractNumId w:val="24"/>
  </w:num>
  <w:num w:numId="19">
    <w:abstractNumId w:val="27"/>
  </w:num>
  <w:num w:numId="20">
    <w:abstractNumId w:val="25"/>
  </w:num>
  <w:num w:numId="21">
    <w:abstractNumId w:val="17"/>
  </w:num>
  <w:num w:numId="22">
    <w:abstractNumId w:val="7"/>
  </w:num>
  <w:num w:numId="23">
    <w:abstractNumId w:val="1"/>
  </w:num>
  <w:num w:numId="24">
    <w:abstractNumId w:val="16"/>
  </w:num>
  <w:num w:numId="25">
    <w:abstractNumId w:val="12"/>
  </w:num>
  <w:num w:numId="26">
    <w:abstractNumId w:val="28"/>
  </w:num>
  <w:num w:numId="27">
    <w:abstractNumId w:val="13"/>
  </w:num>
  <w:num w:numId="28">
    <w:abstractNumId w:val="26"/>
  </w:num>
  <w:num w:numId="29">
    <w:abstractNumId w:val="33"/>
  </w:num>
  <w:num w:numId="30">
    <w:abstractNumId w:val="14"/>
  </w:num>
  <w:num w:numId="31">
    <w:abstractNumId w:val="10"/>
  </w:num>
  <w:num w:numId="32">
    <w:abstractNumId w:val="5"/>
  </w:num>
  <w:num w:numId="33">
    <w:abstractNumId w:val="4"/>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47A"/>
    <w:rsid w:val="00001B41"/>
    <w:rsid w:val="00020B3C"/>
    <w:rsid w:val="00030C44"/>
    <w:rsid w:val="00032252"/>
    <w:rsid w:val="00051DB6"/>
    <w:rsid w:val="00055C69"/>
    <w:rsid w:val="00070259"/>
    <w:rsid w:val="000A113A"/>
    <w:rsid w:val="000B5202"/>
    <w:rsid w:val="000E26E0"/>
    <w:rsid w:val="000E40B1"/>
    <w:rsid w:val="000F4CD4"/>
    <w:rsid w:val="001229AD"/>
    <w:rsid w:val="001248C4"/>
    <w:rsid w:val="00124AA8"/>
    <w:rsid w:val="00144B32"/>
    <w:rsid w:val="00147140"/>
    <w:rsid w:val="001557D9"/>
    <w:rsid w:val="0016400F"/>
    <w:rsid w:val="001678A0"/>
    <w:rsid w:val="00187016"/>
    <w:rsid w:val="00193CF6"/>
    <w:rsid w:val="001A7160"/>
    <w:rsid w:val="001C041A"/>
    <w:rsid w:val="001E4E9F"/>
    <w:rsid w:val="001E72DE"/>
    <w:rsid w:val="002051EA"/>
    <w:rsid w:val="00224D89"/>
    <w:rsid w:val="002319CD"/>
    <w:rsid w:val="003039B0"/>
    <w:rsid w:val="00313C25"/>
    <w:rsid w:val="003316C7"/>
    <w:rsid w:val="00371FFD"/>
    <w:rsid w:val="0037447A"/>
    <w:rsid w:val="00397828"/>
    <w:rsid w:val="003B7E61"/>
    <w:rsid w:val="003C3D6E"/>
    <w:rsid w:val="003C7795"/>
    <w:rsid w:val="003E2F6E"/>
    <w:rsid w:val="003E404F"/>
    <w:rsid w:val="003F1230"/>
    <w:rsid w:val="003F3A7B"/>
    <w:rsid w:val="003F42EA"/>
    <w:rsid w:val="004003BA"/>
    <w:rsid w:val="00407B7A"/>
    <w:rsid w:val="00442172"/>
    <w:rsid w:val="00447331"/>
    <w:rsid w:val="00493CF3"/>
    <w:rsid w:val="004A2C3A"/>
    <w:rsid w:val="004B3A77"/>
    <w:rsid w:val="004C29C4"/>
    <w:rsid w:val="004E49A0"/>
    <w:rsid w:val="004E7EAD"/>
    <w:rsid w:val="004F7625"/>
    <w:rsid w:val="005076F1"/>
    <w:rsid w:val="00517C6F"/>
    <w:rsid w:val="00524BDF"/>
    <w:rsid w:val="005423DC"/>
    <w:rsid w:val="00572D30"/>
    <w:rsid w:val="005A70DA"/>
    <w:rsid w:val="005C518B"/>
    <w:rsid w:val="005F38EF"/>
    <w:rsid w:val="005F507F"/>
    <w:rsid w:val="00651607"/>
    <w:rsid w:val="0068544E"/>
    <w:rsid w:val="006874E6"/>
    <w:rsid w:val="0069480E"/>
    <w:rsid w:val="006C73CC"/>
    <w:rsid w:val="006D266A"/>
    <w:rsid w:val="006D2A2D"/>
    <w:rsid w:val="006D4CBF"/>
    <w:rsid w:val="006F39B9"/>
    <w:rsid w:val="00703258"/>
    <w:rsid w:val="0070616C"/>
    <w:rsid w:val="00727B9A"/>
    <w:rsid w:val="00732D95"/>
    <w:rsid w:val="007364D5"/>
    <w:rsid w:val="00750A94"/>
    <w:rsid w:val="00770098"/>
    <w:rsid w:val="0079246D"/>
    <w:rsid w:val="007A248F"/>
    <w:rsid w:val="007A6ECC"/>
    <w:rsid w:val="007C0DA7"/>
    <w:rsid w:val="007E0F13"/>
    <w:rsid w:val="007E66BD"/>
    <w:rsid w:val="007F290B"/>
    <w:rsid w:val="00816D05"/>
    <w:rsid w:val="00864458"/>
    <w:rsid w:val="00882FA2"/>
    <w:rsid w:val="008B23E6"/>
    <w:rsid w:val="008B7654"/>
    <w:rsid w:val="008D15E9"/>
    <w:rsid w:val="0090188F"/>
    <w:rsid w:val="0094127E"/>
    <w:rsid w:val="00946425"/>
    <w:rsid w:val="009A5B48"/>
    <w:rsid w:val="009B1A97"/>
    <w:rsid w:val="009C2F2E"/>
    <w:rsid w:val="009D4F75"/>
    <w:rsid w:val="009F5009"/>
    <w:rsid w:val="00A0193D"/>
    <w:rsid w:val="00A126F4"/>
    <w:rsid w:val="00A27715"/>
    <w:rsid w:val="00AE322F"/>
    <w:rsid w:val="00AF7007"/>
    <w:rsid w:val="00B17C23"/>
    <w:rsid w:val="00B335FD"/>
    <w:rsid w:val="00B36170"/>
    <w:rsid w:val="00B45847"/>
    <w:rsid w:val="00B46476"/>
    <w:rsid w:val="00B51967"/>
    <w:rsid w:val="00B60937"/>
    <w:rsid w:val="00B67125"/>
    <w:rsid w:val="00B83235"/>
    <w:rsid w:val="00BB094F"/>
    <w:rsid w:val="00BC539C"/>
    <w:rsid w:val="00BE3D54"/>
    <w:rsid w:val="00BF32F2"/>
    <w:rsid w:val="00C10C8F"/>
    <w:rsid w:val="00C579E7"/>
    <w:rsid w:val="00C61488"/>
    <w:rsid w:val="00C757E9"/>
    <w:rsid w:val="00C91F6A"/>
    <w:rsid w:val="00CA36F4"/>
    <w:rsid w:val="00CB0BEB"/>
    <w:rsid w:val="00CB2795"/>
    <w:rsid w:val="00CB4D98"/>
    <w:rsid w:val="00D00050"/>
    <w:rsid w:val="00D02667"/>
    <w:rsid w:val="00D13A17"/>
    <w:rsid w:val="00D152C2"/>
    <w:rsid w:val="00D35A80"/>
    <w:rsid w:val="00D472AE"/>
    <w:rsid w:val="00D569ED"/>
    <w:rsid w:val="00D66F36"/>
    <w:rsid w:val="00D728A9"/>
    <w:rsid w:val="00D743E3"/>
    <w:rsid w:val="00D865DE"/>
    <w:rsid w:val="00D90C5D"/>
    <w:rsid w:val="00DA0B4A"/>
    <w:rsid w:val="00DB2211"/>
    <w:rsid w:val="00DC2C53"/>
    <w:rsid w:val="00DE7E66"/>
    <w:rsid w:val="00DF3302"/>
    <w:rsid w:val="00E01DCA"/>
    <w:rsid w:val="00E20B6F"/>
    <w:rsid w:val="00E30991"/>
    <w:rsid w:val="00E54988"/>
    <w:rsid w:val="00EA099E"/>
    <w:rsid w:val="00EB10AB"/>
    <w:rsid w:val="00EB1D31"/>
    <w:rsid w:val="00EC40FB"/>
    <w:rsid w:val="00EC51F3"/>
    <w:rsid w:val="00EC7DBA"/>
    <w:rsid w:val="00F02C55"/>
    <w:rsid w:val="00F21D12"/>
    <w:rsid w:val="00F27610"/>
    <w:rsid w:val="00F35BD6"/>
    <w:rsid w:val="00F36B56"/>
    <w:rsid w:val="00F53BCE"/>
    <w:rsid w:val="00F7054F"/>
    <w:rsid w:val="00F8334D"/>
    <w:rsid w:val="00F843C9"/>
    <w:rsid w:val="00FA58DD"/>
    <w:rsid w:val="00FC4A96"/>
    <w:rsid w:val="00FD72D7"/>
    <w:rsid w:val="00FD7B9A"/>
    <w:rsid w:val="00FF243B"/>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City"/>
  <w:shapeDefaults>
    <o:shapedefaults v:ext="edit" spidmax="1026"/>
    <o:shapelayout v:ext="edit">
      <o:idmap v:ext="edit" data="1"/>
    </o:shapelayout>
  </w:shapeDefaults>
  <w:decimalSymbol w:val="."/>
  <w:listSeparator w:val=","/>
  <w15:docId w15:val="{6A00B479-18F1-473D-B823-883E69576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04F"/>
    <w:pPr>
      <w:tabs>
        <w:tab w:val="left" w:pos="720"/>
      </w:tabs>
      <w:spacing w:after="0" w:line="240" w:lineRule="auto"/>
      <w:jc w:val="both"/>
    </w:pPr>
    <w:rPr>
      <w:rFonts w:ascii="Arial" w:hAnsi="Arial" w:cs="Arial"/>
    </w:rPr>
  </w:style>
  <w:style w:type="paragraph" w:styleId="Heading1">
    <w:name w:val="heading 1"/>
    <w:basedOn w:val="Normal"/>
    <w:next w:val="Normal"/>
    <w:link w:val="Heading1Char"/>
    <w:uiPriority w:val="99"/>
    <w:qFormat/>
    <w:rsid w:val="0037447A"/>
    <w:pPr>
      <w:outlineLvl w:val="0"/>
    </w:pPr>
    <w:rPr>
      <w:rFonts w:ascii="Tahoma" w:hAnsi="Tahoma" w:cs="Tahoma"/>
      <w:noProof/>
      <w:sz w:val="16"/>
      <w:szCs w:val="16"/>
    </w:rPr>
  </w:style>
  <w:style w:type="paragraph" w:styleId="Heading2">
    <w:name w:val="heading 2"/>
    <w:basedOn w:val="Heading1"/>
    <w:next w:val="Normal"/>
    <w:link w:val="Heading2Char"/>
    <w:uiPriority w:val="99"/>
    <w:qFormat/>
    <w:rsid w:val="0037447A"/>
    <w:pPr>
      <w:outlineLvl w:val="1"/>
    </w:pPr>
  </w:style>
  <w:style w:type="paragraph" w:styleId="Heading3">
    <w:name w:val="heading 3"/>
    <w:basedOn w:val="Heading2"/>
    <w:next w:val="Normal"/>
    <w:link w:val="Heading3Char"/>
    <w:uiPriority w:val="99"/>
    <w:qFormat/>
    <w:rsid w:val="0037447A"/>
    <w:pPr>
      <w:outlineLvl w:val="2"/>
    </w:pPr>
  </w:style>
  <w:style w:type="paragraph" w:styleId="Heading4">
    <w:name w:val="heading 4"/>
    <w:basedOn w:val="Heading3"/>
    <w:next w:val="Normal"/>
    <w:link w:val="Heading4Char"/>
    <w:uiPriority w:val="99"/>
    <w:qFormat/>
    <w:rsid w:val="0037447A"/>
    <w:pPr>
      <w:outlineLvl w:val="3"/>
    </w:pPr>
  </w:style>
  <w:style w:type="paragraph" w:styleId="Heading5">
    <w:name w:val="heading 5"/>
    <w:basedOn w:val="Heading4"/>
    <w:next w:val="Normal"/>
    <w:link w:val="Heading5Char"/>
    <w:uiPriority w:val="99"/>
    <w:qFormat/>
    <w:rsid w:val="0037447A"/>
    <w:pPr>
      <w:outlineLvl w:val="4"/>
    </w:pPr>
  </w:style>
  <w:style w:type="paragraph" w:styleId="Heading6">
    <w:name w:val="heading 6"/>
    <w:basedOn w:val="Heading5"/>
    <w:next w:val="Normal"/>
    <w:link w:val="Heading6Char"/>
    <w:uiPriority w:val="99"/>
    <w:qFormat/>
    <w:rsid w:val="0037447A"/>
    <w:pPr>
      <w:outlineLvl w:val="5"/>
    </w:pPr>
  </w:style>
  <w:style w:type="paragraph" w:styleId="Heading7">
    <w:name w:val="heading 7"/>
    <w:basedOn w:val="Heading6"/>
    <w:next w:val="Normal"/>
    <w:link w:val="Heading7Char"/>
    <w:uiPriority w:val="99"/>
    <w:qFormat/>
    <w:rsid w:val="0037447A"/>
    <w:pPr>
      <w:outlineLvl w:val="6"/>
    </w:pPr>
  </w:style>
  <w:style w:type="paragraph" w:styleId="Heading8">
    <w:name w:val="heading 8"/>
    <w:basedOn w:val="Heading7"/>
    <w:next w:val="Normal"/>
    <w:link w:val="Heading8Char"/>
    <w:uiPriority w:val="99"/>
    <w:qFormat/>
    <w:rsid w:val="0037447A"/>
    <w:pPr>
      <w:outlineLvl w:val="7"/>
    </w:pPr>
  </w:style>
  <w:style w:type="paragraph" w:styleId="Heading9">
    <w:name w:val="heading 9"/>
    <w:basedOn w:val="Heading8"/>
    <w:next w:val="Normal"/>
    <w:link w:val="Heading9Char"/>
    <w:uiPriority w:val="99"/>
    <w:qFormat/>
    <w:rsid w:val="0037447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9"/>
    <w:locked/>
    <w:rsid w:val="005F507F"/>
    <w:rPr>
      <w:rFonts w:ascii="Tahoma" w:hAnsi="Tahoma" w:cs="Tahoma"/>
      <w:noProof/>
      <w:sz w:val="16"/>
      <w:szCs w:val="16"/>
      <w:lang w:val="en-US" w:eastAsia="en-US" w:bidi="ar-SA"/>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TOC1">
    <w:name w:val="toc 1"/>
    <w:basedOn w:val="Normal"/>
    <w:next w:val="Normal"/>
    <w:autoRedefine/>
    <w:uiPriority w:val="99"/>
    <w:semiHidden/>
    <w:rsid w:val="001E4E9F"/>
    <w:pPr>
      <w:tabs>
        <w:tab w:val="clear" w:pos="720"/>
        <w:tab w:val="left" w:pos="1080"/>
        <w:tab w:val="right" w:leader="dot" w:pos="9360"/>
      </w:tabs>
    </w:pPr>
  </w:style>
  <w:style w:type="paragraph" w:styleId="TOC2">
    <w:name w:val="toc 2"/>
    <w:basedOn w:val="Normal"/>
    <w:next w:val="Normal"/>
    <w:autoRedefine/>
    <w:uiPriority w:val="99"/>
    <w:semiHidden/>
    <w:rsid w:val="001E4E9F"/>
    <w:pPr>
      <w:tabs>
        <w:tab w:val="clear" w:pos="720"/>
      </w:tabs>
      <w:ind w:left="1080"/>
    </w:pPr>
  </w:style>
  <w:style w:type="paragraph" w:styleId="TOC3">
    <w:name w:val="toc 3"/>
    <w:basedOn w:val="Normal"/>
    <w:next w:val="Normal"/>
    <w:autoRedefine/>
    <w:uiPriority w:val="99"/>
    <w:semiHidden/>
    <w:pPr>
      <w:tabs>
        <w:tab w:val="clear" w:pos="720"/>
      </w:tabs>
      <w:ind w:left="480"/>
    </w:pPr>
  </w:style>
  <w:style w:type="paragraph" w:styleId="TOC4">
    <w:name w:val="toc 4"/>
    <w:basedOn w:val="Normal"/>
    <w:next w:val="Normal"/>
    <w:autoRedefine/>
    <w:uiPriority w:val="99"/>
    <w:semiHidden/>
    <w:pPr>
      <w:tabs>
        <w:tab w:val="clear" w:pos="720"/>
      </w:tabs>
      <w:ind w:left="720"/>
    </w:pPr>
  </w:style>
  <w:style w:type="paragraph" w:styleId="TOC5">
    <w:name w:val="toc 5"/>
    <w:basedOn w:val="Normal"/>
    <w:next w:val="Normal"/>
    <w:autoRedefine/>
    <w:uiPriority w:val="99"/>
    <w:semiHidden/>
    <w:pPr>
      <w:tabs>
        <w:tab w:val="clear" w:pos="720"/>
      </w:tabs>
      <w:ind w:left="960"/>
    </w:pPr>
  </w:style>
  <w:style w:type="paragraph" w:styleId="TOC6">
    <w:name w:val="toc 6"/>
    <w:basedOn w:val="Normal"/>
    <w:next w:val="Normal"/>
    <w:autoRedefine/>
    <w:uiPriority w:val="99"/>
    <w:semiHidden/>
    <w:pPr>
      <w:tabs>
        <w:tab w:val="clear" w:pos="720"/>
      </w:tabs>
      <w:ind w:left="1200"/>
    </w:pPr>
  </w:style>
  <w:style w:type="paragraph" w:styleId="TOC7">
    <w:name w:val="toc 7"/>
    <w:basedOn w:val="Normal"/>
    <w:next w:val="Normal"/>
    <w:autoRedefine/>
    <w:uiPriority w:val="99"/>
    <w:semiHidden/>
    <w:pPr>
      <w:tabs>
        <w:tab w:val="clear" w:pos="720"/>
      </w:tabs>
      <w:ind w:left="1440"/>
    </w:pPr>
  </w:style>
  <w:style w:type="paragraph" w:styleId="TOC8">
    <w:name w:val="toc 8"/>
    <w:basedOn w:val="Normal"/>
    <w:next w:val="Normal"/>
    <w:autoRedefine/>
    <w:uiPriority w:val="99"/>
    <w:semiHidden/>
    <w:pPr>
      <w:tabs>
        <w:tab w:val="clear" w:pos="720"/>
      </w:tabs>
      <w:ind w:left="1680"/>
    </w:pPr>
  </w:style>
  <w:style w:type="paragraph" w:styleId="TOC9">
    <w:name w:val="toc 9"/>
    <w:basedOn w:val="Normal"/>
    <w:next w:val="Normal"/>
    <w:autoRedefine/>
    <w:uiPriority w:val="99"/>
    <w:semiHidden/>
    <w:pPr>
      <w:tabs>
        <w:tab w:val="clear" w:pos="720"/>
      </w:tabs>
      <w:ind w:left="1920"/>
    </w:pPr>
  </w:style>
  <w:style w:type="paragraph" w:styleId="Header">
    <w:name w:val="header"/>
    <w:basedOn w:val="Normal"/>
    <w:link w:val="HeaderChar"/>
    <w:uiPriority w:val="99"/>
    <w:rsid w:val="003E404F"/>
    <w:pPr>
      <w:tabs>
        <w:tab w:val="clear" w:pos="720"/>
        <w:tab w:val="center" w:pos="4320"/>
        <w:tab w:val="right" w:pos="8640"/>
      </w:tabs>
      <w:spacing w:before="240" w:after="240"/>
      <w:jc w:val="center"/>
    </w:pPr>
  </w:style>
  <w:style w:type="character" w:customStyle="1" w:styleId="HeaderChar">
    <w:name w:val="Header Char"/>
    <w:basedOn w:val="DefaultParagraphFont"/>
    <w:link w:val="Header"/>
    <w:uiPriority w:val="99"/>
    <w:semiHidden/>
    <w:rPr>
      <w:rFonts w:ascii="Arial" w:hAnsi="Arial" w:cs="Arial"/>
    </w:rPr>
  </w:style>
  <w:style w:type="paragraph" w:styleId="Footer">
    <w:name w:val="footer"/>
    <w:basedOn w:val="Normal"/>
    <w:link w:val="FooterChar"/>
    <w:uiPriority w:val="99"/>
    <w:rsid w:val="003E404F"/>
    <w:pPr>
      <w:tabs>
        <w:tab w:val="clear" w:pos="720"/>
      </w:tabs>
      <w:jc w:val="center"/>
    </w:pPr>
    <w:rPr>
      <w:b/>
      <w:bCs/>
    </w:rPr>
  </w:style>
  <w:style w:type="character" w:customStyle="1" w:styleId="FooterChar">
    <w:name w:val="Footer Char"/>
    <w:basedOn w:val="DefaultParagraphFont"/>
    <w:link w:val="Footer"/>
    <w:uiPriority w:val="99"/>
    <w:semiHidden/>
    <w:rPr>
      <w:rFonts w:ascii="Arial" w:hAnsi="Arial" w:cs="Arial"/>
    </w:rPr>
  </w:style>
  <w:style w:type="character" w:styleId="PageNumber">
    <w:name w:val="page number"/>
    <w:basedOn w:val="DefaultParagraphFont"/>
    <w:uiPriority w:val="99"/>
    <w:rsid w:val="003E404F"/>
    <w:rPr>
      <w:rFonts w:ascii="Arial" w:hAnsi="Arial" w:cs="Arial"/>
      <w:sz w:val="22"/>
      <w:szCs w:val="22"/>
    </w:rPr>
  </w:style>
  <w:style w:type="table" w:styleId="TableGrid">
    <w:name w:val="Table Grid"/>
    <w:basedOn w:val="TableNormal"/>
    <w:uiPriority w:val="99"/>
    <w:rsid w:val="002051EA"/>
    <w:pPr>
      <w:tabs>
        <w:tab w:val="left" w:pos="720"/>
      </w:tabs>
      <w:spacing w:after="0" w:line="240" w:lineRule="auto"/>
      <w:jc w:val="both"/>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F507F"/>
    <w:rPr>
      <w:rFonts w:ascii="Arial" w:hAnsi="Arial" w:cs="Arial"/>
    </w:rPr>
  </w:style>
  <w:style w:type="paragraph" w:styleId="BalloonText">
    <w:name w:val="Balloon Text"/>
    <w:basedOn w:val="Normal"/>
    <w:link w:val="BalloonTextChar"/>
    <w:uiPriority w:val="99"/>
    <w:semiHidden/>
    <w:rsid w:val="00C91F6A"/>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Strong">
    <w:name w:val="Strong"/>
    <w:basedOn w:val="DefaultParagraphFont"/>
    <w:uiPriority w:val="99"/>
    <w:qFormat/>
    <w:rsid w:val="00E54988"/>
    <w:rPr>
      <w:rFonts w:cs="Times New Roman"/>
      <w:b/>
      <w:bCs/>
    </w:rPr>
  </w:style>
  <w:style w:type="character" w:customStyle="1" w:styleId="searchresultmatch1">
    <w:name w:val="searchresultmatch1"/>
    <w:basedOn w:val="DefaultParagraphFont"/>
    <w:uiPriority w:val="99"/>
    <w:rsid w:val="00E54988"/>
    <w:rPr>
      <w:rFonts w:cs="Times New Roman"/>
      <w:b/>
      <w:bCs/>
      <w:color w:val="860037"/>
    </w:rPr>
  </w:style>
  <w:style w:type="paragraph" w:styleId="z-TopofForm">
    <w:name w:val="HTML Top of Form"/>
    <w:basedOn w:val="Normal"/>
    <w:next w:val="Normal"/>
    <w:link w:val="z-TopofFormChar"/>
    <w:hidden/>
    <w:uiPriority w:val="99"/>
    <w:rsid w:val="00D66F36"/>
    <w:pPr>
      <w:pBdr>
        <w:bottom w:val="single" w:sz="6" w:space="1" w:color="auto"/>
      </w:pBdr>
      <w:tabs>
        <w:tab w:val="clear" w:pos="720"/>
      </w:tabs>
      <w:jc w:val="center"/>
    </w:pPr>
    <w:rPr>
      <w:vanish/>
      <w:sz w:val="16"/>
      <w:szCs w:val="16"/>
    </w:rPr>
  </w:style>
  <w:style w:type="character" w:customStyle="1" w:styleId="z-TopofFormChar">
    <w:name w:val="z-Top of Form Char"/>
    <w:basedOn w:val="DefaultParagraphFont"/>
    <w:link w:val="z-TopofForm"/>
    <w:uiPriority w:val="99"/>
    <w:semiHidden/>
    <w:rPr>
      <w:rFonts w:ascii="Arial" w:hAnsi="Arial" w:cs="Arial"/>
      <w:vanish/>
      <w:sz w:val="16"/>
      <w:szCs w:val="16"/>
    </w:rPr>
  </w:style>
  <w:style w:type="character" w:customStyle="1" w:styleId="under">
    <w:name w:val="under"/>
    <w:basedOn w:val="DefaultParagraphFont"/>
    <w:uiPriority w:val="99"/>
    <w:rsid w:val="00D66F36"/>
    <w:rPr>
      <w:rFonts w:cs="Times New Roman"/>
    </w:rPr>
  </w:style>
  <w:style w:type="paragraph" w:styleId="z-BottomofForm">
    <w:name w:val="HTML Bottom of Form"/>
    <w:basedOn w:val="Normal"/>
    <w:next w:val="Normal"/>
    <w:link w:val="z-BottomofFormChar"/>
    <w:hidden/>
    <w:uiPriority w:val="99"/>
    <w:rsid w:val="00D66F36"/>
    <w:pPr>
      <w:pBdr>
        <w:top w:val="single" w:sz="6" w:space="1" w:color="auto"/>
      </w:pBdr>
      <w:tabs>
        <w:tab w:val="clear" w:pos="720"/>
      </w:tabs>
      <w:jc w:val="center"/>
    </w:pPr>
    <w:rPr>
      <w:vanish/>
      <w:sz w:val="16"/>
      <w:szCs w:val="16"/>
    </w:rPr>
  </w:style>
  <w:style w:type="character" w:customStyle="1" w:styleId="z-BottomofFormChar">
    <w:name w:val="z-Bottom of Form Char"/>
    <w:basedOn w:val="DefaultParagraphFont"/>
    <w:link w:val="z-BottomofForm"/>
    <w:uiPriority w:val="99"/>
    <w:semiHidden/>
    <w:rPr>
      <w:rFonts w:ascii="Arial" w:hAnsi="Arial" w:cs="Arial"/>
      <w:vanish/>
      <w:sz w:val="16"/>
      <w:szCs w:val="16"/>
    </w:rPr>
  </w:style>
  <w:style w:type="character" w:customStyle="1" w:styleId="link2">
    <w:name w:val="link2"/>
    <w:basedOn w:val="DefaultParagraphFont"/>
    <w:uiPriority w:val="99"/>
    <w:rsid w:val="00D66F36"/>
    <w:rPr>
      <w:rFonts w:cs="Times New Roman"/>
    </w:rPr>
  </w:style>
  <w:style w:type="character" w:customStyle="1" w:styleId="link1">
    <w:name w:val="link1"/>
    <w:basedOn w:val="DefaultParagraphFont"/>
    <w:uiPriority w:val="99"/>
    <w:rsid w:val="00D66F36"/>
    <w:rPr>
      <w:rFonts w:cs="Times New Roman"/>
    </w:rPr>
  </w:style>
  <w:style w:type="character" w:customStyle="1" w:styleId="estdist">
    <w:name w:val="estdist"/>
    <w:basedOn w:val="DefaultParagraphFont"/>
    <w:uiPriority w:val="99"/>
    <w:rsid w:val="00D66F36"/>
    <w:rPr>
      <w:rFonts w:cs="Times New Roman"/>
    </w:rPr>
  </w:style>
  <w:style w:type="character" w:customStyle="1" w:styleId="distance">
    <w:name w:val="distance"/>
    <w:basedOn w:val="DefaultParagraphFont"/>
    <w:uiPriority w:val="99"/>
    <w:rsid w:val="00D66F36"/>
    <w:rPr>
      <w:rFonts w:cs="Times New Roman"/>
    </w:rPr>
  </w:style>
  <w:style w:type="paragraph" w:styleId="NormalWeb">
    <w:name w:val="Normal (Web)"/>
    <w:basedOn w:val="Normal"/>
    <w:uiPriority w:val="99"/>
    <w:rsid w:val="00D66F36"/>
    <w:pPr>
      <w:tabs>
        <w:tab w:val="clear" w:pos="720"/>
      </w:tabs>
      <w:spacing w:before="100" w:beforeAutospacing="1" w:after="100" w:afterAutospacing="1"/>
      <w:jc w:val="left"/>
    </w:pPr>
    <w:rPr>
      <w:rFonts w:ascii="Times New Roman" w:hAnsi="Times New Roman" w:cs="Times New Roman"/>
      <w:sz w:val="24"/>
      <w:szCs w:val="24"/>
    </w:rPr>
  </w:style>
  <w:style w:type="character" w:customStyle="1" w:styleId="pagecontext">
    <w:name w:val="pagecontext"/>
    <w:basedOn w:val="DefaultParagraphFont"/>
    <w:uiPriority w:val="99"/>
    <w:rsid w:val="008D15E9"/>
    <w:rPr>
      <w:rFonts w:cs="Times New Roman"/>
    </w:rPr>
  </w:style>
  <w:style w:type="character" w:customStyle="1" w:styleId="contextinfonamecontextinfonamelanding">
    <w:name w:val="contextinfoname contextinfonamelanding"/>
    <w:basedOn w:val="DefaultParagraphFont"/>
    <w:uiPriority w:val="99"/>
    <w:rsid w:val="008D15E9"/>
    <w:rPr>
      <w:rFonts w:cs="Times New Roman"/>
    </w:rPr>
  </w:style>
  <w:style w:type="character" w:customStyle="1" w:styleId="directionstepletterdirectionslandingletter">
    <w:name w:val="directionstepletter directionslandingletter"/>
    <w:basedOn w:val="DefaultParagraphFont"/>
    <w:uiPriority w:val="99"/>
    <w:rsid w:val="008D15E9"/>
    <w:rPr>
      <w:rFonts w:cs="Times New Roman"/>
    </w:rPr>
  </w:style>
  <w:style w:type="character" w:customStyle="1" w:styleId="ddoneclickdirectionsheader">
    <w:name w:val="ddoneclickdirectionsheader"/>
    <w:basedOn w:val="DefaultParagraphFont"/>
    <w:uiPriority w:val="99"/>
    <w:rsid w:val="008D15E9"/>
    <w:rPr>
      <w:rFonts w:cs="Times New Roman"/>
    </w:rPr>
  </w:style>
  <w:style w:type="character" w:customStyle="1" w:styleId="checkbox">
    <w:name w:val="checkbox"/>
    <w:basedOn w:val="DefaultParagraphFont"/>
    <w:uiPriority w:val="99"/>
    <w:rsid w:val="008D15E9"/>
    <w:rPr>
      <w:rFonts w:cs="Times New Roman"/>
    </w:rPr>
  </w:style>
  <w:style w:type="character" w:customStyle="1" w:styleId="radio">
    <w:name w:val="radio"/>
    <w:basedOn w:val="DefaultParagraphFont"/>
    <w:uiPriority w:val="99"/>
    <w:rsid w:val="008D15E9"/>
    <w:rPr>
      <w:rFonts w:cs="Times New Roman"/>
    </w:rPr>
  </w:style>
  <w:style w:type="character" w:customStyle="1" w:styleId="pathnode">
    <w:name w:val="pathnode"/>
    <w:basedOn w:val="DefaultParagraphFont"/>
    <w:uiPriority w:val="99"/>
    <w:rsid w:val="008D15E9"/>
    <w:rPr>
      <w:rFonts w:cs="Times New Roman"/>
    </w:rPr>
  </w:style>
  <w:style w:type="character" w:customStyle="1" w:styleId="pathnodedelim">
    <w:name w:val="pathnodedelim"/>
    <w:basedOn w:val="DefaultParagraphFont"/>
    <w:uiPriority w:val="99"/>
    <w:rsid w:val="008D15E9"/>
    <w:rPr>
      <w:rFonts w:cs="Times New Roman"/>
    </w:rPr>
  </w:style>
  <w:style w:type="character" w:customStyle="1" w:styleId="maptogglemaptoggleleftmapviewmapviewtoggles">
    <w:name w:val="maptoggle maptoggleleft mapview mapviewtoggles"/>
    <w:basedOn w:val="DefaultParagraphFont"/>
    <w:uiPriority w:val="99"/>
    <w:rsid w:val="008D15E9"/>
    <w:rPr>
      <w:rFonts w:cs="Times New Roman"/>
    </w:rPr>
  </w:style>
  <w:style w:type="character" w:customStyle="1" w:styleId="maptogglemaptogglerightsatelliteview">
    <w:name w:val="maptoggle maptoggleright satelliteview"/>
    <w:basedOn w:val="DefaultParagraphFont"/>
    <w:uiPriority w:val="99"/>
    <w:rsid w:val="008D15E9"/>
    <w:rPr>
      <w:rFonts w:cs="Times New Roman"/>
    </w:rPr>
  </w:style>
  <w:style w:type="character" w:customStyle="1" w:styleId="belowtoggle4">
    <w:name w:val="belowtoggle4"/>
    <w:basedOn w:val="DefaultParagraphFont"/>
    <w:uiPriority w:val="99"/>
    <w:rsid w:val="008D15E9"/>
    <w:rPr>
      <w:rFonts w:cs="Times New Roman"/>
    </w:rPr>
  </w:style>
  <w:style w:type="character" w:customStyle="1" w:styleId="mqacopyswitchmqacopyswitchlight">
    <w:name w:val="mqacopyswitch mqacopyswitchlight"/>
    <w:basedOn w:val="DefaultParagraphFont"/>
    <w:uiPriority w:val="99"/>
    <w:rsid w:val="008D15E9"/>
    <w:rPr>
      <w:rFonts w:cs="Times New Roman"/>
    </w:rPr>
  </w:style>
  <w:style w:type="character" w:customStyle="1" w:styleId="ucflabel1">
    <w:name w:val="ucflabel1"/>
    <w:basedOn w:val="DefaultParagraphFont"/>
    <w:rsid w:val="001C041A"/>
  </w:style>
  <w:style w:type="paragraph" w:styleId="ListParagraph">
    <w:name w:val="List Paragraph"/>
    <w:basedOn w:val="Normal"/>
    <w:uiPriority w:val="34"/>
    <w:qFormat/>
    <w:rsid w:val="004003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272930">
      <w:marLeft w:val="0"/>
      <w:marRight w:val="0"/>
      <w:marTop w:val="0"/>
      <w:marBottom w:val="0"/>
      <w:divBdr>
        <w:top w:val="none" w:sz="0" w:space="0" w:color="auto"/>
        <w:left w:val="none" w:sz="0" w:space="0" w:color="auto"/>
        <w:bottom w:val="none" w:sz="0" w:space="0" w:color="auto"/>
        <w:right w:val="none" w:sz="0" w:space="0" w:color="auto"/>
      </w:divBdr>
      <w:divsChild>
        <w:div w:id="498273012">
          <w:marLeft w:val="0"/>
          <w:marRight w:val="0"/>
          <w:marTop w:val="0"/>
          <w:marBottom w:val="0"/>
          <w:divBdr>
            <w:top w:val="none" w:sz="0" w:space="0" w:color="auto"/>
            <w:left w:val="none" w:sz="0" w:space="0" w:color="auto"/>
            <w:bottom w:val="none" w:sz="0" w:space="0" w:color="auto"/>
            <w:right w:val="none" w:sz="0" w:space="0" w:color="auto"/>
          </w:divBdr>
          <w:divsChild>
            <w:div w:id="498272958">
              <w:marLeft w:val="0"/>
              <w:marRight w:val="0"/>
              <w:marTop w:val="0"/>
              <w:marBottom w:val="0"/>
              <w:divBdr>
                <w:top w:val="none" w:sz="0" w:space="0" w:color="auto"/>
                <w:left w:val="none" w:sz="0" w:space="0" w:color="auto"/>
                <w:bottom w:val="none" w:sz="0" w:space="0" w:color="auto"/>
                <w:right w:val="none" w:sz="0" w:space="0" w:color="auto"/>
              </w:divBdr>
              <w:divsChild>
                <w:div w:id="498272962">
                  <w:marLeft w:val="0"/>
                  <w:marRight w:val="0"/>
                  <w:marTop w:val="0"/>
                  <w:marBottom w:val="0"/>
                  <w:divBdr>
                    <w:top w:val="none" w:sz="0" w:space="0" w:color="auto"/>
                    <w:left w:val="none" w:sz="0" w:space="0" w:color="auto"/>
                    <w:bottom w:val="none" w:sz="0" w:space="0" w:color="auto"/>
                    <w:right w:val="none" w:sz="0" w:space="0" w:color="auto"/>
                  </w:divBdr>
                  <w:divsChild>
                    <w:div w:id="498272973">
                      <w:marLeft w:val="0"/>
                      <w:marRight w:val="0"/>
                      <w:marTop w:val="0"/>
                      <w:marBottom w:val="0"/>
                      <w:divBdr>
                        <w:top w:val="none" w:sz="0" w:space="0" w:color="auto"/>
                        <w:left w:val="none" w:sz="0" w:space="0" w:color="auto"/>
                        <w:bottom w:val="none" w:sz="0" w:space="0" w:color="auto"/>
                        <w:right w:val="none" w:sz="0" w:space="0" w:color="auto"/>
                      </w:divBdr>
                      <w:divsChild>
                        <w:div w:id="498272980">
                          <w:marLeft w:val="0"/>
                          <w:marRight w:val="0"/>
                          <w:marTop w:val="0"/>
                          <w:marBottom w:val="0"/>
                          <w:divBdr>
                            <w:top w:val="none" w:sz="0" w:space="0" w:color="auto"/>
                            <w:left w:val="none" w:sz="0" w:space="0" w:color="auto"/>
                            <w:bottom w:val="none" w:sz="0" w:space="0" w:color="auto"/>
                            <w:right w:val="none" w:sz="0" w:space="0" w:color="auto"/>
                          </w:divBdr>
                          <w:divsChild>
                            <w:div w:id="498272939">
                              <w:marLeft w:val="0"/>
                              <w:marRight w:val="0"/>
                              <w:marTop w:val="0"/>
                              <w:marBottom w:val="0"/>
                              <w:divBdr>
                                <w:top w:val="none" w:sz="0" w:space="0" w:color="auto"/>
                                <w:left w:val="none" w:sz="0" w:space="0" w:color="auto"/>
                                <w:bottom w:val="none" w:sz="0" w:space="0" w:color="auto"/>
                                <w:right w:val="none" w:sz="0" w:space="0" w:color="auto"/>
                              </w:divBdr>
                            </w:div>
                            <w:div w:id="498272999">
                              <w:marLeft w:val="0"/>
                              <w:marRight w:val="0"/>
                              <w:marTop w:val="0"/>
                              <w:marBottom w:val="0"/>
                              <w:divBdr>
                                <w:top w:val="none" w:sz="0" w:space="0" w:color="auto"/>
                                <w:left w:val="none" w:sz="0" w:space="0" w:color="auto"/>
                                <w:bottom w:val="none" w:sz="0" w:space="0" w:color="auto"/>
                                <w:right w:val="none" w:sz="0" w:space="0" w:color="auto"/>
                              </w:divBdr>
                              <w:divsChild>
                                <w:div w:id="498272955">
                                  <w:marLeft w:val="0"/>
                                  <w:marRight w:val="0"/>
                                  <w:marTop w:val="0"/>
                                  <w:marBottom w:val="0"/>
                                  <w:divBdr>
                                    <w:top w:val="none" w:sz="0" w:space="0" w:color="auto"/>
                                    <w:left w:val="none" w:sz="0" w:space="0" w:color="auto"/>
                                    <w:bottom w:val="none" w:sz="0" w:space="0" w:color="auto"/>
                                    <w:right w:val="none" w:sz="0" w:space="0" w:color="auto"/>
                                  </w:divBdr>
                                  <w:divsChild>
                                    <w:div w:id="498272963">
                                      <w:marLeft w:val="0"/>
                                      <w:marRight w:val="0"/>
                                      <w:marTop w:val="0"/>
                                      <w:marBottom w:val="0"/>
                                      <w:divBdr>
                                        <w:top w:val="none" w:sz="0" w:space="0" w:color="auto"/>
                                        <w:left w:val="none" w:sz="0" w:space="0" w:color="auto"/>
                                        <w:bottom w:val="none" w:sz="0" w:space="0" w:color="auto"/>
                                        <w:right w:val="none" w:sz="0" w:space="0" w:color="auto"/>
                                      </w:divBdr>
                                      <w:divsChild>
                                        <w:div w:id="498272931">
                                          <w:marLeft w:val="0"/>
                                          <w:marRight w:val="0"/>
                                          <w:marTop w:val="0"/>
                                          <w:marBottom w:val="0"/>
                                          <w:divBdr>
                                            <w:top w:val="none" w:sz="0" w:space="0" w:color="auto"/>
                                            <w:left w:val="none" w:sz="0" w:space="0" w:color="auto"/>
                                            <w:bottom w:val="none" w:sz="0" w:space="0" w:color="auto"/>
                                            <w:right w:val="none" w:sz="0" w:space="0" w:color="auto"/>
                                          </w:divBdr>
                                        </w:div>
                                        <w:div w:id="498272960">
                                          <w:marLeft w:val="0"/>
                                          <w:marRight w:val="0"/>
                                          <w:marTop w:val="0"/>
                                          <w:marBottom w:val="0"/>
                                          <w:divBdr>
                                            <w:top w:val="none" w:sz="0" w:space="0" w:color="auto"/>
                                            <w:left w:val="none" w:sz="0" w:space="0" w:color="auto"/>
                                            <w:bottom w:val="none" w:sz="0" w:space="0" w:color="auto"/>
                                            <w:right w:val="none" w:sz="0" w:space="0" w:color="auto"/>
                                          </w:divBdr>
                                        </w:div>
                                        <w:div w:id="498272990">
                                          <w:marLeft w:val="0"/>
                                          <w:marRight w:val="0"/>
                                          <w:marTop w:val="0"/>
                                          <w:marBottom w:val="0"/>
                                          <w:divBdr>
                                            <w:top w:val="none" w:sz="0" w:space="0" w:color="auto"/>
                                            <w:left w:val="none" w:sz="0" w:space="0" w:color="auto"/>
                                            <w:bottom w:val="none" w:sz="0" w:space="0" w:color="auto"/>
                                            <w:right w:val="none" w:sz="0" w:space="0" w:color="auto"/>
                                          </w:divBdr>
                                        </w:div>
                                        <w:div w:id="49827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964">
                                  <w:marLeft w:val="0"/>
                                  <w:marRight w:val="0"/>
                                  <w:marTop w:val="0"/>
                                  <w:marBottom w:val="0"/>
                                  <w:divBdr>
                                    <w:top w:val="none" w:sz="0" w:space="0" w:color="auto"/>
                                    <w:left w:val="none" w:sz="0" w:space="0" w:color="auto"/>
                                    <w:bottom w:val="none" w:sz="0" w:space="0" w:color="auto"/>
                                    <w:right w:val="none" w:sz="0" w:space="0" w:color="auto"/>
                                  </w:divBdr>
                                  <w:divsChild>
                                    <w:div w:id="498273000">
                                      <w:marLeft w:val="0"/>
                                      <w:marRight w:val="0"/>
                                      <w:marTop w:val="0"/>
                                      <w:marBottom w:val="0"/>
                                      <w:divBdr>
                                        <w:top w:val="none" w:sz="0" w:space="0" w:color="auto"/>
                                        <w:left w:val="none" w:sz="0" w:space="0" w:color="auto"/>
                                        <w:bottom w:val="none" w:sz="0" w:space="0" w:color="auto"/>
                                        <w:right w:val="none" w:sz="0" w:space="0" w:color="auto"/>
                                      </w:divBdr>
                                      <w:divsChild>
                                        <w:div w:id="498272935">
                                          <w:marLeft w:val="0"/>
                                          <w:marRight w:val="0"/>
                                          <w:marTop w:val="0"/>
                                          <w:marBottom w:val="0"/>
                                          <w:divBdr>
                                            <w:top w:val="none" w:sz="0" w:space="0" w:color="auto"/>
                                            <w:left w:val="none" w:sz="0" w:space="0" w:color="auto"/>
                                            <w:bottom w:val="none" w:sz="0" w:space="0" w:color="auto"/>
                                            <w:right w:val="none" w:sz="0" w:space="0" w:color="auto"/>
                                          </w:divBdr>
                                        </w:div>
                                        <w:div w:id="498272941">
                                          <w:marLeft w:val="0"/>
                                          <w:marRight w:val="0"/>
                                          <w:marTop w:val="0"/>
                                          <w:marBottom w:val="0"/>
                                          <w:divBdr>
                                            <w:top w:val="none" w:sz="0" w:space="0" w:color="auto"/>
                                            <w:left w:val="none" w:sz="0" w:space="0" w:color="auto"/>
                                            <w:bottom w:val="none" w:sz="0" w:space="0" w:color="auto"/>
                                            <w:right w:val="none" w:sz="0" w:space="0" w:color="auto"/>
                                          </w:divBdr>
                                        </w:div>
                                        <w:div w:id="498272950">
                                          <w:marLeft w:val="0"/>
                                          <w:marRight w:val="0"/>
                                          <w:marTop w:val="0"/>
                                          <w:marBottom w:val="0"/>
                                          <w:divBdr>
                                            <w:top w:val="none" w:sz="0" w:space="0" w:color="auto"/>
                                            <w:left w:val="none" w:sz="0" w:space="0" w:color="auto"/>
                                            <w:bottom w:val="none" w:sz="0" w:space="0" w:color="auto"/>
                                            <w:right w:val="none" w:sz="0" w:space="0" w:color="auto"/>
                                          </w:divBdr>
                                        </w:div>
                                        <w:div w:id="49827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272967">
                  <w:marLeft w:val="0"/>
                  <w:marRight w:val="0"/>
                  <w:marTop w:val="0"/>
                  <w:marBottom w:val="0"/>
                  <w:divBdr>
                    <w:top w:val="none" w:sz="0" w:space="0" w:color="auto"/>
                    <w:left w:val="none" w:sz="0" w:space="0" w:color="auto"/>
                    <w:bottom w:val="none" w:sz="0" w:space="0" w:color="auto"/>
                    <w:right w:val="none" w:sz="0" w:space="0" w:color="auto"/>
                  </w:divBdr>
                </w:div>
                <w:div w:id="498272993">
                  <w:marLeft w:val="0"/>
                  <w:marRight w:val="0"/>
                  <w:marTop w:val="0"/>
                  <w:marBottom w:val="0"/>
                  <w:divBdr>
                    <w:top w:val="none" w:sz="0" w:space="0" w:color="auto"/>
                    <w:left w:val="none" w:sz="0" w:space="0" w:color="auto"/>
                    <w:bottom w:val="none" w:sz="0" w:space="0" w:color="auto"/>
                    <w:right w:val="none" w:sz="0" w:space="0" w:color="auto"/>
                  </w:divBdr>
                  <w:divsChild>
                    <w:div w:id="498272956">
                      <w:marLeft w:val="0"/>
                      <w:marRight w:val="0"/>
                      <w:marTop w:val="0"/>
                      <w:marBottom w:val="0"/>
                      <w:divBdr>
                        <w:top w:val="none" w:sz="0" w:space="0" w:color="auto"/>
                        <w:left w:val="none" w:sz="0" w:space="0" w:color="auto"/>
                        <w:bottom w:val="none" w:sz="0" w:space="0" w:color="auto"/>
                        <w:right w:val="none" w:sz="0" w:space="0" w:color="auto"/>
                      </w:divBdr>
                      <w:divsChild>
                        <w:div w:id="498272966">
                          <w:marLeft w:val="0"/>
                          <w:marRight w:val="0"/>
                          <w:marTop w:val="0"/>
                          <w:marBottom w:val="0"/>
                          <w:divBdr>
                            <w:top w:val="none" w:sz="0" w:space="0" w:color="auto"/>
                            <w:left w:val="none" w:sz="0" w:space="0" w:color="auto"/>
                            <w:bottom w:val="none" w:sz="0" w:space="0" w:color="auto"/>
                            <w:right w:val="none" w:sz="0" w:space="0" w:color="auto"/>
                          </w:divBdr>
                        </w:div>
                        <w:div w:id="498273021">
                          <w:marLeft w:val="0"/>
                          <w:marRight w:val="0"/>
                          <w:marTop w:val="0"/>
                          <w:marBottom w:val="0"/>
                          <w:divBdr>
                            <w:top w:val="none" w:sz="0" w:space="0" w:color="auto"/>
                            <w:left w:val="none" w:sz="0" w:space="0" w:color="auto"/>
                            <w:bottom w:val="none" w:sz="0" w:space="0" w:color="auto"/>
                            <w:right w:val="none" w:sz="0" w:space="0" w:color="auto"/>
                          </w:divBdr>
                        </w:div>
                      </w:divsChild>
                    </w:div>
                    <w:div w:id="498273004">
                      <w:marLeft w:val="0"/>
                      <w:marRight w:val="0"/>
                      <w:marTop w:val="0"/>
                      <w:marBottom w:val="0"/>
                      <w:divBdr>
                        <w:top w:val="none" w:sz="0" w:space="0" w:color="auto"/>
                        <w:left w:val="none" w:sz="0" w:space="0" w:color="auto"/>
                        <w:bottom w:val="none" w:sz="0" w:space="0" w:color="auto"/>
                        <w:right w:val="none" w:sz="0" w:space="0" w:color="auto"/>
                      </w:divBdr>
                      <w:divsChild>
                        <w:div w:id="498272968">
                          <w:marLeft w:val="0"/>
                          <w:marRight w:val="0"/>
                          <w:marTop w:val="0"/>
                          <w:marBottom w:val="0"/>
                          <w:divBdr>
                            <w:top w:val="none" w:sz="0" w:space="0" w:color="auto"/>
                            <w:left w:val="none" w:sz="0" w:space="0" w:color="auto"/>
                            <w:bottom w:val="none" w:sz="0" w:space="0" w:color="auto"/>
                            <w:right w:val="none" w:sz="0" w:space="0" w:color="auto"/>
                          </w:divBdr>
                          <w:divsChild>
                            <w:div w:id="498273006">
                              <w:marLeft w:val="0"/>
                              <w:marRight w:val="0"/>
                              <w:marTop w:val="0"/>
                              <w:marBottom w:val="0"/>
                              <w:divBdr>
                                <w:top w:val="none" w:sz="0" w:space="0" w:color="auto"/>
                                <w:left w:val="none" w:sz="0" w:space="0" w:color="auto"/>
                                <w:bottom w:val="none" w:sz="0" w:space="0" w:color="auto"/>
                                <w:right w:val="none" w:sz="0" w:space="0" w:color="auto"/>
                              </w:divBdr>
                              <w:divsChild>
                                <w:div w:id="498273015">
                                  <w:marLeft w:val="0"/>
                                  <w:marRight w:val="0"/>
                                  <w:marTop w:val="0"/>
                                  <w:marBottom w:val="0"/>
                                  <w:divBdr>
                                    <w:top w:val="none" w:sz="0" w:space="0" w:color="auto"/>
                                    <w:left w:val="none" w:sz="0" w:space="0" w:color="auto"/>
                                    <w:bottom w:val="none" w:sz="0" w:space="0" w:color="auto"/>
                                    <w:right w:val="none" w:sz="0" w:space="0" w:color="auto"/>
                                  </w:divBdr>
                                </w:div>
                                <w:div w:id="4982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3018">
                          <w:marLeft w:val="0"/>
                          <w:marRight w:val="0"/>
                          <w:marTop w:val="0"/>
                          <w:marBottom w:val="0"/>
                          <w:divBdr>
                            <w:top w:val="none" w:sz="0" w:space="0" w:color="auto"/>
                            <w:left w:val="none" w:sz="0" w:space="0" w:color="auto"/>
                            <w:bottom w:val="none" w:sz="0" w:space="0" w:color="auto"/>
                            <w:right w:val="none" w:sz="0" w:space="0" w:color="auto"/>
                          </w:divBdr>
                          <w:divsChild>
                            <w:div w:id="4982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3017">
                  <w:marLeft w:val="0"/>
                  <w:marRight w:val="0"/>
                  <w:marTop w:val="0"/>
                  <w:marBottom w:val="0"/>
                  <w:divBdr>
                    <w:top w:val="none" w:sz="0" w:space="0" w:color="auto"/>
                    <w:left w:val="none" w:sz="0" w:space="0" w:color="auto"/>
                    <w:bottom w:val="none" w:sz="0" w:space="0" w:color="auto"/>
                    <w:right w:val="none" w:sz="0" w:space="0" w:color="auto"/>
                  </w:divBdr>
                  <w:divsChild>
                    <w:div w:id="498272952">
                      <w:marLeft w:val="0"/>
                      <w:marRight w:val="0"/>
                      <w:marTop w:val="0"/>
                      <w:marBottom w:val="0"/>
                      <w:divBdr>
                        <w:top w:val="none" w:sz="0" w:space="0" w:color="auto"/>
                        <w:left w:val="none" w:sz="0" w:space="0" w:color="auto"/>
                        <w:bottom w:val="none" w:sz="0" w:space="0" w:color="auto"/>
                        <w:right w:val="none" w:sz="0" w:space="0" w:color="auto"/>
                      </w:divBdr>
                    </w:div>
                  </w:divsChild>
                </w:div>
                <w:div w:id="498273028">
                  <w:marLeft w:val="0"/>
                  <w:marRight w:val="0"/>
                  <w:marTop w:val="0"/>
                  <w:marBottom w:val="0"/>
                  <w:divBdr>
                    <w:top w:val="none" w:sz="0" w:space="0" w:color="auto"/>
                    <w:left w:val="none" w:sz="0" w:space="0" w:color="auto"/>
                    <w:bottom w:val="none" w:sz="0" w:space="0" w:color="auto"/>
                    <w:right w:val="none" w:sz="0" w:space="0" w:color="auto"/>
                  </w:divBdr>
                  <w:divsChild>
                    <w:div w:id="498272961">
                      <w:marLeft w:val="0"/>
                      <w:marRight w:val="0"/>
                      <w:marTop w:val="0"/>
                      <w:marBottom w:val="0"/>
                      <w:divBdr>
                        <w:top w:val="none" w:sz="0" w:space="0" w:color="auto"/>
                        <w:left w:val="none" w:sz="0" w:space="0" w:color="auto"/>
                        <w:bottom w:val="none" w:sz="0" w:space="0" w:color="auto"/>
                        <w:right w:val="none" w:sz="0" w:space="0" w:color="auto"/>
                      </w:divBdr>
                    </w:div>
                    <w:div w:id="498272988">
                      <w:marLeft w:val="0"/>
                      <w:marRight w:val="0"/>
                      <w:marTop w:val="0"/>
                      <w:marBottom w:val="0"/>
                      <w:divBdr>
                        <w:top w:val="none" w:sz="0" w:space="0" w:color="auto"/>
                        <w:left w:val="none" w:sz="0" w:space="0" w:color="auto"/>
                        <w:bottom w:val="none" w:sz="0" w:space="0" w:color="auto"/>
                        <w:right w:val="none" w:sz="0" w:space="0" w:color="auto"/>
                      </w:divBdr>
                      <w:divsChild>
                        <w:div w:id="498272948">
                          <w:marLeft w:val="0"/>
                          <w:marRight w:val="0"/>
                          <w:marTop w:val="0"/>
                          <w:marBottom w:val="0"/>
                          <w:divBdr>
                            <w:top w:val="none" w:sz="0" w:space="0" w:color="auto"/>
                            <w:left w:val="none" w:sz="0" w:space="0" w:color="auto"/>
                            <w:bottom w:val="none" w:sz="0" w:space="0" w:color="auto"/>
                            <w:right w:val="none" w:sz="0" w:space="0" w:color="auto"/>
                          </w:divBdr>
                          <w:divsChild>
                            <w:div w:id="498272932">
                              <w:marLeft w:val="0"/>
                              <w:marRight w:val="0"/>
                              <w:marTop w:val="0"/>
                              <w:marBottom w:val="0"/>
                              <w:divBdr>
                                <w:top w:val="none" w:sz="0" w:space="0" w:color="auto"/>
                                <w:left w:val="none" w:sz="0" w:space="0" w:color="auto"/>
                                <w:bottom w:val="none" w:sz="0" w:space="0" w:color="auto"/>
                                <w:right w:val="none" w:sz="0" w:space="0" w:color="auto"/>
                              </w:divBdr>
                              <w:divsChild>
                                <w:div w:id="498272929">
                                  <w:marLeft w:val="0"/>
                                  <w:marRight w:val="0"/>
                                  <w:marTop w:val="0"/>
                                  <w:marBottom w:val="0"/>
                                  <w:divBdr>
                                    <w:top w:val="none" w:sz="0" w:space="0" w:color="auto"/>
                                    <w:left w:val="none" w:sz="0" w:space="0" w:color="auto"/>
                                    <w:bottom w:val="none" w:sz="0" w:space="0" w:color="auto"/>
                                    <w:right w:val="none" w:sz="0" w:space="0" w:color="auto"/>
                                  </w:divBdr>
                                </w:div>
                                <w:div w:id="498272959">
                                  <w:marLeft w:val="0"/>
                                  <w:marRight w:val="0"/>
                                  <w:marTop w:val="0"/>
                                  <w:marBottom w:val="0"/>
                                  <w:divBdr>
                                    <w:top w:val="none" w:sz="0" w:space="0" w:color="auto"/>
                                    <w:left w:val="none" w:sz="0" w:space="0" w:color="auto"/>
                                    <w:bottom w:val="none" w:sz="0" w:space="0" w:color="auto"/>
                                    <w:right w:val="none" w:sz="0" w:space="0" w:color="auto"/>
                                  </w:divBdr>
                                </w:div>
                              </w:divsChild>
                            </w:div>
                            <w:div w:id="498272982">
                              <w:marLeft w:val="0"/>
                              <w:marRight w:val="0"/>
                              <w:marTop w:val="0"/>
                              <w:marBottom w:val="0"/>
                              <w:divBdr>
                                <w:top w:val="none" w:sz="0" w:space="0" w:color="auto"/>
                                <w:left w:val="none" w:sz="0" w:space="0" w:color="auto"/>
                                <w:bottom w:val="none" w:sz="0" w:space="0" w:color="auto"/>
                                <w:right w:val="none" w:sz="0" w:space="0" w:color="auto"/>
                              </w:divBdr>
                              <w:divsChild>
                                <w:div w:id="498272970">
                                  <w:marLeft w:val="0"/>
                                  <w:marRight w:val="0"/>
                                  <w:marTop w:val="0"/>
                                  <w:marBottom w:val="0"/>
                                  <w:divBdr>
                                    <w:top w:val="none" w:sz="0" w:space="0" w:color="auto"/>
                                    <w:left w:val="none" w:sz="0" w:space="0" w:color="auto"/>
                                    <w:bottom w:val="none" w:sz="0" w:space="0" w:color="auto"/>
                                    <w:right w:val="none" w:sz="0" w:space="0" w:color="auto"/>
                                  </w:divBdr>
                                  <w:divsChild>
                                    <w:div w:id="498273024">
                                      <w:marLeft w:val="0"/>
                                      <w:marRight w:val="0"/>
                                      <w:marTop w:val="0"/>
                                      <w:marBottom w:val="0"/>
                                      <w:divBdr>
                                        <w:top w:val="none" w:sz="0" w:space="0" w:color="auto"/>
                                        <w:left w:val="none" w:sz="0" w:space="0" w:color="auto"/>
                                        <w:bottom w:val="none" w:sz="0" w:space="0" w:color="auto"/>
                                        <w:right w:val="none" w:sz="0" w:space="0" w:color="auto"/>
                                      </w:divBdr>
                                      <w:divsChild>
                                        <w:div w:id="498272946">
                                          <w:marLeft w:val="0"/>
                                          <w:marRight w:val="0"/>
                                          <w:marTop w:val="0"/>
                                          <w:marBottom w:val="0"/>
                                          <w:divBdr>
                                            <w:top w:val="none" w:sz="0" w:space="0" w:color="auto"/>
                                            <w:left w:val="none" w:sz="0" w:space="0" w:color="auto"/>
                                            <w:bottom w:val="none" w:sz="0" w:space="0" w:color="auto"/>
                                            <w:right w:val="none" w:sz="0" w:space="0" w:color="auto"/>
                                          </w:divBdr>
                                          <w:divsChild>
                                            <w:div w:id="498272954">
                                              <w:marLeft w:val="0"/>
                                              <w:marRight w:val="0"/>
                                              <w:marTop w:val="0"/>
                                              <w:marBottom w:val="0"/>
                                              <w:divBdr>
                                                <w:top w:val="none" w:sz="0" w:space="0" w:color="auto"/>
                                                <w:left w:val="none" w:sz="0" w:space="0" w:color="auto"/>
                                                <w:bottom w:val="none" w:sz="0" w:space="0" w:color="auto"/>
                                                <w:right w:val="none" w:sz="0" w:space="0" w:color="auto"/>
                                              </w:divBdr>
                                              <w:divsChild>
                                                <w:div w:id="498273023">
                                                  <w:marLeft w:val="0"/>
                                                  <w:marRight w:val="0"/>
                                                  <w:marTop w:val="0"/>
                                                  <w:marBottom w:val="0"/>
                                                  <w:divBdr>
                                                    <w:top w:val="none" w:sz="0" w:space="0" w:color="auto"/>
                                                    <w:left w:val="none" w:sz="0" w:space="0" w:color="auto"/>
                                                    <w:bottom w:val="none" w:sz="0" w:space="0" w:color="auto"/>
                                                    <w:right w:val="none" w:sz="0" w:space="0" w:color="auto"/>
                                                  </w:divBdr>
                                                </w:div>
                                              </w:divsChild>
                                            </w:div>
                                            <w:div w:id="498272981">
                                              <w:marLeft w:val="0"/>
                                              <w:marRight w:val="0"/>
                                              <w:marTop w:val="0"/>
                                              <w:marBottom w:val="0"/>
                                              <w:divBdr>
                                                <w:top w:val="none" w:sz="0" w:space="0" w:color="auto"/>
                                                <w:left w:val="none" w:sz="0" w:space="0" w:color="auto"/>
                                                <w:bottom w:val="none" w:sz="0" w:space="0" w:color="auto"/>
                                                <w:right w:val="none" w:sz="0" w:space="0" w:color="auto"/>
                                              </w:divBdr>
                                              <w:divsChild>
                                                <w:div w:id="498272938">
                                                  <w:marLeft w:val="0"/>
                                                  <w:marRight w:val="0"/>
                                                  <w:marTop w:val="0"/>
                                                  <w:marBottom w:val="0"/>
                                                  <w:divBdr>
                                                    <w:top w:val="none" w:sz="0" w:space="0" w:color="auto"/>
                                                    <w:left w:val="none" w:sz="0" w:space="0" w:color="auto"/>
                                                    <w:bottom w:val="none" w:sz="0" w:space="0" w:color="auto"/>
                                                    <w:right w:val="none" w:sz="0" w:space="0" w:color="auto"/>
                                                  </w:divBdr>
                                                </w:div>
                                                <w:div w:id="498272945">
                                                  <w:marLeft w:val="0"/>
                                                  <w:marRight w:val="0"/>
                                                  <w:marTop w:val="0"/>
                                                  <w:marBottom w:val="0"/>
                                                  <w:divBdr>
                                                    <w:top w:val="none" w:sz="0" w:space="0" w:color="auto"/>
                                                    <w:left w:val="none" w:sz="0" w:space="0" w:color="auto"/>
                                                    <w:bottom w:val="none" w:sz="0" w:space="0" w:color="auto"/>
                                                    <w:right w:val="none" w:sz="0" w:space="0" w:color="auto"/>
                                                  </w:divBdr>
                                                </w:div>
                                                <w:div w:id="498273008">
                                                  <w:marLeft w:val="0"/>
                                                  <w:marRight w:val="0"/>
                                                  <w:marTop w:val="0"/>
                                                  <w:marBottom w:val="0"/>
                                                  <w:divBdr>
                                                    <w:top w:val="none" w:sz="0" w:space="0" w:color="auto"/>
                                                    <w:left w:val="none" w:sz="0" w:space="0" w:color="auto"/>
                                                    <w:bottom w:val="none" w:sz="0" w:space="0" w:color="auto"/>
                                                    <w:right w:val="none" w:sz="0" w:space="0" w:color="auto"/>
                                                  </w:divBdr>
                                                  <w:divsChild>
                                                    <w:div w:id="49827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2947">
                                          <w:marLeft w:val="0"/>
                                          <w:marRight w:val="0"/>
                                          <w:marTop w:val="0"/>
                                          <w:marBottom w:val="0"/>
                                          <w:divBdr>
                                            <w:top w:val="none" w:sz="0" w:space="0" w:color="auto"/>
                                            <w:left w:val="none" w:sz="0" w:space="0" w:color="auto"/>
                                            <w:bottom w:val="none" w:sz="0" w:space="0" w:color="auto"/>
                                            <w:right w:val="none" w:sz="0" w:space="0" w:color="auto"/>
                                          </w:divBdr>
                                          <w:divsChild>
                                            <w:div w:id="498272943">
                                              <w:marLeft w:val="0"/>
                                              <w:marRight w:val="0"/>
                                              <w:marTop w:val="0"/>
                                              <w:marBottom w:val="0"/>
                                              <w:divBdr>
                                                <w:top w:val="none" w:sz="0" w:space="0" w:color="auto"/>
                                                <w:left w:val="none" w:sz="0" w:space="0" w:color="auto"/>
                                                <w:bottom w:val="none" w:sz="0" w:space="0" w:color="auto"/>
                                                <w:right w:val="none" w:sz="0" w:space="0" w:color="auto"/>
                                              </w:divBdr>
                                              <w:divsChild>
                                                <w:div w:id="498272977">
                                                  <w:marLeft w:val="0"/>
                                                  <w:marRight w:val="0"/>
                                                  <w:marTop w:val="0"/>
                                                  <w:marBottom w:val="0"/>
                                                  <w:divBdr>
                                                    <w:top w:val="none" w:sz="0" w:space="0" w:color="auto"/>
                                                    <w:left w:val="none" w:sz="0" w:space="0" w:color="auto"/>
                                                    <w:bottom w:val="none" w:sz="0" w:space="0" w:color="auto"/>
                                                    <w:right w:val="none" w:sz="0" w:space="0" w:color="auto"/>
                                                  </w:divBdr>
                                                  <w:divsChild>
                                                    <w:div w:id="498272942">
                                                      <w:marLeft w:val="0"/>
                                                      <w:marRight w:val="0"/>
                                                      <w:marTop w:val="0"/>
                                                      <w:marBottom w:val="0"/>
                                                      <w:divBdr>
                                                        <w:top w:val="none" w:sz="0" w:space="0" w:color="auto"/>
                                                        <w:left w:val="none" w:sz="0" w:space="0" w:color="auto"/>
                                                        <w:bottom w:val="none" w:sz="0" w:space="0" w:color="auto"/>
                                                        <w:right w:val="none" w:sz="0" w:space="0" w:color="auto"/>
                                                      </w:divBdr>
                                                    </w:div>
                                                  </w:divsChild>
                                                </w:div>
                                                <w:div w:id="498272996">
                                                  <w:marLeft w:val="0"/>
                                                  <w:marRight w:val="0"/>
                                                  <w:marTop w:val="0"/>
                                                  <w:marBottom w:val="0"/>
                                                  <w:divBdr>
                                                    <w:top w:val="none" w:sz="0" w:space="0" w:color="auto"/>
                                                    <w:left w:val="none" w:sz="0" w:space="0" w:color="auto"/>
                                                    <w:bottom w:val="none" w:sz="0" w:space="0" w:color="auto"/>
                                                    <w:right w:val="none" w:sz="0" w:space="0" w:color="auto"/>
                                                  </w:divBdr>
                                                </w:div>
                                                <w:div w:id="49827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951">
                                          <w:marLeft w:val="0"/>
                                          <w:marRight w:val="0"/>
                                          <w:marTop w:val="0"/>
                                          <w:marBottom w:val="0"/>
                                          <w:divBdr>
                                            <w:top w:val="none" w:sz="0" w:space="0" w:color="auto"/>
                                            <w:left w:val="none" w:sz="0" w:space="0" w:color="auto"/>
                                            <w:bottom w:val="none" w:sz="0" w:space="0" w:color="auto"/>
                                            <w:right w:val="none" w:sz="0" w:space="0" w:color="auto"/>
                                          </w:divBdr>
                                          <w:divsChild>
                                            <w:div w:id="498272934">
                                              <w:marLeft w:val="0"/>
                                              <w:marRight w:val="0"/>
                                              <w:marTop w:val="0"/>
                                              <w:marBottom w:val="0"/>
                                              <w:divBdr>
                                                <w:top w:val="none" w:sz="0" w:space="0" w:color="auto"/>
                                                <w:left w:val="none" w:sz="0" w:space="0" w:color="auto"/>
                                                <w:bottom w:val="none" w:sz="0" w:space="0" w:color="auto"/>
                                                <w:right w:val="none" w:sz="0" w:space="0" w:color="auto"/>
                                              </w:divBdr>
                                              <w:divsChild>
                                                <w:div w:id="498272965">
                                                  <w:marLeft w:val="0"/>
                                                  <w:marRight w:val="0"/>
                                                  <w:marTop w:val="0"/>
                                                  <w:marBottom w:val="0"/>
                                                  <w:divBdr>
                                                    <w:top w:val="none" w:sz="0" w:space="0" w:color="auto"/>
                                                    <w:left w:val="none" w:sz="0" w:space="0" w:color="auto"/>
                                                    <w:bottom w:val="none" w:sz="0" w:space="0" w:color="auto"/>
                                                    <w:right w:val="none" w:sz="0" w:space="0" w:color="auto"/>
                                                  </w:divBdr>
                                                  <w:divsChild>
                                                    <w:div w:id="498273002">
                                                      <w:marLeft w:val="0"/>
                                                      <w:marRight w:val="0"/>
                                                      <w:marTop w:val="0"/>
                                                      <w:marBottom w:val="0"/>
                                                      <w:divBdr>
                                                        <w:top w:val="none" w:sz="0" w:space="0" w:color="auto"/>
                                                        <w:left w:val="none" w:sz="0" w:space="0" w:color="auto"/>
                                                        <w:bottom w:val="none" w:sz="0" w:space="0" w:color="auto"/>
                                                        <w:right w:val="none" w:sz="0" w:space="0" w:color="auto"/>
                                                      </w:divBdr>
                                                    </w:div>
                                                  </w:divsChild>
                                                </w:div>
                                                <w:div w:id="498272975">
                                                  <w:marLeft w:val="0"/>
                                                  <w:marRight w:val="0"/>
                                                  <w:marTop w:val="0"/>
                                                  <w:marBottom w:val="0"/>
                                                  <w:divBdr>
                                                    <w:top w:val="none" w:sz="0" w:space="0" w:color="auto"/>
                                                    <w:left w:val="none" w:sz="0" w:space="0" w:color="auto"/>
                                                    <w:bottom w:val="none" w:sz="0" w:space="0" w:color="auto"/>
                                                    <w:right w:val="none" w:sz="0" w:space="0" w:color="auto"/>
                                                  </w:divBdr>
                                                </w:div>
                                                <w:div w:id="498272997">
                                                  <w:marLeft w:val="0"/>
                                                  <w:marRight w:val="0"/>
                                                  <w:marTop w:val="0"/>
                                                  <w:marBottom w:val="0"/>
                                                  <w:divBdr>
                                                    <w:top w:val="none" w:sz="0" w:space="0" w:color="auto"/>
                                                    <w:left w:val="none" w:sz="0" w:space="0" w:color="auto"/>
                                                    <w:bottom w:val="none" w:sz="0" w:space="0" w:color="auto"/>
                                                    <w:right w:val="none" w:sz="0" w:space="0" w:color="auto"/>
                                                  </w:divBdr>
                                                </w:div>
                                              </w:divsChild>
                                            </w:div>
                                            <w:div w:id="498272979">
                                              <w:marLeft w:val="0"/>
                                              <w:marRight w:val="0"/>
                                              <w:marTop w:val="0"/>
                                              <w:marBottom w:val="0"/>
                                              <w:divBdr>
                                                <w:top w:val="none" w:sz="0" w:space="0" w:color="auto"/>
                                                <w:left w:val="none" w:sz="0" w:space="0" w:color="auto"/>
                                                <w:bottom w:val="none" w:sz="0" w:space="0" w:color="auto"/>
                                                <w:right w:val="none" w:sz="0" w:space="0" w:color="auto"/>
                                              </w:divBdr>
                                              <w:divsChild>
                                                <w:div w:id="49827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971">
                                          <w:marLeft w:val="0"/>
                                          <w:marRight w:val="0"/>
                                          <w:marTop w:val="0"/>
                                          <w:marBottom w:val="0"/>
                                          <w:divBdr>
                                            <w:top w:val="none" w:sz="0" w:space="0" w:color="auto"/>
                                            <w:left w:val="none" w:sz="0" w:space="0" w:color="auto"/>
                                            <w:bottom w:val="none" w:sz="0" w:space="0" w:color="auto"/>
                                            <w:right w:val="none" w:sz="0" w:space="0" w:color="auto"/>
                                          </w:divBdr>
                                          <w:divsChild>
                                            <w:div w:id="498272972">
                                              <w:marLeft w:val="0"/>
                                              <w:marRight w:val="0"/>
                                              <w:marTop w:val="0"/>
                                              <w:marBottom w:val="0"/>
                                              <w:divBdr>
                                                <w:top w:val="none" w:sz="0" w:space="0" w:color="auto"/>
                                                <w:left w:val="none" w:sz="0" w:space="0" w:color="auto"/>
                                                <w:bottom w:val="none" w:sz="0" w:space="0" w:color="auto"/>
                                                <w:right w:val="none" w:sz="0" w:space="0" w:color="auto"/>
                                              </w:divBdr>
                                              <w:divsChild>
                                                <w:div w:id="498273013">
                                                  <w:marLeft w:val="0"/>
                                                  <w:marRight w:val="0"/>
                                                  <w:marTop w:val="0"/>
                                                  <w:marBottom w:val="0"/>
                                                  <w:divBdr>
                                                    <w:top w:val="none" w:sz="0" w:space="0" w:color="auto"/>
                                                    <w:left w:val="none" w:sz="0" w:space="0" w:color="auto"/>
                                                    <w:bottom w:val="none" w:sz="0" w:space="0" w:color="auto"/>
                                                    <w:right w:val="none" w:sz="0" w:space="0" w:color="auto"/>
                                                  </w:divBdr>
                                                </w:div>
                                              </w:divsChild>
                                            </w:div>
                                            <w:div w:id="498272974">
                                              <w:marLeft w:val="0"/>
                                              <w:marRight w:val="0"/>
                                              <w:marTop w:val="0"/>
                                              <w:marBottom w:val="0"/>
                                              <w:divBdr>
                                                <w:top w:val="none" w:sz="0" w:space="0" w:color="auto"/>
                                                <w:left w:val="none" w:sz="0" w:space="0" w:color="auto"/>
                                                <w:bottom w:val="none" w:sz="0" w:space="0" w:color="auto"/>
                                                <w:right w:val="none" w:sz="0" w:space="0" w:color="auto"/>
                                              </w:divBdr>
                                              <w:divsChild>
                                                <w:div w:id="498272957">
                                                  <w:marLeft w:val="0"/>
                                                  <w:marRight w:val="0"/>
                                                  <w:marTop w:val="0"/>
                                                  <w:marBottom w:val="0"/>
                                                  <w:divBdr>
                                                    <w:top w:val="none" w:sz="0" w:space="0" w:color="auto"/>
                                                    <w:left w:val="none" w:sz="0" w:space="0" w:color="auto"/>
                                                    <w:bottom w:val="none" w:sz="0" w:space="0" w:color="auto"/>
                                                    <w:right w:val="none" w:sz="0" w:space="0" w:color="auto"/>
                                                  </w:divBdr>
                                                </w:div>
                                                <w:div w:id="498272984">
                                                  <w:marLeft w:val="0"/>
                                                  <w:marRight w:val="0"/>
                                                  <w:marTop w:val="0"/>
                                                  <w:marBottom w:val="0"/>
                                                  <w:divBdr>
                                                    <w:top w:val="none" w:sz="0" w:space="0" w:color="auto"/>
                                                    <w:left w:val="none" w:sz="0" w:space="0" w:color="auto"/>
                                                    <w:bottom w:val="none" w:sz="0" w:space="0" w:color="auto"/>
                                                    <w:right w:val="none" w:sz="0" w:space="0" w:color="auto"/>
                                                  </w:divBdr>
                                                </w:div>
                                                <w:div w:id="498273020">
                                                  <w:marLeft w:val="0"/>
                                                  <w:marRight w:val="0"/>
                                                  <w:marTop w:val="0"/>
                                                  <w:marBottom w:val="0"/>
                                                  <w:divBdr>
                                                    <w:top w:val="none" w:sz="0" w:space="0" w:color="auto"/>
                                                    <w:left w:val="none" w:sz="0" w:space="0" w:color="auto"/>
                                                    <w:bottom w:val="none" w:sz="0" w:space="0" w:color="auto"/>
                                                    <w:right w:val="none" w:sz="0" w:space="0" w:color="auto"/>
                                                  </w:divBdr>
                                                  <w:divsChild>
                                                    <w:div w:id="49827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2985">
                                          <w:marLeft w:val="0"/>
                                          <w:marRight w:val="0"/>
                                          <w:marTop w:val="0"/>
                                          <w:marBottom w:val="0"/>
                                          <w:divBdr>
                                            <w:top w:val="none" w:sz="0" w:space="0" w:color="auto"/>
                                            <w:left w:val="none" w:sz="0" w:space="0" w:color="auto"/>
                                            <w:bottom w:val="none" w:sz="0" w:space="0" w:color="auto"/>
                                            <w:right w:val="none" w:sz="0" w:space="0" w:color="auto"/>
                                          </w:divBdr>
                                          <w:divsChild>
                                            <w:div w:id="498272933">
                                              <w:marLeft w:val="0"/>
                                              <w:marRight w:val="0"/>
                                              <w:marTop w:val="0"/>
                                              <w:marBottom w:val="0"/>
                                              <w:divBdr>
                                                <w:top w:val="none" w:sz="0" w:space="0" w:color="auto"/>
                                                <w:left w:val="none" w:sz="0" w:space="0" w:color="auto"/>
                                                <w:bottom w:val="none" w:sz="0" w:space="0" w:color="auto"/>
                                                <w:right w:val="none" w:sz="0" w:space="0" w:color="auto"/>
                                              </w:divBdr>
                                              <w:divsChild>
                                                <w:div w:id="498272986">
                                                  <w:marLeft w:val="0"/>
                                                  <w:marRight w:val="0"/>
                                                  <w:marTop w:val="0"/>
                                                  <w:marBottom w:val="0"/>
                                                  <w:divBdr>
                                                    <w:top w:val="none" w:sz="0" w:space="0" w:color="auto"/>
                                                    <w:left w:val="none" w:sz="0" w:space="0" w:color="auto"/>
                                                    <w:bottom w:val="none" w:sz="0" w:space="0" w:color="auto"/>
                                                    <w:right w:val="none" w:sz="0" w:space="0" w:color="auto"/>
                                                  </w:divBdr>
                                                  <w:divsChild>
                                                    <w:div w:id="498272940">
                                                      <w:marLeft w:val="0"/>
                                                      <w:marRight w:val="0"/>
                                                      <w:marTop w:val="0"/>
                                                      <w:marBottom w:val="0"/>
                                                      <w:divBdr>
                                                        <w:top w:val="none" w:sz="0" w:space="0" w:color="auto"/>
                                                        <w:left w:val="none" w:sz="0" w:space="0" w:color="auto"/>
                                                        <w:bottom w:val="none" w:sz="0" w:space="0" w:color="auto"/>
                                                        <w:right w:val="none" w:sz="0" w:space="0" w:color="auto"/>
                                                      </w:divBdr>
                                                    </w:div>
                                                  </w:divsChild>
                                                </w:div>
                                                <w:div w:id="498272992">
                                                  <w:marLeft w:val="0"/>
                                                  <w:marRight w:val="0"/>
                                                  <w:marTop w:val="0"/>
                                                  <w:marBottom w:val="0"/>
                                                  <w:divBdr>
                                                    <w:top w:val="none" w:sz="0" w:space="0" w:color="auto"/>
                                                    <w:left w:val="none" w:sz="0" w:space="0" w:color="auto"/>
                                                    <w:bottom w:val="none" w:sz="0" w:space="0" w:color="auto"/>
                                                    <w:right w:val="none" w:sz="0" w:space="0" w:color="auto"/>
                                                  </w:divBdr>
                                                </w:div>
                                                <w:div w:id="498273019">
                                                  <w:marLeft w:val="0"/>
                                                  <w:marRight w:val="0"/>
                                                  <w:marTop w:val="0"/>
                                                  <w:marBottom w:val="0"/>
                                                  <w:divBdr>
                                                    <w:top w:val="none" w:sz="0" w:space="0" w:color="auto"/>
                                                    <w:left w:val="none" w:sz="0" w:space="0" w:color="auto"/>
                                                    <w:bottom w:val="none" w:sz="0" w:space="0" w:color="auto"/>
                                                    <w:right w:val="none" w:sz="0" w:space="0" w:color="auto"/>
                                                  </w:divBdr>
                                                </w:div>
                                              </w:divsChild>
                                            </w:div>
                                            <w:div w:id="498273014">
                                              <w:marLeft w:val="0"/>
                                              <w:marRight w:val="0"/>
                                              <w:marTop w:val="0"/>
                                              <w:marBottom w:val="0"/>
                                              <w:divBdr>
                                                <w:top w:val="none" w:sz="0" w:space="0" w:color="auto"/>
                                                <w:left w:val="none" w:sz="0" w:space="0" w:color="auto"/>
                                                <w:bottom w:val="none" w:sz="0" w:space="0" w:color="auto"/>
                                                <w:right w:val="none" w:sz="0" w:space="0" w:color="auto"/>
                                              </w:divBdr>
                                              <w:divsChild>
                                                <w:div w:id="49827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991">
                                          <w:marLeft w:val="0"/>
                                          <w:marRight w:val="0"/>
                                          <w:marTop w:val="0"/>
                                          <w:marBottom w:val="0"/>
                                          <w:divBdr>
                                            <w:top w:val="none" w:sz="0" w:space="0" w:color="auto"/>
                                            <w:left w:val="none" w:sz="0" w:space="0" w:color="auto"/>
                                            <w:bottom w:val="none" w:sz="0" w:space="0" w:color="auto"/>
                                            <w:right w:val="none" w:sz="0" w:space="0" w:color="auto"/>
                                          </w:divBdr>
                                          <w:divsChild>
                                            <w:div w:id="498272953">
                                              <w:marLeft w:val="0"/>
                                              <w:marRight w:val="0"/>
                                              <w:marTop w:val="0"/>
                                              <w:marBottom w:val="0"/>
                                              <w:divBdr>
                                                <w:top w:val="none" w:sz="0" w:space="0" w:color="auto"/>
                                                <w:left w:val="none" w:sz="0" w:space="0" w:color="auto"/>
                                                <w:bottom w:val="none" w:sz="0" w:space="0" w:color="auto"/>
                                                <w:right w:val="none" w:sz="0" w:space="0" w:color="auto"/>
                                              </w:divBdr>
                                              <w:divsChild>
                                                <w:div w:id="498272949">
                                                  <w:marLeft w:val="0"/>
                                                  <w:marRight w:val="0"/>
                                                  <w:marTop w:val="0"/>
                                                  <w:marBottom w:val="0"/>
                                                  <w:divBdr>
                                                    <w:top w:val="none" w:sz="0" w:space="0" w:color="auto"/>
                                                    <w:left w:val="none" w:sz="0" w:space="0" w:color="auto"/>
                                                    <w:bottom w:val="none" w:sz="0" w:space="0" w:color="auto"/>
                                                    <w:right w:val="none" w:sz="0" w:space="0" w:color="auto"/>
                                                  </w:divBdr>
                                                </w:div>
                                                <w:div w:id="498272976">
                                                  <w:marLeft w:val="0"/>
                                                  <w:marRight w:val="0"/>
                                                  <w:marTop w:val="0"/>
                                                  <w:marBottom w:val="0"/>
                                                  <w:divBdr>
                                                    <w:top w:val="none" w:sz="0" w:space="0" w:color="auto"/>
                                                    <w:left w:val="none" w:sz="0" w:space="0" w:color="auto"/>
                                                    <w:bottom w:val="none" w:sz="0" w:space="0" w:color="auto"/>
                                                    <w:right w:val="none" w:sz="0" w:space="0" w:color="auto"/>
                                                  </w:divBdr>
                                                </w:div>
                                                <w:div w:id="498272998">
                                                  <w:marLeft w:val="0"/>
                                                  <w:marRight w:val="0"/>
                                                  <w:marTop w:val="0"/>
                                                  <w:marBottom w:val="0"/>
                                                  <w:divBdr>
                                                    <w:top w:val="none" w:sz="0" w:space="0" w:color="auto"/>
                                                    <w:left w:val="none" w:sz="0" w:space="0" w:color="auto"/>
                                                    <w:bottom w:val="none" w:sz="0" w:space="0" w:color="auto"/>
                                                    <w:right w:val="none" w:sz="0" w:space="0" w:color="auto"/>
                                                  </w:divBdr>
                                                  <w:divsChild>
                                                    <w:div w:id="4982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978">
                                              <w:marLeft w:val="0"/>
                                              <w:marRight w:val="0"/>
                                              <w:marTop w:val="0"/>
                                              <w:marBottom w:val="0"/>
                                              <w:divBdr>
                                                <w:top w:val="none" w:sz="0" w:space="0" w:color="auto"/>
                                                <w:left w:val="none" w:sz="0" w:space="0" w:color="auto"/>
                                                <w:bottom w:val="none" w:sz="0" w:space="0" w:color="auto"/>
                                                <w:right w:val="none" w:sz="0" w:space="0" w:color="auto"/>
                                              </w:divBdr>
                                              <w:divsChild>
                                                <w:div w:id="4982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27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3009">
                          <w:marLeft w:val="0"/>
                          <w:marRight w:val="0"/>
                          <w:marTop w:val="0"/>
                          <w:marBottom w:val="0"/>
                          <w:divBdr>
                            <w:top w:val="none" w:sz="0" w:space="0" w:color="auto"/>
                            <w:left w:val="none" w:sz="0" w:space="0" w:color="auto"/>
                            <w:bottom w:val="none" w:sz="0" w:space="0" w:color="auto"/>
                            <w:right w:val="none" w:sz="0" w:space="0" w:color="auto"/>
                          </w:divBdr>
                          <w:divsChild>
                            <w:div w:id="49827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3026">
                      <w:marLeft w:val="0"/>
                      <w:marRight w:val="0"/>
                      <w:marTop w:val="0"/>
                      <w:marBottom w:val="0"/>
                      <w:divBdr>
                        <w:top w:val="none" w:sz="0" w:space="0" w:color="auto"/>
                        <w:left w:val="none" w:sz="0" w:space="0" w:color="auto"/>
                        <w:bottom w:val="none" w:sz="0" w:space="0" w:color="auto"/>
                        <w:right w:val="none" w:sz="0" w:space="0" w:color="auto"/>
                      </w:divBdr>
                      <w:divsChild>
                        <w:div w:id="498272944">
                          <w:marLeft w:val="0"/>
                          <w:marRight w:val="0"/>
                          <w:marTop w:val="0"/>
                          <w:marBottom w:val="0"/>
                          <w:divBdr>
                            <w:top w:val="none" w:sz="0" w:space="0" w:color="auto"/>
                            <w:left w:val="none" w:sz="0" w:space="0" w:color="auto"/>
                            <w:bottom w:val="none" w:sz="0" w:space="0" w:color="auto"/>
                            <w:right w:val="none" w:sz="0" w:space="0" w:color="auto"/>
                          </w:divBdr>
                          <w:divsChild>
                            <w:div w:id="498273005">
                              <w:marLeft w:val="0"/>
                              <w:marRight w:val="0"/>
                              <w:marTop w:val="0"/>
                              <w:marBottom w:val="0"/>
                              <w:divBdr>
                                <w:top w:val="none" w:sz="0" w:space="0" w:color="auto"/>
                                <w:left w:val="none" w:sz="0" w:space="0" w:color="auto"/>
                                <w:bottom w:val="none" w:sz="0" w:space="0" w:color="auto"/>
                                <w:right w:val="none" w:sz="0" w:space="0" w:color="auto"/>
                              </w:divBdr>
                              <w:divsChild>
                                <w:div w:id="498272969">
                                  <w:marLeft w:val="0"/>
                                  <w:marRight w:val="0"/>
                                  <w:marTop w:val="0"/>
                                  <w:marBottom w:val="0"/>
                                  <w:divBdr>
                                    <w:top w:val="none" w:sz="0" w:space="0" w:color="auto"/>
                                    <w:left w:val="none" w:sz="0" w:space="0" w:color="auto"/>
                                    <w:bottom w:val="none" w:sz="0" w:space="0" w:color="auto"/>
                                    <w:right w:val="none" w:sz="0" w:space="0" w:color="auto"/>
                                  </w:divBdr>
                                </w:div>
                                <w:div w:id="49827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3016">
                          <w:marLeft w:val="0"/>
                          <w:marRight w:val="0"/>
                          <w:marTop w:val="0"/>
                          <w:marBottom w:val="0"/>
                          <w:divBdr>
                            <w:top w:val="none" w:sz="0" w:space="0" w:color="auto"/>
                            <w:left w:val="none" w:sz="0" w:space="0" w:color="auto"/>
                            <w:bottom w:val="none" w:sz="0" w:space="0" w:color="auto"/>
                            <w:right w:val="none" w:sz="0" w:space="0" w:color="auto"/>
                          </w:divBdr>
                          <w:divsChild>
                            <w:div w:id="49827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273046">
      <w:marLeft w:val="0"/>
      <w:marRight w:val="0"/>
      <w:marTop w:val="0"/>
      <w:marBottom w:val="0"/>
      <w:divBdr>
        <w:top w:val="none" w:sz="0" w:space="0" w:color="auto"/>
        <w:left w:val="none" w:sz="0" w:space="0" w:color="auto"/>
        <w:bottom w:val="none" w:sz="0" w:space="0" w:color="auto"/>
        <w:right w:val="none" w:sz="0" w:space="0" w:color="auto"/>
      </w:divBdr>
      <w:divsChild>
        <w:div w:id="498273058">
          <w:marLeft w:val="0"/>
          <w:marRight w:val="0"/>
          <w:marTop w:val="0"/>
          <w:marBottom w:val="0"/>
          <w:divBdr>
            <w:top w:val="none" w:sz="0" w:space="0" w:color="auto"/>
            <w:left w:val="none" w:sz="0" w:space="0" w:color="auto"/>
            <w:bottom w:val="none" w:sz="0" w:space="0" w:color="auto"/>
            <w:right w:val="none" w:sz="0" w:space="0" w:color="auto"/>
          </w:divBdr>
          <w:divsChild>
            <w:div w:id="498273033">
              <w:marLeft w:val="0"/>
              <w:marRight w:val="0"/>
              <w:marTop w:val="0"/>
              <w:marBottom w:val="0"/>
              <w:divBdr>
                <w:top w:val="none" w:sz="0" w:space="0" w:color="auto"/>
                <w:left w:val="none" w:sz="0" w:space="0" w:color="auto"/>
                <w:bottom w:val="none" w:sz="0" w:space="0" w:color="auto"/>
                <w:right w:val="none" w:sz="0" w:space="0" w:color="auto"/>
              </w:divBdr>
              <w:divsChild>
                <w:div w:id="498273030">
                  <w:marLeft w:val="0"/>
                  <w:marRight w:val="0"/>
                  <w:marTop w:val="0"/>
                  <w:marBottom w:val="0"/>
                  <w:divBdr>
                    <w:top w:val="none" w:sz="0" w:space="0" w:color="auto"/>
                    <w:left w:val="none" w:sz="0" w:space="0" w:color="auto"/>
                    <w:bottom w:val="none" w:sz="0" w:space="0" w:color="auto"/>
                    <w:right w:val="none" w:sz="0" w:space="0" w:color="auto"/>
                  </w:divBdr>
                  <w:divsChild>
                    <w:div w:id="498273029">
                      <w:marLeft w:val="0"/>
                      <w:marRight w:val="0"/>
                      <w:marTop w:val="0"/>
                      <w:marBottom w:val="0"/>
                      <w:divBdr>
                        <w:top w:val="none" w:sz="0" w:space="0" w:color="auto"/>
                        <w:left w:val="none" w:sz="0" w:space="0" w:color="auto"/>
                        <w:bottom w:val="none" w:sz="0" w:space="0" w:color="auto"/>
                        <w:right w:val="none" w:sz="0" w:space="0" w:color="auto"/>
                      </w:divBdr>
                    </w:div>
                    <w:div w:id="498273039">
                      <w:marLeft w:val="0"/>
                      <w:marRight w:val="0"/>
                      <w:marTop w:val="0"/>
                      <w:marBottom w:val="0"/>
                      <w:divBdr>
                        <w:top w:val="none" w:sz="0" w:space="0" w:color="auto"/>
                        <w:left w:val="none" w:sz="0" w:space="0" w:color="auto"/>
                        <w:bottom w:val="none" w:sz="0" w:space="0" w:color="auto"/>
                        <w:right w:val="none" w:sz="0" w:space="0" w:color="auto"/>
                      </w:divBdr>
                      <w:divsChild>
                        <w:div w:id="498273037">
                          <w:marLeft w:val="0"/>
                          <w:marRight w:val="0"/>
                          <w:marTop w:val="0"/>
                          <w:marBottom w:val="0"/>
                          <w:divBdr>
                            <w:top w:val="none" w:sz="0" w:space="0" w:color="auto"/>
                            <w:left w:val="none" w:sz="0" w:space="0" w:color="auto"/>
                            <w:bottom w:val="none" w:sz="0" w:space="0" w:color="auto"/>
                            <w:right w:val="none" w:sz="0" w:space="0" w:color="auto"/>
                          </w:divBdr>
                          <w:divsChild>
                            <w:div w:id="498273035">
                              <w:marLeft w:val="0"/>
                              <w:marRight w:val="0"/>
                              <w:marTop w:val="0"/>
                              <w:marBottom w:val="0"/>
                              <w:divBdr>
                                <w:top w:val="none" w:sz="0" w:space="0" w:color="auto"/>
                                <w:left w:val="none" w:sz="0" w:space="0" w:color="auto"/>
                                <w:bottom w:val="none" w:sz="0" w:space="0" w:color="auto"/>
                                <w:right w:val="none" w:sz="0" w:space="0" w:color="auto"/>
                              </w:divBdr>
                              <w:divsChild>
                                <w:div w:id="498273036">
                                  <w:marLeft w:val="0"/>
                                  <w:marRight w:val="0"/>
                                  <w:marTop w:val="0"/>
                                  <w:marBottom w:val="0"/>
                                  <w:divBdr>
                                    <w:top w:val="none" w:sz="0" w:space="0" w:color="auto"/>
                                    <w:left w:val="none" w:sz="0" w:space="0" w:color="auto"/>
                                    <w:bottom w:val="none" w:sz="0" w:space="0" w:color="auto"/>
                                    <w:right w:val="none" w:sz="0" w:space="0" w:color="auto"/>
                                  </w:divBdr>
                                  <w:divsChild>
                                    <w:div w:id="498273056">
                                      <w:marLeft w:val="0"/>
                                      <w:marRight w:val="0"/>
                                      <w:marTop w:val="0"/>
                                      <w:marBottom w:val="0"/>
                                      <w:divBdr>
                                        <w:top w:val="none" w:sz="0" w:space="0" w:color="auto"/>
                                        <w:left w:val="none" w:sz="0" w:space="0" w:color="auto"/>
                                        <w:bottom w:val="none" w:sz="0" w:space="0" w:color="auto"/>
                                        <w:right w:val="none" w:sz="0" w:space="0" w:color="auto"/>
                                      </w:divBdr>
                                    </w:div>
                                  </w:divsChild>
                                </w:div>
                                <w:div w:id="498273051">
                                  <w:marLeft w:val="0"/>
                                  <w:marRight w:val="0"/>
                                  <w:marTop w:val="0"/>
                                  <w:marBottom w:val="0"/>
                                  <w:divBdr>
                                    <w:top w:val="none" w:sz="0" w:space="0" w:color="auto"/>
                                    <w:left w:val="none" w:sz="0" w:space="0" w:color="auto"/>
                                    <w:bottom w:val="none" w:sz="0" w:space="0" w:color="auto"/>
                                    <w:right w:val="none" w:sz="0" w:space="0" w:color="auto"/>
                                  </w:divBdr>
                                  <w:divsChild>
                                    <w:div w:id="4982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3043">
                              <w:marLeft w:val="0"/>
                              <w:marRight w:val="0"/>
                              <w:marTop w:val="0"/>
                              <w:marBottom w:val="0"/>
                              <w:divBdr>
                                <w:top w:val="none" w:sz="0" w:space="0" w:color="auto"/>
                                <w:left w:val="none" w:sz="0" w:space="0" w:color="auto"/>
                                <w:bottom w:val="none" w:sz="0" w:space="0" w:color="auto"/>
                                <w:right w:val="none" w:sz="0" w:space="0" w:color="auto"/>
                              </w:divBdr>
                              <w:divsChild>
                                <w:div w:id="498273032">
                                  <w:marLeft w:val="0"/>
                                  <w:marRight w:val="0"/>
                                  <w:marTop w:val="0"/>
                                  <w:marBottom w:val="0"/>
                                  <w:divBdr>
                                    <w:top w:val="none" w:sz="0" w:space="0" w:color="auto"/>
                                    <w:left w:val="none" w:sz="0" w:space="0" w:color="auto"/>
                                    <w:bottom w:val="none" w:sz="0" w:space="0" w:color="auto"/>
                                    <w:right w:val="none" w:sz="0" w:space="0" w:color="auto"/>
                                  </w:divBdr>
                                </w:div>
                                <w:div w:id="498273040">
                                  <w:marLeft w:val="0"/>
                                  <w:marRight w:val="0"/>
                                  <w:marTop w:val="0"/>
                                  <w:marBottom w:val="0"/>
                                  <w:divBdr>
                                    <w:top w:val="none" w:sz="0" w:space="0" w:color="auto"/>
                                    <w:left w:val="none" w:sz="0" w:space="0" w:color="auto"/>
                                    <w:bottom w:val="none" w:sz="0" w:space="0" w:color="auto"/>
                                    <w:right w:val="none" w:sz="0" w:space="0" w:color="auto"/>
                                  </w:divBdr>
                                  <w:divsChild>
                                    <w:div w:id="49827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3038">
                          <w:marLeft w:val="0"/>
                          <w:marRight w:val="0"/>
                          <w:marTop w:val="0"/>
                          <w:marBottom w:val="0"/>
                          <w:divBdr>
                            <w:top w:val="none" w:sz="0" w:space="0" w:color="auto"/>
                            <w:left w:val="none" w:sz="0" w:space="0" w:color="auto"/>
                            <w:bottom w:val="none" w:sz="0" w:space="0" w:color="auto"/>
                            <w:right w:val="none" w:sz="0" w:space="0" w:color="auto"/>
                          </w:divBdr>
                          <w:divsChild>
                            <w:div w:id="498273031">
                              <w:marLeft w:val="0"/>
                              <w:marRight w:val="0"/>
                              <w:marTop w:val="0"/>
                              <w:marBottom w:val="0"/>
                              <w:divBdr>
                                <w:top w:val="none" w:sz="0" w:space="0" w:color="auto"/>
                                <w:left w:val="none" w:sz="0" w:space="0" w:color="auto"/>
                                <w:bottom w:val="none" w:sz="0" w:space="0" w:color="auto"/>
                                <w:right w:val="none" w:sz="0" w:space="0" w:color="auto"/>
                              </w:divBdr>
                            </w:div>
                          </w:divsChild>
                        </w:div>
                        <w:div w:id="498273044">
                          <w:marLeft w:val="0"/>
                          <w:marRight w:val="0"/>
                          <w:marTop w:val="0"/>
                          <w:marBottom w:val="0"/>
                          <w:divBdr>
                            <w:top w:val="none" w:sz="0" w:space="0" w:color="auto"/>
                            <w:left w:val="none" w:sz="0" w:space="0" w:color="auto"/>
                            <w:bottom w:val="none" w:sz="0" w:space="0" w:color="auto"/>
                            <w:right w:val="none" w:sz="0" w:space="0" w:color="auto"/>
                          </w:divBdr>
                        </w:div>
                      </w:divsChild>
                    </w:div>
                    <w:div w:id="498273041">
                      <w:marLeft w:val="0"/>
                      <w:marRight w:val="0"/>
                      <w:marTop w:val="0"/>
                      <w:marBottom w:val="0"/>
                      <w:divBdr>
                        <w:top w:val="none" w:sz="0" w:space="0" w:color="auto"/>
                        <w:left w:val="none" w:sz="0" w:space="0" w:color="auto"/>
                        <w:bottom w:val="none" w:sz="0" w:space="0" w:color="auto"/>
                        <w:right w:val="none" w:sz="0" w:space="0" w:color="auto"/>
                      </w:divBdr>
                      <w:divsChild>
                        <w:div w:id="498273059">
                          <w:marLeft w:val="0"/>
                          <w:marRight w:val="0"/>
                          <w:marTop w:val="0"/>
                          <w:marBottom w:val="0"/>
                          <w:divBdr>
                            <w:top w:val="none" w:sz="0" w:space="0" w:color="auto"/>
                            <w:left w:val="none" w:sz="0" w:space="0" w:color="auto"/>
                            <w:bottom w:val="none" w:sz="0" w:space="0" w:color="auto"/>
                            <w:right w:val="none" w:sz="0" w:space="0" w:color="auto"/>
                          </w:divBdr>
                        </w:div>
                      </w:divsChild>
                    </w:div>
                    <w:div w:id="498273052">
                      <w:marLeft w:val="0"/>
                      <w:marRight w:val="0"/>
                      <w:marTop w:val="0"/>
                      <w:marBottom w:val="0"/>
                      <w:divBdr>
                        <w:top w:val="none" w:sz="0" w:space="0" w:color="auto"/>
                        <w:left w:val="none" w:sz="0" w:space="0" w:color="auto"/>
                        <w:bottom w:val="none" w:sz="0" w:space="0" w:color="auto"/>
                        <w:right w:val="none" w:sz="0" w:space="0" w:color="auto"/>
                      </w:divBdr>
                      <w:divsChild>
                        <w:div w:id="498273047">
                          <w:marLeft w:val="0"/>
                          <w:marRight w:val="0"/>
                          <w:marTop w:val="0"/>
                          <w:marBottom w:val="0"/>
                          <w:divBdr>
                            <w:top w:val="none" w:sz="0" w:space="0" w:color="auto"/>
                            <w:left w:val="none" w:sz="0" w:space="0" w:color="auto"/>
                            <w:bottom w:val="none" w:sz="0" w:space="0" w:color="auto"/>
                            <w:right w:val="none" w:sz="0" w:space="0" w:color="auto"/>
                          </w:divBdr>
                          <w:divsChild>
                            <w:div w:id="498273050">
                              <w:marLeft w:val="0"/>
                              <w:marRight w:val="0"/>
                              <w:marTop w:val="0"/>
                              <w:marBottom w:val="0"/>
                              <w:divBdr>
                                <w:top w:val="none" w:sz="0" w:space="0" w:color="auto"/>
                                <w:left w:val="none" w:sz="0" w:space="0" w:color="auto"/>
                                <w:bottom w:val="none" w:sz="0" w:space="0" w:color="auto"/>
                                <w:right w:val="none" w:sz="0" w:space="0" w:color="auto"/>
                              </w:divBdr>
                              <w:divsChild>
                                <w:div w:id="498273034">
                                  <w:marLeft w:val="0"/>
                                  <w:marRight w:val="0"/>
                                  <w:marTop w:val="0"/>
                                  <w:marBottom w:val="0"/>
                                  <w:divBdr>
                                    <w:top w:val="none" w:sz="0" w:space="0" w:color="auto"/>
                                    <w:left w:val="none" w:sz="0" w:space="0" w:color="auto"/>
                                    <w:bottom w:val="none" w:sz="0" w:space="0" w:color="auto"/>
                                    <w:right w:val="none" w:sz="0" w:space="0" w:color="auto"/>
                                  </w:divBdr>
                                </w:div>
                                <w:div w:id="498273054">
                                  <w:marLeft w:val="0"/>
                                  <w:marRight w:val="0"/>
                                  <w:marTop w:val="0"/>
                                  <w:marBottom w:val="0"/>
                                  <w:divBdr>
                                    <w:top w:val="none" w:sz="0" w:space="0" w:color="auto"/>
                                    <w:left w:val="none" w:sz="0" w:space="0" w:color="auto"/>
                                    <w:bottom w:val="none" w:sz="0" w:space="0" w:color="auto"/>
                                    <w:right w:val="none" w:sz="0" w:space="0" w:color="auto"/>
                                  </w:divBdr>
                                </w:div>
                              </w:divsChild>
                            </w:div>
                            <w:div w:id="498273055">
                              <w:marLeft w:val="0"/>
                              <w:marRight w:val="0"/>
                              <w:marTop w:val="0"/>
                              <w:marBottom w:val="0"/>
                              <w:divBdr>
                                <w:top w:val="none" w:sz="0" w:space="0" w:color="auto"/>
                                <w:left w:val="none" w:sz="0" w:space="0" w:color="auto"/>
                                <w:bottom w:val="none" w:sz="0" w:space="0" w:color="auto"/>
                                <w:right w:val="none" w:sz="0" w:space="0" w:color="auto"/>
                              </w:divBdr>
                              <w:divsChild>
                                <w:div w:id="498273048">
                                  <w:marLeft w:val="0"/>
                                  <w:marRight w:val="0"/>
                                  <w:marTop w:val="0"/>
                                  <w:marBottom w:val="0"/>
                                  <w:divBdr>
                                    <w:top w:val="none" w:sz="0" w:space="0" w:color="auto"/>
                                    <w:left w:val="none" w:sz="0" w:space="0" w:color="auto"/>
                                    <w:bottom w:val="none" w:sz="0" w:space="0" w:color="auto"/>
                                    <w:right w:val="none" w:sz="0" w:space="0" w:color="auto"/>
                                  </w:divBdr>
                                  <w:divsChild>
                                    <w:div w:id="498273045">
                                      <w:marLeft w:val="0"/>
                                      <w:marRight w:val="0"/>
                                      <w:marTop w:val="0"/>
                                      <w:marBottom w:val="0"/>
                                      <w:divBdr>
                                        <w:top w:val="none" w:sz="0" w:space="0" w:color="auto"/>
                                        <w:left w:val="none" w:sz="0" w:space="0" w:color="auto"/>
                                        <w:bottom w:val="none" w:sz="0" w:space="0" w:color="auto"/>
                                        <w:right w:val="none" w:sz="0" w:space="0" w:color="auto"/>
                                      </w:divBdr>
                                    </w:div>
                                    <w:div w:id="4982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3049">
                  <w:marLeft w:val="0"/>
                  <w:marRight w:val="0"/>
                  <w:marTop w:val="0"/>
                  <w:marBottom w:val="0"/>
                  <w:divBdr>
                    <w:top w:val="none" w:sz="0" w:space="0" w:color="auto"/>
                    <w:left w:val="none" w:sz="0" w:space="0" w:color="auto"/>
                    <w:bottom w:val="none" w:sz="0" w:space="0" w:color="auto"/>
                    <w:right w:val="none" w:sz="0" w:space="0" w:color="auto"/>
                  </w:divBdr>
                  <w:divsChild>
                    <w:div w:id="49827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273094">
      <w:marLeft w:val="0"/>
      <w:marRight w:val="0"/>
      <w:marTop w:val="0"/>
      <w:marBottom w:val="0"/>
      <w:divBdr>
        <w:top w:val="none" w:sz="0" w:space="0" w:color="auto"/>
        <w:left w:val="none" w:sz="0" w:space="0" w:color="auto"/>
        <w:bottom w:val="none" w:sz="0" w:space="0" w:color="auto"/>
        <w:right w:val="none" w:sz="0" w:space="0" w:color="auto"/>
      </w:divBdr>
      <w:divsChild>
        <w:div w:id="498273148">
          <w:marLeft w:val="0"/>
          <w:marRight w:val="0"/>
          <w:marTop w:val="0"/>
          <w:marBottom w:val="0"/>
          <w:divBdr>
            <w:top w:val="none" w:sz="0" w:space="0" w:color="auto"/>
            <w:left w:val="none" w:sz="0" w:space="0" w:color="auto"/>
            <w:bottom w:val="none" w:sz="0" w:space="0" w:color="auto"/>
            <w:right w:val="none" w:sz="0" w:space="0" w:color="auto"/>
          </w:divBdr>
          <w:divsChild>
            <w:div w:id="498273113">
              <w:marLeft w:val="0"/>
              <w:marRight w:val="0"/>
              <w:marTop w:val="0"/>
              <w:marBottom w:val="0"/>
              <w:divBdr>
                <w:top w:val="none" w:sz="0" w:space="0" w:color="auto"/>
                <w:left w:val="none" w:sz="0" w:space="0" w:color="auto"/>
                <w:bottom w:val="none" w:sz="0" w:space="0" w:color="auto"/>
                <w:right w:val="none" w:sz="0" w:space="0" w:color="auto"/>
              </w:divBdr>
              <w:divsChild>
                <w:div w:id="498273131">
                  <w:marLeft w:val="0"/>
                  <w:marRight w:val="0"/>
                  <w:marTop w:val="450"/>
                  <w:marBottom w:val="0"/>
                  <w:divBdr>
                    <w:top w:val="single" w:sz="6" w:space="0" w:color="CCCCCC"/>
                    <w:left w:val="single" w:sz="6" w:space="0" w:color="CCCCCC"/>
                    <w:bottom w:val="single" w:sz="6" w:space="0" w:color="CCCCCC"/>
                    <w:right w:val="single" w:sz="6" w:space="0" w:color="CCCCCC"/>
                  </w:divBdr>
                  <w:divsChild>
                    <w:div w:id="498273110">
                      <w:marLeft w:val="0"/>
                      <w:marRight w:val="0"/>
                      <w:marTop w:val="0"/>
                      <w:marBottom w:val="0"/>
                      <w:divBdr>
                        <w:top w:val="none" w:sz="0" w:space="0" w:color="auto"/>
                        <w:left w:val="none" w:sz="0" w:space="0" w:color="auto"/>
                        <w:bottom w:val="none" w:sz="0" w:space="0" w:color="auto"/>
                        <w:right w:val="none" w:sz="0" w:space="0" w:color="auto"/>
                      </w:divBdr>
                      <w:divsChild>
                        <w:div w:id="498273095">
                          <w:marLeft w:val="0"/>
                          <w:marRight w:val="0"/>
                          <w:marTop w:val="0"/>
                          <w:marBottom w:val="0"/>
                          <w:divBdr>
                            <w:top w:val="none" w:sz="0" w:space="0" w:color="auto"/>
                            <w:left w:val="none" w:sz="0" w:space="0" w:color="auto"/>
                            <w:bottom w:val="none" w:sz="0" w:space="0" w:color="auto"/>
                            <w:right w:val="none" w:sz="0" w:space="0" w:color="auto"/>
                          </w:divBdr>
                          <w:divsChild>
                            <w:div w:id="498273064">
                              <w:marLeft w:val="0"/>
                              <w:marRight w:val="0"/>
                              <w:marTop w:val="0"/>
                              <w:marBottom w:val="0"/>
                              <w:divBdr>
                                <w:top w:val="none" w:sz="0" w:space="0" w:color="auto"/>
                                <w:left w:val="none" w:sz="0" w:space="0" w:color="auto"/>
                                <w:bottom w:val="none" w:sz="0" w:space="0" w:color="auto"/>
                                <w:right w:val="none" w:sz="0" w:space="0" w:color="auto"/>
                              </w:divBdr>
                              <w:divsChild>
                                <w:div w:id="498273063">
                                  <w:marLeft w:val="0"/>
                                  <w:marRight w:val="0"/>
                                  <w:marTop w:val="0"/>
                                  <w:marBottom w:val="0"/>
                                  <w:divBdr>
                                    <w:top w:val="none" w:sz="0" w:space="0" w:color="auto"/>
                                    <w:left w:val="none" w:sz="0" w:space="0" w:color="auto"/>
                                    <w:bottom w:val="none" w:sz="0" w:space="0" w:color="auto"/>
                                    <w:right w:val="none" w:sz="0" w:space="0" w:color="auto"/>
                                  </w:divBdr>
                                </w:div>
                              </w:divsChild>
                            </w:div>
                            <w:div w:id="498273075">
                              <w:marLeft w:val="0"/>
                              <w:marRight w:val="0"/>
                              <w:marTop w:val="0"/>
                              <w:marBottom w:val="0"/>
                              <w:divBdr>
                                <w:top w:val="none" w:sz="0" w:space="0" w:color="auto"/>
                                <w:left w:val="none" w:sz="0" w:space="0" w:color="auto"/>
                                <w:bottom w:val="none" w:sz="0" w:space="0" w:color="auto"/>
                                <w:right w:val="none" w:sz="0" w:space="0" w:color="auto"/>
                              </w:divBdr>
                              <w:divsChild>
                                <w:div w:id="498273069">
                                  <w:marLeft w:val="0"/>
                                  <w:marRight w:val="0"/>
                                  <w:marTop w:val="0"/>
                                  <w:marBottom w:val="0"/>
                                  <w:divBdr>
                                    <w:top w:val="none" w:sz="0" w:space="0" w:color="auto"/>
                                    <w:left w:val="none" w:sz="0" w:space="0" w:color="auto"/>
                                    <w:bottom w:val="none" w:sz="0" w:space="0" w:color="auto"/>
                                    <w:right w:val="none" w:sz="0" w:space="0" w:color="auto"/>
                                  </w:divBdr>
                                  <w:divsChild>
                                    <w:div w:id="49827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3084">
                              <w:marLeft w:val="0"/>
                              <w:marRight w:val="0"/>
                              <w:marTop w:val="0"/>
                              <w:marBottom w:val="0"/>
                              <w:divBdr>
                                <w:top w:val="none" w:sz="0" w:space="0" w:color="auto"/>
                                <w:left w:val="none" w:sz="0" w:space="0" w:color="auto"/>
                                <w:bottom w:val="none" w:sz="0" w:space="0" w:color="auto"/>
                                <w:right w:val="none" w:sz="0" w:space="0" w:color="auto"/>
                              </w:divBdr>
                              <w:divsChild>
                                <w:div w:id="498273091">
                                  <w:marLeft w:val="0"/>
                                  <w:marRight w:val="0"/>
                                  <w:marTop w:val="0"/>
                                  <w:marBottom w:val="0"/>
                                  <w:divBdr>
                                    <w:top w:val="none" w:sz="0" w:space="0" w:color="auto"/>
                                    <w:left w:val="none" w:sz="0" w:space="0" w:color="auto"/>
                                    <w:bottom w:val="none" w:sz="0" w:space="0" w:color="auto"/>
                                    <w:right w:val="none" w:sz="0" w:space="0" w:color="auto"/>
                                  </w:divBdr>
                                  <w:divsChild>
                                    <w:div w:id="498273123">
                                      <w:marLeft w:val="0"/>
                                      <w:marRight w:val="0"/>
                                      <w:marTop w:val="0"/>
                                      <w:marBottom w:val="15"/>
                                      <w:divBdr>
                                        <w:top w:val="single" w:sz="6" w:space="0" w:color="000000"/>
                                        <w:left w:val="single" w:sz="6" w:space="0" w:color="000000"/>
                                        <w:bottom w:val="single" w:sz="6" w:space="0" w:color="000000"/>
                                        <w:right w:val="single" w:sz="6" w:space="0" w:color="000000"/>
                                      </w:divBdr>
                                      <w:divsChild>
                                        <w:div w:id="498273086">
                                          <w:marLeft w:val="0"/>
                                          <w:marRight w:val="0"/>
                                          <w:marTop w:val="0"/>
                                          <w:marBottom w:val="0"/>
                                          <w:divBdr>
                                            <w:top w:val="none" w:sz="0" w:space="0" w:color="auto"/>
                                            <w:left w:val="none" w:sz="0" w:space="0" w:color="auto"/>
                                            <w:bottom w:val="none" w:sz="0" w:space="0" w:color="auto"/>
                                            <w:right w:val="none" w:sz="0" w:space="0" w:color="auto"/>
                                          </w:divBdr>
                                        </w:div>
                                      </w:divsChild>
                                    </w:div>
                                    <w:div w:id="498273150">
                                      <w:marLeft w:val="0"/>
                                      <w:marRight w:val="0"/>
                                      <w:marTop w:val="195"/>
                                      <w:marBottom w:val="15"/>
                                      <w:divBdr>
                                        <w:top w:val="single" w:sz="6" w:space="0" w:color="000000"/>
                                        <w:left w:val="single" w:sz="6" w:space="0" w:color="000000"/>
                                        <w:bottom w:val="single" w:sz="6" w:space="0" w:color="000000"/>
                                        <w:right w:val="single" w:sz="6" w:space="0" w:color="000000"/>
                                      </w:divBdr>
                                      <w:divsChild>
                                        <w:div w:id="49827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3122">
                                  <w:marLeft w:val="0"/>
                                  <w:marRight w:val="0"/>
                                  <w:marTop w:val="0"/>
                                  <w:marBottom w:val="0"/>
                                  <w:divBdr>
                                    <w:top w:val="none" w:sz="0" w:space="0" w:color="auto"/>
                                    <w:left w:val="none" w:sz="0" w:space="0" w:color="auto"/>
                                    <w:bottom w:val="none" w:sz="0" w:space="0" w:color="auto"/>
                                    <w:right w:val="none" w:sz="0" w:space="0" w:color="auto"/>
                                  </w:divBdr>
                                </w:div>
                              </w:divsChild>
                            </w:div>
                            <w:div w:id="498273129">
                              <w:marLeft w:val="0"/>
                              <w:marRight w:val="0"/>
                              <w:marTop w:val="0"/>
                              <w:marBottom w:val="0"/>
                              <w:divBdr>
                                <w:top w:val="none" w:sz="0" w:space="0" w:color="auto"/>
                                <w:left w:val="none" w:sz="0" w:space="0" w:color="auto"/>
                                <w:bottom w:val="none" w:sz="0" w:space="0" w:color="auto"/>
                                <w:right w:val="none" w:sz="0" w:space="0" w:color="auto"/>
                              </w:divBdr>
                            </w:div>
                            <w:div w:id="49827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273144">
      <w:marLeft w:val="0"/>
      <w:marRight w:val="0"/>
      <w:marTop w:val="0"/>
      <w:marBottom w:val="0"/>
      <w:divBdr>
        <w:top w:val="none" w:sz="0" w:space="0" w:color="auto"/>
        <w:left w:val="none" w:sz="0" w:space="0" w:color="auto"/>
        <w:bottom w:val="none" w:sz="0" w:space="0" w:color="auto"/>
        <w:right w:val="none" w:sz="0" w:space="0" w:color="auto"/>
      </w:divBdr>
      <w:divsChild>
        <w:div w:id="498273101">
          <w:marLeft w:val="0"/>
          <w:marRight w:val="0"/>
          <w:marTop w:val="0"/>
          <w:marBottom w:val="0"/>
          <w:divBdr>
            <w:top w:val="none" w:sz="0" w:space="0" w:color="auto"/>
            <w:left w:val="none" w:sz="0" w:space="0" w:color="auto"/>
            <w:bottom w:val="none" w:sz="0" w:space="0" w:color="auto"/>
            <w:right w:val="none" w:sz="0" w:space="0" w:color="auto"/>
          </w:divBdr>
          <w:divsChild>
            <w:div w:id="498273142">
              <w:marLeft w:val="0"/>
              <w:marRight w:val="0"/>
              <w:marTop w:val="0"/>
              <w:marBottom w:val="0"/>
              <w:divBdr>
                <w:top w:val="none" w:sz="0" w:space="0" w:color="auto"/>
                <w:left w:val="none" w:sz="0" w:space="0" w:color="auto"/>
                <w:bottom w:val="none" w:sz="0" w:space="0" w:color="auto"/>
                <w:right w:val="none" w:sz="0" w:space="0" w:color="auto"/>
              </w:divBdr>
              <w:divsChild>
                <w:div w:id="498273119">
                  <w:marLeft w:val="0"/>
                  <w:marRight w:val="0"/>
                  <w:marTop w:val="0"/>
                  <w:marBottom w:val="0"/>
                  <w:divBdr>
                    <w:top w:val="none" w:sz="0" w:space="0" w:color="auto"/>
                    <w:left w:val="none" w:sz="0" w:space="0" w:color="auto"/>
                    <w:bottom w:val="none" w:sz="0" w:space="0" w:color="auto"/>
                    <w:right w:val="none" w:sz="0" w:space="0" w:color="auto"/>
                  </w:divBdr>
                  <w:divsChild>
                    <w:div w:id="498273074">
                      <w:marLeft w:val="0"/>
                      <w:marRight w:val="0"/>
                      <w:marTop w:val="0"/>
                      <w:marBottom w:val="0"/>
                      <w:divBdr>
                        <w:top w:val="none" w:sz="0" w:space="0" w:color="auto"/>
                        <w:left w:val="none" w:sz="0" w:space="0" w:color="auto"/>
                        <w:bottom w:val="none" w:sz="0" w:space="0" w:color="auto"/>
                        <w:right w:val="none" w:sz="0" w:space="0" w:color="auto"/>
                      </w:divBdr>
                      <w:divsChild>
                        <w:div w:id="498273077">
                          <w:marLeft w:val="0"/>
                          <w:marRight w:val="0"/>
                          <w:marTop w:val="0"/>
                          <w:marBottom w:val="0"/>
                          <w:divBdr>
                            <w:top w:val="none" w:sz="0" w:space="0" w:color="auto"/>
                            <w:left w:val="none" w:sz="0" w:space="0" w:color="auto"/>
                            <w:bottom w:val="none" w:sz="0" w:space="0" w:color="auto"/>
                            <w:right w:val="none" w:sz="0" w:space="0" w:color="auto"/>
                          </w:divBdr>
                          <w:divsChild>
                            <w:div w:id="498273092">
                              <w:marLeft w:val="0"/>
                              <w:marRight w:val="0"/>
                              <w:marTop w:val="0"/>
                              <w:marBottom w:val="0"/>
                              <w:divBdr>
                                <w:top w:val="none" w:sz="0" w:space="0" w:color="auto"/>
                                <w:left w:val="none" w:sz="0" w:space="0" w:color="auto"/>
                                <w:bottom w:val="none" w:sz="0" w:space="0" w:color="auto"/>
                                <w:right w:val="none" w:sz="0" w:space="0" w:color="auto"/>
                              </w:divBdr>
                              <w:divsChild>
                                <w:div w:id="498273079">
                                  <w:marLeft w:val="0"/>
                                  <w:marRight w:val="0"/>
                                  <w:marTop w:val="0"/>
                                  <w:marBottom w:val="0"/>
                                  <w:divBdr>
                                    <w:top w:val="single" w:sz="18" w:space="0" w:color="000000"/>
                                    <w:left w:val="single" w:sz="18" w:space="0" w:color="000000"/>
                                    <w:bottom w:val="single" w:sz="18" w:space="0" w:color="000000"/>
                                    <w:right w:val="single" w:sz="18" w:space="0" w:color="000000"/>
                                  </w:divBdr>
                                  <w:divsChild>
                                    <w:div w:id="498273066">
                                      <w:marLeft w:val="0"/>
                                      <w:marRight w:val="0"/>
                                      <w:marTop w:val="0"/>
                                      <w:marBottom w:val="0"/>
                                      <w:divBdr>
                                        <w:top w:val="none" w:sz="0" w:space="0" w:color="auto"/>
                                        <w:left w:val="none" w:sz="0" w:space="0" w:color="auto"/>
                                        <w:bottom w:val="none" w:sz="0" w:space="0" w:color="auto"/>
                                        <w:right w:val="none" w:sz="0" w:space="0" w:color="auto"/>
                                      </w:divBdr>
                                      <w:divsChild>
                                        <w:div w:id="498273068">
                                          <w:marLeft w:val="0"/>
                                          <w:marRight w:val="0"/>
                                          <w:marTop w:val="0"/>
                                          <w:marBottom w:val="0"/>
                                          <w:divBdr>
                                            <w:top w:val="none" w:sz="0" w:space="0" w:color="auto"/>
                                            <w:left w:val="none" w:sz="0" w:space="0" w:color="auto"/>
                                            <w:bottom w:val="none" w:sz="0" w:space="0" w:color="auto"/>
                                            <w:right w:val="none" w:sz="0" w:space="0" w:color="auto"/>
                                          </w:divBdr>
                                          <w:divsChild>
                                            <w:div w:id="498273071">
                                              <w:marLeft w:val="0"/>
                                              <w:marRight w:val="0"/>
                                              <w:marTop w:val="0"/>
                                              <w:marBottom w:val="0"/>
                                              <w:divBdr>
                                                <w:top w:val="none" w:sz="0" w:space="0" w:color="auto"/>
                                                <w:left w:val="none" w:sz="0" w:space="0" w:color="auto"/>
                                                <w:bottom w:val="none" w:sz="0" w:space="0" w:color="auto"/>
                                                <w:right w:val="none" w:sz="0" w:space="0" w:color="auto"/>
                                              </w:divBdr>
                                              <w:divsChild>
                                                <w:div w:id="498273093">
                                                  <w:marLeft w:val="0"/>
                                                  <w:marRight w:val="0"/>
                                                  <w:marTop w:val="0"/>
                                                  <w:marBottom w:val="0"/>
                                                  <w:divBdr>
                                                    <w:top w:val="none" w:sz="0" w:space="0" w:color="auto"/>
                                                    <w:left w:val="none" w:sz="0" w:space="0" w:color="auto"/>
                                                    <w:bottom w:val="none" w:sz="0" w:space="0" w:color="auto"/>
                                                    <w:right w:val="none" w:sz="0" w:space="0" w:color="auto"/>
                                                  </w:divBdr>
                                                  <w:divsChild>
                                                    <w:div w:id="49827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3089">
                                              <w:marLeft w:val="0"/>
                                              <w:marRight w:val="0"/>
                                              <w:marTop w:val="0"/>
                                              <w:marBottom w:val="0"/>
                                              <w:divBdr>
                                                <w:top w:val="none" w:sz="0" w:space="0" w:color="auto"/>
                                                <w:left w:val="none" w:sz="0" w:space="0" w:color="auto"/>
                                                <w:bottom w:val="none" w:sz="0" w:space="0" w:color="auto"/>
                                                <w:right w:val="none" w:sz="0" w:space="0" w:color="auto"/>
                                              </w:divBdr>
                                              <w:divsChild>
                                                <w:div w:id="4982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3145">
                                          <w:marLeft w:val="0"/>
                                          <w:marRight w:val="0"/>
                                          <w:marTop w:val="0"/>
                                          <w:marBottom w:val="0"/>
                                          <w:divBdr>
                                            <w:top w:val="none" w:sz="0" w:space="0" w:color="auto"/>
                                            <w:left w:val="none" w:sz="0" w:space="0" w:color="auto"/>
                                            <w:bottom w:val="none" w:sz="0" w:space="0" w:color="auto"/>
                                            <w:right w:val="none" w:sz="0" w:space="0" w:color="auto"/>
                                          </w:divBdr>
                                          <w:divsChild>
                                            <w:div w:id="498273083">
                                              <w:marLeft w:val="0"/>
                                              <w:marRight w:val="0"/>
                                              <w:marTop w:val="0"/>
                                              <w:marBottom w:val="0"/>
                                              <w:divBdr>
                                                <w:top w:val="none" w:sz="0" w:space="0" w:color="auto"/>
                                                <w:left w:val="none" w:sz="0" w:space="0" w:color="auto"/>
                                                <w:bottom w:val="none" w:sz="0" w:space="0" w:color="auto"/>
                                                <w:right w:val="none" w:sz="0" w:space="0" w:color="auto"/>
                                              </w:divBdr>
                                              <w:divsChild>
                                                <w:div w:id="498273117">
                                                  <w:marLeft w:val="0"/>
                                                  <w:marRight w:val="0"/>
                                                  <w:marTop w:val="0"/>
                                                  <w:marBottom w:val="0"/>
                                                  <w:divBdr>
                                                    <w:top w:val="none" w:sz="0" w:space="0" w:color="auto"/>
                                                    <w:left w:val="none" w:sz="0" w:space="0" w:color="auto"/>
                                                    <w:bottom w:val="none" w:sz="0" w:space="0" w:color="auto"/>
                                                    <w:right w:val="none" w:sz="0" w:space="0" w:color="auto"/>
                                                  </w:divBdr>
                                                  <w:divsChild>
                                                    <w:div w:id="4982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273126">
                              <w:marLeft w:val="0"/>
                              <w:marRight w:val="0"/>
                              <w:marTop w:val="0"/>
                              <w:marBottom w:val="0"/>
                              <w:divBdr>
                                <w:top w:val="none" w:sz="0" w:space="0" w:color="auto"/>
                                <w:left w:val="none" w:sz="0" w:space="0" w:color="auto"/>
                                <w:bottom w:val="none" w:sz="0" w:space="0" w:color="auto"/>
                                <w:right w:val="none" w:sz="0" w:space="0" w:color="auto"/>
                              </w:divBdr>
                              <w:divsChild>
                                <w:div w:id="498273116">
                                  <w:marLeft w:val="0"/>
                                  <w:marRight w:val="0"/>
                                  <w:marTop w:val="0"/>
                                  <w:marBottom w:val="0"/>
                                  <w:divBdr>
                                    <w:top w:val="none" w:sz="0" w:space="0" w:color="auto"/>
                                    <w:left w:val="none" w:sz="0" w:space="0" w:color="auto"/>
                                    <w:bottom w:val="none" w:sz="0" w:space="0" w:color="auto"/>
                                    <w:right w:val="none" w:sz="0" w:space="0" w:color="auto"/>
                                  </w:divBdr>
                                  <w:divsChild>
                                    <w:div w:id="498273072">
                                      <w:marLeft w:val="0"/>
                                      <w:marRight w:val="0"/>
                                      <w:marTop w:val="0"/>
                                      <w:marBottom w:val="0"/>
                                      <w:divBdr>
                                        <w:top w:val="none" w:sz="0" w:space="0" w:color="auto"/>
                                        <w:left w:val="none" w:sz="0" w:space="0" w:color="auto"/>
                                        <w:bottom w:val="none" w:sz="0" w:space="0" w:color="auto"/>
                                        <w:right w:val="none" w:sz="0" w:space="0" w:color="auto"/>
                                      </w:divBdr>
                                      <w:divsChild>
                                        <w:div w:id="498273087">
                                          <w:marLeft w:val="0"/>
                                          <w:marRight w:val="0"/>
                                          <w:marTop w:val="0"/>
                                          <w:marBottom w:val="0"/>
                                          <w:divBdr>
                                            <w:top w:val="none" w:sz="0" w:space="0" w:color="auto"/>
                                            <w:left w:val="none" w:sz="0" w:space="0" w:color="auto"/>
                                            <w:bottom w:val="none" w:sz="0" w:space="0" w:color="auto"/>
                                            <w:right w:val="none" w:sz="0" w:space="0" w:color="auto"/>
                                          </w:divBdr>
                                          <w:divsChild>
                                            <w:div w:id="498273070">
                                              <w:marLeft w:val="180"/>
                                              <w:marRight w:val="0"/>
                                              <w:marTop w:val="240"/>
                                              <w:marBottom w:val="0"/>
                                              <w:divBdr>
                                                <w:top w:val="none" w:sz="0" w:space="0" w:color="auto"/>
                                                <w:left w:val="none" w:sz="0" w:space="0" w:color="auto"/>
                                                <w:bottom w:val="none" w:sz="0" w:space="0" w:color="auto"/>
                                                <w:right w:val="none" w:sz="0" w:space="0" w:color="auto"/>
                                              </w:divBdr>
                                            </w:div>
                                            <w:div w:id="498273099">
                                              <w:marLeft w:val="180"/>
                                              <w:marRight w:val="0"/>
                                              <w:marTop w:val="240"/>
                                              <w:marBottom w:val="0"/>
                                              <w:divBdr>
                                                <w:top w:val="none" w:sz="0" w:space="0" w:color="auto"/>
                                                <w:left w:val="none" w:sz="0" w:space="0" w:color="auto"/>
                                                <w:bottom w:val="none" w:sz="0" w:space="0" w:color="auto"/>
                                                <w:right w:val="none" w:sz="0" w:space="0" w:color="auto"/>
                                              </w:divBdr>
                                            </w:div>
                                          </w:divsChild>
                                        </w:div>
                                        <w:div w:id="498273121">
                                          <w:marLeft w:val="180"/>
                                          <w:marRight w:val="0"/>
                                          <w:marTop w:val="240"/>
                                          <w:marBottom w:val="0"/>
                                          <w:divBdr>
                                            <w:top w:val="none" w:sz="0" w:space="0" w:color="auto"/>
                                            <w:left w:val="none" w:sz="0" w:space="0" w:color="auto"/>
                                            <w:bottom w:val="none" w:sz="0" w:space="0" w:color="auto"/>
                                            <w:right w:val="none" w:sz="0" w:space="0" w:color="auto"/>
                                          </w:divBdr>
                                          <w:divsChild>
                                            <w:div w:id="498273118">
                                              <w:marLeft w:val="0"/>
                                              <w:marRight w:val="0"/>
                                              <w:marTop w:val="0"/>
                                              <w:marBottom w:val="0"/>
                                              <w:divBdr>
                                                <w:top w:val="none" w:sz="0" w:space="0" w:color="auto"/>
                                                <w:left w:val="none" w:sz="0" w:space="0" w:color="auto"/>
                                                <w:bottom w:val="none" w:sz="0" w:space="0" w:color="auto"/>
                                                <w:right w:val="none" w:sz="0" w:space="0" w:color="auto"/>
                                              </w:divBdr>
                                              <w:divsChild>
                                                <w:div w:id="498273132">
                                                  <w:marLeft w:val="0"/>
                                                  <w:marRight w:val="0"/>
                                                  <w:marTop w:val="0"/>
                                                  <w:marBottom w:val="465"/>
                                                  <w:divBdr>
                                                    <w:top w:val="none" w:sz="0" w:space="0" w:color="auto"/>
                                                    <w:left w:val="none" w:sz="0" w:space="0" w:color="auto"/>
                                                    <w:bottom w:val="none" w:sz="0" w:space="0" w:color="auto"/>
                                                    <w:right w:val="none" w:sz="0" w:space="0" w:color="auto"/>
                                                  </w:divBdr>
                                                </w:div>
                                              </w:divsChild>
                                            </w:div>
                                          </w:divsChild>
                                        </w:div>
                                        <w:div w:id="498273133">
                                          <w:marLeft w:val="180"/>
                                          <w:marRight w:val="0"/>
                                          <w:marTop w:val="240"/>
                                          <w:marBottom w:val="0"/>
                                          <w:divBdr>
                                            <w:top w:val="none" w:sz="0" w:space="0" w:color="auto"/>
                                            <w:left w:val="none" w:sz="0" w:space="0" w:color="auto"/>
                                            <w:bottom w:val="none" w:sz="0" w:space="0" w:color="auto"/>
                                            <w:right w:val="none" w:sz="0" w:space="0" w:color="auto"/>
                                          </w:divBdr>
                                          <w:divsChild>
                                            <w:div w:id="498273136">
                                              <w:marLeft w:val="0"/>
                                              <w:marRight w:val="0"/>
                                              <w:marTop w:val="0"/>
                                              <w:marBottom w:val="0"/>
                                              <w:divBdr>
                                                <w:top w:val="none" w:sz="0" w:space="0" w:color="auto"/>
                                                <w:left w:val="none" w:sz="0" w:space="0" w:color="auto"/>
                                                <w:bottom w:val="none" w:sz="0" w:space="0" w:color="auto"/>
                                                <w:right w:val="none" w:sz="0" w:space="0" w:color="auto"/>
                                              </w:divBdr>
                                              <w:divsChild>
                                                <w:div w:id="498273109">
                                                  <w:marLeft w:val="0"/>
                                                  <w:marRight w:val="0"/>
                                                  <w:marTop w:val="0"/>
                                                  <w:marBottom w:val="0"/>
                                                  <w:divBdr>
                                                    <w:top w:val="none" w:sz="0" w:space="0" w:color="auto"/>
                                                    <w:left w:val="none" w:sz="0" w:space="0" w:color="auto"/>
                                                    <w:bottom w:val="none" w:sz="0" w:space="0" w:color="auto"/>
                                                    <w:right w:val="none" w:sz="0" w:space="0" w:color="auto"/>
                                                  </w:divBdr>
                                                  <w:divsChild>
                                                    <w:div w:id="498273065">
                                                      <w:marLeft w:val="0"/>
                                                      <w:marRight w:val="0"/>
                                                      <w:marTop w:val="0"/>
                                                      <w:marBottom w:val="0"/>
                                                      <w:divBdr>
                                                        <w:top w:val="none" w:sz="0" w:space="0" w:color="auto"/>
                                                        <w:left w:val="none" w:sz="0" w:space="0" w:color="auto"/>
                                                        <w:bottom w:val="none" w:sz="0" w:space="0" w:color="auto"/>
                                                        <w:right w:val="none" w:sz="0" w:space="0" w:color="auto"/>
                                                      </w:divBdr>
                                                    </w:div>
                                                    <w:div w:id="498273153">
                                                      <w:marLeft w:val="0"/>
                                                      <w:marRight w:val="0"/>
                                                      <w:marTop w:val="0"/>
                                                      <w:marBottom w:val="0"/>
                                                      <w:divBdr>
                                                        <w:top w:val="none" w:sz="0" w:space="0" w:color="auto"/>
                                                        <w:left w:val="none" w:sz="0" w:space="0" w:color="auto"/>
                                                        <w:bottom w:val="none" w:sz="0" w:space="0" w:color="auto"/>
                                                        <w:right w:val="none" w:sz="0" w:space="0" w:color="auto"/>
                                                      </w:divBdr>
                                                    </w:div>
                                                  </w:divsChild>
                                                </w:div>
                                                <w:div w:id="498273111">
                                                  <w:marLeft w:val="0"/>
                                                  <w:marRight w:val="0"/>
                                                  <w:marTop w:val="0"/>
                                                  <w:marBottom w:val="0"/>
                                                  <w:divBdr>
                                                    <w:top w:val="none" w:sz="0" w:space="0" w:color="auto"/>
                                                    <w:left w:val="none" w:sz="0" w:space="0" w:color="auto"/>
                                                    <w:bottom w:val="none" w:sz="0" w:space="0" w:color="auto"/>
                                                    <w:right w:val="none" w:sz="0" w:space="0" w:color="auto"/>
                                                  </w:divBdr>
                                                </w:div>
                                                <w:div w:id="498273128">
                                                  <w:marLeft w:val="0"/>
                                                  <w:marRight w:val="0"/>
                                                  <w:marTop w:val="0"/>
                                                  <w:marBottom w:val="0"/>
                                                  <w:divBdr>
                                                    <w:top w:val="none" w:sz="0" w:space="0" w:color="auto"/>
                                                    <w:left w:val="none" w:sz="0" w:space="0" w:color="auto"/>
                                                    <w:bottom w:val="none" w:sz="0" w:space="0" w:color="auto"/>
                                                    <w:right w:val="none" w:sz="0" w:space="0" w:color="auto"/>
                                                  </w:divBdr>
                                                  <w:divsChild>
                                                    <w:div w:id="498273112">
                                                      <w:marLeft w:val="0"/>
                                                      <w:marRight w:val="0"/>
                                                      <w:marTop w:val="0"/>
                                                      <w:marBottom w:val="0"/>
                                                      <w:divBdr>
                                                        <w:top w:val="none" w:sz="0" w:space="0" w:color="auto"/>
                                                        <w:left w:val="none" w:sz="0" w:space="0" w:color="auto"/>
                                                        <w:bottom w:val="none" w:sz="0" w:space="0" w:color="auto"/>
                                                        <w:right w:val="none" w:sz="0" w:space="0" w:color="auto"/>
                                                      </w:divBdr>
                                                      <w:divsChild>
                                                        <w:div w:id="498273076">
                                                          <w:marLeft w:val="0"/>
                                                          <w:marRight w:val="0"/>
                                                          <w:marTop w:val="0"/>
                                                          <w:marBottom w:val="0"/>
                                                          <w:divBdr>
                                                            <w:top w:val="none" w:sz="0" w:space="0" w:color="auto"/>
                                                            <w:left w:val="none" w:sz="0" w:space="0" w:color="auto"/>
                                                            <w:bottom w:val="none" w:sz="0" w:space="0" w:color="auto"/>
                                                            <w:right w:val="none" w:sz="0" w:space="0" w:color="auto"/>
                                                          </w:divBdr>
                                                        </w:div>
                                                        <w:div w:id="498273090">
                                                          <w:marLeft w:val="0"/>
                                                          <w:marRight w:val="0"/>
                                                          <w:marTop w:val="0"/>
                                                          <w:marBottom w:val="0"/>
                                                          <w:divBdr>
                                                            <w:top w:val="none" w:sz="0" w:space="0" w:color="auto"/>
                                                            <w:left w:val="none" w:sz="0" w:space="0" w:color="auto"/>
                                                            <w:bottom w:val="none" w:sz="0" w:space="0" w:color="auto"/>
                                                            <w:right w:val="none" w:sz="0" w:space="0" w:color="auto"/>
                                                          </w:divBdr>
                                                        </w:div>
                                                        <w:div w:id="49827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3130">
                                                  <w:marLeft w:val="0"/>
                                                  <w:marRight w:val="0"/>
                                                  <w:marTop w:val="0"/>
                                                  <w:marBottom w:val="0"/>
                                                  <w:divBdr>
                                                    <w:top w:val="none" w:sz="0" w:space="0" w:color="auto"/>
                                                    <w:left w:val="none" w:sz="0" w:space="0" w:color="auto"/>
                                                    <w:bottom w:val="none" w:sz="0" w:space="0" w:color="auto"/>
                                                    <w:right w:val="none" w:sz="0" w:space="0" w:color="auto"/>
                                                  </w:divBdr>
                                                  <w:divsChild>
                                                    <w:div w:id="498273137">
                                                      <w:marLeft w:val="0"/>
                                                      <w:marRight w:val="0"/>
                                                      <w:marTop w:val="0"/>
                                                      <w:marBottom w:val="0"/>
                                                      <w:divBdr>
                                                        <w:top w:val="none" w:sz="0" w:space="0" w:color="auto"/>
                                                        <w:left w:val="none" w:sz="0" w:space="0" w:color="auto"/>
                                                        <w:bottom w:val="none" w:sz="0" w:space="0" w:color="auto"/>
                                                        <w:right w:val="none" w:sz="0" w:space="0" w:color="auto"/>
                                                      </w:divBdr>
                                                      <w:divsChild>
                                                        <w:div w:id="498273085">
                                                          <w:marLeft w:val="0"/>
                                                          <w:marRight w:val="0"/>
                                                          <w:marTop w:val="0"/>
                                                          <w:marBottom w:val="0"/>
                                                          <w:divBdr>
                                                            <w:top w:val="none" w:sz="0" w:space="0" w:color="auto"/>
                                                            <w:left w:val="none" w:sz="0" w:space="0" w:color="auto"/>
                                                            <w:bottom w:val="none" w:sz="0" w:space="0" w:color="auto"/>
                                                            <w:right w:val="none" w:sz="0" w:space="0" w:color="auto"/>
                                                          </w:divBdr>
                                                        </w:div>
                                                        <w:div w:id="498273125">
                                                          <w:marLeft w:val="0"/>
                                                          <w:marRight w:val="0"/>
                                                          <w:marTop w:val="0"/>
                                                          <w:marBottom w:val="0"/>
                                                          <w:divBdr>
                                                            <w:top w:val="none" w:sz="0" w:space="0" w:color="auto"/>
                                                            <w:left w:val="none" w:sz="0" w:space="0" w:color="auto"/>
                                                            <w:bottom w:val="none" w:sz="0" w:space="0" w:color="auto"/>
                                                            <w:right w:val="none" w:sz="0" w:space="0" w:color="auto"/>
                                                          </w:divBdr>
                                                        </w:div>
                                                        <w:div w:id="498273134">
                                                          <w:marLeft w:val="0"/>
                                                          <w:marRight w:val="0"/>
                                                          <w:marTop w:val="0"/>
                                                          <w:marBottom w:val="0"/>
                                                          <w:divBdr>
                                                            <w:top w:val="none" w:sz="0" w:space="0" w:color="auto"/>
                                                            <w:left w:val="none" w:sz="0" w:space="0" w:color="auto"/>
                                                            <w:bottom w:val="none" w:sz="0" w:space="0" w:color="auto"/>
                                                            <w:right w:val="none" w:sz="0" w:space="0" w:color="auto"/>
                                                          </w:divBdr>
                                                        </w:div>
                                                        <w:div w:id="498273154">
                                                          <w:marLeft w:val="0"/>
                                                          <w:marRight w:val="0"/>
                                                          <w:marTop w:val="0"/>
                                                          <w:marBottom w:val="0"/>
                                                          <w:divBdr>
                                                            <w:top w:val="none" w:sz="0" w:space="0" w:color="auto"/>
                                                            <w:left w:val="none" w:sz="0" w:space="0" w:color="auto"/>
                                                            <w:bottom w:val="none" w:sz="0" w:space="0" w:color="auto"/>
                                                            <w:right w:val="none" w:sz="0" w:space="0" w:color="auto"/>
                                                          </w:divBdr>
                                                        </w:div>
                                                      </w:divsChild>
                                                    </w:div>
                                                    <w:div w:id="498273147">
                                                      <w:marLeft w:val="0"/>
                                                      <w:marRight w:val="0"/>
                                                      <w:marTop w:val="0"/>
                                                      <w:marBottom w:val="0"/>
                                                      <w:divBdr>
                                                        <w:top w:val="none" w:sz="0" w:space="0" w:color="auto"/>
                                                        <w:left w:val="none" w:sz="0" w:space="0" w:color="auto"/>
                                                        <w:bottom w:val="none" w:sz="0" w:space="0" w:color="auto"/>
                                                        <w:right w:val="none" w:sz="0" w:space="0" w:color="auto"/>
                                                      </w:divBdr>
                                                    </w:div>
                                                  </w:divsChild>
                                                </w:div>
                                                <w:div w:id="498273135">
                                                  <w:marLeft w:val="0"/>
                                                  <w:marRight w:val="0"/>
                                                  <w:marTop w:val="0"/>
                                                  <w:marBottom w:val="0"/>
                                                  <w:divBdr>
                                                    <w:top w:val="none" w:sz="0" w:space="0" w:color="auto"/>
                                                    <w:left w:val="none" w:sz="0" w:space="0" w:color="auto"/>
                                                    <w:bottom w:val="none" w:sz="0" w:space="0" w:color="auto"/>
                                                    <w:right w:val="none" w:sz="0" w:space="0" w:color="auto"/>
                                                  </w:divBdr>
                                                </w:div>
                                                <w:div w:id="498273152">
                                                  <w:marLeft w:val="0"/>
                                                  <w:marRight w:val="0"/>
                                                  <w:marTop w:val="0"/>
                                                  <w:marBottom w:val="0"/>
                                                  <w:divBdr>
                                                    <w:top w:val="none" w:sz="0" w:space="0" w:color="auto"/>
                                                    <w:left w:val="none" w:sz="0" w:space="0" w:color="auto"/>
                                                    <w:bottom w:val="none" w:sz="0" w:space="0" w:color="auto"/>
                                                    <w:right w:val="none" w:sz="0" w:space="0" w:color="auto"/>
                                                  </w:divBdr>
                                                  <w:divsChild>
                                                    <w:div w:id="49827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3143">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498273088">
                          <w:marLeft w:val="0"/>
                          <w:marRight w:val="0"/>
                          <w:marTop w:val="0"/>
                          <w:marBottom w:val="0"/>
                          <w:divBdr>
                            <w:top w:val="single" w:sz="6" w:space="0" w:color="99AFC7"/>
                            <w:left w:val="single" w:sz="6" w:space="0" w:color="99AFC7"/>
                            <w:bottom w:val="single" w:sz="6" w:space="0" w:color="99AFC7"/>
                            <w:right w:val="single" w:sz="6" w:space="0" w:color="99AFC7"/>
                          </w:divBdr>
                          <w:divsChild>
                            <w:div w:id="498273078">
                              <w:marLeft w:val="0"/>
                              <w:marRight w:val="0"/>
                              <w:marTop w:val="0"/>
                              <w:marBottom w:val="0"/>
                              <w:divBdr>
                                <w:top w:val="none" w:sz="0" w:space="0" w:color="auto"/>
                                <w:left w:val="none" w:sz="0" w:space="0" w:color="auto"/>
                                <w:bottom w:val="none" w:sz="0" w:space="0" w:color="auto"/>
                                <w:right w:val="none" w:sz="0" w:space="0" w:color="auto"/>
                              </w:divBdr>
                            </w:div>
                            <w:div w:id="498273098">
                              <w:marLeft w:val="0"/>
                              <w:marRight w:val="0"/>
                              <w:marTop w:val="0"/>
                              <w:marBottom w:val="0"/>
                              <w:divBdr>
                                <w:top w:val="none" w:sz="0" w:space="0" w:color="auto"/>
                                <w:left w:val="none" w:sz="0" w:space="0" w:color="auto"/>
                                <w:bottom w:val="none" w:sz="0" w:space="0" w:color="auto"/>
                                <w:right w:val="none" w:sz="0" w:space="0" w:color="auto"/>
                              </w:divBdr>
                            </w:div>
                            <w:div w:id="498273151">
                              <w:marLeft w:val="0"/>
                              <w:marRight w:val="0"/>
                              <w:marTop w:val="0"/>
                              <w:marBottom w:val="0"/>
                              <w:divBdr>
                                <w:top w:val="none" w:sz="0" w:space="0" w:color="auto"/>
                                <w:left w:val="none" w:sz="0" w:space="0" w:color="auto"/>
                                <w:bottom w:val="none" w:sz="0" w:space="0" w:color="auto"/>
                                <w:right w:val="none" w:sz="0" w:space="0" w:color="auto"/>
                              </w:divBdr>
                            </w:div>
                          </w:divsChild>
                        </w:div>
                        <w:div w:id="498273097">
                          <w:marLeft w:val="0"/>
                          <w:marRight w:val="0"/>
                          <w:marTop w:val="0"/>
                          <w:marBottom w:val="0"/>
                          <w:divBdr>
                            <w:top w:val="none" w:sz="0" w:space="0" w:color="auto"/>
                            <w:left w:val="none" w:sz="0" w:space="0" w:color="auto"/>
                            <w:bottom w:val="single" w:sz="6" w:space="0" w:color="E6E6E6"/>
                            <w:right w:val="none" w:sz="0" w:space="0" w:color="auto"/>
                          </w:divBdr>
                        </w:div>
                        <w:div w:id="498273139">
                          <w:marLeft w:val="0"/>
                          <w:marRight w:val="0"/>
                          <w:marTop w:val="0"/>
                          <w:marBottom w:val="0"/>
                          <w:divBdr>
                            <w:top w:val="none" w:sz="0" w:space="0" w:color="auto"/>
                            <w:left w:val="none" w:sz="0" w:space="0" w:color="auto"/>
                            <w:bottom w:val="none" w:sz="0" w:space="0" w:color="auto"/>
                            <w:right w:val="none" w:sz="0" w:space="0" w:color="auto"/>
                          </w:divBdr>
                          <w:divsChild>
                            <w:div w:id="498273067">
                              <w:marLeft w:val="0"/>
                              <w:marRight w:val="0"/>
                              <w:marTop w:val="0"/>
                              <w:marBottom w:val="0"/>
                              <w:divBdr>
                                <w:top w:val="single" w:sz="6" w:space="0" w:color="99AFC7"/>
                                <w:left w:val="single" w:sz="6" w:space="0" w:color="99AFC7"/>
                                <w:bottom w:val="single" w:sz="6" w:space="0" w:color="99AFC7"/>
                                <w:right w:val="single" w:sz="6" w:space="0" w:color="99AFC7"/>
                              </w:divBdr>
                              <w:divsChild>
                                <w:div w:id="498273062">
                                  <w:marLeft w:val="0"/>
                                  <w:marRight w:val="0"/>
                                  <w:marTop w:val="0"/>
                                  <w:marBottom w:val="0"/>
                                  <w:divBdr>
                                    <w:top w:val="none" w:sz="0" w:space="0" w:color="auto"/>
                                    <w:left w:val="none" w:sz="0" w:space="0" w:color="auto"/>
                                    <w:bottom w:val="none" w:sz="0" w:space="0" w:color="auto"/>
                                    <w:right w:val="none" w:sz="0" w:space="0" w:color="auto"/>
                                  </w:divBdr>
                                  <w:divsChild>
                                    <w:div w:id="498273081">
                                      <w:marLeft w:val="0"/>
                                      <w:marRight w:val="0"/>
                                      <w:marTop w:val="0"/>
                                      <w:marBottom w:val="0"/>
                                      <w:divBdr>
                                        <w:top w:val="none" w:sz="0" w:space="0" w:color="auto"/>
                                        <w:left w:val="none" w:sz="0" w:space="0" w:color="auto"/>
                                        <w:bottom w:val="none" w:sz="0" w:space="0" w:color="auto"/>
                                        <w:right w:val="none" w:sz="0" w:space="0" w:color="auto"/>
                                      </w:divBdr>
                                    </w:div>
                                    <w:div w:id="498273103">
                                      <w:marLeft w:val="0"/>
                                      <w:marRight w:val="0"/>
                                      <w:marTop w:val="0"/>
                                      <w:marBottom w:val="0"/>
                                      <w:divBdr>
                                        <w:top w:val="none" w:sz="0" w:space="0" w:color="auto"/>
                                        <w:left w:val="none" w:sz="0" w:space="0" w:color="auto"/>
                                        <w:bottom w:val="none" w:sz="0" w:space="0" w:color="auto"/>
                                        <w:right w:val="none" w:sz="0" w:space="0" w:color="auto"/>
                                      </w:divBdr>
                                    </w:div>
                                    <w:div w:id="498273105">
                                      <w:marLeft w:val="0"/>
                                      <w:marRight w:val="0"/>
                                      <w:marTop w:val="0"/>
                                      <w:marBottom w:val="0"/>
                                      <w:divBdr>
                                        <w:top w:val="none" w:sz="0" w:space="0" w:color="auto"/>
                                        <w:left w:val="none" w:sz="0" w:space="0" w:color="auto"/>
                                        <w:bottom w:val="none" w:sz="0" w:space="0" w:color="auto"/>
                                        <w:right w:val="none" w:sz="0" w:space="0" w:color="auto"/>
                                      </w:divBdr>
                                    </w:div>
                                  </w:divsChild>
                                </w:div>
                                <w:div w:id="498273080">
                                  <w:marLeft w:val="0"/>
                                  <w:marRight w:val="0"/>
                                  <w:marTop w:val="0"/>
                                  <w:marBottom w:val="0"/>
                                  <w:divBdr>
                                    <w:top w:val="none" w:sz="0" w:space="0" w:color="auto"/>
                                    <w:left w:val="none" w:sz="0" w:space="0" w:color="auto"/>
                                    <w:bottom w:val="none" w:sz="0" w:space="0" w:color="auto"/>
                                    <w:right w:val="none" w:sz="0" w:space="0" w:color="auto"/>
                                  </w:divBdr>
                                </w:div>
                                <w:div w:id="498273096">
                                  <w:marLeft w:val="0"/>
                                  <w:marRight w:val="0"/>
                                  <w:marTop w:val="0"/>
                                  <w:marBottom w:val="0"/>
                                  <w:divBdr>
                                    <w:top w:val="none" w:sz="0" w:space="0" w:color="auto"/>
                                    <w:left w:val="none" w:sz="0" w:space="0" w:color="auto"/>
                                    <w:bottom w:val="none" w:sz="0" w:space="0" w:color="auto"/>
                                    <w:right w:val="none" w:sz="0" w:space="0" w:color="auto"/>
                                  </w:divBdr>
                                </w:div>
                                <w:div w:id="498273102">
                                  <w:marLeft w:val="0"/>
                                  <w:marRight w:val="0"/>
                                  <w:marTop w:val="0"/>
                                  <w:marBottom w:val="0"/>
                                  <w:divBdr>
                                    <w:top w:val="none" w:sz="0" w:space="0" w:color="auto"/>
                                    <w:left w:val="none" w:sz="0" w:space="0" w:color="auto"/>
                                    <w:bottom w:val="none" w:sz="0" w:space="0" w:color="auto"/>
                                    <w:right w:val="none" w:sz="0" w:space="0" w:color="auto"/>
                                  </w:divBdr>
                                </w:div>
                                <w:div w:id="498273104">
                                  <w:marLeft w:val="0"/>
                                  <w:marRight w:val="0"/>
                                  <w:marTop w:val="0"/>
                                  <w:marBottom w:val="0"/>
                                  <w:divBdr>
                                    <w:top w:val="none" w:sz="0" w:space="0" w:color="auto"/>
                                    <w:left w:val="none" w:sz="0" w:space="0" w:color="auto"/>
                                    <w:bottom w:val="none" w:sz="0" w:space="0" w:color="auto"/>
                                    <w:right w:val="none" w:sz="0" w:space="0" w:color="auto"/>
                                  </w:divBdr>
                                </w:div>
                                <w:div w:id="498273107">
                                  <w:marLeft w:val="0"/>
                                  <w:marRight w:val="0"/>
                                  <w:marTop w:val="0"/>
                                  <w:marBottom w:val="0"/>
                                  <w:divBdr>
                                    <w:top w:val="none" w:sz="0" w:space="0" w:color="auto"/>
                                    <w:left w:val="none" w:sz="0" w:space="0" w:color="auto"/>
                                    <w:bottom w:val="none" w:sz="0" w:space="0" w:color="auto"/>
                                    <w:right w:val="none" w:sz="0" w:space="0" w:color="auto"/>
                                  </w:divBdr>
                                  <w:divsChild>
                                    <w:div w:id="498273108">
                                      <w:marLeft w:val="0"/>
                                      <w:marRight w:val="0"/>
                                      <w:marTop w:val="0"/>
                                      <w:marBottom w:val="0"/>
                                      <w:divBdr>
                                        <w:top w:val="none" w:sz="0" w:space="0" w:color="auto"/>
                                        <w:left w:val="none" w:sz="0" w:space="0" w:color="auto"/>
                                        <w:bottom w:val="none" w:sz="0" w:space="0" w:color="auto"/>
                                        <w:right w:val="none" w:sz="0" w:space="0" w:color="auto"/>
                                      </w:divBdr>
                                    </w:div>
                                    <w:div w:id="498273124">
                                      <w:marLeft w:val="0"/>
                                      <w:marRight w:val="0"/>
                                      <w:marTop w:val="0"/>
                                      <w:marBottom w:val="0"/>
                                      <w:divBdr>
                                        <w:top w:val="none" w:sz="0" w:space="0" w:color="auto"/>
                                        <w:left w:val="none" w:sz="0" w:space="0" w:color="auto"/>
                                        <w:bottom w:val="none" w:sz="0" w:space="0" w:color="auto"/>
                                        <w:right w:val="none" w:sz="0" w:space="0" w:color="auto"/>
                                      </w:divBdr>
                                    </w:div>
                                  </w:divsChild>
                                </w:div>
                                <w:div w:id="498273138">
                                  <w:marLeft w:val="0"/>
                                  <w:marRight w:val="0"/>
                                  <w:marTop w:val="0"/>
                                  <w:marBottom w:val="0"/>
                                  <w:divBdr>
                                    <w:top w:val="none" w:sz="0" w:space="0" w:color="auto"/>
                                    <w:left w:val="none" w:sz="0" w:space="0" w:color="auto"/>
                                    <w:bottom w:val="none" w:sz="0" w:space="0" w:color="auto"/>
                                    <w:right w:val="none" w:sz="0" w:space="0" w:color="auto"/>
                                  </w:divBdr>
                                </w:div>
                              </w:divsChild>
                            </w:div>
                            <w:div w:id="498273106">
                              <w:marLeft w:val="0"/>
                              <w:marRight w:val="0"/>
                              <w:marTop w:val="0"/>
                              <w:marBottom w:val="0"/>
                              <w:divBdr>
                                <w:top w:val="none" w:sz="0" w:space="0" w:color="auto"/>
                                <w:left w:val="none" w:sz="0" w:space="0" w:color="auto"/>
                                <w:bottom w:val="none" w:sz="0" w:space="0" w:color="auto"/>
                                <w:right w:val="none" w:sz="0" w:space="0" w:color="auto"/>
                              </w:divBdr>
                            </w:div>
                            <w:div w:id="498273120">
                              <w:marLeft w:val="0"/>
                              <w:marRight w:val="0"/>
                              <w:marTop w:val="0"/>
                              <w:marBottom w:val="0"/>
                              <w:divBdr>
                                <w:top w:val="none" w:sz="0" w:space="0" w:color="auto"/>
                                <w:left w:val="none" w:sz="0" w:space="0" w:color="auto"/>
                                <w:bottom w:val="none" w:sz="0" w:space="0" w:color="auto"/>
                                <w:right w:val="none" w:sz="0" w:space="0" w:color="auto"/>
                              </w:divBdr>
                            </w:div>
                            <w:div w:id="498273140">
                              <w:marLeft w:val="0"/>
                              <w:marRight w:val="0"/>
                              <w:marTop w:val="0"/>
                              <w:marBottom w:val="0"/>
                              <w:divBdr>
                                <w:top w:val="none" w:sz="0" w:space="0" w:color="auto"/>
                                <w:left w:val="none" w:sz="0" w:space="0" w:color="auto"/>
                                <w:bottom w:val="none" w:sz="0" w:space="0" w:color="auto"/>
                                <w:right w:val="none" w:sz="0" w:space="0" w:color="auto"/>
                              </w:divBdr>
                            </w:div>
                            <w:div w:id="49827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808499">
      <w:bodyDiv w:val="1"/>
      <w:marLeft w:val="0"/>
      <w:marRight w:val="0"/>
      <w:marTop w:val="0"/>
      <w:marBottom w:val="0"/>
      <w:divBdr>
        <w:top w:val="none" w:sz="0" w:space="0" w:color="auto"/>
        <w:left w:val="none" w:sz="0" w:space="0" w:color="auto"/>
        <w:bottom w:val="none" w:sz="0" w:space="0" w:color="auto"/>
        <w:right w:val="none" w:sz="0" w:space="0" w:color="auto"/>
      </w:divBdr>
    </w:div>
    <w:div w:id="1815559647">
      <w:bodyDiv w:val="1"/>
      <w:marLeft w:val="0"/>
      <w:marRight w:val="0"/>
      <w:marTop w:val="0"/>
      <w:marBottom w:val="0"/>
      <w:divBdr>
        <w:top w:val="none" w:sz="0" w:space="0" w:color="auto"/>
        <w:left w:val="none" w:sz="0" w:space="0" w:color="auto"/>
        <w:bottom w:val="none" w:sz="0" w:space="0" w:color="auto"/>
        <w:right w:val="none" w:sz="0" w:space="0" w:color="auto"/>
      </w:divBdr>
      <w:divsChild>
        <w:div w:id="1135878786">
          <w:marLeft w:val="0"/>
          <w:marRight w:val="0"/>
          <w:marTop w:val="0"/>
          <w:marBottom w:val="0"/>
          <w:divBdr>
            <w:top w:val="none" w:sz="0" w:space="0" w:color="auto"/>
            <w:left w:val="none" w:sz="0" w:space="0" w:color="auto"/>
            <w:bottom w:val="none" w:sz="0" w:space="0" w:color="auto"/>
            <w:right w:val="none" w:sz="0" w:space="0" w:color="auto"/>
          </w:divBdr>
          <w:divsChild>
            <w:div w:id="1501847107">
              <w:marLeft w:val="0"/>
              <w:marRight w:val="0"/>
              <w:marTop w:val="0"/>
              <w:marBottom w:val="0"/>
              <w:divBdr>
                <w:top w:val="none" w:sz="0" w:space="0" w:color="auto"/>
                <w:left w:val="none" w:sz="0" w:space="0" w:color="auto"/>
                <w:bottom w:val="none" w:sz="0" w:space="0" w:color="auto"/>
                <w:right w:val="none" w:sz="0" w:space="0" w:color="auto"/>
              </w:divBdr>
              <w:divsChild>
                <w:div w:id="819541228">
                  <w:marLeft w:val="0"/>
                  <w:marRight w:val="0"/>
                  <w:marTop w:val="0"/>
                  <w:marBottom w:val="0"/>
                  <w:divBdr>
                    <w:top w:val="none" w:sz="0" w:space="0" w:color="auto"/>
                    <w:left w:val="none" w:sz="0" w:space="0" w:color="auto"/>
                    <w:bottom w:val="none" w:sz="0" w:space="0" w:color="auto"/>
                    <w:right w:val="none" w:sz="0" w:space="0" w:color="auto"/>
                  </w:divBdr>
                  <w:divsChild>
                    <w:div w:id="1976836747">
                      <w:marLeft w:val="0"/>
                      <w:marRight w:val="0"/>
                      <w:marTop w:val="0"/>
                      <w:marBottom w:val="0"/>
                      <w:divBdr>
                        <w:top w:val="none" w:sz="0" w:space="0" w:color="auto"/>
                        <w:left w:val="none" w:sz="0" w:space="0" w:color="auto"/>
                        <w:bottom w:val="none" w:sz="0" w:space="0" w:color="auto"/>
                        <w:right w:val="none" w:sz="0" w:space="0" w:color="auto"/>
                      </w:divBdr>
                      <w:divsChild>
                        <w:div w:id="82386672">
                          <w:marLeft w:val="0"/>
                          <w:marRight w:val="0"/>
                          <w:marTop w:val="0"/>
                          <w:marBottom w:val="0"/>
                          <w:divBdr>
                            <w:top w:val="none" w:sz="0" w:space="0" w:color="auto"/>
                            <w:left w:val="none" w:sz="0" w:space="0" w:color="auto"/>
                            <w:bottom w:val="none" w:sz="0" w:space="0" w:color="auto"/>
                            <w:right w:val="none" w:sz="0" w:space="0" w:color="auto"/>
                          </w:divBdr>
                          <w:divsChild>
                            <w:div w:id="529993843">
                              <w:marLeft w:val="0"/>
                              <w:marRight w:val="0"/>
                              <w:marTop w:val="0"/>
                              <w:marBottom w:val="0"/>
                              <w:divBdr>
                                <w:top w:val="none" w:sz="0" w:space="0" w:color="auto"/>
                                <w:left w:val="none" w:sz="0" w:space="0" w:color="auto"/>
                                <w:bottom w:val="none" w:sz="0" w:space="0" w:color="auto"/>
                                <w:right w:val="none" w:sz="0" w:space="0" w:color="auto"/>
                              </w:divBdr>
                              <w:divsChild>
                                <w:div w:id="8600975">
                                  <w:marLeft w:val="75"/>
                                  <w:marRight w:val="75"/>
                                  <w:marTop w:val="75"/>
                                  <w:marBottom w:val="75"/>
                                  <w:divBdr>
                                    <w:top w:val="single" w:sz="6" w:space="0" w:color="333333"/>
                                    <w:left w:val="single" w:sz="6" w:space="0" w:color="333333"/>
                                    <w:bottom w:val="single" w:sz="6" w:space="2" w:color="333333"/>
                                    <w:right w:val="single" w:sz="6" w:space="0" w:color="333333"/>
                                  </w:divBdr>
                                  <w:divsChild>
                                    <w:div w:id="1252205604">
                                      <w:marLeft w:val="0"/>
                                      <w:marRight w:val="0"/>
                                      <w:marTop w:val="0"/>
                                      <w:marBottom w:val="0"/>
                                      <w:divBdr>
                                        <w:top w:val="none" w:sz="0" w:space="0" w:color="auto"/>
                                        <w:left w:val="none" w:sz="0" w:space="0" w:color="auto"/>
                                        <w:bottom w:val="none" w:sz="0" w:space="0" w:color="auto"/>
                                        <w:right w:val="none" w:sz="0" w:space="0" w:color="auto"/>
                                      </w:divBdr>
                                      <w:divsChild>
                                        <w:div w:id="1150097308">
                                          <w:marLeft w:val="0"/>
                                          <w:marRight w:val="0"/>
                                          <w:marTop w:val="0"/>
                                          <w:marBottom w:val="0"/>
                                          <w:divBdr>
                                            <w:top w:val="none" w:sz="0" w:space="0" w:color="auto"/>
                                            <w:left w:val="none" w:sz="0" w:space="0" w:color="auto"/>
                                            <w:bottom w:val="none" w:sz="0" w:space="0" w:color="auto"/>
                                            <w:right w:val="none" w:sz="0" w:space="0" w:color="auto"/>
                                          </w:divBdr>
                                          <w:divsChild>
                                            <w:div w:id="10660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1900F868F7B45ADA85E434EA0DF22" ma:contentTypeVersion="5" ma:contentTypeDescription="Create a new document." ma:contentTypeScope="" ma:versionID="9ea40f8a91da31809e9530a5b538ecf9">
  <xsd:schema xmlns:xsd="http://www.w3.org/2001/XMLSchema" xmlns:xs="http://www.w3.org/2001/XMLSchema" xmlns:p="http://schemas.microsoft.com/office/2006/metadata/properties" xmlns:ns1="http://schemas.microsoft.com/sharepoint/v3" xmlns:ns2="3c698a21-732c-43fa-8aad-8c33bc8bd6c1" xmlns:ns3="4d0624c3-f678-473a-aaed-aa14d03be472" targetNamespace="http://schemas.microsoft.com/office/2006/metadata/properties" ma:root="true" ma:fieldsID="d685b22d11c73f8e711ca92776618901" ns1:_="" ns2:_="" ns3:_="">
    <xsd:import namespace="http://schemas.microsoft.com/sharepoint/v3"/>
    <xsd:import namespace="3c698a21-732c-43fa-8aad-8c33bc8bd6c1"/>
    <xsd:import namespace="4d0624c3-f678-473a-aaed-aa14d03be472"/>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698a21-732c-43fa-8aad-8c33bc8bd6c1" elementFormDefault="qualified">
    <xsd:import namespace="http://schemas.microsoft.com/office/2006/documentManagement/types"/>
    <xsd:import namespace="http://schemas.microsoft.com/office/infopath/2007/PartnerControls"/>
    <xsd:element name="Program" ma:index="6" nillable="true" ma:displayName="Program" ma:default="Select..." ma:format="Dropdown" ma:internalName="Program" ma:readOnly="false">
      <xsd:simpleType>
        <xsd:restriction base="dms:Choice">
          <xsd:enumeration value="Select..."/>
          <xsd:enumeration value="Asbestos"/>
          <xsd:enumeration value="Cleanup"/>
          <xsd:enumeration value="Drycleaner"/>
          <xsd:enumeration value="Emergency Response/spills"/>
          <xsd:enumeration value="HazWaste"/>
          <xsd:enumeration value="HHW"/>
          <xsd:enumeration value="HHR"/>
          <xsd:enumeration value="Mercury"/>
          <xsd:enumeration value="Toxics Reduction"/>
          <xsd:enumeration value="Household Hazardous Waste"/>
        </xsd:restriction>
      </xsd:simpleType>
    </xsd:element>
  </xsd:schema>
  <xsd:schema xmlns:xsd="http://www.w3.org/2001/XMLSchema" xmlns:xs="http://www.w3.org/2001/XMLSchema" xmlns:dms="http://schemas.microsoft.com/office/2006/documentManagement/types" xmlns:pc="http://schemas.microsoft.com/office/infopath/2007/PartnerControls" targetNamespace="4d0624c3-f678-473a-aaed-aa14d03be472"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ogram xmlns="3c698a21-732c-43fa-8aad-8c33bc8bd6c1">HHW</Program>
  </documentManagement>
</p:properties>
</file>

<file path=customXml/itemProps1.xml><?xml version="1.0" encoding="utf-8"?>
<ds:datastoreItem xmlns:ds="http://schemas.openxmlformats.org/officeDocument/2006/customXml" ds:itemID="{73E339AC-1289-438B-89BD-8EE8651C78BA}"/>
</file>

<file path=customXml/itemProps2.xml><?xml version="1.0" encoding="utf-8"?>
<ds:datastoreItem xmlns:ds="http://schemas.openxmlformats.org/officeDocument/2006/customXml" ds:itemID="{46B6F844-6749-4127-8688-EF40FC35A8E6}"/>
</file>

<file path=customXml/itemProps3.xml><?xml version="1.0" encoding="utf-8"?>
<ds:datastoreItem xmlns:ds="http://schemas.openxmlformats.org/officeDocument/2006/customXml" ds:itemID="{A21963D6-D7BA-4FE0-B4A5-290839B4E02A}"/>
</file>

<file path=docProps/app.xml><?xml version="1.0" encoding="utf-8"?>
<Properties xmlns="http://schemas.openxmlformats.org/officeDocument/2006/extended-properties" xmlns:vt="http://schemas.openxmlformats.org/officeDocument/2006/docPropsVTypes">
  <Template>Normal.dotm</Template>
  <TotalTime>2</TotalTime>
  <Pages>26</Pages>
  <Words>7562</Words>
  <Characters>44889</Characters>
  <Application>Microsoft Office Word</Application>
  <DocSecurity>0</DocSecurity>
  <Lines>374</Lines>
  <Paragraphs>104</Paragraphs>
  <ScaleCrop>false</ScaleCrop>
  <HeadingPairs>
    <vt:vector size="2" baseType="variant">
      <vt:variant>
        <vt:lpstr>Title</vt:lpstr>
      </vt:variant>
      <vt:variant>
        <vt:i4>1</vt:i4>
      </vt:variant>
    </vt:vector>
  </HeadingPairs>
  <TitlesOfParts>
    <vt:vector size="1" baseType="lpstr">
      <vt:lpstr>IEPA Glenview HASP</vt:lpstr>
    </vt:vector>
  </TitlesOfParts>
  <Company>MSE</Company>
  <LinksUpToDate>false</LinksUpToDate>
  <CharactersWithSpaces>52347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IEPA Glenview HASP</dc:title>
  <dc:subject>HASP</dc:subject>
  <dc:creator>LeAnna York/RC/Suzanne</dc:creator>
  <cp:lastModifiedBy>BOYARSHINOVA Lia</cp:lastModifiedBy>
  <cp:revision>3</cp:revision>
  <cp:lastPrinted>2020-03-12T16:24:00Z</cp:lastPrinted>
  <dcterms:created xsi:type="dcterms:W3CDTF">2020-03-26T21:15:00Z</dcterms:created>
  <dcterms:modified xsi:type="dcterms:W3CDTF">2020-03-26T21:16:00Z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0x0101005CE1900F868F7B45ADA85E434EA0DF22</vt:lpwstr>
  </property>
</Properties>
</file>